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34A03E" w14:textId="49973028" w:rsidR="00D511B7" w:rsidRPr="003B6862" w:rsidRDefault="00AD6BA2" w:rsidP="00D511B7">
      <w:pPr>
        <w:spacing w:line="360" w:lineRule="auto"/>
        <w:rPr>
          <w:rFonts w:asciiTheme="majorBidi" w:hAnsiTheme="majorBidi" w:cstheme="majorBidi"/>
          <w:b/>
          <w:bCs/>
          <w:lang w:val="en-GB"/>
        </w:rPr>
      </w:pPr>
      <w:r>
        <w:rPr>
          <w:rFonts w:asciiTheme="majorBidi" w:hAnsiTheme="majorBidi" w:cstheme="majorBidi"/>
          <w:b/>
          <w:bCs/>
          <w:noProof/>
        </w:rPr>
        <mc:AlternateContent>
          <mc:Choice Requires="wps">
            <w:drawing>
              <wp:anchor distT="0" distB="0" distL="114300" distR="114300" simplePos="0" relativeHeight="251669504" behindDoc="0" locked="0" layoutInCell="1" allowOverlap="1" wp14:anchorId="623A4DD9" wp14:editId="22BFD16C">
                <wp:simplePos x="0" y="0"/>
                <wp:positionH relativeFrom="margin">
                  <wp:posOffset>13726</wp:posOffset>
                </wp:positionH>
                <wp:positionV relativeFrom="paragraph">
                  <wp:posOffset>-91635</wp:posOffset>
                </wp:positionV>
                <wp:extent cx="904240" cy="800100"/>
                <wp:effectExtent l="0" t="0" r="0" b="0"/>
                <wp:wrapNone/>
                <wp:docPr id="1548629936" name="Rectangle 9"/>
                <wp:cNvGraphicFramePr/>
                <a:graphic xmlns:a="http://schemas.openxmlformats.org/drawingml/2006/main">
                  <a:graphicData uri="http://schemas.microsoft.com/office/word/2010/wordprocessingShape">
                    <wps:wsp>
                      <wps:cNvSpPr/>
                      <wps:spPr>
                        <a:xfrm>
                          <a:off x="0" y="0"/>
                          <a:ext cx="904240" cy="800100"/>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94A48BB" w14:textId="4FB79827" w:rsidR="00F7297B" w:rsidRDefault="00F7297B" w:rsidP="00F7297B">
                            <w:pPr>
                              <w:jc w:val="center"/>
                            </w:pPr>
                            <w:r w:rsidRPr="005E5BB5">
                              <w:rPr>
                                <w:noProof/>
                              </w:rPr>
                              <w:drawing>
                                <wp:inline distT="0" distB="0" distL="0" distR="0" wp14:anchorId="4638D5D9" wp14:editId="5FA0F33A">
                                  <wp:extent cx="718820" cy="718820"/>
                                  <wp:effectExtent l="0" t="0" r="5080" b="5080"/>
                                  <wp:docPr id="454200416"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8820" cy="71882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3A4DD9" id="Rectangle 9" o:spid="_x0000_s1026" style="position:absolute;margin-left:1.1pt;margin-top:-7.2pt;width:71.2pt;height:63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" filled="f" stroked="f" strokeweight="1pt">
                <v:textbox>
                  <w:txbxContent>
                    <w:p w14:paraId="694A48BB" w14:textId="4FB79827" w:rsidR="00F7297B" w:rsidRDefault="00F7297B" w:rsidP="00F7297B">
                      <w:pPr>
                        <w:jc w:val="center"/>
                      </w:pPr>
                      <w:r w:rsidRPr="005E5BB5">
                        <w:rPr>
                          <w:noProof/>
                        </w:rPr>
                        <w:drawing>
                          <wp:inline distT="0" distB="0" distL="0" distR="0" wp14:anchorId="4638D5D9" wp14:editId="5FA0F33A">
                            <wp:extent cx="718820" cy="718820"/>
                            <wp:effectExtent l="0" t="0" r="5080" b="5080"/>
                            <wp:docPr id="454200416"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8820" cy="718820"/>
                                    </a:xfrm>
                                    <a:prstGeom prst="rect">
                                      <a:avLst/>
                                    </a:prstGeom>
                                    <a:noFill/>
                                    <a:ln>
                                      <a:noFill/>
                                    </a:ln>
                                  </pic:spPr>
                                </pic:pic>
                              </a:graphicData>
                            </a:graphic>
                          </wp:inline>
                        </w:drawing>
                      </w:r>
                    </w:p>
                  </w:txbxContent>
                </v:textbox>
                <w10:wrap anchorx="margin"/>
              </v:rect>
            </w:pict>
          </mc:Fallback>
        </mc:AlternateContent>
      </w:r>
      <w:r>
        <w:rPr>
          <w:rFonts w:asciiTheme="majorBidi" w:hAnsiTheme="majorBidi" w:cstheme="majorBidi"/>
          <w:b/>
          <w:bCs/>
          <w:noProof/>
        </w:rPr>
        <mc:AlternateContent>
          <mc:Choice Requires="wps">
            <w:drawing>
              <wp:anchor distT="0" distB="0" distL="114300" distR="114300" simplePos="0" relativeHeight="251739136" behindDoc="0" locked="0" layoutInCell="1" allowOverlap="1" wp14:anchorId="46D3D824" wp14:editId="3B70BB7D">
                <wp:simplePos x="0" y="0"/>
                <wp:positionH relativeFrom="margin">
                  <wp:posOffset>5103300</wp:posOffset>
                </wp:positionH>
                <wp:positionV relativeFrom="paragraph">
                  <wp:posOffset>-78837</wp:posOffset>
                </wp:positionV>
                <wp:extent cx="904240" cy="800100"/>
                <wp:effectExtent l="0" t="0" r="0" b="0"/>
                <wp:wrapNone/>
                <wp:docPr id="308483801" name="Rectangle 9"/>
                <wp:cNvGraphicFramePr/>
                <a:graphic xmlns:a="http://schemas.openxmlformats.org/drawingml/2006/main">
                  <a:graphicData uri="http://schemas.microsoft.com/office/word/2010/wordprocessingShape">
                    <wps:wsp>
                      <wps:cNvSpPr/>
                      <wps:spPr>
                        <a:xfrm>
                          <a:off x="0" y="0"/>
                          <a:ext cx="904240" cy="800100"/>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4B12E5E" w14:textId="77777777" w:rsidR="00AD6BA2" w:rsidRDefault="00AD6BA2" w:rsidP="00AD6BA2">
                            <w:pPr>
                              <w:jc w:val="center"/>
                            </w:pPr>
                            <w:r w:rsidRPr="005E5BB5">
                              <w:rPr>
                                <w:noProof/>
                              </w:rPr>
                              <w:drawing>
                                <wp:inline distT="0" distB="0" distL="0" distR="0" wp14:anchorId="7C4CB44C" wp14:editId="25ADB3E2">
                                  <wp:extent cx="718820" cy="718820"/>
                                  <wp:effectExtent l="0" t="0" r="5080" b="5080"/>
                                  <wp:docPr id="1049476175"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8820" cy="71882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D3D824" id="_x0000_s1027" style="position:absolute;margin-left:401.85pt;margin-top:-6.2pt;width:71.2pt;height:63pt;z-index:251739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" filled="f" stroked="f" strokeweight="1pt">
                <v:textbox>
                  <w:txbxContent>
                    <w:p w14:paraId="64B12E5E" w14:textId="77777777" w:rsidR="00AD6BA2" w:rsidRDefault="00AD6BA2" w:rsidP="00AD6BA2">
                      <w:pPr>
                        <w:jc w:val="center"/>
                      </w:pPr>
                      <w:r w:rsidRPr="005E5BB5">
                        <w:rPr>
                          <w:noProof/>
                        </w:rPr>
                        <w:drawing>
                          <wp:inline distT="0" distB="0" distL="0" distR="0" wp14:anchorId="7C4CB44C" wp14:editId="25ADB3E2">
                            <wp:extent cx="718820" cy="718820"/>
                            <wp:effectExtent l="0" t="0" r="5080" b="5080"/>
                            <wp:docPr id="1049476175"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8820" cy="718820"/>
                                    </a:xfrm>
                                    <a:prstGeom prst="rect">
                                      <a:avLst/>
                                    </a:prstGeom>
                                    <a:noFill/>
                                    <a:ln>
                                      <a:noFill/>
                                    </a:ln>
                                  </pic:spPr>
                                </pic:pic>
                              </a:graphicData>
                            </a:graphic>
                          </wp:inline>
                        </w:drawing>
                      </w:r>
                    </w:p>
                  </w:txbxContent>
                </v:textbox>
                <w10:wrap anchorx="margin"/>
              </v:rect>
            </w:pict>
          </mc:Fallback>
        </mc:AlternateContent>
      </w:r>
      <w:r w:rsidR="005F6397">
        <w:rPr>
          <w:rFonts w:asciiTheme="majorBidi" w:hAnsiTheme="majorBidi" w:cstheme="majorBidi"/>
          <w:b/>
          <w:bCs/>
          <w:noProof/>
          <w:lang w:val="en-GB"/>
        </w:rPr>
        <mc:AlternateContent>
          <mc:Choice Requires="wps">
            <w:drawing>
              <wp:anchor distT="0" distB="0" distL="114300" distR="114300" simplePos="0" relativeHeight="251666432" behindDoc="0" locked="0" layoutInCell="1" allowOverlap="1" wp14:anchorId="7BC7252D" wp14:editId="057A73AE">
                <wp:simplePos x="0" y="0"/>
                <wp:positionH relativeFrom="column">
                  <wp:posOffset>366395</wp:posOffset>
                </wp:positionH>
                <wp:positionV relativeFrom="paragraph">
                  <wp:posOffset>-2540</wp:posOffset>
                </wp:positionV>
                <wp:extent cx="5326380" cy="8452485"/>
                <wp:effectExtent l="0" t="0" r="0" b="5715"/>
                <wp:wrapNone/>
                <wp:docPr id="582838109" name="Zone de texte 7"/>
                <wp:cNvGraphicFramePr/>
                <a:graphic xmlns:a="http://schemas.openxmlformats.org/drawingml/2006/main">
                  <a:graphicData uri="http://schemas.microsoft.com/office/word/2010/wordprocessingShape">
                    <wps:wsp>
                      <wps:cNvSpPr txBox="1"/>
                      <wps:spPr>
                        <a:xfrm>
                          <a:off x="0" y="0"/>
                          <a:ext cx="5326380" cy="8452485"/>
                        </a:xfrm>
                        <a:prstGeom prst="rect">
                          <a:avLst/>
                        </a:prstGeom>
                        <a:noFill/>
                        <a:ln w="6350">
                          <a:noFill/>
                        </a:ln>
                      </wps:spPr>
                      <wps:txbx>
                        <w:txbxContent>
                          <w:p w14:paraId="0023B6CD" w14:textId="20C76362" w:rsidR="00232067" w:rsidRPr="00232067" w:rsidRDefault="00232067" w:rsidP="00232067">
                            <w:pPr>
                              <w:jc w:val="center"/>
                              <w:rPr>
                                <w:b/>
                                <w:bCs/>
                                <w:sz w:val="28"/>
                                <w:szCs w:val="28"/>
                              </w:rPr>
                            </w:pPr>
                            <w:bookmarkStart w:id="0" w:name="_Hlk197637536"/>
                            <w:r w:rsidRPr="00232067">
                              <w:rPr>
                                <w:b/>
                                <w:bCs/>
                                <w:sz w:val="28"/>
                                <w:szCs w:val="28"/>
                              </w:rPr>
                              <w:t>École supérieure de management Tlemcen</w:t>
                            </w:r>
                          </w:p>
                          <w:p w14:paraId="75287664" w14:textId="0D324945" w:rsidR="00232067" w:rsidRPr="00277D76" w:rsidRDefault="00232067" w:rsidP="00232067">
                            <w:pPr>
                              <w:jc w:val="center"/>
                              <w:rPr>
                                <w:b/>
                                <w:bCs/>
                                <w:sz w:val="28"/>
                                <w:szCs w:val="28"/>
                              </w:rPr>
                            </w:pPr>
                            <w:r w:rsidRPr="00232067">
                              <w:rPr>
                                <w:b/>
                                <w:bCs/>
                                <w:sz w:val="28"/>
                                <w:szCs w:val="28"/>
                              </w:rPr>
                              <w:t xml:space="preserve">Spécialité : Management </w:t>
                            </w:r>
                            <w:r w:rsidR="00885FDA" w:rsidRPr="00232067">
                              <w:rPr>
                                <w:b/>
                                <w:bCs/>
                                <w:sz w:val="28"/>
                                <w:szCs w:val="28"/>
                              </w:rPr>
                              <w:t xml:space="preserve">des </w:t>
                            </w:r>
                            <w:r w:rsidR="00885FDA">
                              <w:rPr>
                                <w:b/>
                                <w:bCs/>
                                <w:sz w:val="28"/>
                                <w:szCs w:val="28"/>
                              </w:rPr>
                              <w:t>établissements</w:t>
                            </w:r>
                            <w:r w:rsidR="005F6397">
                              <w:rPr>
                                <w:b/>
                                <w:bCs/>
                                <w:sz w:val="28"/>
                                <w:szCs w:val="28"/>
                              </w:rPr>
                              <w:t xml:space="preserve"> touristique</w:t>
                            </w:r>
                          </w:p>
                          <w:p w14:paraId="2C52C2B5" w14:textId="77777777" w:rsidR="00232067" w:rsidRPr="00232067" w:rsidRDefault="00232067" w:rsidP="00232067">
                            <w:pPr>
                              <w:jc w:val="center"/>
                              <w:rPr>
                                <w:b/>
                                <w:bCs/>
                                <w:sz w:val="28"/>
                                <w:szCs w:val="28"/>
                              </w:rPr>
                            </w:pPr>
                            <w:r w:rsidRPr="00232067">
                              <w:rPr>
                                <w:b/>
                                <w:bCs/>
                                <w:sz w:val="28"/>
                                <w:szCs w:val="28"/>
                              </w:rPr>
                              <w:t>Ministère de l’enseignement supérieur et de la recherche scientifique</w:t>
                            </w:r>
                          </w:p>
                          <w:p w14:paraId="7E045CA9" w14:textId="77777777" w:rsidR="00232067" w:rsidRPr="00277D76" w:rsidRDefault="00232067" w:rsidP="00232067">
                            <w:pPr>
                              <w:jc w:val="center"/>
                              <w:rPr>
                                <w:b/>
                                <w:bCs/>
                                <w:sz w:val="28"/>
                                <w:szCs w:val="28"/>
                              </w:rPr>
                            </w:pPr>
                            <w:r w:rsidRPr="00232067">
                              <w:rPr>
                                <w:b/>
                                <w:bCs/>
                                <w:sz w:val="28"/>
                                <w:szCs w:val="28"/>
                              </w:rPr>
                              <w:t>République algérienne démocratique et populaire</w:t>
                            </w:r>
                          </w:p>
                          <w:p w14:paraId="0863C778" w14:textId="77777777" w:rsidR="00232067" w:rsidRDefault="00232067" w:rsidP="00232067">
                            <w:pPr>
                              <w:jc w:val="center"/>
                              <w:rPr>
                                <w:b/>
                                <w:bCs/>
                              </w:rPr>
                            </w:pPr>
                          </w:p>
                          <w:p w14:paraId="76E7F4AC" w14:textId="77777777" w:rsidR="00277D76" w:rsidRDefault="00277D76" w:rsidP="00232067">
                            <w:pPr>
                              <w:jc w:val="center"/>
                              <w:rPr>
                                <w:b/>
                                <w:bCs/>
                              </w:rPr>
                            </w:pPr>
                          </w:p>
                          <w:p w14:paraId="3BA25F86" w14:textId="77777777" w:rsidR="00277D76" w:rsidRDefault="00277D76" w:rsidP="00232067">
                            <w:pPr>
                              <w:jc w:val="center"/>
                              <w:rPr>
                                <w:b/>
                                <w:bCs/>
                              </w:rPr>
                            </w:pPr>
                          </w:p>
                          <w:p w14:paraId="5F376707" w14:textId="27F81453" w:rsidR="00232067" w:rsidRPr="00F7297B" w:rsidRDefault="00232067" w:rsidP="009B1832">
                            <w:pPr>
                              <w:pBdr>
                                <w:top w:val="thinThickThinSmallGap" w:sz="18" w:space="1" w:color="000000" w:themeColor="text1"/>
                                <w:left w:val="thinThickThinSmallGap" w:sz="18" w:space="4" w:color="000000" w:themeColor="text1"/>
                                <w:bottom w:val="thinThickThinSmallGap" w:sz="18" w:space="1" w:color="000000" w:themeColor="text1"/>
                                <w:right w:val="thinThickThinSmallGap" w:sz="18" w:space="4" w:color="000000" w:themeColor="text1"/>
                              </w:pBdr>
                              <w:jc w:val="center"/>
                              <w:rPr>
                                <w:b/>
                                <w:bCs/>
                                <w:sz w:val="52"/>
                                <w:szCs w:val="52"/>
                              </w:rPr>
                            </w:pPr>
                            <w:r w:rsidRPr="00F7297B">
                              <w:rPr>
                                <w:b/>
                                <w:bCs/>
                                <w:sz w:val="52"/>
                                <w:szCs w:val="52"/>
                              </w:rPr>
                              <w:t xml:space="preserve">L’impact de plateformes de réservation </w:t>
                            </w:r>
                            <w:r w:rsidR="00277D76" w:rsidRPr="00F7297B">
                              <w:rPr>
                                <w:b/>
                                <w:bCs/>
                                <w:sz w:val="52"/>
                                <w:szCs w:val="52"/>
                              </w:rPr>
                              <w:t>sur</w:t>
                            </w:r>
                            <w:r w:rsidRPr="00F7297B">
                              <w:rPr>
                                <w:b/>
                                <w:bCs/>
                                <w:sz w:val="52"/>
                                <w:szCs w:val="52"/>
                              </w:rPr>
                              <w:t xml:space="preserve"> l’expérience touristique</w:t>
                            </w:r>
                            <w:r w:rsidR="007C0A5F">
                              <w:rPr>
                                <w:b/>
                                <w:bCs/>
                                <w:sz w:val="52"/>
                                <w:szCs w:val="52"/>
                              </w:rPr>
                              <w:t> :comportement des tourist</w:t>
                            </w:r>
                            <w:r w:rsidR="00BA1EB9">
                              <w:rPr>
                                <w:b/>
                                <w:bCs/>
                                <w:sz w:val="52"/>
                                <w:szCs w:val="52"/>
                              </w:rPr>
                              <w:t>es algériens </w:t>
                            </w:r>
                          </w:p>
                          <w:p w14:paraId="6B785F17" w14:textId="77777777" w:rsidR="00277D76" w:rsidRDefault="00277D76" w:rsidP="00232067">
                            <w:pPr>
                              <w:jc w:val="center"/>
                              <w:rPr>
                                <w:b/>
                                <w:bCs/>
                                <w:sz w:val="44"/>
                                <w:szCs w:val="44"/>
                              </w:rPr>
                            </w:pPr>
                          </w:p>
                          <w:p w14:paraId="03E4F69C" w14:textId="77777777" w:rsidR="00277D76" w:rsidRDefault="00277D76" w:rsidP="00277D76">
                            <w:pPr>
                              <w:jc w:val="center"/>
                              <w:rPr>
                                <w:rFonts w:ascii="Times New Roman" w:hAnsi="Times New Roman" w:cs="Times New Roman"/>
                                <w:b/>
                                <w:bCs/>
                              </w:rPr>
                            </w:pPr>
                            <w:r w:rsidRPr="00277D76">
                              <w:rPr>
                                <w:rFonts w:ascii="Times New Roman" w:hAnsi="Times New Roman" w:cs="Times New Roman"/>
                                <w:b/>
                                <w:bCs/>
                              </w:rPr>
                              <w:t>Mémoire de fin d'études pour l'obtention d'un master</w:t>
                            </w:r>
                          </w:p>
                          <w:p w14:paraId="01D57EE4" w14:textId="77777777" w:rsidR="00F7297B" w:rsidRDefault="00F7297B" w:rsidP="00277D76">
                            <w:pPr>
                              <w:jc w:val="center"/>
                              <w:rPr>
                                <w:rFonts w:ascii="Times New Roman" w:hAnsi="Times New Roman" w:cs="Times New Roman"/>
                                <w:b/>
                                <w:bCs/>
                              </w:rPr>
                            </w:pPr>
                          </w:p>
                          <w:p w14:paraId="7671977D" w14:textId="77777777" w:rsidR="00F7297B" w:rsidRPr="00277D76" w:rsidRDefault="00F7297B" w:rsidP="00277D76">
                            <w:pPr>
                              <w:jc w:val="center"/>
                            </w:pPr>
                          </w:p>
                          <w:p w14:paraId="7ECD8C1F" w14:textId="77777777" w:rsidR="00277D76" w:rsidRPr="00277D76" w:rsidRDefault="00277D76" w:rsidP="00277D76">
                            <w:pPr>
                              <w:rPr>
                                <w:rFonts w:ascii="Times New Roman" w:hAnsi="Times New Roman" w:cs="Times New Roman"/>
                                <w:b/>
                                <w:bCs/>
                                <w:sz w:val="28"/>
                                <w:szCs w:val="28"/>
                              </w:rPr>
                            </w:pPr>
                            <w:r w:rsidRPr="00277D76">
                              <w:rPr>
                                <w:rFonts w:ascii="Times New Roman" w:hAnsi="Times New Roman" w:cs="Times New Roman"/>
                                <w:b/>
                                <w:bCs/>
                                <w:sz w:val="28"/>
                                <w:szCs w:val="28"/>
                              </w:rPr>
                              <w:t>Rédigé et présenté par :</w:t>
                            </w:r>
                          </w:p>
                          <w:p w14:paraId="2E857FD1" w14:textId="67F6DCA8" w:rsidR="00277D76" w:rsidRPr="00EE3D1C" w:rsidRDefault="00277D76" w:rsidP="00277D76">
                            <w:pPr>
                              <w:rPr>
                                <w:rFonts w:ascii="Times New Roman" w:hAnsi="Times New Roman" w:cs="Times New Roman"/>
                                <w:b/>
                                <w:bCs/>
                                <w:sz w:val="28"/>
                                <w:szCs w:val="28"/>
                              </w:rPr>
                            </w:pPr>
                            <w:r w:rsidRPr="00EE3D1C">
                              <w:rPr>
                                <w:rFonts w:ascii="Times New Roman" w:hAnsi="Times New Roman" w:cs="Times New Roman"/>
                                <w:b/>
                                <w:bCs/>
                                <w:sz w:val="28"/>
                                <w:szCs w:val="28"/>
                              </w:rPr>
                              <w:t xml:space="preserve"> </w:t>
                            </w:r>
                            <w:bookmarkStart w:id="1" w:name="_Hlk200557390"/>
                            <w:r w:rsidRPr="00EE3D1C">
                              <w:rPr>
                                <w:rFonts w:ascii="Times New Roman" w:hAnsi="Times New Roman" w:cs="Times New Roman"/>
                                <w:b/>
                                <w:bCs/>
                                <w:sz w:val="28"/>
                                <w:szCs w:val="28"/>
                              </w:rPr>
                              <w:t>Benayad dhia</w:t>
                            </w:r>
                            <w:bookmarkEnd w:id="1"/>
                            <w:r w:rsidR="00174AF8" w:rsidRPr="00EE3D1C">
                              <w:rPr>
                                <w:rFonts w:ascii="Times New Roman" w:hAnsi="Times New Roman" w:cs="Times New Roman"/>
                                <w:b/>
                                <w:bCs/>
                                <w:sz w:val="28"/>
                                <w:szCs w:val="28"/>
                              </w:rPr>
                              <w:t xml:space="preserve"> Eddine </w:t>
                            </w:r>
                          </w:p>
                          <w:p w14:paraId="528546D2" w14:textId="77777777" w:rsidR="00F7297B" w:rsidRPr="00EE3D1C" w:rsidRDefault="00277D76" w:rsidP="00D00052">
                            <w:pPr>
                              <w:rPr>
                                <w:rFonts w:ascii="Times New Roman" w:hAnsi="Times New Roman" w:cs="Times New Roman"/>
                                <w:b/>
                                <w:bCs/>
                                <w:sz w:val="28"/>
                                <w:szCs w:val="28"/>
                              </w:rPr>
                            </w:pPr>
                            <w:r w:rsidRPr="00EE3D1C">
                              <w:rPr>
                                <w:rFonts w:ascii="Times New Roman" w:hAnsi="Times New Roman" w:cs="Times New Roman"/>
                                <w:b/>
                                <w:bCs/>
                                <w:sz w:val="28"/>
                                <w:szCs w:val="28"/>
                              </w:rPr>
                              <w:t xml:space="preserve"> Bouzid dahou Asmaa</w:t>
                            </w:r>
                          </w:p>
                          <w:p w14:paraId="5DFAD495" w14:textId="77777777" w:rsidR="00F7297B" w:rsidRPr="00EE3D1C" w:rsidRDefault="00F7297B" w:rsidP="00277D76">
                            <w:pPr>
                              <w:rPr>
                                <w:rFonts w:ascii="Times New Roman" w:hAnsi="Times New Roman" w:cs="Times New Roman"/>
                                <w:b/>
                                <w:bCs/>
                                <w:sz w:val="28"/>
                                <w:szCs w:val="28"/>
                              </w:rPr>
                            </w:pPr>
                          </w:p>
                          <w:p w14:paraId="7ABA405A" w14:textId="77777777" w:rsidR="00D00052" w:rsidRPr="00EE3D1C" w:rsidRDefault="00D00052" w:rsidP="00277D76">
                            <w:pPr>
                              <w:rPr>
                                <w:rFonts w:ascii="Times New Roman" w:hAnsi="Times New Roman" w:cs="Times New Roman"/>
                                <w:b/>
                                <w:bCs/>
                                <w:sz w:val="28"/>
                                <w:szCs w:val="28"/>
                              </w:rPr>
                            </w:pPr>
                          </w:p>
                          <w:p w14:paraId="5643AFEF" w14:textId="77777777" w:rsidR="00D00052" w:rsidRPr="00EE3D1C" w:rsidRDefault="00D00052" w:rsidP="00277D76">
                            <w:pPr>
                              <w:rPr>
                                <w:rFonts w:ascii="Times New Roman" w:hAnsi="Times New Roman" w:cs="Times New Roman"/>
                                <w:b/>
                                <w:bCs/>
                                <w:sz w:val="28"/>
                                <w:szCs w:val="28"/>
                              </w:rPr>
                            </w:pPr>
                          </w:p>
                          <w:p w14:paraId="7DC14BBF" w14:textId="77777777" w:rsidR="00277D76" w:rsidRPr="00F96691" w:rsidRDefault="00277D76" w:rsidP="00277D76">
                            <w:pPr>
                              <w:jc w:val="center"/>
                              <w:rPr>
                                <w:b/>
                                <w:bCs/>
                                <w:sz w:val="22"/>
                                <w:szCs w:val="22"/>
                              </w:rPr>
                            </w:pPr>
                            <w:r w:rsidRPr="00F96691">
                              <w:rPr>
                                <w:b/>
                                <w:bCs/>
                                <w:sz w:val="22"/>
                                <w:szCs w:val="22"/>
                              </w:rPr>
                              <w:t>Année universitaire 2024-2025</w:t>
                            </w:r>
                          </w:p>
                          <w:p w14:paraId="7B83DC1D" w14:textId="77777777" w:rsidR="00277D76" w:rsidRPr="00232067" w:rsidRDefault="00277D76" w:rsidP="00232067">
                            <w:pPr>
                              <w:jc w:val="center"/>
                              <w:rPr>
                                <w:b/>
                                <w:bCs/>
                                <w:sz w:val="44"/>
                                <w:szCs w:val="44"/>
                              </w:rPr>
                            </w:pPr>
                          </w:p>
                          <w:p w14:paraId="0CA03CF3" w14:textId="77777777" w:rsidR="003B6862" w:rsidRDefault="003B6862"/>
                          <w:p w14:paraId="7A4EE5DB" w14:textId="77777777" w:rsidR="003B6862" w:rsidRDefault="003B6862"/>
                          <w:p w14:paraId="3FD4E983" w14:textId="77777777" w:rsidR="00232067" w:rsidRPr="00232067" w:rsidRDefault="00232067" w:rsidP="00232067">
                            <w:pPr>
                              <w:jc w:val="center"/>
                              <w:rPr>
                                <w:b/>
                                <w:bCs/>
                                <w:sz w:val="28"/>
                                <w:szCs w:val="28"/>
                              </w:rPr>
                            </w:pPr>
                            <w:r w:rsidRPr="00232067">
                              <w:rPr>
                                <w:b/>
                                <w:bCs/>
                                <w:sz w:val="28"/>
                                <w:szCs w:val="28"/>
                              </w:rPr>
                              <w:t>École supérieure de management Tlemcen</w:t>
                            </w:r>
                          </w:p>
                          <w:p w14:paraId="660F103E" w14:textId="77777777" w:rsidR="00232067" w:rsidRPr="00277D76" w:rsidRDefault="00232067" w:rsidP="00232067">
                            <w:pPr>
                              <w:jc w:val="center"/>
                              <w:rPr>
                                <w:b/>
                                <w:bCs/>
                                <w:sz w:val="28"/>
                                <w:szCs w:val="28"/>
                              </w:rPr>
                            </w:pPr>
                            <w:r w:rsidRPr="00232067">
                              <w:rPr>
                                <w:b/>
                                <w:bCs/>
                                <w:sz w:val="28"/>
                                <w:szCs w:val="28"/>
                              </w:rPr>
                              <w:t>Spécialité : Management des services de santé</w:t>
                            </w:r>
                          </w:p>
                          <w:p w14:paraId="6AEF0991" w14:textId="77777777" w:rsidR="00232067" w:rsidRPr="00232067" w:rsidRDefault="00232067" w:rsidP="00232067">
                            <w:pPr>
                              <w:jc w:val="center"/>
                              <w:rPr>
                                <w:b/>
                                <w:bCs/>
                                <w:sz w:val="28"/>
                                <w:szCs w:val="28"/>
                              </w:rPr>
                            </w:pPr>
                            <w:r w:rsidRPr="00232067">
                              <w:rPr>
                                <w:b/>
                                <w:bCs/>
                                <w:sz w:val="28"/>
                                <w:szCs w:val="28"/>
                              </w:rPr>
                              <w:t>Ministère de l’enseignement supérieur et de la recherche scientifique</w:t>
                            </w:r>
                          </w:p>
                          <w:p w14:paraId="6F4EE0DB" w14:textId="77777777" w:rsidR="00232067" w:rsidRPr="00277D76" w:rsidRDefault="00232067" w:rsidP="00232067">
                            <w:pPr>
                              <w:jc w:val="center"/>
                              <w:rPr>
                                <w:b/>
                                <w:bCs/>
                                <w:sz w:val="28"/>
                                <w:szCs w:val="28"/>
                              </w:rPr>
                            </w:pPr>
                            <w:r w:rsidRPr="00232067">
                              <w:rPr>
                                <w:b/>
                                <w:bCs/>
                                <w:sz w:val="28"/>
                                <w:szCs w:val="28"/>
                              </w:rPr>
                              <w:t>République algérienne démocratique et populaire</w:t>
                            </w:r>
                          </w:p>
                          <w:p w14:paraId="40152207" w14:textId="77777777" w:rsidR="00232067" w:rsidRDefault="00232067" w:rsidP="00232067">
                            <w:pPr>
                              <w:jc w:val="center"/>
                              <w:rPr>
                                <w:b/>
                                <w:bCs/>
                              </w:rPr>
                            </w:pPr>
                          </w:p>
                          <w:p w14:paraId="05C732C0" w14:textId="77777777" w:rsidR="00277D76" w:rsidRDefault="00277D76" w:rsidP="00232067">
                            <w:pPr>
                              <w:jc w:val="center"/>
                              <w:rPr>
                                <w:b/>
                                <w:bCs/>
                              </w:rPr>
                            </w:pPr>
                          </w:p>
                          <w:p w14:paraId="45F298D0" w14:textId="77777777" w:rsidR="00277D76" w:rsidRDefault="00277D76" w:rsidP="00232067">
                            <w:pPr>
                              <w:jc w:val="center"/>
                              <w:rPr>
                                <w:b/>
                                <w:bCs/>
                              </w:rPr>
                            </w:pPr>
                          </w:p>
                          <w:p w14:paraId="06DD2BB9" w14:textId="77777777" w:rsidR="00232067" w:rsidRPr="00F7297B" w:rsidRDefault="00232067" w:rsidP="009B1832">
                            <w:pPr>
                              <w:pBdr>
                                <w:top w:val="thinThickThinSmallGap" w:sz="18" w:space="1" w:color="000000" w:themeColor="text1"/>
                                <w:left w:val="thinThickThinSmallGap" w:sz="18" w:space="4" w:color="000000" w:themeColor="text1"/>
                                <w:bottom w:val="thinThickThinSmallGap" w:sz="18" w:space="1" w:color="000000" w:themeColor="text1"/>
                                <w:right w:val="thinThickThinSmallGap" w:sz="18" w:space="4" w:color="000000" w:themeColor="text1"/>
                              </w:pBdr>
                              <w:jc w:val="center"/>
                              <w:rPr>
                                <w:b/>
                                <w:bCs/>
                                <w:sz w:val="52"/>
                                <w:szCs w:val="52"/>
                              </w:rPr>
                            </w:pPr>
                            <w:r w:rsidRPr="00F7297B">
                              <w:rPr>
                                <w:b/>
                                <w:bCs/>
                                <w:sz w:val="52"/>
                                <w:szCs w:val="52"/>
                              </w:rPr>
                              <w:t xml:space="preserve">L’impact de plateformes de réservation </w:t>
                            </w:r>
                            <w:r w:rsidR="00277D76" w:rsidRPr="00F7297B">
                              <w:rPr>
                                <w:b/>
                                <w:bCs/>
                                <w:sz w:val="52"/>
                                <w:szCs w:val="52"/>
                              </w:rPr>
                              <w:t>sur</w:t>
                            </w:r>
                            <w:r w:rsidRPr="00F7297B">
                              <w:rPr>
                                <w:b/>
                                <w:bCs/>
                                <w:sz w:val="52"/>
                                <w:szCs w:val="52"/>
                              </w:rPr>
                              <w:t xml:space="preserve"> l’expérience touristique</w:t>
                            </w:r>
                          </w:p>
                          <w:p w14:paraId="6DE3089C" w14:textId="77777777" w:rsidR="00277D76" w:rsidRDefault="00277D76" w:rsidP="00232067">
                            <w:pPr>
                              <w:jc w:val="center"/>
                              <w:rPr>
                                <w:b/>
                                <w:bCs/>
                                <w:sz w:val="44"/>
                                <w:szCs w:val="44"/>
                              </w:rPr>
                            </w:pPr>
                          </w:p>
                          <w:p w14:paraId="39CE2F8D" w14:textId="77777777" w:rsidR="00277D76" w:rsidRDefault="00277D76" w:rsidP="00277D76">
                            <w:pPr>
                              <w:jc w:val="center"/>
                              <w:rPr>
                                <w:rFonts w:ascii="Times New Roman" w:hAnsi="Times New Roman" w:cs="Times New Roman"/>
                                <w:b/>
                                <w:bCs/>
                              </w:rPr>
                            </w:pPr>
                            <w:r w:rsidRPr="00277D76">
                              <w:rPr>
                                <w:rFonts w:ascii="Times New Roman" w:hAnsi="Times New Roman" w:cs="Times New Roman"/>
                                <w:b/>
                                <w:bCs/>
                              </w:rPr>
                              <w:t>Mémoire de fin d'études pour l'obtention d'un master</w:t>
                            </w:r>
                          </w:p>
                          <w:p w14:paraId="3602F6D6" w14:textId="77777777" w:rsidR="00F7297B" w:rsidRDefault="00F7297B" w:rsidP="00277D76">
                            <w:pPr>
                              <w:jc w:val="center"/>
                              <w:rPr>
                                <w:rFonts w:ascii="Times New Roman" w:hAnsi="Times New Roman" w:cs="Times New Roman"/>
                                <w:b/>
                                <w:bCs/>
                              </w:rPr>
                            </w:pPr>
                          </w:p>
                          <w:p w14:paraId="2AC43594" w14:textId="77777777" w:rsidR="00F7297B" w:rsidRPr="00277D76" w:rsidRDefault="00F7297B" w:rsidP="00277D76">
                            <w:pPr>
                              <w:jc w:val="center"/>
                            </w:pPr>
                          </w:p>
                          <w:p w14:paraId="44482D55" w14:textId="77777777" w:rsidR="00277D76" w:rsidRPr="00277D76" w:rsidRDefault="00277D76" w:rsidP="00277D76">
                            <w:pPr>
                              <w:rPr>
                                <w:rFonts w:ascii="Times New Roman" w:hAnsi="Times New Roman" w:cs="Times New Roman"/>
                                <w:b/>
                                <w:bCs/>
                                <w:sz w:val="28"/>
                                <w:szCs w:val="28"/>
                              </w:rPr>
                            </w:pPr>
                            <w:r w:rsidRPr="00277D76">
                              <w:rPr>
                                <w:rFonts w:ascii="Times New Roman" w:hAnsi="Times New Roman" w:cs="Times New Roman"/>
                                <w:b/>
                                <w:bCs/>
                                <w:sz w:val="28"/>
                                <w:szCs w:val="28"/>
                              </w:rPr>
                              <w:t>Rédigé et présenté par :</w:t>
                            </w:r>
                          </w:p>
                          <w:p w14:paraId="1FFFE30F" w14:textId="77777777" w:rsidR="00277D76" w:rsidRPr="00277D76" w:rsidRDefault="00277D76" w:rsidP="00277D76">
                            <w:pPr>
                              <w:rPr>
                                <w:rFonts w:ascii="Times New Roman" w:hAnsi="Times New Roman" w:cs="Times New Roman"/>
                                <w:b/>
                                <w:bCs/>
                                <w:sz w:val="28"/>
                                <w:szCs w:val="28"/>
                              </w:rPr>
                            </w:pPr>
                            <w:r w:rsidRPr="00277D76">
                              <w:rPr>
                                <w:rFonts w:ascii="Times New Roman" w:hAnsi="Times New Roman" w:cs="Times New Roman"/>
                                <w:b/>
                                <w:bCs/>
                                <w:sz w:val="28"/>
                                <w:szCs w:val="28"/>
                              </w:rPr>
                              <w:t xml:space="preserve"> Benayad dhia</w:t>
                            </w:r>
                          </w:p>
                          <w:p w14:paraId="36B66D5F" w14:textId="77777777" w:rsidR="00F7297B" w:rsidRPr="00D00052" w:rsidRDefault="00277D76" w:rsidP="00D00052">
                            <w:pPr>
                              <w:rPr>
                                <w:rFonts w:ascii="Times New Roman" w:hAnsi="Times New Roman" w:cs="Times New Roman"/>
                                <w:b/>
                                <w:bCs/>
                                <w:sz w:val="28"/>
                                <w:szCs w:val="28"/>
                              </w:rPr>
                            </w:pPr>
                            <w:r w:rsidRPr="00277D76">
                              <w:rPr>
                                <w:rFonts w:ascii="Times New Roman" w:hAnsi="Times New Roman" w:cs="Times New Roman"/>
                                <w:b/>
                                <w:bCs/>
                                <w:sz w:val="28"/>
                                <w:szCs w:val="28"/>
                              </w:rPr>
                              <w:t xml:space="preserve"> Bouzid dahou Asmaa</w:t>
                            </w:r>
                          </w:p>
                          <w:p w14:paraId="0F8EB4D3" w14:textId="77777777" w:rsidR="00F7297B" w:rsidRDefault="00F7297B" w:rsidP="00277D76">
                            <w:pPr>
                              <w:rPr>
                                <w:rFonts w:ascii="Times New Roman" w:hAnsi="Times New Roman" w:cs="Times New Roman"/>
                                <w:b/>
                                <w:bCs/>
                                <w:sz w:val="28"/>
                                <w:szCs w:val="28"/>
                              </w:rPr>
                            </w:pPr>
                          </w:p>
                          <w:p w14:paraId="70BBB7EC" w14:textId="77777777" w:rsidR="00D00052" w:rsidRDefault="00D00052" w:rsidP="00277D76">
                            <w:pPr>
                              <w:rPr>
                                <w:rFonts w:ascii="Times New Roman" w:hAnsi="Times New Roman" w:cs="Times New Roman"/>
                                <w:b/>
                                <w:bCs/>
                                <w:sz w:val="28"/>
                                <w:szCs w:val="28"/>
                              </w:rPr>
                            </w:pPr>
                          </w:p>
                          <w:p w14:paraId="6C8BDE8E" w14:textId="77777777" w:rsidR="00D00052" w:rsidRPr="00277D76" w:rsidRDefault="00D00052" w:rsidP="00277D76">
                            <w:pPr>
                              <w:rPr>
                                <w:rFonts w:ascii="Times New Roman" w:hAnsi="Times New Roman" w:cs="Times New Roman"/>
                                <w:b/>
                                <w:bCs/>
                                <w:sz w:val="28"/>
                                <w:szCs w:val="28"/>
                              </w:rPr>
                            </w:pPr>
                          </w:p>
                          <w:p w14:paraId="4CE5D74F" w14:textId="77777777" w:rsidR="00277D76" w:rsidRPr="00F96691" w:rsidRDefault="00277D76" w:rsidP="00277D76">
                            <w:pPr>
                              <w:jc w:val="center"/>
                              <w:rPr>
                                <w:b/>
                                <w:bCs/>
                                <w:sz w:val="22"/>
                                <w:szCs w:val="22"/>
                              </w:rPr>
                            </w:pPr>
                            <w:r w:rsidRPr="00F96691">
                              <w:rPr>
                                <w:b/>
                                <w:bCs/>
                                <w:sz w:val="22"/>
                                <w:szCs w:val="22"/>
                              </w:rPr>
                              <w:t>Année universitaire 2024-2025</w:t>
                            </w:r>
                          </w:p>
                          <w:p w14:paraId="2881D6EE" w14:textId="77777777" w:rsidR="00277D76" w:rsidRPr="00232067" w:rsidRDefault="00277D76" w:rsidP="00232067">
                            <w:pPr>
                              <w:jc w:val="center"/>
                              <w:rPr>
                                <w:b/>
                                <w:bCs/>
                                <w:sz w:val="44"/>
                                <w:szCs w:val="44"/>
                              </w:rPr>
                            </w:pPr>
                          </w:p>
                          <w:p w14:paraId="181F2B26" w14:textId="77777777" w:rsidR="003B6862" w:rsidRDefault="003B6862"/>
                          <w:p w14:paraId="7EC71D9A" w14:textId="77777777" w:rsidR="003B6862" w:rsidRDefault="003B6862"/>
                          <w:p w14:paraId="7CA11C39" w14:textId="37C7A41E" w:rsidR="00232067" w:rsidRPr="00232067" w:rsidRDefault="00232067" w:rsidP="00232067">
                            <w:pPr>
                              <w:jc w:val="center"/>
                              <w:rPr>
                                <w:b/>
                                <w:bCs/>
                                <w:sz w:val="28"/>
                                <w:szCs w:val="28"/>
                              </w:rPr>
                            </w:pPr>
                            <w:r w:rsidRPr="00232067">
                              <w:rPr>
                                <w:b/>
                                <w:bCs/>
                                <w:sz w:val="28"/>
                                <w:szCs w:val="28"/>
                              </w:rPr>
                              <w:t>École supérieure de management Tlemcen</w:t>
                            </w:r>
                          </w:p>
                          <w:p w14:paraId="4BC4A719" w14:textId="77777777" w:rsidR="00232067" w:rsidRPr="00277D76" w:rsidRDefault="00232067" w:rsidP="00232067">
                            <w:pPr>
                              <w:jc w:val="center"/>
                              <w:rPr>
                                <w:b/>
                                <w:bCs/>
                                <w:sz w:val="28"/>
                                <w:szCs w:val="28"/>
                              </w:rPr>
                            </w:pPr>
                            <w:r w:rsidRPr="00232067">
                              <w:rPr>
                                <w:b/>
                                <w:bCs/>
                                <w:sz w:val="28"/>
                                <w:szCs w:val="28"/>
                              </w:rPr>
                              <w:t>Spécialité : Management des services de santé</w:t>
                            </w:r>
                          </w:p>
                          <w:p w14:paraId="524B559A" w14:textId="77777777" w:rsidR="00232067" w:rsidRPr="00232067" w:rsidRDefault="00232067" w:rsidP="00232067">
                            <w:pPr>
                              <w:jc w:val="center"/>
                              <w:rPr>
                                <w:b/>
                                <w:bCs/>
                                <w:sz w:val="28"/>
                                <w:szCs w:val="28"/>
                              </w:rPr>
                            </w:pPr>
                            <w:r w:rsidRPr="00232067">
                              <w:rPr>
                                <w:b/>
                                <w:bCs/>
                                <w:sz w:val="28"/>
                                <w:szCs w:val="28"/>
                              </w:rPr>
                              <w:t>Ministère de l’enseignement supérieur et de la recherche scientifique</w:t>
                            </w:r>
                          </w:p>
                          <w:p w14:paraId="2F1FE7E3" w14:textId="77777777" w:rsidR="00232067" w:rsidRPr="00277D76" w:rsidRDefault="00232067" w:rsidP="00232067">
                            <w:pPr>
                              <w:jc w:val="center"/>
                              <w:rPr>
                                <w:b/>
                                <w:bCs/>
                                <w:sz w:val="28"/>
                                <w:szCs w:val="28"/>
                              </w:rPr>
                            </w:pPr>
                            <w:r w:rsidRPr="00232067">
                              <w:rPr>
                                <w:b/>
                                <w:bCs/>
                                <w:sz w:val="28"/>
                                <w:szCs w:val="28"/>
                              </w:rPr>
                              <w:t>République algérienne démocratique et populaire</w:t>
                            </w:r>
                          </w:p>
                          <w:p w14:paraId="760FBB5D" w14:textId="77777777" w:rsidR="00232067" w:rsidRDefault="00232067" w:rsidP="00232067">
                            <w:pPr>
                              <w:jc w:val="center"/>
                              <w:rPr>
                                <w:b/>
                                <w:bCs/>
                              </w:rPr>
                            </w:pPr>
                          </w:p>
                          <w:p w14:paraId="5493DF10" w14:textId="77777777" w:rsidR="00277D76" w:rsidRDefault="00277D76" w:rsidP="00232067">
                            <w:pPr>
                              <w:jc w:val="center"/>
                              <w:rPr>
                                <w:b/>
                                <w:bCs/>
                              </w:rPr>
                            </w:pPr>
                          </w:p>
                          <w:p w14:paraId="47E14174" w14:textId="77777777" w:rsidR="00277D76" w:rsidRDefault="00277D76" w:rsidP="00232067">
                            <w:pPr>
                              <w:jc w:val="center"/>
                              <w:rPr>
                                <w:b/>
                                <w:bCs/>
                              </w:rPr>
                            </w:pPr>
                          </w:p>
                          <w:p w14:paraId="2798D469" w14:textId="77777777" w:rsidR="00232067" w:rsidRPr="00F7297B" w:rsidRDefault="00232067" w:rsidP="009B1832">
                            <w:pPr>
                              <w:pBdr>
                                <w:top w:val="thinThickThinSmallGap" w:sz="18" w:space="1" w:color="000000" w:themeColor="text1"/>
                                <w:left w:val="thinThickThinSmallGap" w:sz="18" w:space="4" w:color="000000" w:themeColor="text1"/>
                                <w:bottom w:val="thinThickThinSmallGap" w:sz="18" w:space="1" w:color="000000" w:themeColor="text1"/>
                                <w:right w:val="thinThickThinSmallGap" w:sz="18" w:space="4" w:color="000000" w:themeColor="text1"/>
                              </w:pBdr>
                              <w:jc w:val="center"/>
                              <w:rPr>
                                <w:b/>
                                <w:bCs/>
                                <w:sz w:val="52"/>
                                <w:szCs w:val="52"/>
                              </w:rPr>
                            </w:pPr>
                            <w:r w:rsidRPr="00F7297B">
                              <w:rPr>
                                <w:b/>
                                <w:bCs/>
                                <w:sz w:val="52"/>
                                <w:szCs w:val="52"/>
                              </w:rPr>
                              <w:t xml:space="preserve">L’impact de plateformes de réservation </w:t>
                            </w:r>
                            <w:r w:rsidR="00277D76" w:rsidRPr="00F7297B">
                              <w:rPr>
                                <w:b/>
                                <w:bCs/>
                                <w:sz w:val="52"/>
                                <w:szCs w:val="52"/>
                              </w:rPr>
                              <w:t>sur</w:t>
                            </w:r>
                            <w:r w:rsidRPr="00F7297B">
                              <w:rPr>
                                <w:b/>
                                <w:bCs/>
                                <w:sz w:val="52"/>
                                <w:szCs w:val="52"/>
                              </w:rPr>
                              <w:t xml:space="preserve"> l’expérience touristique</w:t>
                            </w:r>
                          </w:p>
                          <w:p w14:paraId="2D198EBF" w14:textId="77777777" w:rsidR="00277D76" w:rsidRDefault="00277D76" w:rsidP="00232067">
                            <w:pPr>
                              <w:jc w:val="center"/>
                              <w:rPr>
                                <w:b/>
                                <w:bCs/>
                                <w:sz w:val="44"/>
                                <w:szCs w:val="44"/>
                              </w:rPr>
                            </w:pPr>
                          </w:p>
                          <w:p w14:paraId="4885FD9E" w14:textId="77777777" w:rsidR="00277D76" w:rsidRDefault="00277D76" w:rsidP="00277D76">
                            <w:pPr>
                              <w:jc w:val="center"/>
                              <w:rPr>
                                <w:rFonts w:ascii="Times New Roman" w:hAnsi="Times New Roman" w:cs="Times New Roman"/>
                                <w:b/>
                                <w:bCs/>
                              </w:rPr>
                            </w:pPr>
                            <w:r w:rsidRPr="00277D76">
                              <w:rPr>
                                <w:rFonts w:ascii="Times New Roman" w:hAnsi="Times New Roman" w:cs="Times New Roman"/>
                                <w:b/>
                                <w:bCs/>
                              </w:rPr>
                              <w:t>Mémoire de fin d'études pour l'obtention d'un master</w:t>
                            </w:r>
                          </w:p>
                          <w:p w14:paraId="575F7422" w14:textId="77777777" w:rsidR="00F7297B" w:rsidRDefault="00F7297B" w:rsidP="00277D76">
                            <w:pPr>
                              <w:jc w:val="center"/>
                              <w:rPr>
                                <w:rFonts w:ascii="Times New Roman" w:hAnsi="Times New Roman" w:cs="Times New Roman"/>
                                <w:b/>
                                <w:bCs/>
                              </w:rPr>
                            </w:pPr>
                          </w:p>
                          <w:p w14:paraId="03F71F1C" w14:textId="77777777" w:rsidR="00F7297B" w:rsidRPr="00277D76" w:rsidRDefault="00F7297B" w:rsidP="00277D76">
                            <w:pPr>
                              <w:jc w:val="center"/>
                            </w:pPr>
                          </w:p>
                          <w:p w14:paraId="3A713815" w14:textId="77777777" w:rsidR="00277D76" w:rsidRPr="00277D76" w:rsidRDefault="00277D76" w:rsidP="00277D76">
                            <w:pPr>
                              <w:rPr>
                                <w:rFonts w:ascii="Times New Roman" w:hAnsi="Times New Roman" w:cs="Times New Roman"/>
                                <w:b/>
                                <w:bCs/>
                                <w:sz w:val="28"/>
                                <w:szCs w:val="28"/>
                              </w:rPr>
                            </w:pPr>
                            <w:r w:rsidRPr="00277D76">
                              <w:rPr>
                                <w:rFonts w:ascii="Times New Roman" w:hAnsi="Times New Roman" w:cs="Times New Roman"/>
                                <w:b/>
                                <w:bCs/>
                                <w:sz w:val="28"/>
                                <w:szCs w:val="28"/>
                              </w:rPr>
                              <w:t>Rédigé et présenté par :</w:t>
                            </w:r>
                          </w:p>
                          <w:p w14:paraId="24815F56" w14:textId="77777777" w:rsidR="00277D76" w:rsidRPr="00277D76" w:rsidRDefault="00277D76" w:rsidP="00277D76">
                            <w:pPr>
                              <w:rPr>
                                <w:rFonts w:ascii="Times New Roman" w:hAnsi="Times New Roman" w:cs="Times New Roman"/>
                                <w:b/>
                                <w:bCs/>
                                <w:sz w:val="28"/>
                                <w:szCs w:val="28"/>
                              </w:rPr>
                            </w:pPr>
                            <w:r w:rsidRPr="00277D76">
                              <w:rPr>
                                <w:rFonts w:ascii="Times New Roman" w:hAnsi="Times New Roman" w:cs="Times New Roman"/>
                                <w:b/>
                                <w:bCs/>
                                <w:sz w:val="28"/>
                                <w:szCs w:val="28"/>
                              </w:rPr>
                              <w:t xml:space="preserve"> Benayad dhia</w:t>
                            </w:r>
                          </w:p>
                          <w:p w14:paraId="12333AB1" w14:textId="77777777" w:rsidR="00F7297B" w:rsidRPr="00D00052" w:rsidRDefault="00277D76" w:rsidP="00D00052">
                            <w:pPr>
                              <w:rPr>
                                <w:rFonts w:ascii="Times New Roman" w:hAnsi="Times New Roman" w:cs="Times New Roman"/>
                                <w:b/>
                                <w:bCs/>
                                <w:sz w:val="28"/>
                                <w:szCs w:val="28"/>
                              </w:rPr>
                            </w:pPr>
                            <w:r w:rsidRPr="00277D76">
                              <w:rPr>
                                <w:rFonts w:ascii="Times New Roman" w:hAnsi="Times New Roman" w:cs="Times New Roman"/>
                                <w:b/>
                                <w:bCs/>
                                <w:sz w:val="28"/>
                                <w:szCs w:val="28"/>
                              </w:rPr>
                              <w:t xml:space="preserve"> Bouzid dahou Asmaa</w:t>
                            </w:r>
                          </w:p>
                          <w:p w14:paraId="525F409D" w14:textId="77777777" w:rsidR="00F7297B" w:rsidRDefault="00F7297B" w:rsidP="00277D76">
                            <w:pPr>
                              <w:rPr>
                                <w:rFonts w:ascii="Times New Roman" w:hAnsi="Times New Roman" w:cs="Times New Roman"/>
                                <w:b/>
                                <w:bCs/>
                                <w:sz w:val="28"/>
                                <w:szCs w:val="28"/>
                              </w:rPr>
                            </w:pPr>
                          </w:p>
                          <w:p w14:paraId="2B3E963C" w14:textId="77777777" w:rsidR="00D00052" w:rsidRDefault="00D00052" w:rsidP="00277D76">
                            <w:pPr>
                              <w:rPr>
                                <w:rFonts w:ascii="Times New Roman" w:hAnsi="Times New Roman" w:cs="Times New Roman"/>
                                <w:b/>
                                <w:bCs/>
                                <w:sz w:val="28"/>
                                <w:szCs w:val="28"/>
                              </w:rPr>
                            </w:pPr>
                          </w:p>
                          <w:p w14:paraId="1B16556A" w14:textId="77777777" w:rsidR="00D00052" w:rsidRPr="00277D76" w:rsidRDefault="00D00052" w:rsidP="00277D76">
                            <w:pPr>
                              <w:rPr>
                                <w:rFonts w:ascii="Times New Roman" w:hAnsi="Times New Roman" w:cs="Times New Roman"/>
                                <w:b/>
                                <w:bCs/>
                                <w:sz w:val="28"/>
                                <w:szCs w:val="28"/>
                              </w:rPr>
                            </w:pPr>
                          </w:p>
                          <w:p w14:paraId="42D78046" w14:textId="77777777" w:rsidR="00277D76" w:rsidRPr="00F96691" w:rsidRDefault="00277D76" w:rsidP="00277D76">
                            <w:pPr>
                              <w:jc w:val="center"/>
                              <w:rPr>
                                <w:b/>
                                <w:bCs/>
                                <w:sz w:val="22"/>
                                <w:szCs w:val="22"/>
                              </w:rPr>
                            </w:pPr>
                            <w:r w:rsidRPr="00F96691">
                              <w:rPr>
                                <w:b/>
                                <w:bCs/>
                                <w:sz w:val="22"/>
                                <w:szCs w:val="22"/>
                              </w:rPr>
                              <w:t>Année universitaire 2024-2025</w:t>
                            </w:r>
                          </w:p>
                          <w:p w14:paraId="6060E32E" w14:textId="77777777" w:rsidR="00277D76" w:rsidRPr="00232067" w:rsidRDefault="00277D76" w:rsidP="00232067">
                            <w:pPr>
                              <w:jc w:val="center"/>
                              <w:rPr>
                                <w:b/>
                                <w:bCs/>
                                <w:sz w:val="44"/>
                                <w:szCs w:val="44"/>
                              </w:rPr>
                            </w:pPr>
                          </w:p>
                          <w:p w14:paraId="7FF84F2C" w14:textId="77777777" w:rsidR="003B6862" w:rsidRDefault="003B6862"/>
                          <w:p w14:paraId="740247AA" w14:textId="77777777" w:rsidR="003B6862" w:rsidRDefault="003B6862"/>
                          <w:p w14:paraId="1E95ABF3" w14:textId="16842831" w:rsidR="00232067" w:rsidRPr="00232067" w:rsidRDefault="00232067" w:rsidP="00232067">
                            <w:pPr>
                              <w:jc w:val="center"/>
                              <w:rPr>
                                <w:b/>
                                <w:bCs/>
                                <w:sz w:val="28"/>
                                <w:szCs w:val="28"/>
                              </w:rPr>
                            </w:pPr>
                            <w:r w:rsidRPr="00232067">
                              <w:rPr>
                                <w:b/>
                                <w:bCs/>
                                <w:sz w:val="28"/>
                                <w:szCs w:val="28"/>
                              </w:rPr>
                              <w:t>École supérieure de management Tlemcen</w:t>
                            </w:r>
                          </w:p>
                          <w:p w14:paraId="66123177" w14:textId="77777777" w:rsidR="00232067" w:rsidRPr="00277D76" w:rsidRDefault="00232067" w:rsidP="00232067">
                            <w:pPr>
                              <w:jc w:val="center"/>
                              <w:rPr>
                                <w:b/>
                                <w:bCs/>
                                <w:sz w:val="28"/>
                                <w:szCs w:val="28"/>
                              </w:rPr>
                            </w:pPr>
                            <w:bookmarkStart w:id="2" w:name="_Hlk197637575"/>
                            <w:bookmarkEnd w:id="0"/>
                            <w:r w:rsidRPr="00232067">
                              <w:rPr>
                                <w:b/>
                                <w:bCs/>
                                <w:sz w:val="28"/>
                                <w:szCs w:val="28"/>
                              </w:rPr>
                              <w:t>Spécialité : Management des services de santé</w:t>
                            </w:r>
                          </w:p>
                          <w:p w14:paraId="4369F1BD" w14:textId="6EE334B9" w:rsidR="00232067" w:rsidRPr="00232067" w:rsidRDefault="00232067" w:rsidP="00232067">
                            <w:pPr>
                              <w:jc w:val="center"/>
                              <w:rPr>
                                <w:b/>
                                <w:bCs/>
                                <w:sz w:val="28"/>
                                <w:szCs w:val="28"/>
                              </w:rPr>
                            </w:pPr>
                            <w:bookmarkStart w:id="3" w:name="_Hlk197637399"/>
                            <w:bookmarkEnd w:id="2"/>
                            <w:r w:rsidRPr="00232067">
                              <w:rPr>
                                <w:b/>
                                <w:bCs/>
                                <w:sz w:val="28"/>
                                <w:szCs w:val="28"/>
                              </w:rPr>
                              <w:t>Ministère de l’enseignement supérieur et de la recherche scientifique</w:t>
                            </w:r>
                          </w:p>
                          <w:p w14:paraId="283F46B3" w14:textId="77777777" w:rsidR="00232067" w:rsidRPr="00277D76" w:rsidRDefault="00232067" w:rsidP="00232067">
                            <w:pPr>
                              <w:jc w:val="center"/>
                              <w:rPr>
                                <w:b/>
                                <w:bCs/>
                                <w:sz w:val="28"/>
                                <w:szCs w:val="28"/>
                              </w:rPr>
                            </w:pPr>
                            <w:bookmarkStart w:id="4" w:name="_Hlk197637335"/>
                            <w:bookmarkEnd w:id="3"/>
                            <w:r w:rsidRPr="00232067">
                              <w:rPr>
                                <w:b/>
                                <w:bCs/>
                                <w:sz w:val="28"/>
                                <w:szCs w:val="28"/>
                              </w:rPr>
                              <w:t>République algérienne démocratique et populaire</w:t>
                            </w:r>
                            <w:bookmarkEnd w:id="4"/>
                          </w:p>
                          <w:p w14:paraId="3D47AA76" w14:textId="77777777" w:rsidR="00232067" w:rsidRDefault="00232067" w:rsidP="00232067">
                            <w:pPr>
                              <w:jc w:val="center"/>
                              <w:rPr>
                                <w:b/>
                                <w:bCs/>
                              </w:rPr>
                            </w:pPr>
                          </w:p>
                          <w:p w14:paraId="1E881985" w14:textId="77777777" w:rsidR="00277D76" w:rsidRDefault="00277D76" w:rsidP="00232067">
                            <w:pPr>
                              <w:jc w:val="center"/>
                              <w:rPr>
                                <w:b/>
                                <w:bCs/>
                              </w:rPr>
                            </w:pPr>
                          </w:p>
                          <w:p w14:paraId="6AAC1F5A" w14:textId="77777777" w:rsidR="00277D76" w:rsidRDefault="00277D76" w:rsidP="00232067">
                            <w:pPr>
                              <w:jc w:val="center"/>
                              <w:rPr>
                                <w:b/>
                                <w:bCs/>
                              </w:rPr>
                            </w:pPr>
                          </w:p>
                          <w:p w14:paraId="35CAB824" w14:textId="1B3A0584" w:rsidR="00232067" w:rsidRPr="00F7297B" w:rsidRDefault="00232067" w:rsidP="009B1832">
                            <w:pPr>
                              <w:pBdr>
                                <w:top w:val="thinThickThinSmallGap" w:sz="18" w:space="1" w:color="000000" w:themeColor="text1"/>
                                <w:left w:val="thinThickThinSmallGap" w:sz="18" w:space="4" w:color="000000" w:themeColor="text1"/>
                                <w:bottom w:val="thinThickThinSmallGap" w:sz="18" w:space="1" w:color="000000" w:themeColor="text1"/>
                                <w:right w:val="thinThickThinSmallGap" w:sz="18" w:space="4" w:color="000000" w:themeColor="text1"/>
                              </w:pBdr>
                              <w:jc w:val="center"/>
                              <w:rPr>
                                <w:b/>
                                <w:bCs/>
                                <w:sz w:val="52"/>
                                <w:szCs w:val="52"/>
                              </w:rPr>
                            </w:pPr>
                            <w:r w:rsidRPr="00F7297B">
                              <w:rPr>
                                <w:b/>
                                <w:bCs/>
                                <w:sz w:val="52"/>
                                <w:szCs w:val="52"/>
                              </w:rPr>
                              <w:t xml:space="preserve">L’impact de plateformes de réservation </w:t>
                            </w:r>
                            <w:r w:rsidR="00277D76" w:rsidRPr="00F7297B">
                              <w:rPr>
                                <w:b/>
                                <w:bCs/>
                                <w:sz w:val="52"/>
                                <w:szCs w:val="52"/>
                              </w:rPr>
                              <w:t>sur</w:t>
                            </w:r>
                            <w:r w:rsidRPr="00F7297B">
                              <w:rPr>
                                <w:b/>
                                <w:bCs/>
                                <w:sz w:val="52"/>
                                <w:szCs w:val="52"/>
                              </w:rPr>
                              <w:t xml:space="preserve"> l’expérience touristique</w:t>
                            </w:r>
                          </w:p>
                          <w:p w14:paraId="25A6D8E4" w14:textId="77777777" w:rsidR="00277D76" w:rsidRDefault="00277D76" w:rsidP="00232067">
                            <w:pPr>
                              <w:jc w:val="center"/>
                              <w:rPr>
                                <w:b/>
                                <w:bCs/>
                                <w:sz w:val="44"/>
                                <w:szCs w:val="44"/>
                              </w:rPr>
                            </w:pPr>
                          </w:p>
                          <w:p w14:paraId="4D64797F" w14:textId="77777777" w:rsidR="00277D76" w:rsidRDefault="00277D76" w:rsidP="00277D76">
                            <w:pPr>
                              <w:jc w:val="center"/>
                              <w:rPr>
                                <w:rFonts w:ascii="Times New Roman" w:hAnsi="Times New Roman" w:cs="Times New Roman"/>
                                <w:b/>
                                <w:bCs/>
                              </w:rPr>
                            </w:pPr>
                            <w:r w:rsidRPr="00277D76">
                              <w:rPr>
                                <w:rFonts w:ascii="Times New Roman" w:hAnsi="Times New Roman" w:cs="Times New Roman"/>
                                <w:b/>
                                <w:bCs/>
                              </w:rPr>
                              <w:t>Mémoire de fin d'études pour l'obtention d'un master</w:t>
                            </w:r>
                          </w:p>
                          <w:p w14:paraId="5F0CCA59" w14:textId="77777777" w:rsidR="00F7297B" w:rsidRDefault="00F7297B" w:rsidP="00277D76">
                            <w:pPr>
                              <w:jc w:val="center"/>
                              <w:rPr>
                                <w:rFonts w:ascii="Times New Roman" w:hAnsi="Times New Roman" w:cs="Times New Roman"/>
                                <w:b/>
                                <w:bCs/>
                              </w:rPr>
                            </w:pPr>
                          </w:p>
                          <w:p w14:paraId="21A3B3F9" w14:textId="77777777" w:rsidR="00F7297B" w:rsidRPr="00277D76" w:rsidRDefault="00F7297B" w:rsidP="00277D76">
                            <w:pPr>
                              <w:jc w:val="center"/>
                            </w:pPr>
                          </w:p>
                          <w:p w14:paraId="27D3E4A3" w14:textId="77777777" w:rsidR="00277D76" w:rsidRPr="00277D76" w:rsidRDefault="00277D76" w:rsidP="00277D76">
                            <w:pPr>
                              <w:rPr>
                                <w:rFonts w:ascii="Times New Roman" w:hAnsi="Times New Roman" w:cs="Times New Roman"/>
                                <w:b/>
                                <w:bCs/>
                                <w:sz w:val="28"/>
                                <w:szCs w:val="28"/>
                              </w:rPr>
                            </w:pPr>
                            <w:r w:rsidRPr="00277D76">
                              <w:rPr>
                                <w:rFonts w:ascii="Times New Roman" w:hAnsi="Times New Roman" w:cs="Times New Roman"/>
                                <w:b/>
                                <w:bCs/>
                                <w:sz w:val="28"/>
                                <w:szCs w:val="28"/>
                              </w:rPr>
                              <w:t>Rédigé et présenté par :</w:t>
                            </w:r>
                          </w:p>
                          <w:p w14:paraId="2F62ED9E" w14:textId="43FEFA44" w:rsidR="00277D76" w:rsidRPr="00277D76" w:rsidRDefault="00277D76" w:rsidP="00277D76">
                            <w:pPr>
                              <w:rPr>
                                <w:rFonts w:ascii="Times New Roman" w:hAnsi="Times New Roman" w:cs="Times New Roman"/>
                                <w:b/>
                                <w:bCs/>
                                <w:sz w:val="28"/>
                                <w:szCs w:val="28"/>
                              </w:rPr>
                            </w:pPr>
                            <w:r w:rsidRPr="00277D76">
                              <w:rPr>
                                <w:rFonts w:ascii="Times New Roman" w:hAnsi="Times New Roman" w:cs="Times New Roman"/>
                                <w:b/>
                                <w:bCs/>
                                <w:sz w:val="28"/>
                                <w:szCs w:val="28"/>
                              </w:rPr>
                              <w:t xml:space="preserve"> Benayad dhia</w:t>
                            </w:r>
                          </w:p>
                          <w:p w14:paraId="4DE4322B" w14:textId="127C6762" w:rsidR="00F7297B" w:rsidRPr="00D00052" w:rsidRDefault="00277D76" w:rsidP="00D00052">
                            <w:pPr>
                              <w:rPr>
                                <w:rFonts w:ascii="Times New Roman" w:hAnsi="Times New Roman" w:cs="Times New Roman"/>
                                <w:b/>
                                <w:bCs/>
                                <w:sz w:val="28"/>
                                <w:szCs w:val="28"/>
                              </w:rPr>
                            </w:pPr>
                            <w:r w:rsidRPr="00277D76">
                              <w:rPr>
                                <w:rFonts w:ascii="Times New Roman" w:hAnsi="Times New Roman" w:cs="Times New Roman"/>
                                <w:b/>
                                <w:bCs/>
                                <w:sz w:val="28"/>
                                <w:szCs w:val="28"/>
                              </w:rPr>
                              <w:t xml:space="preserve"> Bouzid dahou Asmaa</w:t>
                            </w:r>
                          </w:p>
                          <w:p w14:paraId="4EAB306F" w14:textId="77777777" w:rsidR="00F7297B" w:rsidRDefault="00F7297B" w:rsidP="00277D76">
                            <w:pPr>
                              <w:rPr>
                                <w:rFonts w:ascii="Times New Roman" w:hAnsi="Times New Roman" w:cs="Times New Roman"/>
                                <w:b/>
                                <w:bCs/>
                                <w:sz w:val="28"/>
                                <w:szCs w:val="28"/>
                              </w:rPr>
                            </w:pPr>
                          </w:p>
                          <w:p w14:paraId="42E62F17" w14:textId="77777777" w:rsidR="00D00052" w:rsidRDefault="00D00052" w:rsidP="00277D76">
                            <w:pPr>
                              <w:rPr>
                                <w:rFonts w:ascii="Times New Roman" w:hAnsi="Times New Roman" w:cs="Times New Roman"/>
                                <w:b/>
                                <w:bCs/>
                                <w:sz w:val="28"/>
                                <w:szCs w:val="28"/>
                              </w:rPr>
                            </w:pPr>
                          </w:p>
                          <w:p w14:paraId="60B3757E" w14:textId="77777777" w:rsidR="00D00052" w:rsidRPr="00277D76" w:rsidRDefault="00D00052" w:rsidP="00277D76">
                            <w:pPr>
                              <w:rPr>
                                <w:rFonts w:ascii="Times New Roman" w:hAnsi="Times New Roman" w:cs="Times New Roman"/>
                                <w:b/>
                                <w:bCs/>
                                <w:sz w:val="28"/>
                                <w:szCs w:val="28"/>
                              </w:rPr>
                            </w:pPr>
                          </w:p>
                          <w:p w14:paraId="5A97154F" w14:textId="77777777" w:rsidR="00277D76" w:rsidRPr="00F96691" w:rsidRDefault="00277D76" w:rsidP="00277D76">
                            <w:pPr>
                              <w:jc w:val="center"/>
                              <w:rPr>
                                <w:b/>
                                <w:bCs/>
                                <w:sz w:val="22"/>
                                <w:szCs w:val="22"/>
                              </w:rPr>
                            </w:pPr>
                            <w:bookmarkStart w:id="5" w:name="_Hlk197638413"/>
                            <w:r w:rsidRPr="00F96691">
                              <w:rPr>
                                <w:b/>
                                <w:bCs/>
                                <w:sz w:val="22"/>
                                <w:szCs w:val="22"/>
                              </w:rPr>
                              <w:t>Année universitaire 2024-2025</w:t>
                            </w:r>
                          </w:p>
                          <w:bookmarkEnd w:id="5"/>
                          <w:p w14:paraId="333E16C5" w14:textId="5DCA9A36" w:rsidR="00277D76" w:rsidRPr="00232067" w:rsidRDefault="00277D76" w:rsidP="00232067">
                            <w:pPr>
                              <w:jc w:val="center"/>
                              <w:rPr>
                                <w:b/>
                                <w:bCs/>
                                <w:sz w:val="44"/>
                                <w:szCs w:val="44"/>
                              </w:rPr>
                            </w:pPr>
                          </w:p>
                          <w:p w14:paraId="3CDB602A" w14:textId="77777777" w:rsidR="003B6862" w:rsidRDefault="003B686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C7252D" id="_x0000_t202" coordsize="21600,21600" o:spt="202" path="m,l,21600r21600,l21600,xe">
                <v:stroke joinstyle="miter"/>
                <v:path gradientshapeok="t" o:connecttype="rect"/>
              </v:shapetype>
              <v:shape id="Zone de texte 7" o:spid="_x0000_s1028" type="#_x0000_t202" style="position:absolute;margin-left:28.85pt;margin-top:-.2pt;width:419.4pt;height:665.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" filled="f" stroked="f" strokeweight=".5pt">
                <v:textbox>
                  <w:txbxContent>
                    <w:p w14:paraId="0023B6CD" w14:textId="20C76362" w:rsidR="00232067" w:rsidRPr="00232067" w:rsidRDefault="00232067" w:rsidP="00232067">
                      <w:pPr>
                        <w:jc w:val="center"/>
                        <w:rPr>
                          <w:b/>
                          <w:bCs/>
                          <w:sz w:val="28"/>
                          <w:szCs w:val="28"/>
                        </w:rPr>
                      </w:pPr>
                      <w:bookmarkStart w:id="6" w:name="_Hlk197637536"/>
                      <w:r w:rsidRPr="00232067">
                        <w:rPr>
                          <w:b/>
                          <w:bCs/>
                          <w:sz w:val="28"/>
                          <w:szCs w:val="28"/>
                        </w:rPr>
                        <w:t>École supérieure de management Tlemcen</w:t>
                      </w:r>
                    </w:p>
                    <w:p w14:paraId="75287664" w14:textId="0D324945" w:rsidR="00232067" w:rsidRPr="00277D76" w:rsidRDefault="00232067" w:rsidP="00232067">
                      <w:pPr>
                        <w:jc w:val="center"/>
                        <w:rPr>
                          <w:b/>
                          <w:bCs/>
                          <w:sz w:val="28"/>
                          <w:szCs w:val="28"/>
                        </w:rPr>
                      </w:pPr>
                      <w:r w:rsidRPr="00232067">
                        <w:rPr>
                          <w:b/>
                          <w:bCs/>
                          <w:sz w:val="28"/>
                          <w:szCs w:val="28"/>
                        </w:rPr>
                        <w:t xml:space="preserve">Spécialité : Management </w:t>
                      </w:r>
                      <w:r w:rsidR="00885FDA" w:rsidRPr="00232067">
                        <w:rPr>
                          <w:b/>
                          <w:bCs/>
                          <w:sz w:val="28"/>
                          <w:szCs w:val="28"/>
                        </w:rPr>
                        <w:t xml:space="preserve">des </w:t>
                      </w:r>
                      <w:r w:rsidR="00885FDA">
                        <w:rPr>
                          <w:b/>
                          <w:bCs/>
                          <w:sz w:val="28"/>
                          <w:szCs w:val="28"/>
                        </w:rPr>
                        <w:t>établissements</w:t>
                      </w:r>
                      <w:r w:rsidR="005F6397">
                        <w:rPr>
                          <w:b/>
                          <w:bCs/>
                          <w:sz w:val="28"/>
                          <w:szCs w:val="28"/>
                        </w:rPr>
                        <w:t xml:space="preserve"> touristique</w:t>
                      </w:r>
                    </w:p>
                    <w:p w14:paraId="2C52C2B5" w14:textId="77777777" w:rsidR="00232067" w:rsidRPr="00232067" w:rsidRDefault="00232067" w:rsidP="00232067">
                      <w:pPr>
                        <w:jc w:val="center"/>
                        <w:rPr>
                          <w:b/>
                          <w:bCs/>
                          <w:sz w:val="28"/>
                          <w:szCs w:val="28"/>
                        </w:rPr>
                      </w:pPr>
                      <w:r w:rsidRPr="00232067">
                        <w:rPr>
                          <w:b/>
                          <w:bCs/>
                          <w:sz w:val="28"/>
                          <w:szCs w:val="28"/>
                        </w:rPr>
                        <w:t>Ministère de l’enseignement supérieur et de la recherche scientifique</w:t>
                      </w:r>
                    </w:p>
                    <w:p w14:paraId="7E045CA9" w14:textId="77777777" w:rsidR="00232067" w:rsidRPr="00277D76" w:rsidRDefault="00232067" w:rsidP="00232067">
                      <w:pPr>
                        <w:jc w:val="center"/>
                        <w:rPr>
                          <w:b/>
                          <w:bCs/>
                          <w:sz w:val="28"/>
                          <w:szCs w:val="28"/>
                        </w:rPr>
                      </w:pPr>
                      <w:r w:rsidRPr="00232067">
                        <w:rPr>
                          <w:b/>
                          <w:bCs/>
                          <w:sz w:val="28"/>
                          <w:szCs w:val="28"/>
                        </w:rPr>
                        <w:t>République algérienne démocratique et populaire</w:t>
                      </w:r>
                    </w:p>
                    <w:p w14:paraId="0863C778" w14:textId="77777777" w:rsidR="00232067" w:rsidRDefault="00232067" w:rsidP="00232067">
                      <w:pPr>
                        <w:jc w:val="center"/>
                        <w:rPr>
                          <w:b/>
                          <w:bCs/>
                        </w:rPr>
                      </w:pPr>
                    </w:p>
                    <w:p w14:paraId="76E7F4AC" w14:textId="77777777" w:rsidR="00277D76" w:rsidRDefault="00277D76" w:rsidP="00232067">
                      <w:pPr>
                        <w:jc w:val="center"/>
                        <w:rPr>
                          <w:b/>
                          <w:bCs/>
                        </w:rPr>
                      </w:pPr>
                    </w:p>
                    <w:p w14:paraId="3BA25F86" w14:textId="77777777" w:rsidR="00277D76" w:rsidRDefault="00277D76" w:rsidP="00232067">
                      <w:pPr>
                        <w:jc w:val="center"/>
                        <w:rPr>
                          <w:b/>
                          <w:bCs/>
                        </w:rPr>
                      </w:pPr>
                    </w:p>
                    <w:p w14:paraId="5F376707" w14:textId="27F81453" w:rsidR="00232067" w:rsidRPr="00F7297B" w:rsidRDefault="00232067" w:rsidP="009B1832">
                      <w:pPr>
                        <w:pBdr>
                          <w:top w:val="thinThickThinSmallGap" w:sz="18" w:space="1" w:color="000000" w:themeColor="text1"/>
                          <w:left w:val="thinThickThinSmallGap" w:sz="18" w:space="4" w:color="000000" w:themeColor="text1"/>
                          <w:bottom w:val="thinThickThinSmallGap" w:sz="18" w:space="1" w:color="000000" w:themeColor="text1"/>
                          <w:right w:val="thinThickThinSmallGap" w:sz="18" w:space="4" w:color="000000" w:themeColor="text1"/>
                        </w:pBdr>
                        <w:jc w:val="center"/>
                        <w:rPr>
                          <w:b/>
                          <w:bCs/>
                          <w:sz w:val="52"/>
                          <w:szCs w:val="52"/>
                        </w:rPr>
                      </w:pPr>
                      <w:r w:rsidRPr="00F7297B">
                        <w:rPr>
                          <w:b/>
                          <w:bCs/>
                          <w:sz w:val="52"/>
                          <w:szCs w:val="52"/>
                        </w:rPr>
                        <w:t xml:space="preserve">L’impact de plateformes de réservation </w:t>
                      </w:r>
                      <w:r w:rsidR="00277D76" w:rsidRPr="00F7297B">
                        <w:rPr>
                          <w:b/>
                          <w:bCs/>
                          <w:sz w:val="52"/>
                          <w:szCs w:val="52"/>
                        </w:rPr>
                        <w:t>sur</w:t>
                      </w:r>
                      <w:r w:rsidRPr="00F7297B">
                        <w:rPr>
                          <w:b/>
                          <w:bCs/>
                          <w:sz w:val="52"/>
                          <w:szCs w:val="52"/>
                        </w:rPr>
                        <w:t xml:space="preserve"> l’expérience touristique</w:t>
                      </w:r>
                      <w:r w:rsidR="007C0A5F">
                        <w:rPr>
                          <w:b/>
                          <w:bCs/>
                          <w:sz w:val="52"/>
                          <w:szCs w:val="52"/>
                        </w:rPr>
                        <w:t> :comportement des tourist</w:t>
                      </w:r>
                      <w:r w:rsidR="00BA1EB9">
                        <w:rPr>
                          <w:b/>
                          <w:bCs/>
                          <w:sz w:val="52"/>
                          <w:szCs w:val="52"/>
                        </w:rPr>
                        <w:t>es algériens </w:t>
                      </w:r>
                    </w:p>
                    <w:p w14:paraId="6B785F17" w14:textId="77777777" w:rsidR="00277D76" w:rsidRDefault="00277D76" w:rsidP="00232067">
                      <w:pPr>
                        <w:jc w:val="center"/>
                        <w:rPr>
                          <w:b/>
                          <w:bCs/>
                          <w:sz w:val="44"/>
                          <w:szCs w:val="44"/>
                        </w:rPr>
                      </w:pPr>
                    </w:p>
                    <w:p w14:paraId="03E4F69C" w14:textId="77777777" w:rsidR="00277D76" w:rsidRDefault="00277D76" w:rsidP="00277D76">
                      <w:pPr>
                        <w:jc w:val="center"/>
                        <w:rPr>
                          <w:rFonts w:ascii="Times New Roman" w:hAnsi="Times New Roman" w:cs="Times New Roman"/>
                          <w:b/>
                          <w:bCs/>
                        </w:rPr>
                      </w:pPr>
                      <w:r w:rsidRPr="00277D76">
                        <w:rPr>
                          <w:rFonts w:ascii="Times New Roman" w:hAnsi="Times New Roman" w:cs="Times New Roman"/>
                          <w:b/>
                          <w:bCs/>
                        </w:rPr>
                        <w:t>Mémoire de fin d'études pour l'obtention d'un master</w:t>
                      </w:r>
                    </w:p>
                    <w:p w14:paraId="01D57EE4" w14:textId="77777777" w:rsidR="00F7297B" w:rsidRDefault="00F7297B" w:rsidP="00277D76">
                      <w:pPr>
                        <w:jc w:val="center"/>
                        <w:rPr>
                          <w:rFonts w:ascii="Times New Roman" w:hAnsi="Times New Roman" w:cs="Times New Roman"/>
                          <w:b/>
                          <w:bCs/>
                        </w:rPr>
                      </w:pPr>
                    </w:p>
                    <w:p w14:paraId="7671977D" w14:textId="77777777" w:rsidR="00F7297B" w:rsidRPr="00277D76" w:rsidRDefault="00F7297B" w:rsidP="00277D76">
                      <w:pPr>
                        <w:jc w:val="center"/>
                      </w:pPr>
                    </w:p>
                    <w:p w14:paraId="7ECD8C1F" w14:textId="77777777" w:rsidR="00277D76" w:rsidRPr="00277D76" w:rsidRDefault="00277D76" w:rsidP="00277D76">
                      <w:pPr>
                        <w:rPr>
                          <w:rFonts w:ascii="Times New Roman" w:hAnsi="Times New Roman" w:cs="Times New Roman"/>
                          <w:b/>
                          <w:bCs/>
                          <w:sz w:val="28"/>
                          <w:szCs w:val="28"/>
                        </w:rPr>
                      </w:pPr>
                      <w:r w:rsidRPr="00277D76">
                        <w:rPr>
                          <w:rFonts w:ascii="Times New Roman" w:hAnsi="Times New Roman" w:cs="Times New Roman"/>
                          <w:b/>
                          <w:bCs/>
                          <w:sz w:val="28"/>
                          <w:szCs w:val="28"/>
                        </w:rPr>
                        <w:t>Rédigé et présenté par :</w:t>
                      </w:r>
                    </w:p>
                    <w:p w14:paraId="2E857FD1" w14:textId="67F6DCA8" w:rsidR="00277D76" w:rsidRPr="00EE3D1C" w:rsidRDefault="00277D76" w:rsidP="00277D76">
                      <w:pPr>
                        <w:rPr>
                          <w:rFonts w:ascii="Times New Roman" w:hAnsi="Times New Roman" w:cs="Times New Roman"/>
                          <w:b/>
                          <w:bCs/>
                          <w:sz w:val="28"/>
                          <w:szCs w:val="28"/>
                        </w:rPr>
                      </w:pPr>
                      <w:r w:rsidRPr="00EE3D1C">
                        <w:rPr>
                          <w:rFonts w:ascii="Times New Roman" w:hAnsi="Times New Roman" w:cs="Times New Roman"/>
                          <w:b/>
                          <w:bCs/>
                          <w:sz w:val="28"/>
                          <w:szCs w:val="28"/>
                        </w:rPr>
                        <w:t xml:space="preserve"> </w:t>
                      </w:r>
                      <w:bookmarkStart w:id="7" w:name="_Hlk200557390"/>
                      <w:r w:rsidRPr="00EE3D1C">
                        <w:rPr>
                          <w:rFonts w:ascii="Times New Roman" w:hAnsi="Times New Roman" w:cs="Times New Roman"/>
                          <w:b/>
                          <w:bCs/>
                          <w:sz w:val="28"/>
                          <w:szCs w:val="28"/>
                        </w:rPr>
                        <w:t>Benayad dhia</w:t>
                      </w:r>
                      <w:bookmarkEnd w:id="7"/>
                      <w:r w:rsidR="00174AF8" w:rsidRPr="00EE3D1C">
                        <w:rPr>
                          <w:rFonts w:ascii="Times New Roman" w:hAnsi="Times New Roman" w:cs="Times New Roman"/>
                          <w:b/>
                          <w:bCs/>
                          <w:sz w:val="28"/>
                          <w:szCs w:val="28"/>
                        </w:rPr>
                        <w:t xml:space="preserve"> Eddine </w:t>
                      </w:r>
                    </w:p>
                    <w:p w14:paraId="528546D2" w14:textId="77777777" w:rsidR="00F7297B" w:rsidRPr="00EE3D1C" w:rsidRDefault="00277D76" w:rsidP="00D00052">
                      <w:pPr>
                        <w:rPr>
                          <w:rFonts w:ascii="Times New Roman" w:hAnsi="Times New Roman" w:cs="Times New Roman"/>
                          <w:b/>
                          <w:bCs/>
                          <w:sz w:val="28"/>
                          <w:szCs w:val="28"/>
                        </w:rPr>
                      </w:pPr>
                      <w:r w:rsidRPr="00EE3D1C">
                        <w:rPr>
                          <w:rFonts w:ascii="Times New Roman" w:hAnsi="Times New Roman" w:cs="Times New Roman"/>
                          <w:b/>
                          <w:bCs/>
                          <w:sz w:val="28"/>
                          <w:szCs w:val="28"/>
                        </w:rPr>
                        <w:t xml:space="preserve"> Bouzid dahou Asmaa</w:t>
                      </w:r>
                    </w:p>
                    <w:p w14:paraId="5DFAD495" w14:textId="77777777" w:rsidR="00F7297B" w:rsidRPr="00EE3D1C" w:rsidRDefault="00F7297B" w:rsidP="00277D76">
                      <w:pPr>
                        <w:rPr>
                          <w:rFonts w:ascii="Times New Roman" w:hAnsi="Times New Roman" w:cs="Times New Roman"/>
                          <w:b/>
                          <w:bCs/>
                          <w:sz w:val="28"/>
                          <w:szCs w:val="28"/>
                        </w:rPr>
                      </w:pPr>
                    </w:p>
                    <w:p w14:paraId="7ABA405A" w14:textId="77777777" w:rsidR="00D00052" w:rsidRPr="00EE3D1C" w:rsidRDefault="00D00052" w:rsidP="00277D76">
                      <w:pPr>
                        <w:rPr>
                          <w:rFonts w:ascii="Times New Roman" w:hAnsi="Times New Roman" w:cs="Times New Roman"/>
                          <w:b/>
                          <w:bCs/>
                          <w:sz w:val="28"/>
                          <w:szCs w:val="28"/>
                        </w:rPr>
                      </w:pPr>
                    </w:p>
                    <w:p w14:paraId="5643AFEF" w14:textId="77777777" w:rsidR="00D00052" w:rsidRPr="00EE3D1C" w:rsidRDefault="00D00052" w:rsidP="00277D76">
                      <w:pPr>
                        <w:rPr>
                          <w:rFonts w:ascii="Times New Roman" w:hAnsi="Times New Roman" w:cs="Times New Roman"/>
                          <w:b/>
                          <w:bCs/>
                          <w:sz w:val="28"/>
                          <w:szCs w:val="28"/>
                        </w:rPr>
                      </w:pPr>
                    </w:p>
                    <w:p w14:paraId="7DC14BBF" w14:textId="77777777" w:rsidR="00277D76" w:rsidRPr="00F96691" w:rsidRDefault="00277D76" w:rsidP="00277D76">
                      <w:pPr>
                        <w:jc w:val="center"/>
                        <w:rPr>
                          <w:b/>
                          <w:bCs/>
                          <w:sz w:val="22"/>
                          <w:szCs w:val="22"/>
                        </w:rPr>
                      </w:pPr>
                      <w:r w:rsidRPr="00F96691">
                        <w:rPr>
                          <w:b/>
                          <w:bCs/>
                          <w:sz w:val="22"/>
                          <w:szCs w:val="22"/>
                        </w:rPr>
                        <w:t>Année universitaire 2024-2025</w:t>
                      </w:r>
                    </w:p>
                    <w:p w14:paraId="7B83DC1D" w14:textId="77777777" w:rsidR="00277D76" w:rsidRPr="00232067" w:rsidRDefault="00277D76" w:rsidP="00232067">
                      <w:pPr>
                        <w:jc w:val="center"/>
                        <w:rPr>
                          <w:b/>
                          <w:bCs/>
                          <w:sz w:val="44"/>
                          <w:szCs w:val="44"/>
                        </w:rPr>
                      </w:pPr>
                    </w:p>
                    <w:p w14:paraId="0CA03CF3" w14:textId="77777777" w:rsidR="003B6862" w:rsidRDefault="003B6862"/>
                    <w:p w14:paraId="7A4EE5DB" w14:textId="77777777" w:rsidR="003B6862" w:rsidRDefault="003B6862"/>
                    <w:p w14:paraId="3FD4E983" w14:textId="77777777" w:rsidR="00232067" w:rsidRPr="00232067" w:rsidRDefault="00232067" w:rsidP="00232067">
                      <w:pPr>
                        <w:jc w:val="center"/>
                        <w:rPr>
                          <w:b/>
                          <w:bCs/>
                          <w:sz w:val="28"/>
                          <w:szCs w:val="28"/>
                        </w:rPr>
                      </w:pPr>
                      <w:r w:rsidRPr="00232067">
                        <w:rPr>
                          <w:b/>
                          <w:bCs/>
                          <w:sz w:val="28"/>
                          <w:szCs w:val="28"/>
                        </w:rPr>
                        <w:t>École supérieure de management Tlemcen</w:t>
                      </w:r>
                    </w:p>
                    <w:p w14:paraId="660F103E" w14:textId="77777777" w:rsidR="00232067" w:rsidRPr="00277D76" w:rsidRDefault="00232067" w:rsidP="00232067">
                      <w:pPr>
                        <w:jc w:val="center"/>
                        <w:rPr>
                          <w:b/>
                          <w:bCs/>
                          <w:sz w:val="28"/>
                          <w:szCs w:val="28"/>
                        </w:rPr>
                      </w:pPr>
                      <w:r w:rsidRPr="00232067">
                        <w:rPr>
                          <w:b/>
                          <w:bCs/>
                          <w:sz w:val="28"/>
                          <w:szCs w:val="28"/>
                        </w:rPr>
                        <w:t>Spécialité : Management des services de santé</w:t>
                      </w:r>
                    </w:p>
                    <w:p w14:paraId="6AEF0991" w14:textId="77777777" w:rsidR="00232067" w:rsidRPr="00232067" w:rsidRDefault="00232067" w:rsidP="00232067">
                      <w:pPr>
                        <w:jc w:val="center"/>
                        <w:rPr>
                          <w:b/>
                          <w:bCs/>
                          <w:sz w:val="28"/>
                          <w:szCs w:val="28"/>
                        </w:rPr>
                      </w:pPr>
                      <w:r w:rsidRPr="00232067">
                        <w:rPr>
                          <w:b/>
                          <w:bCs/>
                          <w:sz w:val="28"/>
                          <w:szCs w:val="28"/>
                        </w:rPr>
                        <w:t>Ministère de l’enseignement supérieur et de la recherche scientifique</w:t>
                      </w:r>
                    </w:p>
                    <w:p w14:paraId="6F4EE0DB" w14:textId="77777777" w:rsidR="00232067" w:rsidRPr="00277D76" w:rsidRDefault="00232067" w:rsidP="00232067">
                      <w:pPr>
                        <w:jc w:val="center"/>
                        <w:rPr>
                          <w:b/>
                          <w:bCs/>
                          <w:sz w:val="28"/>
                          <w:szCs w:val="28"/>
                        </w:rPr>
                      </w:pPr>
                      <w:r w:rsidRPr="00232067">
                        <w:rPr>
                          <w:b/>
                          <w:bCs/>
                          <w:sz w:val="28"/>
                          <w:szCs w:val="28"/>
                        </w:rPr>
                        <w:t>République algérienne démocratique et populaire</w:t>
                      </w:r>
                    </w:p>
                    <w:p w14:paraId="40152207" w14:textId="77777777" w:rsidR="00232067" w:rsidRDefault="00232067" w:rsidP="00232067">
                      <w:pPr>
                        <w:jc w:val="center"/>
                        <w:rPr>
                          <w:b/>
                          <w:bCs/>
                        </w:rPr>
                      </w:pPr>
                    </w:p>
                    <w:p w14:paraId="05C732C0" w14:textId="77777777" w:rsidR="00277D76" w:rsidRDefault="00277D76" w:rsidP="00232067">
                      <w:pPr>
                        <w:jc w:val="center"/>
                        <w:rPr>
                          <w:b/>
                          <w:bCs/>
                        </w:rPr>
                      </w:pPr>
                    </w:p>
                    <w:p w14:paraId="45F298D0" w14:textId="77777777" w:rsidR="00277D76" w:rsidRDefault="00277D76" w:rsidP="00232067">
                      <w:pPr>
                        <w:jc w:val="center"/>
                        <w:rPr>
                          <w:b/>
                          <w:bCs/>
                        </w:rPr>
                      </w:pPr>
                    </w:p>
                    <w:p w14:paraId="06DD2BB9" w14:textId="77777777" w:rsidR="00232067" w:rsidRPr="00F7297B" w:rsidRDefault="00232067" w:rsidP="009B1832">
                      <w:pPr>
                        <w:pBdr>
                          <w:top w:val="thinThickThinSmallGap" w:sz="18" w:space="1" w:color="000000" w:themeColor="text1"/>
                          <w:left w:val="thinThickThinSmallGap" w:sz="18" w:space="4" w:color="000000" w:themeColor="text1"/>
                          <w:bottom w:val="thinThickThinSmallGap" w:sz="18" w:space="1" w:color="000000" w:themeColor="text1"/>
                          <w:right w:val="thinThickThinSmallGap" w:sz="18" w:space="4" w:color="000000" w:themeColor="text1"/>
                        </w:pBdr>
                        <w:jc w:val="center"/>
                        <w:rPr>
                          <w:b/>
                          <w:bCs/>
                          <w:sz w:val="52"/>
                          <w:szCs w:val="52"/>
                        </w:rPr>
                      </w:pPr>
                      <w:r w:rsidRPr="00F7297B">
                        <w:rPr>
                          <w:b/>
                          <w:bCs/>
                          <w:sz w:val="52"/>
                          <w:szCs w:val="52"/>
                        </w:rPr>
                        <w:t xml:space="preserve">L’impact de plateformes de réservation </w:t>
                      </w:r>
                      <w:r w:rsidR="00277D76" w:rsidRPr="00F7297B">
                        <w:rPr>
                          <w:b/>
                          <w:bCs/>
                          <w:sz w:val="52"/>
                          <w:szCs w:val="52"/>
                        </w:rPr>
                        <w:t>sur</w:t>
                      </w:r>
                      <w:r w:rsidRPr="00F7297B">
                        <w:rPr>
                          <w:b/>
                          <w:bCs/>
                          <w:sz w:val="52"/>
                          <w:szCs w:val="52"/>
                        </w:rPr>
                        <w:t xml:space="preserve"> l’expérience touristique</w:t>
                      </w:r>
                    </w:p>
                    <w:p w14:paraId="6DE3089C" w14:textId="77777777" w:rsidR="00277D76" w:rsidRDefault="00277D76" w:rsidP="00232067">
                      <w:pPr>
                        <w:jc w:val="center"/>
                        <w:rPr>
                          <w:b/>
                          <w:bCs/>
                          <w:sz w:val="44"/>
                          <w:szCs w:val="44"/>
                        </w:rPr>
                      </w:pPr>
                    </w:p>
                    <w:p w14:paraId="39CE2F8D" w14:textId="77777777" w:rsidR="00277D76" w:rsidRDefault="00277D76" w:rsidP="00277D76">
                      <w:pPr>
                        <w:jc w:val="center"/>
                        <w:rPr>
                          <w:rFonts w:ascii="Times New Roman" w:hAnsi="Times New Roman" w:cs="Times New Roman"/>
                          <w:b/>
                          <w:bCs/>
                        </w:rPr>
                      </w:pPr>
                      <w:r w:rsidRPr="00277D76">
                        <w:rPr>
                          <w:rFonts w:ascii="Times New Roman" w:hAnsi="Times New Roman" w:cs="Times New Roman"/>
                          <w:b/>
                          <w:bCs/>
                        </w:rPr>
                        <w:t>Mémoire de fin d'études pour l'obtention d'un master</w:t>
                      </w:r>
                    </w:p>
                    <w:p w14:paraId="3602F6D6" w14:textId="77777777" w:rsidR="00F7297B" w:rsidRDefault="00F7297B" w:rsidP="00277D76">
                      <w:pPr>
                        <w:jc w:val="center"/>
                        <w:rPr>
                          <w:rFonts w:ascii="Times New Roman" w:hAnsi="Times New Roman" w:cs="Times New Roman"/>
                          <w:b/>
                          <w:bCs/>
                        </w:rPr>
                      </w:pPr>
                    </w:p>
                    <w:p w14:paraId="2AC43594" w14:textId="77777777" w:rsidR="00F7297B" w:rsidRPr="00277D76" w:rsidRDefault="00F7297B" w:rsidP="00277D76">
                      <w:pPr>
                        <w:jc w:val="center"/>
                      </w:pPr>
                    </w:p>
                    <w:p w14:paraId="44482D55" w14:textId="77777777" w:rsidR="00277D76" w:rsidRPr="00277D76" w:rsidRDefault="00277D76" w:rsidP="00277D76">
                      <w:pPr>
                        <w:rPr>
                          <w:rFonts w:ascii="Times New Roman" w:hAnsi="Times New Roman" w:cs="Times New Roman"/>
                          <w:b/>
                          <w:bCs/>
                          <w:sz w:val="28"/>
                          <w:szCs w:val="28"/>
                        </w:rPr>
                      </w:pPr>
                      <w:r w:rsidRPr="00277D76">
                        <w:rPr>
                          <w:rFonts w:ascii="Times New Roman" w:hAnsi="Times New Roman" w:cs="Times New Roman"/>
                          <w:b/>
                          <w:bCs/>
                          <w:sz w:val="28"/>
                          <w:szCs w:val="28"/>
                        </w:rPr>
                        <w:t>Rédigé et présenté par :</w:t>
                      </w:r>
                    </w:p>
                    <w:p w14:paraId="1FFFE30F" w14:textId="77777777" w:rsidR="00277D76" w:rsidRPr="00277D76" w:rsidRDefault="00277D76" w:rsidP="00277D76">
                      <w:pPr>
                        <w:rPr>
                          <w:rFonts w:ascii="Times New Roman" w:hAnsi="Times New Roman" w:cs="Times New Roman"/>
                          <w:b/>
                          <w:bCs/>
                          <w:sz w:val="28"/>
                          <w:szCs w:val="28"/>
                        </w:rPr>
                      </w:pPr>
                      <w:r w:rsidRPr="00277D76">
                        <w:rPr>
                          <w:rFonts w:ascii="Times New Roman" w:hAnsi="Times New Roman" w:cs="Times New Roman"/>
                          <w:b/>
                          <w:bCs/>
                          <w:sz w:val="28"/>
                          <w:szCs w:val="28"/>
                        </w:rPr>
                        <w:t xml:space="preserve"> Benayad dhia</w:t>
                      </w:r>
                    </w:p>
                    <w:p w14:paraId="36B66D5F" w14:textId="77777777" w:rsidR="00F7297B" w:rsidRPr="00D00052" w:rsidRDefault="00277D76" w:rsidP="00D00052">
                      <w:pPr>
                        <w:rPr>
                          <w:rFonts w:ascii="Times New Roman" w:hAnsi="Times New Roman" w:cs="Times New Roman"/>
                          <w:b/>
                          <w:bCs/>
                          <w:sz w:val="28"/>
                          <w:szCs w:val="28"/>
                        </w:rPr>
                      </w:pPr>
                      <w:r w:rsidRPr="00277D76">
                        <w:rPr>
                          <w:rFonts w:ascii="Times New Roman" w:hAnsi="Times New Roman" w:cs="Times New Roman"/>
                          <w:b/>
                          <w:bCs/>
                          <w:sz w:val="28"/>
                          <w:szCs w:val="28"/>
                        </w:rPr>
                        <w:t xml:space="preserve"> Bouzid dahou Asmaa</w:t>
                      </w:r>
                    </w:p>
                    <w:p w14:paraId="0F8EB4D3" w14:textId="77777777" w:rsidR="00F7297B" w:rsidRDefault="00F7297B" w:rsidP="00277D76">
                      <w:pPr>
                        <w:rPr>
                          <w:rFonts w:ascii="Times New Roman" w:hAnsi="Times New Roman" w:cs="Times New Roman"/>
                          <w:b/>
                          <w:bCs/>
                          <w:sz w:val="28"/>
                          <w:szCs w:val="28"/>
                        </w:rPr>
                      </w:pPr>
                    </w:p>
                    <w:p w14:paraId="70BBB7EC" w14:textId="77777777" w:rsidR="00D00052" w:rsidRDefault="00D00052" w:rsidP="00277D76">
                      <w:pPr>
                        <w:rPr>
                          <w:rFonts w:ascii="Times New Roman" w:hAnsi="Times New Roman" w:cs="Times New Roman"/>
                          <w:b/>
                          <w:bCs/>
                          <w:sz w:val="28"/>
                          <w:szCs w:val="28"/>
                        </w:rPr>
                      </w:pPr>
                    </w:p>
                    <w:p w14:paraId="6C8BDE8E" w14:textId="77777777" w:rsidR="00D00052" w:rsidRPr="00277D76" w:rsidRDefault="00D00052" w:rsidP="00277D76">
                      <w:pPr>
                        <w:rPr>
                          <w:rFonts w:ascii="Times New Roman" w:hAnsi="Times New Roman" w:cs="Times New Roman"/>
                          <w:b/>
                          <w:bCs/>
                          <w:sz w:val="28"/>
                          <w:szCs w:val="28"/>
                        </w:rPr>
                      </w:pPr>
                    </w:p>
                    <w:p w14:paraId="4CE5D74F" w14:textId="77777777" w:rsidR="00277D76" w:rsidRPr="00F96691" w:rsidRDefault="00277D76" w:rsidP="00277D76">
                      <w:pPr>
                        <w:jc w:val="center"/>
                        <w:rPr>
                          <w:b/>
                          <w:bCs/>
                          <w:sz w:val="22"/>
                          <w:szCs w:val="22"/>
                        </w:rPr>
                      </w:pPr>
                      <w:r w:rsidRPr="00F96691">
                        <w:rPr>
                          <w:b/>
                          <w:bCs/>
                          <w:sz w:val="22"/>
                          <w:szCs w:val="22"/>
                        </w:rPr>
                        <w:t>Année universitaire 2024-2025</w:t>
                      </w:r>
                    </w:p>
                    <w:p w14:paraId="2881D6EE" w14:textId="77777777" w:rsidR="00277D76" w:rsidRPr="00232067" w:rsidRDefault="00277D76" w:rsidP="00232067">
                      <w:pPr>
                        <w:jc w:val="center"/>
                        <w:rPr>
                          <w:b/>
                          <w:bCs/>
                          <w:sz w:val="44"/>
                          <w:szCs w:val="44"/>
                        </w:rPr>
                      </w:pPr>
                    </w:p>
                    <w:p w14:paraId="181F2B26" w14:textId="77777777" w:rsidR="003B6862" w:rsidRDefault="003B6862"/>
                    <w:p w14:paraId="7EC71D9A" w14:textId="77777777" w:rsidR="003B6862" w:rsidRDefault="003B6862"/>
                    <w:p w14:paraId="7CA11C39" w14:textId="37C7A41E" w:rsidR="00232067" w:rsidRPr="00232067" w:rsidRDefault="00232067" w:rsidP="00232067">
                      <w:pPr>
                        <w:jc w:val="center"/>
                        <w:rPr>
                          <w:b/>
                          <w:bCs/>
                          <w:sz w:val="28"/>
                          <w:szCs w:val="28"/>
                        </w:rPr>
                      </w:pPr>
                      <w:r w:rsidRPr="00232067">
                        <w:rPr>
                          <w:b/>
                          <w:bCs/>
                          <w:sz w:val="28"/>
                          <w:szCs w:val="28"/>
                        </w:rPr>
                        <w:t>École supérieure de management Tlemcen</w:t>
                      </w:r>
                    </w:p>
                    <w:p w14:paraId="4BC4A719" w14:textId="77777777" w:rsidR="00232067" w:rsidRPr="00277D76" w:rsidRDefault="00232067" w:rsidP="00232067">
                      <w:pPr>
                        <w:jc w:val="center"/>
                        <w:rPr>
                          <w:b/>
                          <w:bCs/>
                          <w:sz w:val="28"/>
                          <w:szCs w:val="28"/>
                        </w:rPr>
                      </w:pPr>
                      <w:r w:rsidRPr="00232067">
                        <w:rPr>
                          <w:b/>
                          <w:bCs/>
                          <w:sz w:val="28"/>
                          <w:szCs w:val="28"/>
                        </w:rPr>
                        <w:t>Spécialité : Management des services de santé</w:t>
                      </w:r>
                    </w:p>
                    <w:p w14:paraId="524B559A" w14:textId="77777777" w:rsidR="00232067" w:rsidRPr="00232067" w:rsidRDefault="00232067" w:rsidP="00232067">
                      <w:pPr>
                        <w:jc w:val="center"/>
                        <w:rPr>
                          <w:b/>
                          <w:bCs/>
                          <w:sz w:val="28"/>
                          <w:szCs w:val="28"/>
                        </w:rPr>
                      </w:pPr>
                      <w:r w:rsidRPr="00232067">
                        <w:rPr>
                          <w:b/>
                          <w:bCs/>
                          <w:sz w:val="28"/>
                          <w:szCs w:val="28"/>
                        </w:rPr>
                        <w:t>Ministère de l’enseignement supérieur et de la recherche scientifique</w:t>
                      </w:r>
                    </w:p>
                    <w:p w14:paraId="2F1FE7E3" w14:textId="77777777" w:rsidR="00232067" w:rsidRPr="00277D76" w:rsidRDefault="00232067" w:rsidP="00232067">
                      <w:pPr>
                        <w:jc w:val="center"/>
                        <w:rPr>
                          <w:b/>
                          <w:bCs/>
                          <w:sz w:val="28"/>
                          <w:szCs w:val="28"/>
                        </w:rPr>
                      </w:pPr>
                      <w:r w:rsidRPr="00232067">
                        <w:rPr>
                          <w:b/>
                          <w:bCs/>
                          <w:sz w:val="28"/>
                          <w:szCs w:val="28"/>
                        </w:rPr>
                        <w:t>République algérienne démocratique et populaire</w:t>
                      </w:r>
                    </w:p>
                    <w:p w14:paraId="760FBB5D" w14:textId="77777777" w:rsidR="00232067" w:rsidRDefault="00232067" w:rsidP="00232067">
                      <w:pPr>
                        <w:jc w:val="center"/>
                        <w:rPr>
                          <w:b/>
                          <w:bCs/>
                        </w:rPr>
                      </w:pPr>
                    </w:p>
                    <w:p w14:paraId="5493DF10" w14:textId="77777777" w:rsidR="00277D76" w:rsidRDefault="00277D76" w:rsidP="00232067">
                      <w:pPr>
                        <w:jc w:val="center"/>
                        <w:rPr>
                          <w:b/>
                          <w:bCs/>
                        </w:rPr>
                      </w:pPr>
                    </w:p>
                    <w:p w14:paraId="47E14174" w14:textId="77777777" w:rsidR="00277D76" w:rsidRDefault="00277D76" w:rsidP="00232067">
                      <w:pPr>
                        <w:jc w:val="center"/>
                        <w:rPr>
                          <w:b/>
                          <w:bCs/>
                        </w:rPr>
                      </w:pPr>
                    </w:p>
                    <w:p w14:paraId="2798D469" w14:textId="77777777" w:rsidR="00232067" w:rsidRPr="00F7297B" w:rsidRDefault="00232067" w:rsidP="009B1832">
                      <w:pPr>
                        <w:pBdr>
                          <w:top w:val="thinThickThinSmallGap" w:sz="18" w:space="1" w:color="000000" w:themeColor="text1"/>
                          <w:left w:val="thinThickThinSmallGap" w:sz="18" w:space="4" w:color="000000" w:themeColor="text1"/>
                          <w:bottom w:val="thinThickThinSmallGap" w:sz="18" w:space="1" w:color="000000" w:themeColor="text1"/>
                          <w:right w:val="thinThickThinSmallGap" w:sz="18" w:space="4" w:color="000000" w:themeColor="text1"/>
                        </w:pBdr>
                        <w:jc w:val="center"/>
                        <w:rPr>
                          <w:b/>
                          <w:bCs/>
                          <w:sz w:val="52"/>
                          <w:szCs w:val="52"/>
                        </w:rPr>
                      </w:pPr>
                      <w:r w:rsidRPr="00F7297B">
                        <w:rPr>
                          <w:b/>
                          <w:bCs/>
                          <w:sz w:val="52"/>
                          <w:szCs w:val="52"/>
                        </w:rPr>
                        <w:t xml:space="preserve">L’impact de plateformes de réservation </w:t>
                      </w:r>
                      <w:r w:rsidR="00277D76" w:rsidRPr="00F7297B">
                        <w:rPr>
                          <w:b/>
                          <w:bCs/>
                          <w:sz w:val="52"/>
                          <w:szCs w:val="52"/>
                        </w:rPr>
                        <w:t>sur</w:t>
                      </w:r>
                      <w:r w:rsidRPr="00F7297B">
                        <w:rPr>
                          <w:b/>
                          <w:bCs/>
                          <w:sz w:val="52"/>
                          <w:szCs w:val="52"/>
                        </w:rPr>
                        <w:t xml:space="preserve"> l’expérience touristique</w:t>
                      </w:r>
                    </w:p>
                    <w:p w14:paraId="2D198EBF" w14:textId="77777777" w:rsidR="00277D76" w:rsidRDefault="00277D76" w:rsidP="00232067">
                      <w:pPr>
                        <w:jc w:val="center"/>
                        <w:rPr>
                          <w:b/>
                          <w:bCs/>
                          <w:sz w:val="44"/>
                          <w:szCs w:val="44"/>
                        </w:rPr>
                      </w:pPr>
                    </w:p>
                    <w:p w14:paraId="4885FD9E" w14:textId="77777777" w:rsidR="00277D76" w:rsidRDefault="00277D76" w:rsidP="00277D76">
                      <w:pPr>
                        <w:jc w:val="center"/>
                        <w:rPr>
                          <w:rFonts w:ascii="Times New Roman" w:hAnsi="Times New Roman" w:cs="Times New Roman"/>
                          <w:b/>
                          <w:bCs/>
                        </w:rPr>
                      </w:pPr>
                      <w:r w:rsidRPr="00277D76">
                        <w:rPr>
                          <w:rFonts w:ascii="Times New Roman" w:hAnsi="Times New Roman" w:cs="Times New Roman"/>
                          <w:b/>
                          <w:bCs/>
                        </w:rPr>
                        <w:t>Mémoire de fin d'études pour l'obtention d'un master</w:t>
                      </w:r>
                    </w:p>
                    <w:p w14:paraId="575F7422" w14:textId="77777777" w:rsidR="00F7297B" w:rsidRDefault="00F7297B" w:rsidP="00277D76">
                      <w:pPr>
                        <w:jc w:val="center"/>
                        <w:rPr>
                          <w:rFonts w:ascii="Times New Roman" w:hAnsi="Times New Roman" w:cs="Times New Roman"/>
                          <w:b/>
                          <w:bCs/>
                        </w:rPr>
                      </w:pPr>
                    </w:p>
                    <w:p w14:paraId="03F71F1C" w14:textId="77777777" w:rsidR="00F7297B" w:rsidRPr="00277D76" w:rsidRDefault="00F7297B" w:rsidP="00277D76">
                      <w:pPr>
                        <w:jc w:val="center"/>
                      </w:pPr>
                    </w:p>
                    <w:p w14:paraId="3A713815" w14:textId="77777777" w:rsidR="00277D76" w:rsidRPr="00277D76" w:rsidRDefault="00277D76" w:rsidP="00277D76">
                      <w:pPr>
                        <w:rPr>
                          <w:rFonts w:ascii="Times New Roman" w:hAnsi="Times New Roman" w:cs="Times New Roman"/>
                          <w:b/>
                          <w:bCs/>
                          <w:sz w:val="28"/>
                          <w:szCs w:val="28"/>
                        </w:rPr>
                      </w:pPr>
                      <w:r w:rsidRPr="00277D76">
                        <w:rPr>
                          <w:rFonts w:ascii="Times New Roman" w:hAnsi="Times New Roman" w:cs="Times New Roman"/>
                          <w:b/>
                          <w:bCs/>
                          <w:sz w:val="28"/>
                          <w:szCs w:val="28"/>
                        </w:rPr>
                        <w:t>Rédigé et présenté par :</w:t>
                      </w:r>
                    </w:p>
                    <w:p w14:paraId="24815F56" w14:textId="77777777" w:rsidR="00277D76" w:rsidRPr="00277D76" w:rsidRDefault="00277D76" w:rsidP="00277D76">
                      <w:pPr>
                        <w:rPr>
                          <w:rFonts w:ascii="Times New Roman" w:hAnsi="Times New Roman" w:cs="Times New Roman"/>
                          <w:b/>
                          <w:bCs/>
                          <w:sz w:val="28"/>
                          <w:szCs w:val="28"/>
                        </w:rPr>
                      </w:pPr>
                      <w:r w:rsidRPr="00277D76">
                        <w:rPr>
                          <w:rFonts w:ascii="Times New Roman" w:hAnsi="Times New Roman" w:cs="Times New Roman"/>
                          <w:b/>
                          <w:bCs/>
                          <w:sz w:val="28"/>
                          <w:szCs w:val="28"/>
                        </w:rPr>
                        <w:t xml:space="preserve"> Benayad dhia</w:t>
                      </w:r>
                    </w:p>
                    <w:p w14:paraId="12333AB1" w14:textId="77777777" w:rsidR="00F7297B" w:rsidRPr="00D00052" w:rsidRDefault="00277D76" w:rsidP="00D00052">
                      <w:pPr>
                        <w:rPr>
                          <w:rFonts w:ascii="Times New Roman" w:hAnsi="Times New Roman" w:cs="Times New Roman"/>
                          <w:b/>
                          <w:bCs/>
                          <w:sz w:val="28"/>
                          <w:szCs w:val="28"/>
                        </w:rPr>
                      </w:pPr>
                      <w:r w:rsidRPr="00277D76">
                        <w:rPr>
                          <w:rFonts w:ascii="Times New Roman" w:hAnsi="Times New Roman" w:cs="Times New Roman"/>
                          <w:b/>
                          <w:bCs/>
                          <w:sz w:val="28"/>
                          <w:szCs w:val="28"/>
                        </w:rPr>
                        <w:t xml:space="preserve"> Bouzid dahou Asmaa</w:t>
                      </w:r>
                    </w:p>
                    <w:p w14:paraId="525F409D" w14:textId="77777777" w:rsidR="00F7297B" w:rsidRDefault="00F7297B" w:rsidP="00277D76">
                      <w:pPr>
                        <w:rPr>
                          <w:rFonts w:ascii="Times New Roman" w:hAnsi="Times New Roman" w:cs="Times New Roman"/>
                          <w:b/>
                          <w:bCs/>
                          <w:sz w:val="28"/>
                          <w:szCs w:val="28"/>
                        </w:rPr>
                      </w:pPr>
                    </w:p>
                    <w:p w14:paraId="2B3E963C" w14:textId="77777777" w:rsidR="00D00052" w:rsidRDefault="00D00052" w:rsidP="00277D76">
                      <w:pPr>
                        <w:rPr>
                          <w:rFonts w:ascii="Times New Roman" w:hAnsi="Times New Roman" w:cs="Times New Roman"/>
                          <w:b/>
                          <w:bCs/>
                          <w:sz w:val="28"/>
                          <w:szCs w:val="28"/>
                        </w:rPr>
                      </w:pPr>
                    </w:p>
                    <w:p w14:paraId="1B16556A" w14:textId="77777777" w:rsidR="00D00052" w:rsidRPr="00277D76" w:rsidRDefault="00D00052" w:rsidP="00277D76">
                      <w:pPr>
                        <w:rPr>
                          <w:rFonts w:ascii="Times New Roman" w:hAnsi="Times New Roman" w:cs="Times New Roman"/>
                          <w:b/>
                          <w:bCs/>
                          <w:sz w:val="28"/>
                          <w:szCs w:val="28"/>
                        </w:rPr>
                      </w:pPr>
                    </w:p>
                    <w:p w14:paraId="42D78046" w14:textId="77777777" w:rsidR="00277D76" w:rsidRPr="00F96691" w:rsidRDefault="00277D76" w:rsidP="00277D76">
                      <w:pPr>
                        <w:jc w:val="center"/>
                        <w:rPr>
                          <w:b/>
                          <w:bCs/>
                          <w:sz w:val="22"/>
                          <w:szCs w:val="22"/>
                        </w:rPr>
                      </w:pPr>
                      <w:r w:rsidRPr="00F96691">
                        <w:rPr>
                          <w:b/>
                          <w:bCs/>
                          <w:sz w:val="22"/>
                          <w:szCs w:val="22"/>
                        </w:rPr>
                        <w:t>Année universitaire 2024-2025</w:t>
                      </w:r>
                    </w:p>
                    <w:p w14:paraId="6060E32E" w14:textId="77777777" w:rsidR="00277D76" w:rsidRPr="00232067" w:rsidRDefault="00277D76" w:rsidP="00232067">
                      <w:pPr>
                        <w:jc w:val="center"/>
                        <w:rPr>
                          <w:b/>
                          <w:bCs/>
                          <w:sz w:val="44"/>
                          <w:szCs w:val="44"/>
                        </w:rPr>
                      </w:pPr>
                    </w:p>
                    <w:p w14:paraId="7FF84F2C" w14:textId="77777777" w:rsidR="003B6862" w:rsidRDefault="003B6862"/>
                    <w:p w14:paraId="740247AA" w14:textId="77777777" w:rsidR="003B6862" w:rsidRDefault="003B6862"/>
                    <w:p w14:paraId="1E95ABF3" w14:textId="16842831" w:rsidR="00232067" w:rsidRPr="00232067" w:rsidRDefault="00232067" w:rsidP="00232067">
                      <w:pPr>
                        <w:jc w:val="center"/>
                        <w:rPr>
                          <w:b/>
                          <w:bCs/>
                          <w:sz w:val="28"/>
                          <w:szCs w:val="28"/>
                        </w:rPr>
                      </w:pPr>
                      <w:r w:rsidRPr="00232067">
                        <w:rPr>
                          <w:b/>
                          <w:bCs/>
                          <w:sz w:val="28"/>
                          <w:szCs w:val="28"/>
                        </w:rPr>
                        <w:t>École supérieure de management Tlemcen</w:t>
                      </w:r>
                    </w:p>
                    <w:p w14:paraId="66123177" w14:textId="77777777" w:rsidR="00232067" w:rsidRPr="00277D76" w:rsidRDefault="00232067" w:rsidP="00232067">
                      <w:pPr>
                        <w:jc w:val="center"/>
                        <w:rPr>
                          <w:b/>
                          <w:bCs/>
                          <w:sz w:val="28"/>
                          <w:szCs w:val="28"/>
                        </w:rPr>
                      </w:pPr>
                      <w:bookmarkStart w:id="8" w:name="_Hlk197637575"/>
                      <w:bookmarkEnd w:id="6"/>
                      <w:r w:rsidRPr="00232067">
                        <w:rPr>
                          <w:b/>
                          <w:bCs/>
                          <w:sz w:val="28"/>
                          <w:szCs w:val="28"/>
                        </w:rPr>
                        <w:t>Spécialité : Management des services de santé</w:t>
                      </w:r>
                    </w:p>
                    <w:p w14:paraId="4369F1BD" w14:textId="6EE334B9" w:rsidR="00232067" w:rsidRPr="00232067" w:rsidRDefault="00232067" w:rsidP="00232067">
                      <w:pPr>
                        <w:jc w:val="center"/>
                        <w:rPr>
                          <w:b/>
                          <w:bCs/>
                          <w:sz w:val="28"/>
                          <w:szCs w:val="28"/>
                        </w:rPr>
                      </w:pPr>
                      <w:bookmarkStart w:id="9" w:name="_Hlk197637399"/>
                      <w:bookmarkEnd w:id="8"/>
                      <w:r w:rsidRPr="00232067">
                        <w:rPr>
                          <w:b/>
                          <w:bCs/>
                          <w:sz w:val="28"/>
                          <w:szCs w:val="28"/>
                        </w:rPr>
                        <w:t>Ministère de l’enseignement supérieur et de la recherche scientifique</w:t>
                      </w:r>
                    </w:p>
                    <w:p w14:paraId="283F46B3" w14:textId="77777777" w:rsidR="00232067" w:rsidRPr="00277D76" w:rsidRDefault="00232067" w:rsidP="00232067">
                      <w:pPr>
                        <w:jc w:val="center"/>
                        <w:rPr>
                          <w:b/>
                          <w:bCs/>
                          <w:sz w:val="28"/>
                          <w:szCs w:val="28"/>
                        </w:rPr>
                      </w:pPr>
                      <w:bookmarkStart w:id="10" w:name="_Hlk197637335"/>
                      <w:bookmarkEnd w:id="9"/>
                      <w:r w:rsidRPr="00232067">
                        <w:rPr>
                          <w:b/>
                          <w:bCs/>
                          <w:sz w:val="28"/>
                          <w:szCs w:val="28"/>
                        </w:rPr>
                        <w:t>République algérienne démocratique et populaire</w:t>
                      </w:r>
                      <w:bookmarkEnd w:id="10"/>
                    </w:p>
                    <w:p w14:paraId="3D47AA76" w14:textId="77777777" w:rsidR="00232067" w:rsidRDefault="00232067" w:rsidP="00232067">
                      <w:pPr>
                        <w:jc w:val="center"/>
                        <w:rPr>
                          <w:b/>
                          <w:bCs/>
                        </w:rPr>
                      </w:pPr>
                    </w:p>
                    <w:p w14:paraId="1E881985" w14:textId="77777777" w:rsidR="00277D76" w:rsidRDefault="00277D76" w:rsidP="00232067">
                      <w:pPr>
                        <w:jc w:val="center"/>
                        <w:rPr>
                          <w:b/>
                          <w:bCs/>
                        </w:rPr>
                      </w:pPr>
                    </w:p>
                    <w:p w14:paraId="6AAC1F5A" w14:textId="77777777" w:rsidR="00277D76" w:rsidRDefault="00277D76" w:rsidP="00232067">
                      <w:pPr>
                        <w:jc w:val="center"/>
                        <w:rPr>
                          <w:b/>
                          <w:bCs/>
                        </w:rPr>
                      </w:pPr>
                    </w:p>
                    <w:p w14:paraId="35CAB824" w14:textId="1B3A0584" w:rsidR="00232067" w:rsidRPr="00F7297B" w:rsidRDefault="00232067" w:rsidP="009B1832">
                      <w:pPr>
                        <w:pBdr>
                          <w:top w:val="thinThickThinSmallGap" w:sz="18" w:space="1" w:color="000000" w:themeColor="text1"/>
                          <w:left w:val="thinThickThinSmallGap" w:sz="18" w:space="4" w:color="000000" w:themeColor="text1"/>
                          <w:bottom w:val="thinThickThinSmallGap" w:sz="18" w:space="1" w:color="000000" w:themeColor="text1"/>
                          <w:right w:val="thinThickThinSmallGap" w:sz="18" w:space="4" w:color="000000" w:themeColor="text1"/>
                        </w:pBdr>
                        <w:jc w:val="center"/>
                        <w:rPr>
                          <w:b/>
                          <w:bCs/>
                          <w:sz w:val="52"/>
                          <w:szCs w:val="52"/>
                        </w:rPr>
                      </w:pPr>
                      <w:r w:rsidRPr="00F7297B">
                        <w:rPr>
                          <w:b/>
                          <w:bCs/>
                          <w:sz w:val="52"/>
                          <w:szCs w:val="52"/>
                        </w:rPr>
                        <w:t xml:space="preserve">L’impact de plateformes de réservation </w:t>
                      </w:r>
                      <w:r w:rsidR="00277D76" w:rsidRPr="00F7297B">
                        <w:rPr>
                          <w:b/>
                          <w:bCs/>
                          <w:sz w:val="52"/>
                          <w:szCs w:val="52"/>
                        </w:rPr>
                        <w:t>sur</w:t>
                      </w:r>
                      <w:r w:rsidRPr="00F7297B">
                        <w:rPr>
                          <w:b/>
                          <w:bCs/>
                          <w:sz w:val="52"/>
                          <w:szCs w:val="52"/>
                        </w:rPr>
                        <w:t xml:space="preserve"> l’expérience touristique</w:t>
                      </w:r>
                    </w:p>
                    <w:p w14:paraId="25A6D8E4" w14:textId="77777777" w:rsidR="00277D76" w:rsidRDefault="00277D76" w:rsidP="00232067">
                      <w:pPr>
                        <w:jc w:val="center"/>
                        <w:rPr>
                          <w:b/>
                          <w:bCs/>
                          <w:sz w:val="44"/>
                          <w:szCs w:val="44"/>
                        </w:rPr>
                      </w:pPr>
                    </w:p>
                    <w:p w14:paraId="4D64797F" w14:textId="77777777" w:rsidR="00277D76" w:rsidRDefault="00277D76" w:rsidP="00277D76">
                      <w:pPr>
                        <w:jc w:val="center"/>
                        <w:rPr>
                          <w:rFonts w:ascii="Times New Roman" w:hAnsi="Times New Roman" w:cs="Times New Roman"/>
                          <w:b/>
                          <w:bCs/>
                        </w:rPr>
                      </w:pPr>
                      <w:r w:rsidRPr="00277D76">
                        <w:rPr>
                          <w:rFonts w:ascii="Times New Roman" w:hAnsi="Times New Roman" w:cs="Times New Roman"/>
                          <w:b/>
                          <w:bCs/>
                        </w:rPr>
                        <w:t>Mémoire de fin d'études pour l'obtention d'un master</w:t>
                      </w:r>
                    </w:p>
                    <w:p w14:paraId="5F0CCA59" w14:textId="77777777" w:rsidR="00F7297B" w:rsidRDefault="00F7297B" w:rsidP="00277D76">
                      <w:pPr>
                        <w:jc w:val="center"/>
                        <w:rPr>
                          <w:rFonts w:ascii="Times New Roman" w:hAnsi="Times New Roman" w:cs="Times New Roman"/>
                          <w:b/>
                          <w:bCs/>
                        </w:rPr>
                      </w:pPr>
                    </w:p>
                    <w:p w14:paraId="21A3B3F9" w14:textId="77777777" w:rsidR="00F7297B" w:rsidRPr="00277D76" w:rsidRDefault="00F7297B" w:rsidP="00277D76">
                      <w:pPr>
                        <w:jc w:val="center"/>
                      </w:pPr>
                    </w:p>
                    <w:p w14:paraId="27D3E4A3" w14:textId="77777777" w:rsidR="00277D76" w:rsidRPr="00277D76" w:rsidRDefault="00277D76" w:rsidP="00277D76">
                      <w:pPr>
                        <w:rPr>
                          <w:rFonts w:ascii="Times New Roman" w:hAnsi="Times New Roman" w:cs="Times New Roman"/>
                          <w:b/>
                          <w:bCs/>
                          <w:sz w:val="28"/>
                          <w:szCs w:val="28"/>
                        </w:rPr>
                      </w:pPr>
                      <w:r w:rsidRPr="00277D76">
                        <w:rPr>
                          <w:rFonts w:ascii="Times New Roman" w:hAnsi="Times New Roman" w:cs="Times New Roman"/>
                          <w:b/>
                          <w:bCs/>
                          <w:sz w:val="28"/>
                          <w:szCs w:val="28"/>
                        </w:rPr>
                        <w:t>Rédigé et présenté par :</w:t>
                      </w:r>
                    </w:p>
                    <w:p w14:paraId="2F62ED9E" w14:textId="43FEFA44" w:rsidR="00277D76" w:rsidRPr="00277D76" w:rsidRDefault="00277D76" w:rsidP="00277D76">
                      <w:pPr>
                        <w:rPr>
                          <w:rFonts w:ascii="Times New Roman" w:hAnsi="Times New Roman" w:cs="Times New Roman"/>
                          <w:b/>
                          <w:bCs/>
                          <w:sz w:val="28"/>
                          <w:szCs w:val="28"/>
                        </w:rPr>
                      </w:pPr>
                      <w:r w:rsidRPr="00277D76">
                        <w:rPr>
                          <w:rFonts w:ascii="Times New Roman" w:hAnsi="Times New Roman" w:cs="Times New Roman"/>
                          <w:b/>
                          <w:bCs/>
                          <w:sz w:val="28"/>
                          <w:szCs w:val="28"/>
                        </w:rPr>
                        <w:t xml:space="preserve"> Benayad dhia</w:t>
                      </w:r>
                    </w:p>
                    <w:p w14:paraId="4DE4322B" w14:textId="127C6762" w:rsidR="00F7297B" w:rsidRPr="00D00052" w:rsidRDefault="00277D76" w:rsidP="00D00052">
                      <w:pPr>
                        <w:rPr>
                          <w:rFonts w:ascii="Times New Roman" w:hAnsi="Times New Roman" w:cs="Times New Roman"/>
                          <w:b/>
                          <w:bCs/>
                          <w:sz w:val="28"/>
                          <w:szCs w:val="28"/>
                        </w:rPr>
                      </w:pPr>
                      <w:r w:rsidRPr="00277D76">
                        <w:rPr>
                          <w:rFonts w:ascii="Times New Roman" w:hAnsi="Times New Roman" w:cs="Times New Roman"/>
                          <w:b/>
                          <w:bCs/>
                          <w:sz w:val="28"/>
                          <w:szCs w:val="28"/>
                        </w:rPr>
                        <w:t xml:space="preserve"> Bouzid dahou Asmaa</w:t>
                      </w:r>
                    </w:p>
                    <w:p w14:paraId="4EAB306F" w14:textId="77777777" w:rsidR="00F7297B" w:rsidRDefault="00F7297B" w:rsidP="00277D76">
                      <w:pPr>
                        <w:rPr>
                          <w:rFonts w:ascii="Times New Roman" w:hAnsi="Times New Roman" w:cs="Times New Roman"/>
                          <w:b/>
                          <w:bCs/>
                          <w:sz w:val="28"/>
                          <w:szCs w:val="28"/>
                        </w:rPr>
                      </w:pPr>
                    </w:p>
                    <w:p w14:paraId="42E62F17" w14:textId="77777777" w:rsidR="00D00052" w:rsidRDefault="00D00052" w:rsidP="00277D76">
                      <w:pPr>
                        <w:rPr>
                          <w:rFonts w:ascii="Times New Roman" w:hAnsi="Times New Roman" w:cs="Times New Roman"/>
                          <w:b/>
                          <w:bCs/>
                          <w:sz w:val="28"/>
                          <w:szCs w:val="28"/>
                        </w:rPr>
                      </w:pPr>
                    </w:p>
                    <w:p w14:paraId="60B3757E" w14:textId="77777777" w:rsidR="00D00052" w:rsidRPr="00277D76" w:rsidRDefault="00D00052" w:rsidP="00277D76">
                      <w:pPr>
                        <w:rPr>
                          <w:rFonts w:ascii="Times New Roman" w:hAnsi="Times New Roman" w:cs="Times New Roman"/>
                          <w:b/>
                          <w:bCs/>
                          <w:sz w:val="28"/>
                          <w:szCs w:val="28"/>
                        </w:rPr>
                      </w:pPr>
                    </w:p>
                    <w:p w14:paraId="5A97154F" w14:textId="77777777" w:rsidR="00277D76" w:rsidRPr="00F96691" w:rsidRDefault="00277D76" w:rsidP="00277D76">
                      <w:pPr>
                        <w:jc w:val="center"/>
                        <w:rPr>
                          <w:b/>
                          <w:bCs/>
                          <w:sz w:val="22"/>
                          <w:szCs w:val="22"/>
                        </w:rPr>
                      </w:pPr>
                      <w:bookmarkStart w:id="11" w:name="_Hlk197638413"/>
                      <w:r w:rsidRPr="00F96691">
                        <w:rPr>
                          <w:b/>
                          <w:bCs/>
                          <w:sz w:val="22"/>
                          <w:szCs w:val="22"/>
                        </w:rPr>
                        <w:t>Année universitaire 2024-2025</w:t>
                      </w:r>
                    </w:p>
                    <w:bookmarkEnd w:id="11"/>
                    <w:p w14:paraId="333E16C5" w14:textId="5DCA9A36" w:rsidR="00277D76" w:rsidRPr="00232067" w:rsidRDefault="00277D76" w:rsidP="00232067">
                      <w:pPr>
                        <w:jc w:val="center"/>
                        <w:rPr>
                          <w:b/>
                          <w:bCs/>
                          <w:sz w:val="44"/>
                          <w:szCs w:val="44"/>
                        </w:rPr>
                      </w:pPr>
                    </w:p>
                    <w:p w14:paraId="3CDB602A" w14:textId="77777777" w:rsidR="003B6862" w:rsidRDefault="003B6862"/>
                  </w:txbxContent>
                </v:textbox>
              </v:shape>
            </w:pict>
          </mc:Fallback>
        </mc:AlternateContent>
      </w:r>
      <w:r w:rsidR="00F7297B">
        <w:rPr>
          <w:rFonts w:asciiTheme="majorBidi" w:hAnsiTheme="majorBidi" w:cstheme="majorBidi"/>
          <w:b/>
          <w:bCs/>
          <w:noProof/>
          <w:lang w:val="en-GB"/>
        </w:rPr>
        <mc:AlternateContent>
          <mc:Choice Requires="wps">
            <w:drawing>
              <wp:anchor distT="0" distB="0" distL="114300" distR="114300" simplePos="0" relativeHeight="251659264" behindDoc="0" locked="0" layoutInCell="1" allowOverlap="1" wp14:anchorId="72EA05D7" wp14:editId="6D8E3198">
                <wp:simplePos x="0" y="0"/>
                <wp:positionH relativeFrom="page">
                  <wp:posOffset>-266700</wp:posOffset>
                </wp:positionH>
                <wp:positionV relativeFrom="paragraph">
                  <wp:posOffset>-900430</wp:posOffset>
                </wp:positionV>
                <wp:extent cx="8134350" cy="10610850"/>
                <wp:effectExtent l="0" t="0" r="0" b="0"/>
                <wp:wrapNone/>
                <wp:docPr id="1573855582" name="Rectangle 4"/>
                <wp:cNvGraphicFramePr/>
                <a:graphic xmlns:a="http://schemas.openxmlformats.org/drawingml/2006/main">
                  <a:graphicData uri="http://schemas.microsoft.com/office/word/2010/wordprocessingShape">
                    <wps:wsp>
                      <wps:cNvSpPr/>
                      <wps:spPr>
                        <a:xfrm>
                          <a:off x="0" y="0"/>
                          <a:ext cx="8134350" cy="10610850"/>
                        </a:xfrm>
                        <a:prstGeom prst="rect">
                          <a:avLst/>
                        </a:prstGeom>
                        <a:blipFill>
                          <a:blip r:embed="rId9"/>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43ED199E" w14:textId="77777777" w:rsidR="003B6862" w:rsidRDefault="003B6862" w:rsidP="003B686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EA05D7" id="Rectangle 4" o:spid="_x0000_s1029" style="position:absolute;margin-left:-21pt;margin-top:-70.9pt;width:640.5pt;height:835.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" stroked="f" strokeweight="1pt">
                <v:fill r:id="rId10" o:title="" recolor="t" rotate="t" type="frame"/>
                <v:textbox>
                  <w:txbxContent>
                    <w:p w14:paraId="43ED199E" w14:textId="77777777" w:rsidR="003B6862" w:rsidRDefault="003B6862" w:rsidP="003B6862">
                      <w:pPr>
                        <w:jc w:val="center"/>
                      </w:pPr>
                    </w:p>
                  </w:txbxContent>
                </v:textbox>
                <w10:wrap anchorx="page"/>
              </v:rect>
            </w:pict>
          </mc:Fallback>
        </mc:AlternateContent>
      </w:r>
    </w:p>
    <w:p w14:paraId="7712DF8E" w14:textId="07C1D406" w:rsidR="00D511B7" w:rsidRPr="002C3B92" w:rsidRDefault="00D00052">
      <w:pPr>
        <w:rPr>
          <w:rFonts w:asciiTheme="majorBidi" w:hAnsiTheme="majorBidi" w:cstheme="majorBidi"/>
          <w:b/>
          <w:bCs/>
          <w:lang w:val="en-GB"/>
        </w:rPr>
      </w:pPr>
      <w:r>
        <w:rPr>
          <w:rFonts w:asciiTheme="majorBidi" w:hAnsiTheme="majorBidi" w:cstheme="majorBidi"/>
          <w:b/>
          <w:bCs/>
          <w:noProof/>
          <w:lang w:val="en-GB"/>
        </w:rPr>
        <mc:AlternateContent>
          <mc:Choice Requires="wps">
            <w:drawing>
              <wp:anchor distT="0" distB="0" distL="114300" distR="114300" simplePos="0" relativeHeight="251679744" behindDoc="0" locked="0" layoutInCell="1" allowOverlap="1" wp14:anchorId="02C5ADCC" wp14:editId="636FA313">
                <wp:simplePos x="0" y="0"/>
                <wp:positionH relativeFrom="margin">
                  <wp:align>right</wp:align>
                </wp:positionH>
                <wp:positionV relativeFrom="paragraph">
                  <wp:posOffset>5209051</wp:posOffset>
                </wp:positionV>
                <wp:extent cx="2647093" cy="1605782"/>
                <wp:effectExtent l="0" t="0" r="0" b="0"/>
                <wp:wrapNone/>
                <wp:docPr id="923105700" name="Zone de texte 7"/>
                <wp:cNvGraphicFramePr/>
                <a:graphic xmlns:a="http://schemas.openxmlformats.org/drawingml/2006/main">
                  <a:graphicData uri="http://schemas.microsoft.com/office/word/2010/wordprocessingShape">
                    <wps:wsp>
                      <wps:cNvSpPr txBox="1"/>
                      <wps:spPr>
                        <a:xfrm>
                          <a:off x="0" y="0"/>
                          <a:ext cx="2647093" cy="1605782"/>
                        </a:xfrm>
                        <a:prstGeom prst="rect">
                          <a:avLst/>
                        </a:prstGeom>
                        <a:noFill/>
                        <a:ln w="6350">
                          <a:noFill/>
                        </a:ln>
                      </wps:spPr>
                      <wps:txbx>
                        <w:txbxContent>
                          <w:p w14:paraId="40A721A9" w14:textId="4584EECE" w:rsidR="00D00052" w:rsidRPr="00277D76" w:rsidRDefault="00D00052" w:rsidP="00D00052">
                            <w:pPr>
                              <w:rPr>
                                <w:rFonts w:ascii="Times New Roman" w:hAnsi="Times New Roman" w:cs="Times New Roman"/>
                                <w:b/>
                                <w:bCs/>
                                <w:sz w:val="28"/>
                                <w:szCs w:val="28"/>
                              </w:rPr>
                            </w:pPr>
                            <w:r w:rsidRPr="00277D76">
                              <w:rPr>
                                <w:rFonts w:ascii="Times New Roman" w:hAnsi="Times New Roman" w:cs="Times New Roman"/>
                                <w:b/>
                                <w:bCs/>
                                <w:sz w:val="28"/>
                                <w:szCs w:val="28"/>
                              </w:rPr>
                              <w:t>Sous l'encadrement de</w:t>
                            </w:r>
                            <w:r>
                              <w:rPr>
                                <w:rFonts w:ascii="Times New Roman" w:hAnsi="Times New Roman" w:cs="Times New Roman"/>
                                <w:b/>
                                <w:bCs/>
                                <w:sz w:val="28"/>
                                <w:szCs w:val="28"/>
                              </w:rPr>
                              <w:t> :</w:t>
                            </w:r>
                          </w:p>
                          <w:p w14:paraId="647981FD" w14:textId="0AA932FB" w:rsidR="00F03BDF" w:rsidRPr="00F03BDF" w:rsidRDefault="00F03BDF" w:rsidP="00F03BDF">
                            <w:pPr>
                              <w:rPr>
                                <w:rFonts w:ascii="Times New Roman" w:hAnsi="Times New Roman" w:cs="Times New Roman"/>
                                <w:b/>
                                <w:bCs/>
                              </w:rPr>
                            </w:pPr>
                            <w:r>
                              <w:rPr>
                                <w:rFonts w:ascii="Times New Roman" w:hAnsi="Times New Roman" w:cs="Times New Roman"/>
                                <w:b/>
                                <w:bCs/>
                                <w:sz w:val="28"/>
                                <w:szCs w:val="28"/>
                              </w:rPr>
                              <w:t>Pr:</w:t>
                            </w:r>
                            <w:r w:rsidR="00D00052" w:rsidRPr="00277D76">
                              <w:rPr>
                                <w:rFonts w:ascii="Times New Roman" w:hAnsi="Times New Roman" w:cs="Times New Roman"/>
                                <w:b/>
                                <w:bCs/>
                                <w:sz w:val="28"/>
                                <w:szCs w:val="28"/>
                              </w:rPr>
                              <w:t xml:space="preserve"> </w:t>
                            </w:r>
                            <w:r w:rsidRPr="00F03BDF">
                              <w:rPr>
                                <w:rFonts w:ascii="Times New Roman" w:hAnsi="Times New Roman" w:cs="Times New Roman"/>
                                <w:b/>
                                <w:bCs/>
                                <w:sz w:val="28"/>
                                <w:szCs w:val="28"/>
                              </w:rPr>
                              <w:t>benbouzian</w:t>
                            </w:r>
                            <w:r w:rsidR="00B8256B">
                              <w:rPr>
                                <w:rFonts w:ascii="Times New Roman" w:hAnsi="Times New Roman" w:cs="Times New Roman"/>
                                <w:b/>
                                <w:bCs/>
                                <w:sz w:val="28"/>
                                <w:szCs w:val="28"/>
                              </w:rPr>
                              <w:t>e</w:t>
                            </w:r>
                            <w:r w:rsidRPr="00F03BDF">
                              <w:rPr>
                                <w:rFonts w:ascii="Times New Roman" w:hAnsi="Times New Roman" w:cs="Times New Roman"/>
                                <w:b/>
                                <w:bCs/>
                                <w:sz w:val="28"/>
                                <w:szCs w:val="28"/>
                              </w:rPr>
                              <w:t xml:space="preserve"> Moha</w:t>
                            </w:r>
                            <w:r w:rsidR="00B8256B">
                              <w:rPr>
                                <w:rFonts w:ascii="Times New Roman" w:hAnsi="Times New Roman" w:cs="Times New Roman"/>
                                <w:b/>
                                <w:bCs/>
                                <w:sz w:val="28"/>
                                <w:szCs w:val="28"/>
                              </w:rPr>
                              <w:t>m</w:t>
                            </w:r>
                            <w:r w:rsidRPr="00F03BDF">
                              <w:rPr>
                                <w:rFonts w:ascii="Times New Roman" w:hAnsi="Times New Roman" w:cs="Times New Roman"/>
                                <w:b/>
                                <w:bCs/>
                                <w:sz w:val="28"/>
                                <w:szCs w:val="28"/>
                              </w:rPr>
                              <w:t>med</w:t>
                            </w:r>
                          </w:p>
                          <w:p w14:paraId="66C3224A" w14:textId="247CB86E" w:rsidR="00D00052" w:rsidRDefault="00D00052" w:rsidP="00D00052"/>
                          <w:p w14:paraId="3E4B8365" w14:textId="57EBAB2D" w:rsidR="00D00052" w:rsidRPr="005F6397" w:rsidRDefault="00D00052" w:rsidP="005F6397">
                            <w:pPr>
                              <w:rPr>
                                <w:rFonts w:ascii="Times New Roman" w:hAnsi="Times New Roman" w:cs="Times New Roman"/>
                                <w:b/>
                                <w:bCs/>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C5ADCC" id="_x0000_s1030" type="#_x0000_t202" style="position:absolute;margin-left:157.25pt;margin-top:410.15pt;width:208.45pt;height:126.45pt;z-index:2516797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" filled="f" stroked="f" strokeweight=".5pt">
                <v:textbox>
                  <w:txbxContent>
                    <w:p w14:paraId="40A721A9" w14:textId="4584EECE" w:rsidR="00D00052" w:rsidRPr="00277D76" w:rsidRDefault="00D00052" w:rsidP="00D00052">
                      <w:pPr>
                        <w:rPr>
                          <w:rFonts w:ascii="Times New Roman" w:hAnsi="Times New Roman" w:cs="Times New Roman"/>
                          <w:b/>
                          <w:bCs/>
                          <w:sz w:val="28"/>
                          <w:szCs w:val="28"/>
                        </w:rPr>
                      </w:pPr>
                      <w:r w:rsidRPr="00277D76">
                        <w:rPr>
                          <w:rFonts w:ascii="Times New Roman" w:hAnsi="Times New Roman" w:cs="Times New Roman"/>
                          <w:b/>
                          <w:bCs/>
                          <w:sz w:val="28"/>
                          <w:szCs w:val="28"/>
                        </w:rPr>
                        <w:t>Sous l'encadrement de</w:t>
                      </w:r>
                      <w:r>
                        <w:rPr>
                          <w:rFonts w:ascii="Times New Roman" w:hAnsi="Times New Roman" w:cs="Times New Roman"/>
                          <w:b/>
                          <w:bCs/>
                          <w:sz w:val="28"/>
                          <w:szCs w:val="28"/>
                        </w:rPr>
                        <w:t> :</w:t>
                      </w:r>
                    </w:p>
                    <w:p w14:paraId="647981FD" w14:textId="0AA932FB" w:rsidR="00F03BDF" w:rsidRPr="00F03BDF" w:rsidRDefault="00F03BDF" w:rsidP="00F03BDF">
                      <w:pPr>
                        <w:rPr>
                          <w:rFonts w:ascii="Times New Roman" w:hAnsi="Times New Roman" w:cs="Times New Roman"/>
                          <w:b/>
                          <w:bCs/>
                        </w:rPr>
                      </w:pPr>
                      <w:r>
                        <w:rPr>
                          <w:rFonts w:ascii="Times New Roman" w:hAnsi="Times New Roman" w:cs="Times New Roman"/>
                          <w:b/>
                          <w:bCs/>
                          <w:sz w:val="28"/>
                          <w:szCs w:val="28"/>
                        </w:rPr>
                        <w:t>Pr:</w:t>
                      </w:r>
                      <w:r w:rsidR="00D00052" w:rsidRPr="00277D76">
                        <w:rPr>
                          <w:rFonts w:ascii="Times New Roman" w:hAnsi="Times New Roman" w:cs="Times New Roman"/>
                          <w:b/>
                          <w:bCs/>
                          <w:sz w:val="28"/>
                          <w:szCs w:val="28"/>
                        </w:rPr>
                        <w:t xml:space="preserve"> </w:t>
                      </w:r>
                      <w:r w:rsidRPr="00F03BDF">
                        <w:rPr>
                          <w:rFonts w:ascii="Times New Roman" w:hAnsi="Times New Roman" w:cs="Times New Roman"/>
                          <w:b/>
                          <w:bCs/>
                          <w:sz w:val="28"/>
                          <w:szCs w:val="28"/>
                        </w:rPr>
                        <w:t>benbouzian</w:t>
                      </w:r>
                      <w:r w:rsidR="00B8256B">
                        <w:rPr>
                          <w:rFonts w:ascii="Times New Roman" w:hAnsi="Times New Roman" w:cs="Times New Roman"/>
                          <w:b/>
                          <w:bCs/>
                          <w:sz w:val="28"/>
                          <w:szCs w:val="28"/>
                        </w:rPr>
                        <w:t>e</w:t>
                      </w:r>
                      <w:r w:rsidRPr="00F03BDF">
                        <w:rPr>
                          <w:rFonts w:ascii="Times New Roman" w:hAnsi="Times New Roman" w:cs="Times New Roman"/>
                          <w:b/>
                          <w:bCs/>
                          <w:sz w:val="28"/>
                          <w:szCs w:val="28"/>
                        </w:rPr>
                        <w:t xml:space="preserve"> Moha</w:t>
                      </w:r>
                      <w:r w:rsidR="00B8256B">
                        <w:rPr>
                          <w:rFonts w:ascii="Times New Roman" w:hAnsi="Times New Roman" w:cs="Times New Roman"/>
                          <w:b/>
                          <w:bCs/>
                          <w:sz w:val="28"/>
                          <w:szCs w:val="28"/>
                        </w:rPr>
                        <w:t>m</w:t>
                      </w:r>
                      <w:r w:rsidRPr="00F03BDF">
                        <w:rPr>
                          <w:rFonts w:ascii="Times New Roman" w:hAnsi="Times New Roman" w:cs="Times New Roman"/>
                          <w:b/>
                          <w:bCs/>
                          <w:sz w:val="28"/>
                          <w:szCs w:val="28"/>
                        </w:rPr>
                        <w:t>med</w:t>
                      </w:r>
                    </w:p>
                    <w:p w14:paraId="66C3224A" w14:textId="247CB86E" w:rsidR="00D00052" w:rsidRDefault="00D00052" w:rsidP="00D00052"/>
                    <w:p w14:paraId="3E4B8365" w14:textId="57EBAB2D" w:rsidR="00D00052" w:rsidRPr="005F6397" w:rsidRDefault="00D00052" w:rsidP="005F6397">
                      <w:pPr>
                        <w:rPr>
                          <w:rFonts w:ascii="Times New Roman" w:hAnsi="Times New Roman" w:cs="Times New Roman"/>
                          <w:b/>
                          <w:bCs/>
                          <w:sz w:val="28"/>
                          <w:szCs w:val="28"/>
                        </w:rPr>
                      </w:pPr>
                    </w:p>
                  </w:txbxContent>
                </v:textbox>
                <w10:wrap anchorx="margin"/>
              </v:shape>
            </w:pict>
          </mc:Fallback>
        </mc:AlternateContent>
      </w:r>
      <w:r w:rsidR="00D511B7">
        <w:rPr>
          <w:rFonts w:asciiTheme="majorBidi" w:hAnsiTheme="majorBidi" w:cstheme="majorBidi"/>
          <w:b/>
          <w:bCs/>
        </w:rPr>
        <w:br w:type="page"/>
      </w:r>
    </w:p>
    <w:p w14:paraId="3A3AA8A7" w14:textId="0E765C05" w:rsidR="00D511B7" w:rsidRDefault="003B6862" w:rsidP="00D511B7">
      <w:pPr>
        <w:spacing w:line="360" w:lineRule="auto"/>
        <w:rPr>
          <w:rFonts w:asciiTheme="majorBidi" w:hAnsiTheme="majorBidi" w:cstheme="majorBidi"/>
          <w:b/>
          <w:bCs/>
        </w:rPr>
      </w:pPr>
      <w:r>
        <w:rPr>
          <w:rFonts w:asciiTheme="majorBidi" w:hAnsiTheme="majorBidi" w:cstheme="majorBidi"/>
          <w:b/>
          <w:bCs/>
          <w:noProof/>
          <w:lang w:val="en-GB"/>
        </w:rPr>
        <w:lastRenderedPageBreak/>
        <mc:AlternateContent>
          <mc:Choice Requires="wps">
            <w:drawing>
              <wp:anchor distT="0" distB="0" distL="114300" distR="114300" simplePos="0" relativeHeight="251661312" behindDoc="0" locked="0" layoutInCell="1" allowOverlap="1" wp14:anchorId="4BC1D4AA" wp14:editId="46321A3A">
                <wp:simplePos x="0" y="0"/>
                <wp:positionH relativeFrom="margin">
                  <wp:align>center</wp:align>
                </wp:positionH>
                <wp:positionV relativeFrom="paragraph">
                  <wp:posOffset>-896904</wp:posOffset>
                </wp:positionV>
                <wp:extent cx="7362497" cy="10531365"/>
                <wp:effectExtent l="0" t="0" r="0" b="3810"/>
                <wp:wrapNone/>
                <wp:docPr id="1338128552" name="Rectangle 4"/>
                <wp:cNvGraphicFramePr/>
                <a:graphic xmlns:a="http://schemas.openxmlformats.org/drawingml/2006/main">
                  <a:graphicData uri="http://schemas.microsoft.com/office/word/2010/wordprocessingShape">
                    <wps:wsp>
                      <wps:cNvSpPr/>
                      <wps:spPr>
                        <a:xfrm>
                          <a:off x="0" y="0"/>
                          <a:ext cx="7362497" cy="10531365"/>
                        </a:xfrm>
                        <a:prstGeom prst="rect">
                          <a:avLst/>
                        </a:prstGeom>
                        <a:blipFill>
                          <a:blip r:embed="rId9"/>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82276D0" id="Rectangle 4" o:spid="_x0000_s1026" style="position:absolute;margin-left:0;margin-top:-70.6pt;width:579.7pt;height:829.25pt;z-index:251661312;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" stroked="f" strokeweight="1pt">
                <v:fill r:id="rId12" o:title="" recolor="t" rotate="t" type="frame"/>
                <w10:wrap anchorx="margin"/>
              </v:rect>
            </w:pict>
          </mc:Fallback>
        </mc:AlternateContent>
      </w:r>
    </w:p>
    <w:p w14:paraId="265E8704" w14:textId="0D1286C5" w:rsidR="00D511B7" w:rsidRDefault="009B1832">
      <w:pPr>
        <w:rPr>
          <w:rFonts w:asciiTheme="majorBidi" w:hAnsiTheme="majorBidi" w:cstheme="majorBidi"/>
          <w:b/>
          <w:bCs/>
        </w:rPr>
      </w:pPr>
      <w:r w:rsidRPr="006D3793">
        <w:rPr>
          <w:rFonts w:ascii="Simplified Arabic" w:hAnsi="Simplified Arabic" w:cs="Simplified Arabic"/>
          <w:b/>
          <w:bCs/>
          <w:noProof/>
          <w:sz w:val="20"/>
          <w:szCs w:val="20"/>
          <w:lang w:val="en-GB" w:bidi="ar-QA"/>
        </w:rPr>
        <mc:AlternateContent>
          <mc:Choice Requires="wps">
            <w:drawing>
              <wp:anchor distT="45720" distB="45720" distL="114300" distR="114300" simplePos="0" relativeHeight="251671552" behindDoc="0" locked="0" layoutInCell="1" allowOverlap="1" wp14:anchorId="0654DFAA" wp14:editId="6207EF5F">
                <wp:simplePos x="0" y="0"/>
                <wp:positionH relativeFrom="margin">
                  <wp:align>right</wp:align>
                </wp:positionH>
                <wp:positionV relativeFrom="paragraph">
                  <wp:posOffset>1451229</wp:posOffset>
                </wp:positionV>
                <wp:extent cx="5734878" cy="5230081"/>
                <wp:effectExtent l="0" t="0" r="0" b="0"/>
                <wp:wrapSquare wrapText="bothSides"/>
                <wp:docPr id="438357803"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4878" cy="5230081"/>
                        </a:xfrm>
                        <a:prstGeom prst="rect">
                          <a:avLst/>
                        </a:prstGeom>
                        <a:noFill/>
                        <a:ln w="9525">
                          <a:noFill/>
                          <a:miter lim="800000"/>
                          <a:headEnd/>
                          <a:tailEnd/>
                        </a:ln>
                      </wps:spPr>
                      <wps:txbx>
                        <w:txbxContent>
                          <w:p w14:paraId="2E6F5AAB" w14:textId="77777777" w:rsidR="009B1832" w:rsidRPr="00AE5CA4" w:rsidRDefault="009B1832" w:rsidP="009B1832">
                            <w:pPr>
                              <w:jc w:val="center"/>
                              <w:rPr>
                                <w:rFonts w:ascii="Traditional Arabic" w:hAnsi="Traditional Arabic" w:cs="Traditional Arabic"/>
                                <w:b/>
                                <w:bCs/>
                                <w:sz w:val="200"/>
                                <w:szCs w:val="200"/>
                                <w:rtl/>
                                <w:lang w:bidi="ar-QA"/>
                              </w:rPr>
                            </w:pPr>
                            <w:r w:rsidRPr="00AE5CA4">
                              <w:rPr>
                                <w:rFonts w:ascii="Traditional Arabic" w:hAnsi="Traditional Arabic" w:cs="Traditional Arabic"/>
                                <w:b/>
                                <w:bCs/>
                                <w:sz w:val="200"/>
                                <w:szCs w:val="200"/>
                                <w:rtl/>
                                <w:lang w:bidi="ar-QA"/>
                              </w:rPr>
                              <w:t>بِسْمِ اللَّـهِ الرَّحْمَـٰنِ الرَّحِي</w:t>
                            </w:r>
                            <w:r>
                              <w:rPr>
                                <w:rFonts w:ascii="Traditional Arabic" w:hAnsi="Traditional Arabic" w:cs="Traditional Arabic" w:hint="cs"/>
                                <w:b/>
                                <w:bCs/>
                                <w:sz w:val="200"/>
                                <w:szCs w:val="200"/>
                                <w:rtl/>
                                <w:lang w:bidi="ar-QA"/>
                              </w:rPr>
                              <w:t>م</w:t>
                            </w:r>
                          </w:p>
                          <w:p w14:paraId="00F6242C" w14:textId="77777777" w:rsidR="009B1832" w:rsidRDefault="009B1832"/>
                          <w:p w14:paraId="7DD65B7C" w14:textId="77777777" w:rsidR="009B1832" w:rsidRPr="00AE5CA4" w:rsidRDefault="009B1832" w:rsidP="009B1832">
                            <w:pPr>
                              <w:jc w:val="center"/>
                              <w:rPr>
                                <w:rFonts w:ascii="Traditional Arabic" w:hAnsi="Traditional Arabic" w:cs="Traditional Arabic"/>
                                <w:b/>
                                <w:bCs/>
                                <w:sz w:val="200"/>
                                <w:szCs w:val="200"/>
                                <w:rtl/>
                                <w:lang w:bidi="ar-QA"/>
                              </w:rPr>
                            </w:pPr>
                            <w:r w:rsidRPr="00AE5CA4">
                              <w:rPr>
                                <w:rFonts w:ascii="Traditional Arabic" w:hAnsi="Traditional Arabic" w:cs="Traditional Arabic"/>
                                <w:b/>
                                <w:bCs/>
                                <w:sz w:val="200"/>
                                <w:szCs w:val="200"/>
                                <w:rtl/>
                                <w:lang w:bidi="ar-QA"/>
                              </w:rPr>
                              <w:t>بِسْمِ اللَّـهِ الرَّحْمَـٰنِ الرَّحِي</w:t>
                            </w:r>
                            <w:r>
                              <w:rPr>
                                <w:rFonts w:ascii="Traditional Arabic" w:hAnsi="Traditional Arabic" w:cs="Traditional Arabic" w:hint="cs"/>
                                <w:b/>
                                <w:bCs/>
                                <w:sz w:val="200"/>
                                <w:szCs w:val="200"/>
                                <w:rtl/>
                                <w:lang w:bidi="ar-QA"/>
                              </w:rPr>
                              <w:t>م</w:t>
                            </w:r>
                          </w:p>
                          <w:p w14:paraId="2380AA66" w14:textId="77777777" w:rsidR="009B1832" w:rsidRDefault="009B1832"/>
                          <w:p w14:paraId="69CFFB59" w14:textId="1A15BDEF" w:rsidR="009B1832" w:rsidRPr="00AE5CA4" w:rsidRDefault="009B1832" w:rsidP="009B1832">
                            <w:pPr>
                              <w:jc w:val="center"/>
                              <w:rPr>
                                <w:rFonts w:ascii="Traditional Arabic" w:hAnsi="Traditional Arabic" w:cs="Traditional Arabic"/>
                                <w:b/>
                                <w:bCs/>
                                <w:sz w:val="200"/>
                                <w:szCs w:val="200"/>
                                <w:rtl/>
                                <w:lang w:bidi="ar-QA"/>
                              </w:rPr>
                            </w:pPr>
                            <w:r w:rsidRPr="00AE5CA4">
                              <w:rPr>
                                <w:rFonts w:ascii="Traditional Arabic" w:hAnsi="Traditional Arabic" w:cs="Traditional Arabic"/>
                                <w:b/>
                                <w:bCs/>
                                <w:sz w:val="200"/>
                                <w:szCs w:val="200"/>
                                <w:rtl/>
                                <w:lang w:bidi="ar-QA"/>
                              </w:rPr>
                              <w:t>بِسْمِ اللَّـهِ الرَّحْمَـٰنِ الرَّحِي</w:t>
                            </w:r>
                            <w:r>
                              <w:rPr>
                                <w:rFonts w:ascii="Traditional Arabic" w:hAnsi="Traditional Arabic" w:cs="Traditional Arabic" w:hint="cs"/>
                                <w:b/>
                                <w:bCs/>
                                <w:sz w:val="200"/>
                                <w:szCs w:val="200"/>
                                <w:rtl/>
                                <w:lang w:bidi="ar-QA"/>
                              </w:rPr>
                              <w:t>م</w:t>
                            </w:r>
                          </w:p>
                          <w:p w14:paraId="6AEA8096" w14:textId="77777777" w:rsidR="009B1832" w:rsidRDefault="009B1832"/>
                          <w:p w14:paraId="38F9EB55" w14:textId="4153F2FA" w:rsidR="009B1832" w:rsidRPr="00AE5CA4" w:rsidRDefault="009B1832" w:rsidP="009B1832">
                            <w:pPr>
                              <w:jc w:val="center"/>
                              <w:rPr>
                                <w:rFonts w:ascii="Traditional Arabic" w:hAnsi="Traditional Arabic" w:cs="Traditional Arabic"/>
                                <w:b/>
                                <w:bCs/>
                                <w:sz w:val="200"/>
                                <w:szCs w:val="200"/>
                                <w:rtl/>
                                <w:lang w:bidi="ar-QA"/>
                              </w:rPr>
                            </w:pPr>
                            <w:r w:rsidRPr="00AE5CA4">
                              <w:rPr>
                                <w:rFonts w:ascii="Traditional Arabic" w:hAnsi="Traditional Arabic" w:cs="Traditional Arabic"/>
                                <w:b/>
                                <w:bCs/>
                                <w:sz w:val="200"/>
                                <w:szCs w:val="200"/>
                                <w:rtl/>
                                <w:lang w:bidi="ar-QA"/>
                              </w:rPr>
                              <w:t>بِسْمِ اللَّـهِ الرَّحْمَـٰنِ الرَّحِي</w:t>
                            </w:r>
                            <w:r>
                              <w:rPr>
                                <w:rFonts w:ascii="Traditional Arabic" w:hAnsi="Traditional Arabic" w:cs="Traditional Arabic" w:hint="cs"/>
                                <w:b/>
                                <w:bCs/>
                                <w:sz w:val="200"/>
                                <w:szCs w:val="200"/>
                                <w:rtl/>
                                <w:lang w:bidi="ar-QA"/>
                              </w:rPr>
                              <w:t>م</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54DFAA" id="Zone de texte 2" o:spid="_x0000_s1031" type="#_x0000_t202" style="position:absolute;margin-left:400.35pt;margin-top:114.25pt;width:451.55pt;height:411.8pt;z-index:25167155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" filled="f" stroked="f">
                <v:textbox>
                  <w:txbxContent>
                    <w:p w14:paraId="2E6F5AAB" w14:textId="77777777" w:rsidR="009B1832" w:rsidRPr="00AE5CA4" w:rsidRDefault="009B1832" w:rsidP="009B1832">
                      <w:pPr>
                        <w:jc w:val="center"/>
                        <w:rPr>
                          <w:rFonts w:ascii="Traditional Arabic" w:hAnsi="Traditional Arabic" w:cs="Traditional Arabic"/>
                          <w:b/>
                          <w:bCs/>
                          <w:sz w:val="200"/>
                          <w:szCs w:val="200"/>
                          <w:rtl/>
                          <w:lang w:bidi="ar-QA"/>
                        </w:rPr>
                      </w:pPr>
                      <w:r w:rsidRPr="00AE5CA4">
                        <w:rPr>
                          <w:rFonts w:ascii="Traditional Arabic" w:hAnsi="Traditional Arabic" w:cs="Traditional Arabic"/>
                          <w:b/>
                          <w:bCs/>
                          <w:sz w:val="200"/>
                          <w:szCs w:val="200"/>
                          <w:rtl/>
                          <w:lang w:bidi="ar-QA"/>
                        </w:rPr>
                        <w:t>بِسْمِ اللَّـهِ الرَّحْمَـٰنِ الرَّحِي</w:t>
                      </w:r>
                      <w:r>
                        <w:rPr>
                          <w:rFonts w:ascii="Traditional Arabic" w:hAnsi="Traditional Arabic" w:cs="Traditional Arabic" w:hint="cs"/>
                          <w:b/>
                          <w:bCs/>
                          <w:sz w:val="200"/>
                          <w:szCs w:val="200"/>
                          <w:rtl/>
                          <w:lang w:bidi="ar-QA"/>
                        </w:rPr>
                        <w:t>م</w:t>
                      </w:r>
                    </w:p>
                    <w:p w14:paraId="00F6242C" w14:textId="77777777" w:rsidR="009B1832" w:rsidRDefault="009B1832"/>
                    <w:p w14:paraId="7DD65B7C" w14:textId="77777777" w:rsidR="009B1832" w:rsidRPr="00AE5CA4" w:rsidRDefault="009B1832" w:rsidP="009B1832">
                      <w:pPr>
                        <w:jc w:val="center"/>
                        <w:rPr>
                          <w:rFonts w:ascii="Traditional Arabic" w:hAnsi="Traditional Arabic" w:cs="Traditional Arabic"/>
                          <w:b/>
                          <w:bCs/>
                          <w:sz w:val="200"/>
                          <w:szCs w:val="200"/>
                          <w:rtl/>
                          <w:lang w:bidi="ar-QA"/>
                        </w:rPr>
                      </w:pPr>
                      <w:r w:rsidRPr="00AE5CA4">
                        <w:rPr>
                          <w:rFonts w:ascii="Traditional Arabic" w:hAnsi="Traditional Arabic" w:cs="Traditional Arabic"/>
                          <w:b/>
                          <w:bCs/>
                          <w:sz w:val="200"/>
                          <w:szCs w:val="200"/>
                          <w:rtl/>
                          <w:lang w:bidi="ar-QA"/>
                        </w:rPr>
                        <w:t>بِسْمِ اللَّـهِ الرَّحْمَـٰنِ الرَّحِي</w:t>
                      </w:r>
                      <w:r>
                        <w:rPr>
                          <w:rFonts w:ascii="Traditional Arabic" w:hAnsi="Traditional Arabic" w:cs="Traditional Arabic" w:hint="cs"/>
                          <w:b/>
                          <w:bCs/>
                          <w:sz w:val="200"/>
                          <w:szCs w:val="200"/>
                          <w:rtl/>
                          <w:lang w:bidi="ar-QA"/>
                        </w:rPr>
                        <w:t>م</w:t>
                      </w:r>
                    </w:p>
                    <w:p w14:paraId="2380AA66" w14:textId="77777777" w:rsidR="009B1832" w:rsidRDefault="009B1832"/>
                    <w:p w14:paraId="69CFFB59" w14:textId="1A15BDEF" w:rsidR="009B1832" w:rsidRPr="00AE5CA4" w:rsidRDefault="009B1832" w:rsidP="009B1832">
                      <w:pPr>
                        <w:jc w:val="center"/>
                        <w:rPr>
                          <w:rFonts w:ascii="Traditional Arabic" w:hAnsi="Traditional Arabic" w:cs="Traditional Arabic"/>
                          <w:b/>
                          <w:bCs/>
                          <w:sz w:val="200"/>
                          <w:szCs w:val="200"/>
                          <w:rtl/>
                          <w:lang w:bidi="ar-QA"/>
                        </w:rPr>
                      </w:pPr>
                      <w:r w:rsidRPr="00AE5CA4">
                        <w:rPr>
                          <w:rFonts w:ascii="Traditional Arabic" w:hAnsi="Traditional Arabic" w:cs="Traditional Arabic"/>
                          <w:b/>
                          <w:bCs/>
                          <w:sz w:val="200"/>
                          <w:szCs w:val="200"/>
                          <w:rtl/>
                          <w:lang w:bidi="ar-QA"/>
                        </w:rPr>
                        <w:t>بِسْمِ اللَّـهِ الرَّحْمَـٰنِ الرَّحِي</w:t>
                      </w:r>
                      <w:r>
                        <w:rPr>
                          <w:rFonts w:ascii="Traditional Arabic" w:hAnsi="Traditional Arabic" w:cs="Traditional Arabic" w:hint="cs"/>
                          <w:b/>
                          <w:bCs/>
                          <w:sz w:val="200"/>
                          <w:szCs w:val="200"/>
                          <w:rtl/>
                          <w:lang w:bidi="ar-QA"/>
                        </w:rPr>
                        <w:t>م</w:t>
                      </w:r>
                    </w:p>
                    <w:p w14:paraId="6AEA8096" w14:textId="77777777" w:rsidR="009B1832" w:rsidRDefault="009B1832"/>
                    <w:p w14:paraId="38F9EB55" w14:textId="4153F2FA" w:rsidR="009B1832" w:rsidRPr="00AE5CA4" w:rsidRDefault="009B1832" w:rsidP="009B1832">
                      <w:pPr>
                        <w:jc w:val="center"/>
                        <w:rPr>
                          <w:rFonts w:ascii="Traditional Arabic" w:hAnsi="Traditional Arabic" w:cs="Traditional Arabic"/>
                          <w:b/>
                          <w:bCs/>
                          <w:sz w:val="200"/>
                          <w:szCs w:val="200"/>
                          <w:rtl/>
                          <w:lang w:bidi="ar-QA"/>
                        </w:rPr>
                      </w:pPr>
                      <w:r w:rsidRPr="00AE5CA4">
                        <w:rPr>
                          <w:rFonts w:ascii="Traditional Arabic" w:hAnsi="Traditional Arabic" w:cs="Traditional Arabic"/>
                          <w:b/>
                          <w:bCs/>
                          <w:sz w:val="200"/>
                          <w:szCs w:val="200"/>
                          <w:rtl/>
                          <w:lang w:bidi="ar-QA"/>
                        </w:rPr>
                        <w:t>بِسْمِ اللَّـهِ الرَّحْمَـٰنِ الرَّحِي</w:t>
                      </w:r>
                      <w:r>
                        <w:rPr>
                          <w:rFonts w:ascii="Traditional Arabic" w:hAnsi="Traditional Arabic" w:cs="Traditional Arabic" w:hint="cs"/>
                          <w:b/>
                          <w:bCs/>
                          <w:sz w:val="200"/>
                          <w:szCs w:val="200"/>
                          <w:rtl/>
                          <w:lang w:bidi="ar-QA"/>
                        </w:rPr>
                        <w:t>م</w:t>
                      </w:r>
                    </w:p>
                  </w:txbxContent>
                </v:textbox>
                <w10:wrap type="square" anchorx="margin"/>
              </v:shape>
            </w:pict>
          </mc:Fallback>
        </mc:AlternateContent>
      </w:r>
      <w:r w:rsidR="00D511B7">
        <w:rPr>
          <w:rFonts w:asciiTheme="majorBidi" w:hAnsiTheme="majorBidi" w:cstheme="majorBidi"/>
          <w:b/>
          <w:bCs/>
        </w:rPr>
        <w:br w:type="page"/>
      </w:r>
    </w:p>
    <w:p w14:paraId="5C23E78A" w14:textId="4B8E04A3" w:rsidR="00D511B7" w:rsidRDefault="00D00052" w:rsidP="00D511B7">
      <w:pPr>
        <w:spacing w:line="360" w:lineRule="auto"/>
        <w:rPr>
          <w:rFonts w:asciiTheme="majorBidi" w:hAnsiTheme="majorBidi" w:cstheme="majorBidi"/>
          <w:b/>
          <w:bCs/>
        </w:rPr>
      </w:pPr>
      <w:r w:rsidRPr="00D00052">
        <w:rPr>
          <w:rFonts w:asciiTheme="majorBidi" w:hAnsiTheme="majorBidi" w:cstheme="majorBidi"/>
          <w:b/>
          <w:bCs/>
          <w:noProof/>
        </w:rPr>
        <w:lastRenderedPageBreak/>
        <mc:AlternateContent>
          <mc:Choice Requires="wps">
            <w:drawing>
              <wp:anchor distT="45720" distB="45720" distL="114300" distR="114300" simplePos="0" relativeHeight="251677696" behindDoc="0" locked="0" layoutInCell="1" allowOverlap="1" wp14:anchorId="09C24C66" wp14:editId="3010E2B1">
                <wp:simplePos x="0" y="0"/>
                <wp:positionH relativeFrom="column">
                  <wp:posOffset>1727835</wp:posOffset>
                </wp:positionH>
                <wp:positionV relativeFrom="paragraph">
                  <wp:posOffset>12192</wp:posOffset>
                </wp:positionV>
                <wp:extent cx="2360930" cy="1404620"/>
                <wp:effectExtent l="0" t="0" r="0" b="0"/>
                <wp:wrapSquare wrapText="bothSides"/>
                <wp:docPr id="122353753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1327EB04" w14:textId="1CAE3366" w:rsidR="00D00052" w:rsidRPr="007F1F4E" w:rsidRDefault="00D00052" w:rsidP="007F1F4E">
                            <w:pPr>
                              <w:pStyle w:val="Titre1"/>
                              <w:jc w:val="center"/>
                              <w:rPr>
                                <w:rFonts w:ascii="Times New Roman" w:hAnsi="Times New Roman" w:cs="Times New Roman"/>
                                <w:b/>
                                <w:bCs/>
                                <w:color w:val="000000" w:themeColor="text1"/>
                                <w:lang w:bidi="ar-DZ"/>
                              </w:rPr>
                            </w:pPr>
                            <w:bookmarkStart w:id="12" w:name="_Toc201100063"/>
                            <w:r w:rsidRPr="00B07179">
                              <w:rPr>
                                <w:rStyle w:val="Policepardfaut1"/>
                                <w:rFonts w:ascii="Times New Roman" w:hAnsi="Times New Roman" w:cs="Times New Roman"/>
                                <w:b/>
                                <w:bCs/>
                                <w:color w:val="000000" w:themeColor="text1"/>
                                <w:lang w:bidi="ar-DZ"/>
                              </w:rPr>
                              <w:t>Remerciements et gratitude</w:t>
                            </w:r>
                            <w:bookmarkEnd w:id="12"/>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9C24C66" id="_x0000_s1032" type="#_x0000_t202" style="position:absolute;margin-left:136.05pt;margin-top:.95pt;width:185.9pt;height:110.6pt;z-index:25167769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" filled="f" stroked="f">
                <v:textbox style="mso-fit-shape-to-text:t">
                  <w:txbxContent>
                    <w:p w14:paraId="1327EB04" w14:textId="1CAE3366" w:rsidR="00D00052" w:rsidRPr="007F1F4E" w:rsidRDefault="00D00052" w:rsidP="007F1F4E">
                      <w:pPr>
                        <w:pStyle w:val="Titre1"/>
                        <w:jc w:val="center"/>
                        <w:rPr>
                          <w:rFonts w:ascii="Times New Roman" w:hAnsi="Times New Roman" w:cs="Times New Roman"/>
                          <w:b/>
                          <w:bCs/>
                          <w:color w:val="000000" w:themeColor="text1"/>
                          <w:lang w:bidi="ar-DZ"/>
                        </w:rPr>
                      </w:pPr>
                      <w:bookmarkStart w:id="13" w:name="_Toc201100063"/>
                      <w:r w:rsidRPr="00B07179">
                        <w:rPr>
                          <w:rStyle w:val="Policepardfaut1"/>
                          <w:rFonts w:ascii="Times New Roman" w:hAnsi="Times New Roman" w:cs="Times New Roman"/>
                          <w:b/>
                          <w:bCs/>
                          <w:color w:val="000000" w:themeColor="text1"/>
                          <w:lang w:bidi="ar-DZ"/>
                        </w:rPr>
                        <w:t>Remerciements et gratitude</w:t>
                      </w:r>
                      <w:bookmarkEnd w:id="13"/>
                    </w:p>
                  </w:txbxContent>
                </v:textbox>
                <w10:wrap type="square"/>
              </v:shape>
            </w:pict>
          </mc:Fallback>
        </mc:AlternateContent>
      </w:r>
      <w:r w:rsidR="003B6862">
        <w:rPr>
          <w:rFonts w:asciiTheme="majorBidi" w:hAnsiTheme="majorBidi" w:cstheme="majorBidi"/>
          <w:b/>
          <w:bCs/>
          <w:noProof/>
          <w:lang w:val="en-GB"/>
        </w:rPr>
        <mc:AlternateContent>
          <mc:Choice Requires="wps">
            <w:drawing>
              <wp:anchor distT="0" distB="0" distL="114300" distR="114300" simplePos="0" relativeHeight="251663360" behindDoc="0" locked="0" layoutInCell="1" allowOverlap="1" wp14:anchorId="6758028F" wp14:editId="5DFE7C18">
                <wp:simplePos x="0" y="0"/>
                <wp:positionH relativeFrom="margin">
                  <wp:align>center</wp:align>
                </wp:positionH>
                <wp:positionV relativeFrom="paragraph">
                  <wp:posOffset>-755497</wp:posOffset>
                </wp:positionV>
                <wp:extent cx="7362497" cy="10531365"/>
                <wp:effectExtent l="0" t="0" r="0" b="3810"/>
                <wp:wrapNone/>
                <wp:docPr id="1246105404" name="Rectangle 4"/>
                <wp:cNvGraphicFramePr/>
                <a:graphic xmlns:a="http://schemas.openxmlformats.org/drawingml/2006/main">
                  <a:graphicData uri="http://schemas.microsoft.com/office/word/2010/wordprocessingShape">
                    <wps:wsp>
                      <wps:cNvSpPr/>
                      <wps:spPr>
                        <a:xfrm>
                          <a:off x="0" y="0"/>
                          <a:ext cx="7362497" cy="10531365"/>
                        </a:xfrm>
                        <a:prstGeom prst="rect">
                          <a:avLst/>
                        </a:prstGeom>
                        <a:blipFill>
                          <a:blip r:embed="rId9"/>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A1C887F" id="Rectangle 4" o:spid="_x0000_s1026" style="position:absolute;margin-left:0;margin-top:-59.5pt;width:579.7pt;height:829.25pt;z-index:251663360;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" stroked="f" strokeweight="1pt">
                <v:fill r:id="rId12" o:title="" recolor="t" rotate="t" type="frame"/>
                <w10:wrap anchorx="margin"/>
              </v:rect>
            </w:pict>
          </mc:Fallback>
        </mc:AlternateContent>
      </w:r>
    </w:p>
    <w:p w14:paraId="185643AD" w14:textId="05E8B5AB" w:rsidR="00D511B7" w:rsidRDefault="00D00052">
      <w:pPr>
        <w:rPr>
          <w:rFonts w:asciiTheme="majorBidi" w:hAnsiTheme="majorBidi" w:cstheme="majorBidi"/>
          <w:b/>
          <w:bCs/>
        </w:rPr>
      </w:pPr>
      <w:r w:rsidRPr="009B1832">
        <w:rPr>
          <w:rFonts w:asciiTheme="majorBidi" w:hAnsiTheme="majorBidi" w:cstheme="majorBidi"/>
          <w:b/>
          <w:bCs/>
          <w:noProof/>
        </w:rPr>
        <mc:AlternateContent>
          <mc:Choice Requires="wps">
            <w:drawing>
              <wp:anchor distT="45720" distB="45720" distL="114300" distR="114300" simplePos="0" relativeHeight="251675648" behindDoc="0" locked="0" layoutInCell="1" allowOverlap="1" wp14:anchorId="4FE607F7" wp14:editId="2828934B">
                <wp:simplePos x="0" y="0"/>
                <wp:positionH relativeFrom="margin">
                  <wp:posOffset>158750</wp:posOffset>
                </wp:positionH>
                <wp:positionV relativeFrom="paragraph">
                  <wp:posOffset>709133</wp:posOffset>
                </wp:positionV>
                <wp:extent cx="5581650" cy="7325360"/>
                <wp:effectExtent l="0" t="0" r="0" b="0"/>
                <wp:wrapSquare wrapText="bothSides"/>
                <wp:docPr id="213926675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1650" cy="7325360"/>
                        </a:xfrm>
                        <a:prstGeom prst="rect">
                          <a:avLst/>
                        </a:prstGeom>
                        <a:noFill/>
                        <a:ln w="9525">
                          <a:noFill/>
                          <a:miter lim="800000"/>
                          <a:headEnd/>
                          <a:tailEnd/>
                        </a:ln>
                      </wps:spPr>
                      <wps:txbx>
                        <w:txbxContent>
                          <w:p w14:paraId="23664362" w14:textId="77777777" w:rsidR="00F03BDF" w:rsidRPr="00F03BDF" w:rsidRDefault="00F03BDF" w:rsidP="00F03BDF">
                            <w:pPr>
                              <w:jc w:val="center"/>
                              <w:rPr>
                                <w:sz w:val="36"/>
                                <w:szCs w:val="36"/>
                              </w:rPr>
                            </w:pPr>
                            <w:r w:rsidRPr="00F03BDF">
                              <w:rPr>
                                <w:sz w:val="36"/>
                                <w:szCs w:val="36"/>
                              </w:rPr>
                              <w:t>Nous adressons nos sincères remerciements à l'École Supérieure de Management de Tlemcen, pour le cadre qu’elle offre à ses étudiants.</w:t>
                            </w:r>
                          </w:p>
                          <w:p w14:paraId="2533D820" w14:textId="77777777" w:rsidR="00F03BDF" w:rsidRPr="00F03BDF" w:rsidRDefault="00F03BDF" w:rsidP="00F03BDF">
                            <w:pPr>
                              <w:jc w:val="center"/>
                              <w:rPr>
                                <w:sz w:val="36"/>
                                <w:szCs w:val="36"/>
                              </w:rPr>
                            </w:pPr>
                          </w:p>
                          <w:p w14:paraId="50F70F14" w14:textId="5DF4D318" w:rsidR="00F03BDF" w:rsidRPr="00F03BDF" w:rsidRDefault="00F03BDF" w:rsidP="00F03BDF">
                            <w:pPr>
                              <w:jc w:val="center"/>
                              <w:rPr>
                                <w:sz w:val="36"/>
                                <w:szCs w:val="36"/>
                              </w:rPr>
                            </w:pPr>
                            <w:r w:rsidRPr="00F03BDF">
                              <w:rPr>
                                <w:sz w:val="36"/>
                                <w:szCs w:val="36"/>
                              </w:rPr>
                              <w:t xml:space="preserve">Nous exprimons également notre profonde gratitude à notre encadrant, </w:t>
                            </w:r>
                            <w:r>
                              <w:rPr>
                                <w:sz w:val="36"/>
                                <w:szCs w:val="36"/>
                              </w:rPr>
                              <w:t>monsieur</w:t>
                            </w:r>
                            <w:r w:rsidRPr="00F03BDF">
                              <w:rPr>
                                <w:sz w:val="36"/>
                                <w:szCs w:val="36"/>
                              </w:rPr>
                              <w:t xml:space="preserve"> Docteur BENBOUZIAN</w:t>
                            </w:r>
                            <w:r>
                              <w:rPr>
                                <w:sz w:val="36"/>
                                <w:szCs w:val="36"/>
                              </w:rPr>
                              <w:t xml:space="preserve"> </w:t>
                            </w:r>
                            <w:r w:rsidRPr="00F03BDF">
                              <w:rPr>
                                <w:sz w:val="36"/>
                                <w:szCs w:val="36"/>
                              </w:rPr>
                              <w:t>MOHAMED, qui a été présent dès la naissance de cette étude, en nous guidant avec sagesse, bienveillance et générosité. Il n’a jamais ménagé ni son temps ni ses efforts, faisant preuve de patience et de dévouement exemplaires – des qualités dignes des grands savants. Qu’il reçoive ici toute notre reconnaissance.</w:t>
                            </w:r>
                          </w:p>
                          <w:p w14:paraId="4E449FE3" w14:textId="310A48BC" w:rsidR="00D00052" w:rsidRPr="00D00052" w:rsidRDefault="00F03BDF" w:rsidP="00F03BDF">
                            <w:pPr>
                              <w:jc w:val="center"/>
                              <w:rPr>
                                <w:sz w:val="36"/>
                                <w:szCs w:val="36"/>
                              </w:rPr>
                            </w:pPr>
                            <w:r w:rsidRPr="00F03BDF">
                              <w:rPr>
                                <w:sz w:val="36"/>
                                <w:szCs w:val="36"/>
                              </w:rPr>
                              <w:t>Nous tenons enfin à remercier toutes les personnes qui, de près ou de loin, ont contribué à éclairer notre chemin tout au long de cette recherche. À chacune d’elles, nous adressons nos plus vifs remerciements.</w:t>
                            </w:r>
                          </w:p>
                          <w:p w14:paraId="39B699A9" w14:textId="77777777" w:rsidR="009B1832" w:rsidRPr="00D00052" w:rsidRDefault="009B1832"/>
                          <w:p w14:paraId="2D31CC33" w14:textId="77777777" w:rsidR="009B1832" w:rsidRDefault="009B1832"/>
                          <w:p w14:paraId="560E385B" w14:textId="77777777" w:rsidR="00F03BDF" w:rsidRDefault="00F03BDF"/>
                          <w:p w14:paraId="7C0EC49E" w14:textId="77777777" w:rsidR="00F03BDF" w:rsidRDefault="00F03BDF"/>
                          <w:p w14:paraId="4DF13E8B" w14:textId="77777777" w:rsidR="00F03BDF" w:rsidRDefault="00F03BDF"/>
                          <w:p w14:paraId="1F4709CA" w14:textId="77777777" w:rsidR="00F03BDF" w:rsidRDefault="00F03BDF"/>
                          <w:p w14:paraId="6A739844" w14:textId="77777777" w:rsidR="00D00052" w:rsidRPr="00D00052" w:rsidRDefault="00D00052" w:rsidP="00D00052">
                            <w:pPr>
                              <w:jc w:val="center"/>
                              <w:rPr>
                                <w:sz w:val="36"/>
                                <w:szCs w:val="36"/>
                              </w:rPr>
                            </w:pPr>
                            <w:r w:rsidRPr="00D00052">
                              <w:rPr>
                                <w:sz w:val="36"/>
                                <w:szCs w:val="36"/>
                              </w:rPr>
                              <w:t>Nous adressons nos sincères remerciements à l'École Supérieure de Management de Tlemcen, pour le cadre qu’elle offre à ses étudiants.</w:t>
                            </w:r>
                          </w:p>
                          <w:p w14:paraId="6FA55D70" w14:textId="77777777" w:rsidR="00D00052" w:rsidRPr="00D00052" w:rsidRDefault="00D00052" w:rsidP="00D00052">
                            <w:pPr>
                              <w:jc w:val="center"/>
                              <w:rPr>
                                <w:sz w:val="36"/>
                                <w:szCs w:val="36"/>
                              </w:rPr>
                            </w:pPr>
                          </w:p>
                          <w:p w14:paraId="35FE91BE" w14:textId="77777777" w:rsidR="00D00052" w:rsidRPr="00D00052" w:rsidRDefault="00D00052" w:rsidP="00D00052">
                            <w:pPr>
                              <w:jc w:val="center"/>
                              <w:rPr>
                                <w:sz w:val="36"/>
                                <w:szCs w:val="36"/>
                              </w:rPr>
                            </w:pPr>
                            <w:r w:rsidRPr="00D00052">
                              <w:rPr>
                                <w:sz w:val="36"/>
                                <w:szCs w:val="36"/>
                              </w:rPr>
                              <w:t>Nous exprimons également notre profonde gratitude à notre encadrante, MONSIEUR Docteure BENBOUZIANE MOHAMED, qui a été présente dès la naissance de cette étude, en nous guidant avec sagesse, bienveillance et générosité. Elle n’a jamais ménagé ni son temps ni ses efforts, faisant preuve de patience et de dévouement exemplaires – des qualités dignes des grands savants. Qu’elle reçoive ici toute notre reconnaissance.</w:t>
                            </w:r>
                          </w:p>
                          <w:p w14:paraId="0229E9D6" w14:textId="77777777" w:rsidR="00D00052" w:rsidRPr="00D00052" w:rsidRDefault="00D00052" w:rsidP="00D00052">
                            <w:pPr>
                              <w:jc w:val="center"/>
                              <w:rPr>
                                <w:sz w:val="36"/>
                                <w:szCs w:val="36"/>
                              </w:rPr>
                            </w:pPr>
                          </w:p>
                          <w:p w14:paraId="1CFC78FB" w14:textId="77777777" w:rsidR="00D00052" w:rsidRPr="00D00052" w:rsidRDefault="00D00052" w:rsidP="00D00052">
                            <w:pPr>
                              <w:jc w:val="center"/>
                              <w:rPr>
                                <w:sz w:val="36"/>
                                <w:szCs w:val="36"/>
                              </w:rPr>
                            </w:pPr>
                            <w:r w:rsidRPr="00D00052">
                              <w:rPr>
                                <w:sz w:val="36"/>
                                <w:szCs w:val="36"/>
                              </w:rPr>
                              <w:t>Nous tenons enfin à remercier toutes les personnes qui, de près ou de loin, ont contribué à éclairer notre chemin tout au long de cette recherche. À chacune d’elles, nous adressons nos plus vifs remerciements</w:t>
                            </w:r>
                          </w:p>
                          <w:p w14:paraId="1CB9FE8B" w14:textId="77777777" w:rsidR="009B1832" w:rsidRPr="00D00052" w:rsidRDefault="009B1832"/>
                          <w:p w14:paraId="2666DE4F" w14:textId="77777777" w:rsidR="009B1832" w:rsidRDefault="009B1832"/>
                          <w:p w14:paraId="792AC7FB" w14:textId="536B3EEF" w:rsidR="00D00052" w:rsidRPr="00D00052" w:rsidRDefault="00D00052" w:rsidP="00D00052">
                            <w:pPr>
                              <w:jc w:val="center"/>
                              <w:rPr>
                                <w:sz w:val="36"/>
                                <w:szCs w:val="36"/>
                              </w:rPr>
                            </w:pPr>
                            <w:r w:rsidRPr="00D00052">
                              <w:rPr>
                                <w:sz w:val="36"/>
                                <w:szCs w:val="36"/>
                              </w:rPr>
                              <w:t>Nous adressons nos sincères remerciements à l'École Supérieure de Management de Tlemcen, pour le cadre qu’elle offre à ses étudiants.</w:t>
                            </w:r>
                          </w:p>
                          <w:p w14:paraId="7946D128" w14:textId="77777777" w:rsidR="00D00052" w:rsidRPr="00D00052" w:rsidRDefault="00D00052" w:rsidP="00D00052">
                            <w:pPr>
                              <w:jc w:val="center"/>
                              <w:rPr>
                                <w:sz w:val="36"/>
                                <w:szCs w:val="36"/>
                              </w:rPr>
                            </w:pPr>
                          </w:p>
                          <w:p w14:paraId="2CD2D7CE" w14:textId="77777777" w:rsidR="00D00052" w:rsidRPr="00D00052" w:rsidRDefault="00D00052" w:rsidP="00D00052">
                            <w:pPr>
                              <w:jc w:val="center"/>
                              <w:rPr>
                                <w:sz w:val="36"/>
                                <w:szCs w:val="36"/>
                              </w:rPr>
                            </w:pPr>
                            <w:r w:rsidRPr="00D00052">
                              <w:rPr>
                                <w:sz w:val="36"/>
                                <w:szCs w:val="36"/>
                              </w:rPr>
                              <w:t>Nous exprimons également notre profonde gratitude à notre encadrante, MONSIEUR Docteure BENBOUZIANE MOHAMED, qui a été présente dès la naissance de cette étude, en nous guidant avec sagesse, bienveillance et générosité. Elle n’a jamais ménagé ni son temps ni ses efforts, faisant preuve de patience et de dévouement exemplaires – des qualités dignes des grands savants. Qu’elle reçoive ici toute notre reconnaissance.</w:t>
                            </w:r>
                          </w:p>
                          <w:p w14:paraId="2FADBF72" w14:textId="77777777" w:rsidR="00D00052" w:rsidRPr="00D00052" w:rsidRDefault="00D00052" w:rsidP="00D00052">
                            <w:pPr>
                              <w:jc w:val="center"/>
                              <w:rPr>
                                <w:sz w:val="36"/>
                                <w:szCs w:val="36"/>
                              </w:rPr>
                            </w:pPr>
                          </w:p>
                          <w:p w14:paraId="37964870" w14:textId="77777777" w:rsidR="00D00052" w:rsidRPr="00D00052" w:rsidRDefault="00D00052" w:rsidP="00D00052">
                            <w:pPr>
                              <w:jc w:val="center"/>
                              <w:rPr>
                                <w:sz w:val="36"/>
                                <w:szCs w:val="36"/>
                              </w:rPr>
                            </w:pPr>
                            <w:r w:rsidRPr="00D00052">
                              <w:rPr>
                                <w:sz w:val="36"/>
                                <w:szCs w:val="36"/>
                              </w:rPr>
                              <w:t>Nous tenons enfin à remercier toutes les personnes qui, de près ou de loin, ont contribué à éclairer notre chemin tout au long de cette recherche. À chacune d’elles, nous adressons nos plus vifs remerciements</w:t>
                            </w:r>
                          </w:p>
                          <w:p w14:paraId="1B65CA3B" w14:textId="77777777" w:rsidR="009B1832" w:rsidRPr="00D00052" w:rsidRDefault="009B1832"/>
                          <w:p w14:paraId="2B0BEF3C" w14:textId="77777777" w:rsidR="009B1832" w:rsidRDefault="009B1832"/>
                          <w:p w14:paraId="3673BF6E" w14:textId="03E59450" w:rsidR="00D00052" w:rsidRPr="00D00052" w:rsidRDefault="00D00052" w:rsidP="00D00052">
                            <w:pPr>
                              <w:jc w:val="center"/>
                              <w:rPr>
                                <w:sz w:val="36"/>
                                <w:szCs w:val="36"/>
                              </w:rPr>
                            </w:pPr>
                            <w:r w:rsidRPr="00D00052">
                              <w:rPr>
                                <w:sz w:val="36"/>
                                <w:szCs w:val="36"/>
                              </w:rPr>
                              <w:t>Nous adressons nos sincères remerciements à l'École Supérieure de Management de Tlemcen, pour le cadre qu’elle offre à ses étudiants.</w:t>
                            </w:r>
                          </w:p>
                          <w:p w14:paraId="4499B9B1" w14:textId="77777777" w:rsidR="00D00052" w:rsidRPr="00D00052" w:rsidRDefault="00D00052" w:rsidP="00D00052">
                            <w:pPr>
                              <w:jc w:val="center"/>
                              <w:rPr>
                                <w:sz w:val="36"/>
                                <w:szCs w:val="36"/>
                              </w:rPr>
                            </w:pPr>
                          </w:p>
                          <w:p w14:paraId="1183A7F2" w14:textId="6776B3E6" w:rsidR="00D00052" w:rsidRPr="00D00052" w:rsidRDefault="00D00052" w:rsidP="00D00052">
                            <w:pPr>
                              <w:jc w:val="center"/>
                              <w:rPr>
                                <w:sz w:val="36"/>
                                <w:szCs w:val="36"/>
                              </w:rPr>
                            </w:pPr>
                            <w:r w:rsidRPr="00D00052">
                              <w:rPr>
                                <w:sz w:val="36"/>
                                <w:szCs w:val="36"/>
                              </w:rPr>
                              <w:t>Nous exprimons également notre profonde gratitude à notre encadrante, MONSIEUR Docteure BENBOUZIANE MOHAMED, qui a été présente dès la naissance de cette étude, en nous guidant avec sagesse, bienveillance et générosité. Elle n’a jamais ménagé ni son temps ni ses efforts, faisant preuve de patience et de dévouement exemplaires – des qualités dignes des grands savants. Qu’elle reçoive ici toute notre reconnaissance.</w:t>
                            </w:r>
                          </w:p>
                          <w:p w14:paraId="3279F128" w14:textId="77777777" w:rsidR="00D00052" w:rsidRPr="00D00052" w:rsidRDefault="00D00052" w:rsidP="00D00052">
                            <w:pPr>
                              <w:jc w:val="center"/>
                              <w:rPr>
                                <w:sz w:val="36"/>
                                <w:szCs w:val="36"/>
                              </w:rPr>
                            </w:pPr>
                          </w:p>
                          <w:p w14:paraId="02CE9F3F" w14:textId="77777777" w:rsidR="00D00052" w:rsidRPr="00D00052" w:rsidRDefault="00D00052" w:rsidP="00D00052">
                            <w:pPr>
                              <w:jc w:val="center"/>
                              <w:rPr>
                                <w:sz w:val="36"/>
                                <w:szCs w:val="36"/>
                              </w:rPr>
                            </w:pPr>
                            <w:r w:rsidRPr="00D00052">
                              <w:rPr>
                                <w:sz w:val="36"/>
                                <w:szCs w:val="36"/>
                              </w:rPr>
                              <w:t>Nous tenons enfin à remercier toutes les personnes qui, de près ou de loin, ont contribué à éclairer notre chemin tout au long de cette recherche. À chacune d’elles, nous adressons nos plus vifs remerciements</w:t>
                            </w:r>
                          </w:p>
                          <w:p w14:paraId="0F77B854" w14:textId="386E7A28" w:rsidR="009B1832" w:rsidRPr="00D00052" w:rsidRDefault="009B183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FE607F7" id="_x0000_s1033" type="#_x0000_t202" style="position:absolute;margin-left:12.5pt;margin-top:55.85pt;width:439.5pt;height:576.8pt;z-index:2516756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" filled="f" stroked="f">
                <v:textbox>
                  <w:txbxContent>
                    <w:p w14:paraId="23664362" w14:textId="77777777" w:rsidR="00F03BDF" w:rsidRPr="00F03BDF" w:rsidRDefault="00F03BDF" w:rsidP="00F03BDF">
                      <w:pPr>
                        <w:jc w:val="center"/>
                        <w:rPr>
                          <w:sz w:val="36"/>
                          <w:szCs w:val="36"/>
                        </w:rPr>
                      </w:pPr>
                      <w:r w:rsidRPr="00F03BDF">
                        <w:rPr>
                          <w:sz w:val="36"/>
                          <w:szCs w:val="36"/>
                        </w:rPr>
                        <w:t>Nous adressons nos sincères remerciements à l'École Supérieure de Management de Tlemcen, pour le cadre qu’elle offre à ses étudiants.</w:t>
                      </w:r>
                    </w:p>
                    <w:p w14:paraId="2533D820" w14:textId="77777777" w:rsidR="00F03BDF" w:rsidRPr="00F03BDF" w:rsidRDefault="00F03BDF" w:rsidP="00F03BDF">
                      <w:pPr>
                        <w:jc w:val="center"/>
                        <w:rPr>
                          <w:sz w:val="36"/>
                          <w:szCs w:val="36"/>
                        </w:rPr>
                      </w:pPr>
                    </w:p>
                    <w:p w14:paraId="50F70F14" w14:textId="5DF4D318" w:rsidR="00F03BDF" w:rsidRPr="00F03BDF" w:rsidRDefault="00F03BDF" w:rsidP="00F03BDF">
                      <w:pPr>
                        <w:jc w:val="center"/>
                        <w:rPr>
                          <w:sz w:val="36"/>
                          <w:szCs w:val="36"/>
                        </w:rPr>
                      </w:pPr>
                      <w:r w:rsidRPr="00F03BDF">
                        <w:rPr>
                          <w:sz w:val="36"/>
                          <w:szCs w:val="36"/>
                        </w:rPr>
                        <w:t xml:space="preserve">Nous exprimons également notre profonde gratitude à notre encadrant, </w:t>
                      </w:r>
                      <w:r>
                        <w:rPr>
                          <w:sz w:val="36"/>
                          <w:szCs w:val="36"/>
                        </w:rPr>
                        <w:t>monsieur</w:t>
                      </w:r>
                      <w:r w:rsidRPr="00F03BDF">
                        <w:rPr>
                          <w:sz w:val="36"/>
                          <w:szCs w:val="36"/>
                        </w:rPr>
                        <w:t xml:space="preserve"> Docteur BENBOUZIAN</w:t>
                      </w:r>
                      <w:r>
                        <w:rPr>
                          <w:sz w:val="36"/>
                          <w:szCs w:val="36"/>
                        </w:rPr>
                        <w:t xml:space="preserve"> </w:t>
                      </w:r>
                      <w:r w:rsidRPr="00F03BDF">
                        <w:rPr>
                          <w:sz w:val="36"/>
                          <w:szCs w:val="36"/>
                        </w:rPr>
                        <w:t>MOHAMED, qui a été présent dès la naissance de cette étude, en nous guidant avec sagesse, bienveillance et générosité. Il n’a jamais ménagé ni son temps ni ses efforts, faisant preuve de patience et de dévouement exemplaires – des qualités dignes des grands savants. Qu’il reçoive ici toute notre reconnaissance.</w:t>
                      </w:r>
                    </w:p>
                    <w:p w14:paraId="4E449FE3" w14:textId="310A48BC" w:rsidR="00D00052" w:rsidRPr="00D00052" w:rsidRDefault="00F03BDF" w:rsidP="00F03BDF">
                      <w:pPr>
                        <w:jc w:val="center"/>
                        <w:rPr>
                          <w:sz w:val="36"/>
                          <w:szCs w:val="36"/>
                        </w:rPr>
                      </w:pPr>
                      <w:r w:rsidRPr="00F03BDF">
                        <w:rPr>
                          <w:sz w:val="36"/>
                          <w:szCs w:val="36"/>
                        </w:rPr>
                        <w:t>Nous tenons enfin à remercier toutes les personnes qui, de près ou de loin, ont contribué à éclairer notre chemin tout au long de cette recherche. À chacune d’elles, nous adressons nos plus vifs remerciements.</w:t>
                      </w:r>
                    </w:p>
                    <w:p w14:paraId="39B699A9" w14:textId="77777777" w:rsidR="009B1832" w:rsidRPr="00D00052" w:rsidRDefault="009B1832"/>
                    <w:p w14:paraId="2D31CC33" w14:textId="77777777" w:rsidR="009B1832" w:rsidRDefault="009B1832"/>
                    <w:p w14:paraId="560E385B" w14:textId="77777777" w:rsidR="00F03BDF" w:rsidRDefault="00F03BDF"/>
                    <w:p w14:paraId="7C0EC49E" w14:textId="77777777" w:rsidR="00F03BDF" w:rsidRDefault="00F03BDF"/>
                    <w:p w14:paraId="4DF13E8B" w14:textId="77777777" w:rsidR="00F03BDF" w:rsidRDefault="00F03BDF"/>
                    <w:p w14:paraId="1F4709CA" w14:textId="77777777" w:rsidR="00F03BDF" w:rsidRDefault="00F03BDF"/>
                    <w:p w14:paraId="6A739844" w14:textId="77777777" w:rsidR="00D00052" w:rsidRPr="00D00052" w:rsidRDefault="00D00052" w:rsidP="00D00052">
                      <w:pPr>
                        <w:jc w:val="center"/>
                        <w:rPr>
                          <w:sz w:val="36"/>
                          <w:szCs w:val="36"/>
                        </w:rPr>
                      </w:pPr>
                      <w:r w:rsidRPr="00D00052">
                        <w:rPr>
                          <w:sz w:val="36"/>
                          <w:szCs w:val="36"/>
                        </w:rPr>
                        <w:t>Nous adressons nos sincères remerciements à l'École Supérieure de Management de Tlemcen, pour le cadre qu’elle offre à ses étudiants.</w:t>
                      </w:r>
                    </w:p>
                    <w:p w14:paraId="6FA55D70" w14:textId="77777777" w:rsidR="00D00052" w:rsidRPr="00D00052" w:rsidRDefault="00D00052" w:rsidP="00D00052">
                      <w:pPr>
                        <w:jc w:val="center"/>
                        <w:rPr>
                          <w:sz w:val="36"/>
                          <w:szCs w:val="36"/>
                        </w:rPr>
                      </w:pPr>
                    </w:p>
                    <w:p w14:paraId="35FE91BE" w14:textId="77777777" w:rsidR="00D00052" w:rsidRPr="00D00052" w:rsidRDefault="00D00052" w:rsidP="00D00052">
                      <w:pPr>
                        <w:jc w:val="center"/>
                        <w:rPr>
                          <w:sz w:val="36"/>
                          <w:szCs w:val="36"/>
                        </w:rPr>
                      </w:pPr>
                      <w:r w:rsidRPr="00D00052">
                        <w:rPr>
                          <w:sz w:val="36"/>
                          <w:szCs w:val="36"/>
                        </w:rPr>
                        <w:t>Nous exprimons également notre profonde gratitude à notre encadrante, MONSIEUR Docteure BENBOUZIANE MOHAMED, qui a été présente dès la naissance de cette étude, en nous guidant avec sagesse, bienveillance et générosité. Elle n’a jamais ménagé ni son temps ni ses efforts, faisant preuve de patience et de dévouement exemplaires – des qualités dignes des grands savants. Qu’elle reçoive ici toute notre reconnaissance.</w:t>
                      </w:r>
                    </w:p>
                    <w:p w14:paraId="0229E9D6" w14:textId="77777777" w:rsidR="00D00052" w:rsidRPr="00D00052" w:rsidRDefault="00D00052" w:rsidP="00D00052">
                      <w:pPr>
                        <w:jc w:val="center"/>
                        <w:rPr>
                          <w:sz w:val="36"/>
                          <w:szCs w:val="36"/>
                        </w:rPr>
                      </w:pPr>
                    </w:p>
                    <w:p w14:paraId="1CFC78FB" w14:textId="77777777" w:rsidR="00D00052" w:rsidRPr="00D00052" w:rsidRDefault="00D00052" w:rsidP="00D00052">
                      <w:pPr>
                        <w:jc w:val="center"/>
                        <w:rPr>
                          <w:sz w:val="36"/>
                          <w:szCs w:val="36"/>
                        </w:rPr>
                      </w:pPr>
                      <w:r w:rsidRPr="00D00052">
                        <w:rPr>
                          <w:sz w:val="36"/>
                          <w:szCs w:val="36"/>
                        </w:rPr>
                        <w:t>Nous tenons enfin à remercier toutes les personnes qui, de près ou de loin, ont contribué à éclairer notre chemin tout au long de cette recherche. À chacune d’elles, nous adressons nos plus vifs remerciements</w:t>
                      </w:r>
                    </w:p>
                    <w:p w14:paraId="1CB9FE8B" w14:textId="77777777" w:rsidR="009B1832" w:rsidRPr="00D00052" w:rsidRDefault="009B1832"/>
                    <w:p w14:paraId="2666DE4F" w14:textId="77777777" w:rsidR="009B1832" w:rsidRDefault="009B1832"/>
                    <w:p w14:paraId="792AC7FB" w14:textId="536B3EEF" w:rsidR="00D00052" w:rsidRPr="00D00052" w:rsidRDefault="00D00052" w:rsidP="00D00052">
                      <w:pPr>
                        <w:jc w:val="center"/>
                        <w:rPr>
                          <w:sz w:val="36"/>
                          <w:szCs w:val="36"/>
                        </w:rPr>
                      </w:pPr>
                      <w:r w:rsidRPr="00D00052">
                        <w:rPr>
                          <w:sz w:val="36"/>
                          <w:szCs w:val="36"/>
                        </w:rPr>
                        <w:t>Nous adressons nos sincères remerciements à l'École Supérieure de Management de Tlemcen, pour le cadre qu’elle offre à ses étudiants.</w:t>
                      </w:r>
                    </w:p>
                    <w:p w14:paraId="7946D128" w14:textId="77777777" w:rsidR="00D00052" w:rsidRPr="00D00052" w:rsidRDefault="00D00052" w:rsidP="00D00052">
                      <w:pPr>
                        <w:jc w:val="center"/>
                        <w:rPr>
                          <w:sz w:val="36"/>
                          <w:szCs w:val="36"/>
                        </w:rPr>
                      </w:pPr>
                    </w:p>
                    <w:p w14:paraId="2CD2D7CE" w14:textId="77777777" w:rsidR="00D00052" w:rsidRPr="00D00052" w:rsidRDefault="00D00052" w:rsidP="00D00052">
                      <w:pPr>
                        <w:jc w:val="center"/>
                        <w:rPr>
                          <w:sz w:val="36"/>
                          <w:szCs w:val="36"/>
                        </w:rPr>
                      </w:pPr>
                      <w:r w:rsidRPr="00D00052">
                        <w:rPr>
                          <w:sz w:val="36"/>
                          <w:szCs w:val="36"/>
                        </w:rPr>
                        <w:t>Nous exprimons également notre profonde gratitude à notre encadrante, MONSIEUR Docteure BENBOUZIANE MOHAMED, qui a été présente dès la naissance de cette étude, en nous guidant avec sagesse, bienveillance et générosité. Elle n’a jamais ménagé ni son temps ni ses efforts, faisant preuve de patience et de dévouement exemplaires – des qualités dignes des grands savants. Qu’elle reçoive ici toute notre reconnaissance.</w:t>
                      </w:r>
                    </w:p>
                    <w:p w14:paraId="2FADBF72" w14:textId="77777777" w:rsidR="00D00052" w:rsidRPr="00D00052" w:rsidRDefault="00D00052" w:rsidP="00D00052">
                      <w:pPr>
                        <w:jc w:val="center"/>
                        <w:rPr>
                          <w:sz w:val="36"/>
                          <w:szCs w:val="36"/>
                        </w:rPr>
                      </w:pPr>
                    </w:p>
                    <w:p w14:paraId="37964870" w14:textId="77777777" w:rsidR="00D00052" w:rsidRPr="00D00052" w:rsidRDefault="00D00052" w:rsidP="00D00052">
                      <w:pPr>
                        <w:jc w:val="center"/>
                        <w:rPr>
                          <w:sz w:val="36"/>
                          <w:szCs w:val="36"/>
                        </w:rPr>
                      </w:pPr>
                      <w:r w:rsidRPr="00D00052">
                        <w:rPr>
                          <w:sz w:val="36"/>
                          <w:szCs w:val="36"/>
                        </w:rPr>
                        <w:t>Nous tenons enfin à remercier toutes les personnes qui, de près ou de loin, ont contribué à éclairer notre chemin tout au long de cette recherche. À chacune d’elles, nous adressons nos plus vifs remerciements</w:t>
                      </w:r>
                    </w:p>
                    <w:p w14:paraId="1B65CA3B" w14:textId="77777777" w:rsidR="009B1832" w:rsidRPr="00D00052" w:rsidRDefault="009B1832"/>
                    <w:p w14:paraId="2B0BEF3C" w14:textId="77777777" w:rsidR="009B1832" w:rsidRDefault="009B1832"/>
                    <w:p w14:paraId="3673BF6E" w14:textId="03E59450" w:rsidR="00D00052" w:rsidRPr="00D00052" w:rsidRDefault="00D00052" w:rsidP="00D00052">
                      <w:pPr>
                        <w:jc w:val="center"/>
                        <w:rPr>
                          <w:sz w:val="36"/>
                          <w:szCs w:val="36"/>
                        </w:rPr>
                      </w:pPr>
                      <w:r w:rsidRPr="00D00052">
                        <w:rPr>
                          <w:sz w:val="36"/>
                          <w:szCs w:val="36"/>
                        </w:rPr>
                        <w:t>Nous adressons nos sincères remerciements à l'École Supérieure de Management de Tlemcen, pour le cadre qu’elle offre à ses étudiants.</w:t>
                      </w:r>
                    </w:p>
                    <w:p w14:paraId="4499B9B1" w14:textId="77777777" w:rsidR="00D00052" w:rsidRPr="00D00052" w:rsidRDefault="00D00052" w:rsidP="00D00052">
                      <w:pPr>
                        <w:jc w:val="center"/>
                        <w:rPr>
                          <w:sz w:val="36"/>
                          <w:szCs w:val="36"/>
                        </w:rPr>
                      </w:pPr>
                    </w:p>
                    <w:p w14:paraId="1183A7F2" w14:textId="6776B3E6" w:rsidR="00D00052" w:rsidRPr="00D00052" w:rsidRDefault="00D00052" w:rsidP="00D00052">
                      <w:pPr>
                        <w:jc w:val="center"/>
                        <w:rPr>
                          <w:sz w:val="36"/>
                          <w:szCs w:val="36"/>
                        </w:rPr>
                      </w:pPr>
                      <w:r w:rsidRPr="00D00052">
                        <w:rPr>
                          <w:sz w:val="36"/>
                          <w:szCs w:val="36"/>
                        </w:rPr>
                        <w:t>Nous exprimons également notre profonde gratitude à notre encadrante, MONSIEUR Docteure BENBOUZIANE MOHAMED, qui a été présente dès la naissance de cette étude, en nous guidant avec sagesse, bienveillance et générosité. Elle n’a jamais ménagé ni son temps ni ses efforts, faisant preuve de patience et de dévouement exemplaires – des qualités dignes des grands savants. Qu’elle reçoive ici toute notre reconnaissance.</w:t>
                      </w:r>
                    </w:p>
                    <w:p w14:paraId="3279F128" w14:textId="77777777" w:rsidR="00D00052" w:rsidRPr="00D00052" w:rsidRDefault="00D00052" w:rsidP="00D00052">
                      <w:pPr>
                        <w:jc w:val="center"/>
                        <w:rPr>
                          <w:sz w:val="36"/>
                          <w:szCs w:val="36"/>
                        </w:rPr>
                      </w:pPr>
                    </w:p>
                    <w:p w14:paraId="02CE9F3F" w14:textId="77777777" w:rsidR="00D00052" w:rsidRPr="00D00052" w:rsidRDefault="00D00052" w:rsidP="00D00052">
                      <w:pPr>
                        <w:jc w:val="center"/>
                        <w:rPr>
                          <w:sz w:val="36"/>
                          <w:szCs w:val="36"/>
                        </w:rPr>
                      </w:pPr>
                      <w:r w:rsidRPr="00D00052">
                        <w:rPr>
                          <w:sz w:val="36"/>
                          <w:szCs w:val="36"/>
                        </w:rPr>
                        <w:t>Nous tenons enfin à remercier toutes les personnes qui, de près ou de loin, ont contribué à éclairer notre chemin tout au long de cette recherche. À chacune d’elles, nous adressons nos plus vifs remerciements</w:t>
                      </w:r>
                    </w:p>
                    <w:p w14:paraId="0F77B854" w14:textId="386E7A28" w:rsidR="009B1832" w:rsidRPr="00D00052" w:rsidRDefault="009B1832"/>
                  </w:txbxContent>
                </v:textbox>
                <w10:wrap type="square" anchorx="margin"/>
              </v:shape>
            </w:pict>
          </mc:Fallback>
        </mc:AlternateContent>
      </w:r>
      <w:r w:rsidR="00D511B7">
        <w:rPr>
          <w:rFonts w:asciiTheme="majorBidi" w:hAnsiTheme="majorBidi" w:cstheme="majorBidi"/>
          <w:b/>
          <w:bCs/>
        </w:rPr>
        <w:br w:type="page"/>
      </w:r>
    </w:p>
    <w:p w14:paraId="0C18ECA9" w14:textId="4BF81E3C" w:rsidR="00D511B7" w:rsidRDefault="009B1832" w:rsidP="00D511B7">
      <w:pPr>
        <w:spacing w:line="360" w:lineRule="auto"/>
        <w:rPr>
          <w:rFonts w:asciiTheme="majorBidi" w:hAnsiTheme="majorBidi" w:cstheme="majorBidi"/>
          <w:b/>
          <w:bCs/>
        </w:rPr>
      </w:pPr>
      <w:r w:rsidRPr="009B1832">
        <w:rPr>
          <w:rFonts w:asciiTheme="majorBidi" w:hAnsiTheme="majorBidi" w:cstheme="majorBidi"/>
          <w:b/>
          <w:bCs/>
          <w:noProof/>
        </w:rPr>
        <w:lastRenderedPageBreak/>
        <mc:AlternateContent>
          <mc:Choice Requires="wps">
            <w:drawing>
              <wp:anchor distT="45720" distB="45720" distL="114300" distR="114300" simplePos="0" relativeHeight="251673600" behindDoc="0" locked="0" layoutInCell="1" allowOverlap="1" wp14:anchorId="7CA4E6BF" wp14:editId="650272C0">
                <wp:simplePos x="0" y="0"/>
                <wp:positionH relativeFrom="margin">
                  <wp:align>center</wp:align>
                </wp:positionH>
                <wp:positionV relativeFrom="paragraph">
                  <wp:posOffset>17780</wp:posOffset>
                </wp:positionV>
                <wp:extent cx="2360930" cy="1404620"/>
                <wp:effectExtent l="0" t="0" r="20320" b="14605"/>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0FF7A683" w14:textId="5D01CC55" w:rsidR="009B1832" w:rsidRPr="00B07179" w:rsidRDefault="00B07179" w:rsidP="007F1F4E">
                            <w:pPr>
                              <w:pStyle w:val="Titre1"/>
                              <w:jc w:val="center"/>
                            </w:pPr>
                            <w:bookmarkStart w:id="14" w:name="_Toc201100064"/>
                            <w:r w:rsidRPr="00B07179">
                              <w:rPr>
                                <w:rStyle w:val="Policepardfaut1"/>
                                <w:rFonts w:ascii="Times New Roman" w:hAnsi="Times New Roman" w:cs="Times New Roman"/>
                                <w:b/>
                                <w:bCs/>
                                <w:color w:val="000000"/>
                                <w:sz w:val="48"/>
                                <w:szCs w:val="48"/>
                              </w:rPr>
                              <w:t>Dédicace</w:t>
                            </w:r>
                            <w:bookmarkEnd w:id="14"/>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7CA4E6BF" id="_x0000_s1034" type="#_x0000_t202" style="position:absolute;margin-left:0;margin-top:1.4pt;width:185.9pt;height:110.6pt;z-index:251673600;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" strokecolor="white [3212]">
                <v:textbox style="mso-fit-shape-to-text:t">
                  <w:txbxContent>
                    <w:p w14:paraId="0FF7A683" w14:textId="5D01CC55" w:rsidR="009B1832" w:rsidRPr="00B07179" w:rsidRDefault="00B07179" w:rsidP="007F1F4E">
                      <w:pPr>
                        <w:pStyle w:val="Titre1"/>
                        <w:jc w:val="center"/>
                      </w:pPr>
                      <w:bookmarkStart w:id="15" w:name="_Toc201100064"/>
                      <w:r w:rsidRPr="00B07179">
                        <w:rPr>
                          <w:rStyle w:val="Policepardfaut1"/>
                          <w:rFonts w:ascii="Times New Roman" w:hAnsi="Times New Roman" w:cs="Times New Roman"/>
                          <w:b/>
                          <w:bCs/>
                          <w:color w:val="000000"/>
                          <w:sz w:val="48"/>
                          <w:szCs w:val="48"/>
                        </w:rPr>
                        <w:t>Dédicace</w:t>
                      </w:r>
                      <w:bookmarkEnd w:id="15"/>
                    </w:p>
                  </w:txbxContent>
                </v:textbox>
                <w10:wrap type="square" anchorx="margin"/>
              </v:shape>
            </w:pict>
          </mc:Fallback>
        </mc:AlternateContent>
      </w:r>
      <w:r w:rsidR="003B6862">
        <w:rPr>
          <w:rFonts w:asciiTheme="majorBidi" w:hAnsiTheme="majorBidi" w:cstheme="majorBidi"/>
          <w:b/>
          <w:bCs/>
          <w:noProof/>
          <w:lang w:val="en-GB"/>
        </w:rPr>
        <mc:AlternateContent>
          <mc:Choice Requires="wps">
            <w:drawing>
              <wp:anchor distT="0" distB="0" distL="114300" distR="114300" simplePos="0" relativeHeight="251665408" behindDoc="0" locked="0" layoutInCell="1" allowOverlap="1" wp14:anchorId="208E88B3" wp14:editId="5F972DB0">
                <wp:simplePos x="0" y="0"/>
                <wp:positionH relativeFrom="margin">
                  <wp:align>center</wp:align>
                </wp:positionH>
                <wp:positionV relativeFrom="paragraph">
                  <wp:posOffset>-819172</wp:posOffset>
                </wp:positionV>
                <wp:extent cx="7362497" cy="10531365"/>
                <wp:effectExtent l="0" t="0" r="0" b="3810"/>
                <wp:wrapNone/>
                <wp:docPr id="1090741080" name="Rectangle 4"/>
                <wp:cNvGraphicFramePr/>
                <a:graphic xmlns:a="http://schemas.openxmlformats.org/drawingml/2006/main">
                  <a:graphicData uri="http://schemas.microsoft.com/office/word/2010/wordprocessingShape">
                    <wps:wsp>
                      <wps:cNvSpPr/>
                      <wps:spPr>
                        <a:xfrm>
                          <a:off x="0" y="0"/>
                          <a:ext cx="7362497" cy="10531365"/>
                        </a:xfrm>
                        <a:prstGeom prst="rect">
                          <a:avLst/>
                        </a:prstGeom>
                        <a:blipFill>
                          <a:blip r:embed="rId9"/>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19125A1" id="Rectangle 4" o:spid="_x0000_s1026" style="position:absolute;margin-left:0;margin-top:-64.5pt;width:579.7pt;height:829.25pt;z-index:251665408;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" stroked="f" strokeweight="1pt">
                <v:fill r:id="rId12" o:title="" recolor="t" rotate="t" type="frame"/>
                <w10:wrap anchorx="margin"/>
              </v:rect>
            </w:pict>
          </mc:Fallback>
        </mc:AlternateContent>
      </w:r>
    </w:p>
    <w:p w14:paraId="4AFA1B64" w14:textId="08ACB758" w:rsidR="00D511B7" w:rsidRDefault="00694A0E">
      <w:pPr>
        <w:rPr>
          <w:rFonts w:asciiTheme="majorBidi" w:hAnsiTheme="majorBidi" w:cstheme="majorBidi"/>
          <w:b/>
          <w:bCs/>
        </w:rPr>
      </w:pPr>
      <w:r w:rsidRPr="00694A0E">
        <w:rPr>
          <w:rFonts w:asciiTheme="majorBidi" w:hAnsiTheme="majorBidi" w:cstheme="majorBidi"/>
          <w:b/>
          <w:bCs/>
          <w:noProof/>
        </w:rPr>
        <mc:AlternateContent>
          <mc:Choice Requires="wps">
            <w:drawing>
              <wp:anchor distT="45720" distB="45720" distL="114300" distR="114300" simplePos="0" relativeHeight="251732992" behindDoc="0" locked="0" layoutInCell="1" allowOverlap="1" wp14:anchorId="75B920C6" wp14:editId="7333C9C1">
                <wp:simplePos x="0" y="0"/>
                <wp:positionH relativeFrom="margin">
                  <wp:align>center</wp:align>
                </wp:positionH>
                <wp:positionV relativeFrom="paragraph">
                  <wp:posOffset>663956</wp:posOffset>
                </wp:positionV>
                <wp:extent cx="4791075" cy="1404620"/>
                <wp:effectExtent l="0" t="0" r="0" b="0"/>
                <wp:wrapSquare wrapText="bothSides"/>
                <wp:docPr id="83940225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91075" cy="1404620"/>
                        </a:xfrm>
                        <a:prstGeom prst="rect">
                          <a:avLst/>
                        </a:prstGeom>
                        <a:noFill/>
                        <a:ln w="9525">
                          <a:noFill/>
                          <a:miter lim="800000"/>
                          <a:headEnd/>
                          <a:tailEnd/>
                        </a:ln>
                      </wps:spPr>
                      <wps:txbx>
                        <w:txbxContent>
                          <w:p w14:paraId="74350BFA" w14:textId="30A2B306" w:rsidR="00694A0E" w:rsidRDefault="00694A0E" w:rsidP="00694A0E">
                            <w:pPr>
                              <w:jc w:val="center"/>
                              <w:rPr>
                                <w:rFonts w:cstheme="minorHAnsi"/>
                                <w:sz w:val="28"/>
                                <w:szCs w:val="28"/>
                              </w:rPr>
                            </w:pPr>
                            <w:r w:rsidRPr="00694A0E">
                              <w:rPr>
                                <w:rFonts w:cstheme="minorHAnsi"/>
                                <w:sz w:val="28"/>
                                <w:szCs w:val="28"/>
                              </w:rPr>
                              <w:t>À ma chère mère, ce travail t’est dédié avec tout mon amour et ma reconnaissance. Tes prières m’ont portée jusqu’ici, après la grâce de Dieu. Tu es mon refuge, mon repère, mon tout. Merci d’avoir toujours été là pour moi. Que Dieu te préserve.</w:t>
                            </w:r>
                            <w:r w:rsidRPr="00694A0E">
                              <w:rPr>
                                <w:rFonts w:cstheme="minorHAnsi"/>
                                <w:sz w:val="28"/>
                                <w:szCs w:val="28"/>
                              </w:rPr>
                              <w:br/>
                            </w:r>
                            <w:r w:rsidRPr="00694A0E">
                              <w:rPr>
                                <w:rFonts w:cstheme="minorHAnsi"/>
                                <w:sz w:val="28"/>
                                <w:szCs w:val="28"/>
                              </w:rPr>
                              <w:br/>
                              <w:t>À ma famille, mon père et frères zino et atif et oualid  je suis très content pour Avoir des frères comme vous et Je vous souhaite des Bonne chance</w:t>
                            </w:r>
                            <w:r w:rsidRPr="00694A0E">
                              <w:rPr>
                                <w:rFonts w:cstheme="minorHAnsi"/>
                                <w:sz w:val="28"/>
                                <w:szCs w:val="28"/>
                                <w:rtl/>
                              </w:rPr>
                              <w:t> </w:t>
                            </w:r>
                            <w:r w:rsidRPr="00694A0E">
                              <w:rPr>
                                <w:rFonts w:cstheme="minorHAnsi"/>
                                <w:sz w:val="28"/>
                                <w:szCs w:val="28"/>
                              </w:rPr>
                              <w:t>dans votre vie et encore plus de succès.</w:t>
                            </w:r>
                            <w:r w:rsidRPr="00694A0E">
                              <w:rPr>
                                <w:rFonts w:cstheme="minorHAnsi"/>
                                <w:sz w:val="28"/>
                                <w:szCs w:val="28"/>
                              </w:rPr>
                              <w:br/>
                            </w:r>
                            <w:r w:rsidRPr="00694A0E">
                              <w:rPr>
                                <w:rFonts w:cstheme="minorHAnsi"/>
                                <w:sz w:val="28"/>
                                <w:szCs w:val="28"/>
                              </w:rPr>
                              <w:br/>
                              <w:t>À mes précieuses amis, ayoub benamour et hamoudi et hamdi bediar et amine bensaber et amalo mehdi et haithem archoche et amine fatah et salah borouh et azo abdlaoui  , Merci d’avoir été un soutien inestimable dans les moments difficiles, et d’avoir partagé avec moi les plus beaux souvenirs. Votre amitié, votre fidélité et votre amour inconditionnel m’ont profondément touchée. Merci du fond du cœur.</w:t>
                            </w:r>
                            <w:r w:rsidRPr="00694A0E">
                              <w:rPr>
                                <w:rFonts w:cstheme="minorHAnsi"/>
                                <w:sz w:val="28"/>
                                <w:szCs w:val="28"/>
                              </w:rPr>
                              <w:br/>
                            </w:r>
                            <w:r w:rsidRPr="00694A0E">
                              <w:rPr>
                                <w:rFonts w:cstheme="minorHAnsi"/>
                                <w:sz w:val="28"/>
                                <w:szCs w:val="28"/>
                              </w:rPr>
                              <w:br/>
                              <w:t>À (B.I) je  ne pouvais pas écrire ces remerciements sans penser à toi. Ta présence, même discrète, Ton sourire, ta gentillesse et ta façon d’être ont été pour moi une source d’inspiration, et même si les mots ne suffisent pas, je tiens simplement à te dire : merci d’exister .Arrête d'être jaloux de Mails</w:t>
                            </w:r>
                          </w:p>
                          <w:p w14:paraId="116F7971" w14:textId="1C740B79" w:rsidR="00694A0E" w:rsidRDefault="00694A0E" w:rsidP="00694A0E">
                            <w:pPr>
                              <w:jc w:val="right"/>
                              <w:rPr>
                                <w:rFonts w:cstheme="minorHAnsi"/>
                                <w:sz w:val="28"/>
                                <w:szCs w:val="28"/>
                              </w:rPr>
                            </w:pPr>
                            <w:r w:rsidRPr="00694A0E">
                              <w:rPr>
                                <w:rFonts w:cstheme="minorHAnsi"/>
                                <w:b/>
                                <w:bCs/>
                                <w:sz w:val="28"/>
                                <w:szCs w:val="28"/>
                              </w:rPr>
                              <w:t>Benayad dhia</w:t>
                            </w:r>
                          </w:p>
                          <w:p w14:paraId="496712D8" w14:textId="18CFDBEF" w:rsidR="00694A0E" w:rsidRPr="00694A0E" w:rsidRDefault="00694A0E" w:rsidP="00694A0E">
                            <w:pPr>
                              <w:jc w:val="center"/>
                              <w:rPr>
                                <w:rFonts w:cstheme="minorHAnsi"/>
                                <w:sz w:val="28"/>
                                <w:szCs w:val="28"/>
                              </w:rPr>
                            </w:pPr>
                            <w:r>
                              <w:rPr>
                                <w:rFonts w:cstheme="minorHAnsi"/>
                                <w:sz w:val="28"/>
                                <w:szCs w:val="28"/>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5B920C6" id="_x0000_s1035" type="#_x0000_t202" style="position:absolute;margin-left:0;margin-top:52.3pt;width:377.25pt;height:110.6pt;z-index:25173299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" filled="f" stroked="f">
                <v:textbox style="mso-fit-shape-to-text:t">
                  <w:txbxContent>
                    <w:p w14:paraId="74350BFA" w14:textId="30A2B306" w:rsidR="00694A0E" w:rsidRDefault="00694A0E" w:rsidP="00694A0E">
                      <w:pPr>
                        <w:jc w:val="center"/>
                        <w:rPr>
                          <w:rFonts w:cstheme="minorHAnsi"/>
                          <w:sz w:val="28"/>
                          <w:szCs w:val="28"/>
                        </w:rPr>
                      </w:pPr>
                      <w:r w:rsidRPr="00694A0E">
                        <w:rPr>
                          <w:rFonts w:cstheme="minorHAnsi"/>
                          <w:sz w:val="28"/>
                          <w:szCs w:val="28"/>
                        </w:rPr>
                        <w:t>À ma chère mère, ce travail t’est dédié avec tout mon amour et ma reconnaissance. Tes prières m’ont portée jusqu’ici, après la grâce de Dieu. Tu es mon refuge, mon repère, mon tout. Merci d’avoir toujours été là pour moi. Que Dieu te préserve.</w:t>
                      </w:r>
                      <w:r w:rsidRPr="00694A0E">
                        <w:rPr>
                          <w:rFonts w:cstheme="minorHAnsi"/>
                          <w:sz w:val="28"/>
                          <w:szCs w:val="28"/>
                        </w:rPr>
                        <w:br/>
                      </w:r>
                      <w:r w:rsidRPr="00694A0E">
                        <w:rPr>
                          <w:rFonts w:cstheme="minorHAnsi"/>
                          <w:sz w:val="28"/>
                          <w:szCs w:val="28"/>
                        </w:rPr>
                        <w:br/>
                        <w:t>À ma famille, mon père et frères zino et atif et oualid  je suis très content pour Avoir des frères comme vous et Je vous souhaite des Bonne chance</w:t>
                      </w:r>
                      <w:r w:rsidRPr="00694A0E">
                        <w:rPr>
                          <w:rFonts w:cstheme="minorHAnsi"/>
                          <w:sz w:val="28"/>
                          <w:szCs w:val="28"/>
                          <w:rtl/>
                        </w:rPr>
                        <w:t> </w:t>
                      </w:r>
                      <w:r w:rsidRPr="00694A0E">
                        <w:rPr>
                          <w:rFonts w:cstheme="minorHAnsi"/>
                          <w:sz w:val="28"/>
                          <w:szCs w:val="28"/>
                        </w:rPr>
                        <w:t>dans votre vie et encore plus de succès.</w:t>
                      </w:r>
                      <w:r w:rsidRPr="00694A0E">
                        <w:rPr>
                          <w:rFonts w:cstheme="minorHAnsi"/>
                          <w:sz w:val="28"/>
                          <w:szCs w:val="28"/>
                        </w:rPr>
                        <w:br/>
                      </w:r>
                      <w:r w:rsidRPr="00694A0E">
                        <w:rPr>
                          <w:rFonts w:cstheme="minorHAnsi"/>
                          <w:sz w:val="28"/>
                          <w:szCs w:val="28"/>
                        </w:rPr>
                        <w:br/>
                        <w:t>À mes précieuses amis, ayoub benamour et hamoudi et hamdi bediar et amine bensaber et amalo mehdi et haithem archoche et amine fatah et salah borouh et azo abdlaoui  , Merci d’avoir été un soutien inestimable dans les moments difficiles, et d’avoir partagé avec moi les plus beaux souvenirs. Votre amitié, votre fidélité et votre amour inconditionnel m’ont profondément touchée. Merci du fond du cœur.</w:t>
                      </w:r>
                      <w:r w:rsidRPr="00694A0E">
                        <w:rPr>
                          <w:rFonts w:cstheme="minorHAnsi"/>
                          <w:sz w:val="28"/>
                          <w:szCs w:val="28"/>
                        </w:rPr>
                        <w:br/>
                      </w:r>
                      <w:r w:rsidRPr="00694A0E">
                        <w:rPr>
                          <w:rFonts w:cstheme="minorHAnsi"/>
                          <w:sz w:val="28"/>
                          <w:szCs w:val="28"/>
                        </w:rPr>
                        <w:br/>
                        <w:t>À (B.I) je  ne pouvais pas écrire ces remerciements sans penser à toi. Ta présence, même discrète, Ton sourire, ta gentillesse et ta façon d’être ont été pour moi une source d’inspiration, et même si les mots ne suffisent pas, je tiens simplement à te dire : merci d’exister .Arrête d'être jaloux de Mails</w:t>
                      </w:r>
                    </w:p>
                    <w:p w14:paraId="116F7971" w14:textId="1C740B79" w:rsidR="00694A0E" w:rsidRDefault="00694A0E" w:rsidP="00694A0E">
                      <w:pPr>
                        <w:jc w:val="right"/>
                        <w:rPr>
                          <w:rFonts w:cstheme="minorHAnsi"/>
                          <w:sz w:val="28"/>
                          <w:szCs w:val="28"/>
                        </w:rPr>
                      </w:pPr>
                      <w:r w:rsidRPr="00694A0E">
                        <w:rPr>
                          <w:rFonts w:cstheme="minorHAnsi"/>
                          <w:b/>
                          <w:bCs/>
                          <w:sz w:val="28"/>
                          <w:szCs w:val="28"/>
                        </w:rPr>
                        <w:t>Benayad dhia</w:t>
                      </w:r>
                    </w:p>
                    <w:p w14:paraId="496712D8" w14:textId="18CFDBEF" w:rsidR="00694A0E" w:rsidRPr="00694A0E" w:rsidRDefault="00694A0E" w:rsidP="00694A0E">
                      <w:pPr>
                        <w:jc w:val="center"/>
                        <w:rPr>
                          <w:rFonts w:cstheme="minorHAnsi"/>
                          <w:sz w:val="28"/>
                          <w:szCs w:val="28"/>
                        </w:rPr>
                      </w:pPr>
                      <w:r>
                        <w:rPr>
                          <w:rFonts w:cstheme="minorHAnsi"/>
                          <w:sz w:val="28"/>
                          <w:szCs w:val="28"/>
                        </w:rPr>
                        <w:t xml:space="preserve">   </w:t>
                      </w:r>
                    </w:p>
                  </w:txbxContent>
                </v:textbox>
                <w10:wrap type="square" anchorx="margin"/>
              </v:shape>
            </w:pict>
          </mc:Fallback>
        </mc:AlternateContent>
      </w:r>
      <w:r w:rsidR="00D511B7">
        <w:rPr>
          <w:rFonts w:asciiTheme="majorBidi" w:hAnsiTheme="majorBidi" w:cstheme="majorBidi"/>
          <w:b/>
          <w:bCs/>
        </w:rPr>
        <w:br w:type="page"/>
      </w:r>
    </w:p>
    <w:p w14:paraId="7DCD7654" w14:textId="5C2D7AC6" w:rsidR="00694A0E" w:rsidRDefault="00694A0E" w:rsidP="00D511B7">
      <w:pPr>
        <w:spacing w:line="360" w:lineRule="auto"/>
        <w:rPr>
          <w:rStyle w:val="Titre1Car"/>
          <w:rFonts w:asciiTheme="majorBidi" w:hAnsiTheme="majorBidi"/>
          <w:b/>
          <w:bCs/>
          <w:color w:val="000000" w:themeColor="text1"/>
          <w:sz w:val="28"/>
          <w:szCs w:val="28"/>
        </w:rPr>
      </w:pPr>
      <w:r w:rsidRPr="009B1832">
        <w:rPr>
          <w:rFonts w:asciiTheme="majorBidi" w:hAnsiTheme="majorBidi" w:cstheme="majorBidi"/>
          <w:b/>
          <w:bCs/>
          <w:noProof/>
        </w:rPr>
        <w:lastRenderedPageBreak/>
        <mc:AlternateContent>
          <mc:Choice Requires="wps">
            <w:drawing>
              <wp:anchor distT="45720" distB="45720" distL="114300" distR="114300" simplePos="0" relativeHeight="251735040" behindDoc="0" locked="0" layoutInCell="1" allowOverlap="1" wp14:anchorId="31529D34" wp14:editId="7D27EF7D">
                <wp:simplePos x="0" y="0"/>
                <wp:positionH relativeFrom="margin">
                  <wp:align>center</wp:align>
                </wp:positionH>
                <wp:positionV relativeFrom="paragraph">
                  <wp:posOffset>0</wp:posOffset>
                </wp:positionV>
                <wp:extent cx="2360930" cy="1404620"/>
                <wp:effectExtent l="0" t="0" r="20320" b="14605"/>
                <wp:wrapSquare wrapText="bothSides"/>
                <wp:docPr id="1302108159"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14:paraId="5E9ED81D" w14:textId="77777777" w:rsidR="00694A0E" w:rsidRPr="00B07179" w:rsidRDefault="00694A0E" w:rsidP="00694A0E">
                            <w:pPr>
                              <w:pStyle w:val="Titre1"/>
                              <w:jc w:val="center"/>
                            </w:pPr>
                            <w:bookmarkStart w:id="16" w:name="_Toc201099182"/>
                            <w:bookmarkStart w:id="17" w:name="_Toc201099321"/>
                            <w:bookmarkStart w:id="18" w:name="_Toc201100065"/>
                            <w:r w:rsidRPr="00B07179">
                              <w:rPr>
                                <w:rStyle w:val="Policepardfaut1"/>
                                <w:rFonts w:ascii="Times New Roman" w:hAnsi="Times New Roman" w:cs="Times New Roman"/>
                                <w:b/>
                                <w:bCs/>
                                <w:color w:val="000000"/>
                                <w:sz w:val="48"/>
                                <w:szCs w:val="48"/>
                              </w:rPr>
                              <w:t>Dédicace</w:t>
                            </w:r>
                            <w:bookmarkEnd w:id="16"/>
                            <w:bookmarkEnd w:id="17"/>
                            <w:bookmarkEnd w:id="18"/>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1529D34" id="_x0000_s1036" type="#_x0000_t202" style="position:absolute;margin-left:0;margin-top:0;width:185.9pt;height:110.6pt;z-index:251735040;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" strokecolor="white [3212]">
                <v:textbox style="mso-fit-shape-to-text:t">
                  <w:txbxContent>
                    <w:p w14:paraId="5E9ED81D" w14:textId="77777777" w:rsidR="00694A0E" w:rsidRPr="00B07179" w:rsidRDefault="00694A0E" w:rsidP="00694A0E">
                      <w:pPr>
                        <w:pStyle w:val="Titre1"/>
                        <w:jc w:val="center"/>
                      </w:pPr>
                      <w:bookmarkStart w:id="19" w:name="_Toc201099182"/>
                      <w:bookmarkStart w:id="20" w:name="_Toc201099321"/>
                      <w:bookmarkStart w:id="21" w:name="_Toc201100065"/>
                      <w:r w:rsidRPr="00B07179">
                        <w:rPr>
                          <w:rStyle w:val="Policepardfaut1"/>
                          <w:rFonts w:ascii="Times New Roman" w:hAnsi="Times New Roman" w:cs="Times New Roman"/>
                          <w:b/>
                          <w:bCs/>
                          <w:color w:val="000000"/>
                          <w:sz w:val="48"/>
                          <w:szCs w:val="48"/>
                        </w:rPr>
                        <w:t>Dédicace</w:t>
                      </w:r>
                      <w:bookmarkEnd w:id="19"/>
                      <w:bookmarkEnd w:id="20"/>
                      <w:bookmarkEnd w:id="21"/>
                    </w:p>
                  </w:txbxContent>
                </v:textbox>
                <w10:wrap type="square" anchorx="margin"/>
              </v:shape>
            </w:pict>
          </mc:Fallback>
        </mc:AlternateContent>
      </w:r>
      <w:r>
        <w:rPr>
          <w:rFonts w:asciiTheme="majorBidi" w:hAnsiTheme="majorBidi" w:cstheme="majorBidi"/>
          <w:b/>
          <w:bCs/>
          <w:noProof/>
          <w:lang w:val="en-GB"/>
        </w:rPr>
        <mc:AlternateContent>
          <mc:Choice Requires="wps">
            <w:drawing>
              <wp:anchor distT="0" distB="0" distL="114300" distR="114300" simplePos="0" relativeHeight="251730944" behindDoc="0" locked="0" layoutInCell="1" allowOverlap="1" wp14:anchorId="2457B73F" wp14:editId="5C722C4F">
                <wp:simplePos x="0" y="0"/>
                <wp:positionH relativeFrom="page">
                  <wp:align>right</wp:align>
                </wp:positionH>
                <wp:positionV relativeFrom="paragraph">
                  <wp:posOffset>-753110</wp:posOffset>
                </wp:positionV>
                <wp:extent cx="7362497" cy="10531365"/>
                <wp:effectExtent l="0" t="0" r="0" b="3810"/>
                <wp:wrapNone/>
                <wp:docPr id="1220756012" name="Rectangle 4"/>
                <wp:cNvGraphicFramePr/>
                <a:graphic xmlns:a="http://schemas.openxmlformats.org/drawingml/2006/main">
                  <a:graphicData uri="http://schemas.microsoft.com/office/word/2010/wordprocessingShape">
                    <wps:wsp>
                      <wps:cNvSpPr/>
                      <wps:spPr>
                        <a:xfrm>
                          <a:off x="0" y="0"/>
                          <a:ext cx="7362497" cy="10531365"/>
                        </a:xfrm>
                        <a:prstGeom prst="rect">
                          <a:avLst/>
                        </a:prstGeom>
                        <a:blipFill>
                          <a:blip r:embed="rId9"/>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6AFD6AE" id="Rectangle 4" o:spid="_x0000_s1026" style="position:absolute;margin-left:528.5pt;margin-top:-59.3pt;width:579.7pt;height:829.25pt;z-index:251730944;visibility:visible;mso-wrap-style:square;mso-wrap-distance-left:9pt;mso-wrap-distance-top:0;mso-wrap-distance-right:9pt;mso-wrap-distance-bottom:0;mso-position-horizontal:right;mso-position-horizontal-relative:page;mso-position-vertical:absolute;mso-position-vertical-relative:text;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" stroked="f" strokeweight="1pt">
                <v:fill r:id="rId13" o:title="" recolor="t" rotate="t" type="frame"/>
                <w10:wrap anchorx="page"/>
              </v:rect>
            </w:pict>
          </mc:Fallback>
        </mc:AlternateContent>
      </w:r>
    </w:p>
    <w:p w14:paraId="3CD78EAB" w14:textId="57CBE255" w:rsidR="00694A0E" w:rsidRDefault="00694A0E">
      <w:pPr>
        <w:rPr>
          <w:rStyle w:val="Titre1Car"/>
          <w:rFonts w:asciiTheme="majorBidi" w:hAnsiTheme="majorBidi"/>
          <w:b/>
          <w:bCs/>
          <w:color w:val="000000" w:themeColor="text1"/>
          <w:sz w:val="28"/>
          <w:szCs w:val="28"/>
        </w:rPr>
      </w:pPr>
      <w:r w:rsidRPr="00694A0E">
        <w:rPr>
          <w:rStyle w:val="Titre1Car"/>
          <w:rFonts w:asciiTheme="majorBidi" w:hAnsiTheme="majorBidi"/>
          <w:b/>
          <w:bCs/>
          <w:noProof/>
          <w:color w:val="000000" w:themeColor="text1"/>
          <w:sz w:val="28"/>
          <w:szCs w:val="28"/>
        </w:rPr>
        <mc:AlternateContent>
          <mc:Choice Requires="wps">
            <w:drawing>
              <wp:anchor distT="45720" distB="45720" distL="114300" distR="114300" simplePos="0" relativeHeight="251737088" behindDoc="0" locked="0" layoutInCell="1" allowOverlap="1" wp14:anchorId="152F25CA" wp14:editId="12118B43">
                <wp:simplePos x="0" y="0"/>
                <wp:positionH relativeFrom="column">
                  <wp:posOffset>388620</wp:posOffset>
                </wp:positionH>
                <wp:positionV relativeFrom="paragraph">
                  <wp:posOffset>748665</wp:posOffset>
                </wp:positionV>
                <wp:extent cx="5029200" cy="1404620"/>
                <wp:effectExtent l="0" t="0" r="19050" b="13335"/>
                <wp:wrapSquare wrapText="bothSides"/>
                <wp:docPr id="36321810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29200" cy="1404620"/>
                        </a:xfrm>
                        <a:prstGeom prst="rect">
                          <a:avLst/>
                        </a:prstGeom>
                        <a:noFill/>
                        <a:ln w="9525">
                          <a:solidFill>
                            <a:schemeClr val="bg1"/>
                          </a:solidFill>
                          <a:miter lim="800000"/>
                          <a:headEnd/>
                          <a:tailEnd/>
                        </a:ln>
                      </wps:spPr>
                      <wps:txbx>
                        <w:txbxContent>
                          <w:p w14:paraId="5D85050C" w14:textId="77777777" w:rsidR="00694A0E" w:rsidRDefault="00694A0E" w:rsidP="00694A0E">
                            <w:pPr>
                              <w:jc w:val="center"/>
                              <w:rPr>
                                <w:sz w:val="28"/>
                                <w:szCs w:val="28"/>
                              </w:rPr>
                            </w:pPr>
                            <w:r w:rsidRPr="00694A0E">
                              <w:rPr>
                                <w:sz w:val="28"/>
                                <w:szCs w:val="28"/>
                              </w:rPr>
                              <w:t>À la mémoire de mon père, mon pilier, mon modèle, et le premier amour de ma vie. Il m’est difficile de trouver les mots justes pour exprimer l’importance que tu as eue dans ma vie. Ton absence a laissé un vide profond en moi. Depuis ton départ, chaque jour représente un véritable défi. Mais ta force, ta sagesse, ton courage et ta foi inébranlable en moi me donnent la force d’avancer. Je te dédie ce travail de fin d’études avec une émotion sincère. Tu n’es plus présent physiquement, mais tu vis toujours dans le cœur de ta fille. J’espère que tu peux voir ce que je suis devenue aujourd’hui, et que tu es fier de moi. Repose en paix, Papa. Tu me manques  énormément.</w:t>
                            </w:r>
                            <w:r w:rsidRPr="00694A0E">
                              <w:rPr>
                                <w:sz w:val="28"/>
                                <w:szCs w:val="28"/>
                              </w:rPr>
                              <w:br/>
                              <w:t>À ma chère mère, ce travail t’est dédié avec tout mon amour et ma reconnaissance. Tes prières</w:t>
                            </w:r>
                            <w:r w:rsidRPr="00694A0E">
                              <w:rPr>
                                <w:sz w:val="28"/>
                                <w:szCs w:val="28"/>
                              </w:rPr>
                              <w:br/>
                              <w:t>m’ont portée jusqu’ici, après la grâce de Dieu. Tu es mon refuge, mon repère, mon tout. Tu as</w:t>
                            </w:r>
                            <w:r w:rsidRPr="00694A0E">
                              <w:rPr>
                                <w:sz w:val="28"/>
                                <w:szCs w:val="28"/>
                              </w:rPr>
                              <w:br/>
                              <w:t>joué avec excellence le rôle de mère et de père à la fois. Merci d’avoir toujours été là pour moi.</w:t>
                            </w:r>
                            <w:r w:rsidRPr="00694A0E">
                              <w:rPr>
                                <w:sz w:val="28"/>
                                <w:szCs w:val="28"/>
                              </w:rPr>
                              <w:br/>
                              <w:t>Que Dieu te préserve.</w:t>
                            </w:r>
                            <w:r w:rsidRPr="00694A0E">
                              <w:rPr>
                                <w:sz w:val="28"/>
                                <w:szCs w:val="28"/>
                              </w:rPr>
                              <w:br/>
                              <w:t>À mes précieuses amies, Fatima Zahra et Kholoud, Merci d’avoir été un soutien inestimable</w:t>
                            </w:r>
                            <w:r w:rsidRPr="00694A0E">
                              <w:rPr>
                                <w:sz w:val="28"/>
                                <w:szCs w:val="28"/>
                              </w:rPr>
                              <w:br/>
                              <w:t>dans les moments difficiles, et d’avoir partagé avec moi les plus beaux souvenirs. Votre amitié,</w:t>
                            </w:r>
                            <w:r w:rsidRPr="00694A0E">
                              <w:rPr>
                                <w:sz w:val="28"/>
                                <w:szCs w:val="28"/>
                              </w:rPr>
                              <w:br/>
                              <w:t>votre fidélité et votre amour inconditionnel m’ont profondément touchée. Merci du fond du</w:t>
                            </w:r>
                            <w:r w:rsidRPr="00694A0E">
                              <w:rPr>
                                <w:sz w:val="28"/>
                                <w:szCs w:val="28"/>
                              </w:rPr>
                              <w:br/>
                              <w:t>cœur.</w:t>
                            </w:r>
                            <w:r w:rsidRPr="00694A0E">
                              <w:rPr>
                                <w:sz w:val="28"/>
                                <w:szCs w:val="28"/>
                              </w:rPr>
                              <w:br/>
                              <w:t>À mon binôme, Diya Eddine, Merci pour ta collaboration, ta compréhension, et pour l’amitié</w:t>
                            </w:r>
                            <w:r w:rsidRPr="00694A0E">
                              <w:rPr>
                                <w:sz w:val="28"/>
                                <w:szCs w:val="28"/>
                              </w:rPr>
                              <w:br/>
                              <w:t>que nous avons partagée tout au long de ce travail.</w:t>
                            </w:r>
                          </w:p>
                          <w:p w14:paraId="3EE9C224" w14:textId="11D4F1C7" w:rsidR="00694A0E" w:rsidRPr="00694A0E" w:rsidRDefault="00694A0E" w:rsidP="00694A0E">
                            <w:pPr>
                              <w:jc w:val="center"/>
                              <w:rPr>
                                <w:b/>
                                <w:bCs/>
                                <w:sz w:val="28"/>
                                <w:szCs w:val="28"/>
                              </w:rPr>
                            </w:pPr>
                            <w:r w:rsidRPr="00694A0E">
                              <w:rPr>
                                <w:b/>
                                <w:bCs/>
                                <w:sz w:val="28"/>
                                <w:szCs w:val="28"/>
                              </w:rPr>
                              <w:t xml:space="preserve">                                                Asma Bouzid Dahou</w:t>
                            </w:r>
                          </w:p>
                          <w:p w14:paraId="55700928" w14:textId="4CB6B36A" w:rsidR="00694A0E" w:rsidRDefault="00694A0E"/>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52F25CA" id="_x0000_s1037" type="#_x0000_t202" style="position:absolute;margin-left:30.6pt;margin-top:58.95pt;width:396pt;height:110.6pt;z-index:2517370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" filled="f" strokecolor="white [3212]">
                <v:textbox style="mso-fit-shape-to-text:t">
                  <w:txbxContent>
                    <w:p w14:paraId="5D85050C" w14:textId="77777777" w:rsidR="00694A0E" w:rsidRDefault="00694A0E" w:rsidP="00694A0E">
                      <w:pPr>
                        <w:jc w:val="center"/>
                        <w:rPr>
                          <w:sz w:val="28"/>
                          <w:szCs w:val="28"/>
                        </w:rPr>
                      </w:pPr>
                      <w:r w:rsidRPr="00694A0E">
                        <w:rPr>
                          <w:sz w:val="28"/>
                          <w:szCs w:val="28"/>
                        </w:rPr>
                        <w:t>À la mémoire de mon père, mon pilier, mon modèle, et le premier amour de ma vie. Il m’est difficile de trouver les mots justes pour exprimer l’importance que tu as eue dans ma vie. Ton absence a laissé un vide profond en moi. Depuis ton départ, chaque jour représente un véritable défi. Mais ta force, ta sagesse, ton courage et ta foi inébranlable en moi me donnent la force d’avancer. Je te dédie ce travail de fin d’études avec une émotion sincère. Tu n’es plus présent physiquement, mais tu vis toujours dans le cœur de ta fille. J’espère que tu peux voir ce que je suis devenue aujourd’hui, et que tu es fier de moi. Repose en paix, Papa. Tu me manques  énormément.</w:t>
                      </w:r>
                      <w:r w:rsidRPr="00694A0E">
                        <w:rPr>
                          <w:sz w:val="28"/>
                          <w:szCs w:val="28"/>
                        </w:rPr>
                        <w:br/>
                        <w:t>À ma chère mère, ce travail t’est dédié avec tout mon amour et ma reconnaissance. Tes prières</w:t>
                      </w:r>
                      <w:r w:rsidRPr="00694A0E">
                        <w:rPr>
                          <w:sz w:val="28"/>
                          <w:szCs w:val="28"/>
                        </w:rPr>
                        <w:br/>
                        <w:t>m’ont portée jusqu’ici, après la grâce de Dieu. Tu es mon refuge, mon repère, mon tout. Tu as</w:t>
                      </w:r>
                      <w:r w:rsidRPr="00694A0E">
                        <w:rPr>
                          <w:sz w:val="28"/>
                          <w:szCs w:val="28"/>
                        </w:rPr>
                        <w:br/>
                        <w:t>joué avec excellence le rôle de mère et de père à la fois. Merci d’avoir toujours été là pour moi.</w:t>
                      </w:r>
                      <w:r w:rsidRPr="00694A0E">
                        <w:rPr>
                          <w:sz w:val="28"/>
                          <w:szCs w:val="28"/>
                        </w:rPr>
                        <w:br/>
                        <w:t>Que Dieu te préserve.</w:t>
                      </w:r>
                      <w:r w:rsidRPr="00694A0E">
                        <w:rPr>
                          <w:sz w:val="28"/>
                          <w:szCs w:val="28"/>
                        </w:rPr>
                        <w:br/>
                        <w:t>À mes précieuses amies, Fatima Zahra et Kholoud, Merci d’avoir été un soutien inestimable</w:t>
                      </w:r>
                      <w:r w:rsidRPr="00694A0E">
                        <w:rPr>
                          <w:sz w:val="28"/>
                          <w:szCs w:val="28"/>
                        </w:rPr>
                        <w:br/>
                        <w:t>dans les moments difficiles, et d’avoir partagé avec moi les plus beaux souvenirs. Votre amitié,</w:t>
                      </w:r>
                      <w:r w:rsidRPr="00694A0E">
                        <w:rPr>
                          <w:sz w:val="28"/>
                          <w:szCs w:val="28"/>
                        </w:rPr>
                        <w:br/>
                        <w:t>votre fidélité et votre amour inconditionnel m’ont profondément touchée. Merci du fond du</w:t>
                      </w:r>
                      <w:r w:rsidRPr="00694A0E">
                        <w:rPr>
                          <w:sz w:val="28"/>
                          <w:szCs w:val="28"/>
                        </w:rPr>
                        <w:br/>
                        <w:t>cœur.</w:t>
                      </w:r>
                      <w:r w:rsidRPr="00694A0E">
                        <w:rPr>
                          <w:sz w:val="28"/>
                          <w:szCs w:val="28"/>
                        </w:rPr>
                        <w:br/>
                        <w:t>À mon binôme, Diya Eddine, Merci pour ta collaboration, ta compréhension, et pour l’amitié</w:t>
                      </w:r>
                      <w:r w:rsidRPr="00694A0E">
                        <w:rPr>
                          <w:sz w:val="28"/>
                          <w:szCs w:val="28"/>
                        </w:rPr>
                        <w:br/>
                        <w:t>que nous avons partagée tout au long de ce travail.</w:t>
                      </w:r>
                    </w:p>
                    <w:p w14:paraId="3EE9C224" w14:textId="11D4F1C7" w:rsidR="00694A0E" w:rsidRPr="00694A0E" w:rsidRDefault="00694A0E" w:rsidP="00694A0E">
                      <w:pPr>
                        <w:jc w:val="center"/>
                        <w:rPr>
                          <w:b/>
                          <w:bCs/>
                          <w:sz w:val="28"/>
                          <w:szCs w:val="28"/>
                        </w:rPr>
                      </w:pPr>
                      <w:r w:rsidRPr="00694A0E">
                        <w:rPr>
                          <w:b/>
                          <w:bCs/>
                          <w:sz w:val="28"/>
                          <w:szCs w:val="28"/>
                        </w:rPr>
                        <w:t xml:space="preserve">                                                Asma Bouzid Dahou</w:t>
                      </w:r>
                    </w:p>
                    <w:p w14:paraId="55700928" w14:textId="4CB6B36A" w:rsidR="00694A0E" w:rsidRDefault="00694A0E"/>
                  </w:txbxContent>
                </v:textbox>
                <w10:wrap type="square"/>
              </v:shape>
            </w:pict>
          </mc:Fallback>
        </mc:AlternateContent>
      </w:r>
      <w:r>
        <w:rPr>
          <w:rStyle w:val="Titre1Car"/>
          <w:rFonts w:asciiTheme="majorBidi" w:hAnsiTheme="majorBidi"/>
          <w:b/>
          <w:bCs/>
          <w:color w:val="000000" w:themeColor="text1"/>
          <w:sz w:val="28"/>
          <w:szCs w:val="28"/>
        </w:rPr>
        <w:br w:type="page"/>
      </w:r>
    </w:p>
    <w:p w14:paraId="2410FEF9" w14:textId="4AF54B8A" w:rsidR="00D511B7" w:rsidRPr="00B07179" w:rsidRDefault="00D65B68" w:rsidP="00546F77">
      <w:pPr>
        <w:spacing w:line="360" w:lineRule="auto"/>
        <w:rPr>
          <w:rFonts w:asciiTheme="majorBidi" w:hAnsiTheme="majorBidi" w:cstheme="majorBidi"/>
          <w:b/>
          <w:bCs/>
        </w:rPr>
      </w:pPr>
      <w:r>
        <w:rPr>
          <w:rFonts w:asciiTheme="majorBidi" w:eastAsiaTheme="majorEastAsia" w:hAnsiTheme="majorBidi" w:cstheme="majorBidi"/>
          <w:b/>
          <w:bCs/>
          <w:noProof/>
          <w:color w:val="000000" w:themeColor="text1"/>
          <w:sz w:val="28"/>
          <w:szCs w:val="28"/>
        </w:rPr>
        <w:lastRenderedPageBreak/>
        <mc:AlternateContent>
          <mc:Choice Requires="wps">
            <w:drawing>
              <wp:anchor distT="0" distB="0" distL="114300" distR="114300" simplePos="0" relativeHeight="251700224" behindDoc="0" locked="0" layoutInCell="1" allowOverlap="1" wp14:anchorId="25EC3280" wp14:editId="524F92F6">
                <wp:simplePos x="0" y="0"/>
                <wp:positionH relativeFrom="column">
                  <wp:posOffset>-255388</wp:posOffset>
                </wp:positionH>
                <wp:positionV relativeFrom="paragraph">
                  <wp:posOffset>-744486</wp:posOffset>
                </wp:positionV>
                <wp:extent cx="6202325" cy="630865"/>
                <wp:effectExtent l="0" t="0" r="8255" b="0"/>
                <wp:wrapNone/>
                <wp:docPr id="2078512778" name="Rectangle 19"/>
                <wp:cNvGraphicFramePr/>
                <a:graphic xmlns:a="http://schemas.openxmlformats.org/drawingml/2006/main">
                  <a:graphicData uri="http://schemas.microsoft.com/office/word/2010/wordprocessingShape">
                    <wps:wsp>
                      <wps:cNvSpPr/>
                      <wps:spPr>
                        <a:xfrm>
                          <a:off x="0" y="0"/>
                          <a:ext cx="6202325" cy="630865"/>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EBAEFEC" id="Rectangle 19" o:spid="_x0000_s1026" style="position:absolute;margin-left:-20.1pt;margin-top:-58.6pt;width:488.35pt;height:49.65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" fillcolor="white [3212]" stroked="f" strokeweight="1pt"/>
            </w:pict>
          </mc:Fallback>
        </mc:AlternateContent>
      </w:r>
      <w:bookmarkStart w:id="22" w:name="_Toc201100066"/>
      <w:r w:rsidR="00D511B7" w:rsidRPr="00B07179">
        <w:rPr>
          <w:rStyle w:val="Titre1Car"/>
          <w:rFonts w:asciiTheme="majorBidi" w:hAnsiTheme="majorBidi"/>
          <w:b/>
          <w:bCs/>
          <w:color w:val="000000" w:themeColor="text1"/>
          <w:sz w:val="28"/>
          <w:szCs w:val="28"/>
        </w:rPr>
        <w:t>Résumé</w:t>
      </w:r>
      <w:bookmarkEnd w:id="22"/>
      <w:r w:rsidR="00D511B7" w:rsidRPr="00B07179">
        <w:rPr>
          <w:rFonts w:asciiTheme="majorBidi" w:hAnsiTheme="majorBidi" w:cstheme="majorBidi"/>
          <w:b/>
          <w:bCs/>
          <w:color w:val="000000" w:themeColor="text1"/>
          <w:sz w:val="18"/>
          <w:szCs w:val="18"/>
        </w:rPr>
        <w:t> </w:t>
      </w:r>
      <w:r w:rsidR="00D511B7" w:rsidRPr="00B07179">
        <w:rPr>
          <w:rFonts w:asciiTheme="majorBidi" w:hAnsiTheme="majorBidi" w:cstheme="majorBidi"/>
          <w:b/>
          <w:bCs/>
        </w:rPr>
        <w:t>:</w:t>
      </w:r>
      <w:r w:rsidR="00546F77">
        <w:rPr>
          <w:rFonts w:asciiTheme="majorBidi" w:hAnsiTheme="majorBidi" w:cstheme="majorBidi"/>
          <w:b/>
          <w:bCs/>
        </w:rPr>
        <w:br/>
      </w:r>
      <w:r w:rsidR="00546F77" w:rsidRPr="00546F77">
        <w:rPr>
          <w:rFonts w:asciiTheme="majorBidi" w:hAnsiTheme="majorBidi" w:cstheme="majorBidi"/>
        </w:rPr>
        <w:t>Cette étude vise à évaluer l'impact des plateformes de réservation numériques telles que Booking.com et Expedia sur l'expérience des touristes, depuis la phase de réservation jusqu'à l'évaluation post-voyage, afin de répondre à la problématique suivante : comment les plateformes de réservation numériques influencent-elles l'expérience des touristes ? L'étude s'est appuyée sur un questionnaire comprenant 134 touristes ainsi que sur une analyse du contenu des avis des utilisateurs sur ces plateformes. Les résultats ont montré que ces plateformes facilitent l'accès à l'information, la comparaison des prix et la réservation instantanée, ce qui renforce la confiance des touristes et améliore leur expérience. La majorité des participants ont exprimé leur satisfaction quant à la facilité d'utilisation, la rapidité des procédures et la diversité des options disponibles, contribuant ainsi à améliorer l'expérience de voyage</w:t>
      </w:r>
      <w:r w:rsidR="00546F77">
        <w:rPr>
          <w:rFonts w:asciiTheme="majorBidi" w:hAnsiTheme="majorBidi" w:cstheme="majorBidi"/>
        </w:rPr>
        <w:t>.</w:t>
      </w:r>
    </w:p>
    <w:p w14:paraId="615C3167" w14:textId="54BB6A61" w:rsidR="00D511B7" w:rsidRPr="00D511B7" w:rsidRDefault="00D511B7" w:rsidP="0077287A">
      <w:pPr>
        <w:spacing w:line="360" w:lineRule="auto"/>
        <w:rPr>
          <w:rFonts w:asciiTheme="majorBidi" w:hAnsiTheme="majorBidi" w:cstheme="majorBidi"/>
          <w:lang w:val="en-GB"/>
        </w:rPr>
      </w:pPr>
      <w:r w:rsidRPr="00B24986">
        <w:rPr>
          <w:rFonts w:asciiTheme="majorBidi" w:hAnsiTheme="majorBidi" w:cstheme="majorBidi"/>
          <w:b/>
          <w:bCs/>
          <w:lang w:val="en-GB"/>
        </w:rPr>
        <w:t>Abstract :</w:t>
      </w:r>
      <w:r w:rsidR="0077287A">
        <w:rPr>
          <w:rFonts w:asciiTheme="majorBidi" w:hAnsiTheme="majorBidi" w:cstheme="majorBidi"/>
          <w:b/>
          <w:bCs/>
          <w:lang w:val="en-GB"/>
        </w:rPr>
        <w:br/>
      </w:r>
      <w:r w:rsidR="0077287A" w:rsidRPr="0077287A">
        <w:rPr>
          <w:rFonts w:asciiTheme="majorBidi" w:hAnsiTheme="majorBidi" w:cstheme="majorBidi"/>
          <w:lang w:val="en-US"/>
        </w:rPr>
        <w:t>This study aims to evaluate the impact of digital booking platforms such as Booking.com and Expedia on tourists' experiences, from the reservation phase to post-trip evaluation, in order to address the following research question: how do digital booking platforms influence the tourist experience?</w:t>
      </w:r>
      <w:r w:rsidR="0077287A" w:rsidRPr="0077287A">
        <w:rPr>
          <w:rFonts w:asciiTheme="majorBidi" w:hAnsiTheme="majorBidi" w:cstheme="majorBidi"/>
          <w:lang w:val="en-US"/>
        </w:rPr>
        <w:br/>
        <w:t>The study relied on a questionnaire involving 134 tourists, as well as an analysis of user reviews on these platforms.</w:t>
      </w:r>
      <w:r w:rsidR="0077287A" w:rsidRPr="0077287A">
        <w:rPr>
          <w:rFonts w:asciiTheme="majorBidi" w:hAnsiTheme="majorBidi" w:cstheme="majorBidi"/>
          <w:lang w:val="en-US"/>
        </w:rPr>
        <w:br/>
        <w:t>The results showed that these platforms facilitate access to information, price comparison, and instant booking, which strengthens tourists' trust and enhances their overall experience.</w:t>
      </w:r>
      <w:r w:rsidR="0077287A" w:rsidRPr="0077287A">
        <w:rPr>
          <w:rFonts w:asciiTheme="majorBidi" w:hAnsiTheme="majorBidi" w:cstheme="majorBidi"/>
          <w:lang w:val="en-US"/>
        </w:rPr>
        <w:br/>
        <w:t>The majority of participants expressed satisfaction with the ease of use, the speed of procedures, and the variety of available options, all of which contribute to improving the travel experience.</w:t>
      </w:r>
    </w:p>
    <w:p w14:paraId="72A53456" w14:textId="3B96BFD3" w:rsidR="00D511B7" w:rsidRPr="0077287A" w:rsidRDefault="00D511B7" w:rsidP="0077287A">
      <w:pPr>
        <w:bidi/>
        <w:spacing w:line="360" w:lineRule="auto"/>
        <w:rPr>
          <w:rFonts w:asciiTheme="majorBidi" w:hAnsiTheme="majorBidi" w:cstheme="majorBidi"/>
          <w:b/>
          <w:bCs/>
          <w:rtl/>
          <w:lang w:val="en-GB" w:bidi="ar-QA"/>
        </w:rPr>
      </w:pPr>
      <w:r>
        <w:rPr>
          <w:rFonts w:asciiTheme="majorBidi" w:hAnsiTheme="majorBidi" w:cstheme="majorBidi" w:hint="cs"/>
          <w:b/>
          <w:bCs/>
          <w:rtl/>
          <w:lang w:val="en-GB" w:bidi="ar-QA"/>
        </w:rPr>
        <w:t>ملخص:</w:t>
      </w:r>
      <w:r w:rsidR="0077287A">
        <w:rPr>
          <w:rFonts w:asciiTheme="majorBidi" w:hAnsiTheme="majorBidi" w:cstheme="majorBidi"/>
          <w:b/>
          <w:bCs/>
          <w:rtl/>
          <w:lang w:val="en-GB" w:bidi="ar-QA"/>
        </w:rPr>
        <w:br/>
      </w:r>
      <w:r w:rsidR="0077287A" w:rsidRPr="0077287A">
        <w:rPr>
          <w:rFonts w:asciiTheme="majorBidi" w:hAnsiTheme="majorBidi" w:cstheme="majorBidi"/>
          <w:rtl/>
          <w:lang w:val="en-GB"/>
        </w:rPr>
        <w:t xml:space="preserve">تهدف هذه الدراسة إلى تقييم أثر منصات الحجز الرقمية مثل </w:t>
      </w:r>
      <w:r w:rsidR="0077287A" w:rsidRPr="0077287A">
        <w:rPr>
          <w:rFonts w:asciiTheme="majorBidi" w:hAnsiTheme="majorBidi" w:cstheme="majorBidi"/>
          <w:lang w:bidi="ar-QA"/>
        </w:rPr>
        <w:t xml:space="preserve">Booking.com </w:t>
      </w:r>
      <w:r w:rsidR="0077287A" w:rsidRPr="0077287A">
        <w:rPr>
          <w:rFonts w:asciiTheme="majorBidi" w:hAnsiTheme="majorBidi" w:cstheme="majorBidi"/>
          <w:rtl/>
          <w:lang w:val="en-GB"/>
        </w:rPr>
        <w:t>و</w:t>
      </w:r>
      <w:r w:rsidR="0077287A" w:rsidRPr="0077287A">
        <w:rPr>
          <w:rFonts w:asciiTheme="majorBidi" w:hAnsiTheme="majorBidi" w:cstheme="majorBidi"/>
          <w:lang w:bidi="ar-QA"/>
        </w:rPr>
        <w:t xml:space="preserve">Expedia </w:t>
      </w:r>
      <w:r w:rsidR="0077287A" w:rsidRPr="0077287A">
        <w:rPr>
          <w:rFonts w:asciiTheme="majorBidi" w:hAnsiTheme="majorBidi" w:cstheme="majorBidi"/>
          <w:rtl/>
          <w:lang w:val="en-GB"/>
        </w:rPr>
        <w:t>على تجربة السياح، وذلك منذ مرحلة الحجز وحتى مرحلة التقييم بعد الرحلة، من أجل الإجابة على الإشكالية التالية</w:t>
      </w:r>
      <w:r w:rsidR="0077287A" w:rsidRPr="0077287A">
        <w:rPr>
          <w:rFonts w:asciiTheme="majorBidi" w:hAnsiTheme="majorBidi" w:cstheme="majorBidi"/>
          <w:lang w:bidi="ar-QA"/>
        </w:rPr>
        <w:t xml:space="preserve">: </w:t>
      </w:r>
      <w:r w:rsidR="0077287A" w:rsidRPr="0077287A">
        <w:rPr>
          <w:rFonts w:asciiTheme="majorBidi" w:hAnsiTheme="majorBidi" w:cstheme="majorBidi"/>
          <w:rtl/>
          <w:lang w:val="en-GB"/>
        </w:rPr>
        <w:t>كيف تؤثر منصات الحجز الرقمية على تجربة السياح؟</w:t>
      </w:r>
      <w:r w:rsidR="0077287A" w:rsidRPr="0077287A">
        <w:rPr>
          <w:rFonts w:asciiTheme="majorBidi" w:hAnsiTheme="majorBidi" w:cstheme="majorBidi"/>
          <w:lang w:bidi="ar-QA"/>
        </w:rPr>
        <w:br/>
      </w:r>
      <w:r w:rsidR="0077287A" w:rsidRPr="0077287A">
        <w:rPr>
          <w:rFonts w:asciiTheme="majorBidi" w:hAnsiTheme="majorBidi" w:cstheme="majorBidi"/>
          <w:rtl/>
          <w:lang w:val="en-GB"/>
        </w:rPr>
        <w:t xml:space="preserve">وقد استندت الدراسة إلى استبيان شمل </w:t>
      </w:r>
      <w:r w:rsidR="0077287A" w:rsidRPr="0077287A">
        <w:rPr>
          <w:rFonts w:asciiTheme="majorBidi" w:hAnsiTheme="majorBidi" w:cstheme="majorBidi"/>
          <w:lang w:bidi="ar-QA"/>
        </w:rPr>
        <w:t xml:space="preserve">134 </w:t>
      </w:r>
      <w:r w:rsidR="0077287A" w:rsidRPr="0077287A">
        <w:rPr>
          <w:rFonts w:asciiTheme="majorBidi" w:hAnsiTheme="majorBidi" w:cstheme="majorBidi"/>
          <w:rtl/>
          <w:lang w:val="en-GB"/>
        </w:rPr>
        <w:t>سائحًا، بالإضافة إلى تحليل محتوى تقييمات المستخدمين على هذه المنصات</w:t>
      </w:r>
      <w:r w:rsidR="0077287A" w:rsidRPr="0077287A">
        <w:rPr>
          <w:rFonts w:asciiTheme="majorBidi" w:hAnsiTheme="majorBidi" w:cstheme="majorBidi"/>
          <w:lang w:bidi="ar-QA"/>
        </w:rPr>
        <w:t>.</w:t>
      </w:r>
      <w:r w:rsidR="0077287A" w:rsidRPr="0077287A">
        <w:rPr>
          <w:rFonts w:asciiTheme="majorBidi" w:hAnsiTheme="majorBidi" w:cstheme="majorBidi"/>
          <w:lang w:bidi="ar-QA"/>
        </w:rPr>
        <w:br/>
      </w:r>
      <w:r w:rsidR="0077287A" w:rsidRPr="0077287A">
        <w:rPr>
          <w:rFonts w:asciiTheme="majorBidi" w:hAnsiTheme="majorBidi" w:cstheme="majorBidi"/>
          <w:rtl/>
          <w:lang w:val="en-GB"/>
        </w:rPr>
        <w:t>أظهرت النتائج أن هذه المنصات تُسهّل الوصول إلى المعلومات، مقارنة الأسعار، وإجراء الحجز الفوري، مما يعزز ثقة السياح ويُحسّن من تجربتهم العامة</w:t>
      </w:r>
      <w:r w:rsidR="0077287A" w:rsidRPr="0077287A">
        <w:rPr>
          <w:rFonts w:asciiTheme="majorBidi" w:hAnsiTheme="majorBidi" w:cstheme="majorBidi"/>
          <w:lang w:bidi="ar-QA"/>
        </w:rPr>
        <w:t>.</w:t>
      </w:r>
      <w:r w:rsidR="0077287A" w:rsidRPr="0077287A">
        <w:rPr>
          <w:rFonts w:asciiTheme="majorBidi" w:hAnsiTheme="majorBidi" w:cstheme="majorBidi"/>
          <w:lang w:bidi="ar-QA"/>
        </w:rPr>
        <w:br/>
      </w:r>
      <w:r w:rsidR="0077287A" w:rsidRPr="0077287A">
        <w:rPr>
          <w:rFonts w:asciiTheme="majorBidi" w:hAnsiTheme="majorBidi" w:cstheme="majorBidi"/>
          <w:rtl/>
          <w:lang w:val="en-GB"/>
        </w:rPr>
        <w:t>كما عبّرت الغالبية العظمى من المشاركين عن رضاهم فيما يتعلق بسهولة الاستخدام، وسرعة الإجراءات، وتنوع الخيارات المتاحة، مما ساهم في تحسين تجربة السفر</w:t>
      </w:r>
      <w:r w:rsidR="0077287A" w:rsidRPr="0077287A">
        <w:rPr>
          <w:rFonts w:asciiTheme="majorBidi" w:hAnsiTheme="majorBidi" w:cstheme="majorBidi"/>
          <w:lang w:bidi="ar-QA"/>
        </w:rPr>
        <w:t>.</w:t>
      </w:r>
    </w:p>
    <w:p w14:paraId="244D972F" w14:textId="2F9D8108" w:rsidR="00552655" w:rsidRPr="00D511B7" w:rsidRDefault="004B217D">
      <w:pPr>
        <w:rPr>
          <w:rFonts w:asciiTheme="majorBidi" w:hAnsiTheme="majorBidi" w:cstheme="majorBidi"/>
          <w:b/>
          <w:bCs/>
          <w:sz w:val="56"/>
          <w:szCs w:val="56"/>
          <w:lang w:val="en-GB"/>
        </w:rPr>
      </w:pPr>
      <w:r>
        <w:rPr>
          <w:rFonts w:asciiTheme="majorBidi" w:hAnsiTheme="majorBidi"/>
          <w:b/>
          <w:bCs/>
          <w:noProof/>
          <w:color w:val="000000" w:themeColor="text1"/>
          <w:sz w:val="28"/>
          <w:szCs w:val="28"/>
        </w:rPr>
        <w:lastRenderedPageBreak/>
        <mc:AlternateContent>
          <mc:Choice Requires="wps">
            <w:drawing>
              <wp:anchor distT="0" distB="0" distL="114300" distR="114300" simplePos="0" relativeHeight="251706368" behindDoc="0" locked="0" layoutInCell="1" allowOverlap="1" wp14:anchorId="34C61253" wp14:editId="22F4DA56">
                <wp:simplePos x="0" y="0"/>
                <wp:positionH relativeFrom="margin">
                  <wp:align>center</wp:align>
                </wp:positionH>
                <wp:positionV relativeFrom="paragraph">
                  <wp:posOffset>-529590</wp:posOffset>
                </wp:positionV>
                <wp:extent cx="6202325" cy="630865"/>
                <wp:effectExtent l="0" t="0" r="8255" b="0"/>
                <wp:wrapNone/>
                <wp:docPr id="1833840447" name="Rectangle 19"/>
                <wp:cNvGraphicFramePr/>
                <a:graphic xmlns:a="http://schemas.openxmlformats.org/drawingml/2006/main">
                  <a:graphicData uri="http://schemas.microsoft.com/office/word/2010/wordprocessingShape">
                    <wps:wsp>
                      <wps:cNvSpPr/>
                      <wps:spPr>
                        <a:xfrm>
                          <a:off x="0" y="0"/>
                          <a:ext cx="6202325" cy="630865"/>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073F230" id="Rectangle 19" o:spid="_x0000_s1026" style="position:absolute;margin-left:0;margin-top:-41.7pt;width:488.35pt;height:49.65pt;z-index:251706368;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" fillcolor="white [3212]" stroked="f" strokeweight="1pt">
                <w10:wrap anchorx="margin"/>
              </v:rect>
            </w:pict>
          </mc:Fallback>
        </mc:AlternateContent>
      </w:r>
    </w:p>
    <w:sdt>
      <w:sdtPr>
        <w:rPr>
          <w:rFonts w:asciiTheme="minorHAnsi" w:eastAsiaTheme="minorHAnsi" w:hAnsiTheme="minorHAnsi" w:cstheme="minorBidi"/>
          <w:b/>
          <w:bCs/>
          <w:color w:val="000000" w:themeColor="text1"/>
          <w:kern w:val="2"/>
          <w:sz w:val="28"/>
          <w:szCs w:val="28"/>
          <w:lang w:eastAsia="en-US"/>
          <w14:ligatures w14:val="standardContextual"/>
        </w:rPr>
        <w:id w:val="972478086"/>
        <w:docPartObj>
          <w:docPartGallery w:val="Table of Contents"/>
          <w:docPartUnique/>
        </w:docPartObj>
      </w:sdtPr>
      <w:sdtEndPr>
        <w:rPr>
          <w:color w:val="auto"/>
          <w:sz w:val="24"/>
          <w:szCs w:val="24"/>
        </w:rPr>
      </w:sdtEndPr>
      <w:sdtContent>
        <w:p w14:paraId="226926BB" w14:textId="7AA416FA" w:rsidR="005D0C4A" w:rsidRPr="00483874" w:rsidRDefault="0030432A">
          <w:pPr>
            <w:pStyle w:val="En-ttedetabledesmatires"/>
            <w:rPr>
              <w:rFonts w:asciiTheme="majorBidi" w:hAnsiTheme="majorBidi"/>
              <w:b/>
              <w:bCs/>
              <w:color w:val="000000" w:themeColor="text1"/>
              <w:sz w:val="28"/>
              <w:szCs w:val="28"/>
            </w:rPr>
          </w:pPr>
          <w:r>
            <w:rPr>
              <w:rFonts w:asciiTheme="majorBidi" w:hAnsiTheme="majorBidi"/>
              <w:b/>
              <w:bCs/>
              <w:color w:val="000000" w:themeColor="text1"/>
              <w:sz w:val="28"/>
              <w:szCs w:val="28"/>
            </w:rPr>
            <w:t>SOMMAIRE :</w:t>
          </w:r>
        </w:p>
        <w:p w14:paraId="359A82AE" w14:textId="56E1E9F1" w:rsidR="00380905" w:rsidRDefault="005D0C4A">
          <w:pPr>
            <w:pStyle w:val="TM1"/>
            <w:rPr>
              <w:rFonts w:eastAsiaTheme="minorEastAsia"/>
              <w:b w:val="0"/>
              <w:bCs w:val="0"/>
              <w:lang w:val="fr-FR" w:eastAsia="fr-FR"/>
            </w:rPr>
          </w:pPr>
          <w:r w:rsidRPr="00483874">
            <w:rPr>
              <w:rFonts w:asciiTheme="majorBidi" w:hAnsiTheme="majorBidi" w:cstheme="majorBidi"/>
            </w:rPr>
            <w:fldChar w:fldCharType="begin"/>
          </w:r>
          <w:r w:rsidRPr="00483874">
            <w:rPr>
              <w:rFonts w:asciiTheme="majorBidi" w:hAnsiTheme="majorBidi" w:cstheme="majorBidi"/>
            </w:rPr>
            <w:instrText xml:space="preserve"> TOC \o "1-3" \h \z \u </w:instrText>
          </w:r>
          <w:r w:rsidRPr="00483874">
            <w:rPr>
              <w:rFonts w:asciiTheme="majorBidi" w:hAnsiTheme="majorBidi" w:cstheme="majorBidi"/>
            </w:rPr>
            <w:fldChar w:fldCharType="separate"/>
          </w:r>
          <w:hyperlink w:anchor="_Toc201100063" w:history="1">
            <w:r w:rsidR="00380905" w:rsidRPr="00D65123">
              <w:rPr>
                <w:rStyle w:val="Lienhypertexte"/>
                <w:rFonts w:ascii="Times New Roman" w:hAnsi="Times New Roman" w:cs="Times New Roman"/>
                <w:lang w:bidi="ar-DZ"/>
              </w:rPr>
              <w:t>Remerciements et gratitude</w:t>
            </w:r>
            <w:r w:rsidR="00380905">
              <w:rPr>
                <w:webHidden/>
              </w:rPr>
              <w:tab/>
            </w:r>
          </w:hyperlink>
        </w:p>
        <w:p w14:paraId="03942388" w14:textId="4A535AEB" w:rsidR="00380905" w:rsidRDefault="00380905">
          <w:pPr>
            <w:pStyle w:val="TM1"/>
            <w:rPr>
              <w:rFonts w:eastAsiaTheme="minorEastAsia"/>
              <w:b w:val="0"/>
              <w:bCs w:val="0"/>
              <w:lang w:val="fr-FR" w:eastAsia="fr-FR"/>
            </w:rPr>
          </w:pPr>
          <w:hyperlink w:anchor="_Toc201100064" w:history="1">
            <w:r w:rsidRPr="00D65123">
              <w:rPr>
                <w:rStyle w:val="Lienhypertexte"/>
                <w:rFonts w:ascii="Times New Roman" w:hAnsi="Times New Roman" w:cs="Times New Roman"/>
              </w:rPr>
              <w:t>Dédicace</w:t>
            </w:r>
            <w:r>
              <w:rPr>
                <w:webHidden/>
              </w:rPr>
              <w:tab/>
            </w:r>
          </w:hyperlink>
        </w:p>
        <w:p w14:paraId="2AC15E39" w14:textId="7BB7829E" w:rsidR="00380905" w:rsidRDefault="00380905">
          <w:pPr>
            <w:pStyle w:val="TM1"/>
            <w:rPr>
              <w:rFonts w:eastAsiaTheme="minorEastAsia"/>
              <w:b w:val="0"/>
              <w:bCs w:val="0"/>
              <w:lang w:val="fr-FR" w:eastAsia="fr-FR"/>
            </w:rPr>
          </w:pPr>
          <w:hyperlink w:anchor="_Toc201100066" w:history="1">
            <w:r w:rsidRPr="00D65123">
              <w:rPr>
                <w:rStyle w:val="Lienhypertexte"/>
                <w:rFonts w:asciiTheme="majorBidi" w:hAnsiTheme="majorBidi"/>
              </w:rPr>
              <w:t>Résumé</w:t>
            </w:r>
            <w:r>
              <w:rPr>
                <w:webHidden/>
              </w:rPr>
              <w:tab/>
            </w:r>
          </w:hyperlink>
        </w:p>
        <w:p w14:paraId="57486D53" w14:textId="75E44C4F" w:rsidR="00380905" w:rsidRDefault="00380905">
          <w:pPr>
            <w:pStyle w:val="TM1"/>
            <w:rPr>
              <w:rFonts w:eastAsiaTheme="minorEastAsia"/>
              <w:b w:val="0"/>
              <w:bCs w:val="0"/>
              <w:lang w:val="fr-FR" w:eastAsia="fr-FR"/>
            </w:rPr>
          </w:pPr>
          <w:hyperlink w:anchor="_Toc201100067" w:history="1">
            <w:r w:rsidRPr="00D65123">
              <w:rPr>
                <w:rStyle w:val="Lienhypertexte"/>
                <w:rFonts w:asciiTheme="majorBidi" w:hAnsiTheme="majorBidi"/>
              </w:rPr>
              <w:t>Introduction générale</w:t>
            </w:r>
            <w:r>
              <w:rPr>
                <w:webHidden/>
              </w:rPr>
              <w:tab/>
            </w:r>
            <w:r>
              <w:rPr>
                <w:webHidden/>
              </w:rPr>
              <w:fldChar w:fldCharType="begin"/>
            </w:r>
            <w:r>
              <w:rPr>
                <w:webHidden/>
              </w:rPr>
              <w:instrText xml:space="preserve"> PAGEREF _Toc201100067 \h </w:instrText>
            </w:r>
            <w:r>
              <w:rPr>
                <w:webHidden/>
              </w:rPr>
            </w:r>
            <w:r>
              <w:rPr>
                <w:webHidden/>
              </w:rPr>
              <w:fldChar w:fldCharType="separate"/>
            </w:r>
            <w:r w:rsidR="00EF3E91">
              <w:rPr>
                <w:webHidden/>
              </w:rPr>
              <w:t>1</w:t>
            </w:r>
            <w:r>
              <w:rPr>
                <w:webHidden/>
              </w:rPr>
              <w:fldChar w:fldCharType="end"/>
            </w:r>
          </w:hyperlink>
        </w:p>
        <w:p w14:paraId="1096E0F9" w14:textId="108F961C" w:rsidR="00380905" w:rsidRDefault="00380905">
          <w:pPr>
            <w:pStyle w:val="TM1"/>
            <w:rPr>
              <w:rFonts w:eastAsiaTheme="minorEastAsia"/>
              <w:b w:val="0"/>
              <w:bCs w:val="0"/>
              <w:lang w:val="fr-FR" w:eastAsia="fr-FR"/>
            </w:rPr>
          </w:pPr>
          <w:hyperlink w:anchor="_Toc201100068" w:history="1">
            <w:r w:rsidRPr="00D65123">
              <w:rPr>
                <w:rStyle w:val="Lienhypertexte"/>
                <w:lang w:val="fr-FR"/>
              </w:rPr>
              <w:t>Chapitre 01 : les plateformes de réservation touristique</w:t>
            </w:r>
            <w:r>
              <w:rPr>
                <w:webHidden/>
              </w:rPr>
              <w:tab/>
            </w:r>
            <w:r>
              <w:rPr>
                <w:webHidden/>
              </w:rPr>
              <w:fldChar w:fldCharType="begin"/>
            </w:r>
            <w:r>
              <w:rPr>
                <w:webHidden/>
              </w:rPr>
              <w:instrText xml:space="preserve"> PAGEREF _Toc201100068 \h </w:instrText>
            </w:r>
            <w:r>
              <w:rPr>
                <w:webHidden/>
              </w:rPr>
            </w:r>
            <w:r>
              <w:rPr>
                <w:webHidden/>
              </w:rPr>
              <w:fldChar w:fldCharType="separate"/>
            </w:r>
            <w:r w:rsidR="00EF3E91">
              <w:rPr>
                <w:webHidden/>
              </w:rPr>
              <w:t>12</w:t>
            </w:r>
            <w:r>
              <w:rPr>
                <w:webHidden/>
              </w:rPr>
              <w:fldChar w:fldCharType="end"/>
            </w:r>
          </w:hyperlink>
        </w:p>
        <w:p w14:paraId="07415F71" w14:textId="5D06FCE4" w:rsidR="00380905" w:rsidRDefault="00380905">
          <w:pPr>
            <w:pStyle w:val="TM1"/>
            <w:rPr>
              <w:rFonts w:eastAsiaTheme="minorEastAsia"/>
              <w:b w:val="0"/>
              <w:bCs w:val="0"/>
              <w:lang w:val="fr-FR" w:eastAsia="fr-FR"/>
            </w:rPr>
          </w:pPr>
          <w:hyperlink w:anchor="_Toc201100069" w:history="1">
            <w:r w:rsidRPr="00D65123">
              <w:rPr>
                <w:rStyle w:val="Lienhypertexte"/>
                <w:rFonts w:asciiTheme="majorBidi" w:hAnsiTheme="majorBidi"/>
              </w:rPr>
              <w:t>Section 1 : Comprendre la technologie dans le tourisme</w:t>
            </w:r>
            <w:r>
              <w:rPr>
                <w:webHidden/>
              </w:rPr>
              <w:tab/>
            </w:r>
            <w:r>
              <w:rPr>
                <w:webHidden/>
              </w:rPr>
              <w:fldChar w:fldCharType="begin"/>
            </w:r>
            <w:r>
              <w:rPr>
                <w:webHidden/>
              </w:rPr>
              <w:instrText xml:space="preserve"> PAGEREF _Toc201100069 \h </w:instrText>
            </w:r>
            <w:r>
              <w:rPr>
                <w:webHidden/>
              </w:rPr>
            </w:r>
            <w:r>
              <w:rPr>
                <w:webHidden/>
              </w:rPr>
              <w:fldChar w:fldCharType="separate"/>
            </w:r>
            <w:r w:rsidR="00EF3E91">
              <w:rPr>
                <w:webHidden/>
              </w:rPr>
              <w:t>13</w:t>
            </w:r>
            <w:r>
              <w:rPr>
                <w:webHidden/>
              </w:rPr>
              <w:fldChar w:fldCharType="end"/>
            </w:r>
          </w:hyperlink>
        </w:p>
        <w:p w14:paraId="71F72141" w14:textId="2F689E9E" w:rsidR="00380905" w:rsidRDefault="00380905">
          <w:pPr>
            <w:pStyle w:val="TM1"/>
            <w:rPr>
              <w:rFonts w:eastAsiaTheme="minorEastAsia"/>
              <w:b w:val="0"/>
              <w:bCs w:val="0"/>
              <w:lang w:val="fr-FR" w:eastAsia="fr-FR"/>
            </w:rPr>
          </w:pPr>
          <w:hyperlink w:anchor="_Toc201100070" w:history="1">
            <w:r w:rsidRPr="00D65123">
              <w:rPr>
                <w:rStyle w:val="Lienhypertexte"/>
                <w:rFonts w:asciiTheme="majorBidi" w:hAnsiTheme="majorBidi"/>
                <w:lang w:bidi="ar-DZ"/>
              </w:rPr>
              <w:t>Section 2 : Les plateformes de réservation en ligne</w:t>
            </w:r>
            <w:r>
              <w:rPr>
                <w:webHidden/>
              </w:rPr>
              <w:tab/>
            </w:r>
            <w:r>
              <w:rPr>
                <w:webHidden/>
              </w:rPr>
              <w:fldChar w:fldCharType="begin"/>
            </w:r>
            <w:r>
              <w:rPr>
                <w:webHidden/>
              </w:rPr>
              <w:instrText xml:space="preserve"> PAGEREF _Toc201100070 \h </w:instrText>
            </w:r>
            <w:r>
              <w:rPr>
                <w:webHidden/>
              </w:rPr>
            </w:r>
            <w:r>
              <w:rPr>
                <w:webHidden/>
              </w:rPr>
              <w:fldChar w:fldCharType="separate"/>
            </w:r>
            <w:r w:rsidR="00EF3E91">
              <w:rPr>
                <w:webHidden/>
              </w:rPr>
              <w:t>30</w:t>
            </w:r>
            <w:r>
              <w:rPr>
                <w:webHidden/>
              </w:rPr>
              <w:fldChar w:fldCharType="end"/>
            </w:r>
          </w:hyperlink>
        </w:p>
        <w:p w14:paraId="30C3A516" w14:textId="39E19DD6" w:rsidR="00380905" w:rsidRDefault="00380905">
          <w:pPr>
            <w:pStyle w:val="TM1"/>
            <w:rPr>
              <w:rFonts w:eastAsiaTheme="minorEastAsia"/>
              <w:b w:val="0"/>
              <w:bCs w:val="0"/>
              <w:lang w:val="fr-FR" w:eastAsia="fr-FR"/>
            </w:rPr>
          </w:pPr>
          <w:hyperlink w:anchor="_Toc201100071" w:history="1">
            <w:r w:rsidRPr="00D65123">
              <w:rPr>
                <w:rStyle w:val="Lienhypertexte"/>
                <w:lang w:val="fr-FR"/>
              </w:rPr>
              <w:t>Chapitre 02 : Typologie des touristes face aux plateformes numériques</w:t>
            </w:r>
            <w:r>
              <w:rPr>
                <w:webHidden/>
              </w:rPr>
              <w:tab/>
            </w:r>
            <w:r>
              <w:rPr>
                <w:webHidden/>
              </w:rPr>
              <w:fldChar w:fldCharType="begin"/>
            </w:r>
            <w:r>
              <w:rPr>
                <w:webHidden/>
              </w:rPr>
              <w:instrText xml:space="preserve"> PAGEREF _Toc201100071 \h </w:instrText>
            </w:r>
            <w:r>
              <w:rPr>
                <w:webHidden/>
              </w:rPr>
            </w:r>
            <w:r>
              <w:rPr>
                <w:webHidden/>
              </w:rPr>
              <w:fldChar w:fldCharType="separate"/>
            </w:r>
            <w:r w:rsidR="00EF3E91">
              <w:rPr>
                <w:webHidden/>
              </w:rPr>
              <w:t>39</w:t>
            </w:r>
            <w:r>
              <w:rPr>
                <w:webHidden/>
              </w:rPr>
              <w:fldChar w:fldCharType="end"/>
            </w:r>
          </w:hyperlink>
        </w:p>
        <w:p w14:paraId="5CA11B2D" w14:textId="48392E45" w:rsidR="00380905" w:rsidRDefault="00380905">
          <w:pPr>
            <w:pStyle w:val="TM1"/>
            <w:rPr>
              <w:rFonts w:eastAsiaTheme="minorEastAsia"/>
              <w:b w:val="0"/>
              <w:bCs w:val="0"/>
              <w:lang w:val="fr-FR" w:eastAsia="fr-FR"/>
            </w:rPr>
          </w:pPr>
          <w:hyperlink w:anchor="_Toc201100072" w:history="1">
            <w:r w:rsidRPr="00D65123">
              <w:rPr>
                <w:rStyle w:val="Lienhypertexte"/>
                <w:rFonts w:asciiTheme="majorBidi" w:hAnsiTheme="majorBidi"/>
              </w:rPr>
              <w:t>Section 1 :  Typologie des touristes face aux plateformes numériques</w:t>
            </w:r>
            <w:r>
              <w:rPr>
                <w:webHidden/>
              </w:rPr>
              <w:tab/>
            </w:r>
            <w:r>
              <w:rPr>
                <w:webHidden/>
              </w:rPr>
              <w:fldChar w:fldCharType="begin"/>
            </w:r>
            <w:r>
              <w:rPr>
                <w:webHidden/>
              </w:rPr>
              <w:instrText xml:space="preserve"> PAGEREF _Toc201100072 \h </w:instrText>
            </w:r>
            <w:r>
              <w:rPr>
                <w:webHidden/>
              </w:rPr>
            </w:r>
            <w:r>
              <w:rPr>
                <w:webHidden/>
              </w:rPr>
              <w:fldChar w:fldCharType="separate"/>
            </w:r>
            <w:r w:rsidR="00EF3E91">
              <w:rPr>
                <w:webHidden/>
              </w:rPr>
              <w:t>40</w:t>
            </w:r>
            <w:r>
              <w:rPr>
                <w:webHidden/>
              </w:rPr>
              <w:fldChar w:fldCharType="end"/>
            </w:r>
          </w:hyperlink>
        </w:p>
        <w:p w14:paraId="2B9C738D" w14:textId="23351155" w:rsidR="00380905" w:rsidRDefault="00380905">
          <w:pPr>
            <w:pStyle w:val="TM1"/>
            <w:rPr>
              <w:rFonts w:eastAsiaTheme="minorEastAsia"/>
              <w:b w:val="0"/>
              <w:bCs w:val="0"/>
              <w:lang w:val="fr-FR" w:eastAsia="fr-FR"/>
            </w:rPr>
          </w:pPr>
          <w:hyperlink w:anchor="_Toc201100073" w:history="1">
            <w:r w:rsidRPr="00D65123">
              <w:rPr>
                <w:rStyle w:val="Lienhypertexte"/>
                <w:rFonts w:asciiTheme="majorBidi" w:hAnsiTheme="majorBidi"/>
              </w:rPr>
              <w:t>Section 2 : Influence des plateformes sur l’expérience touristique</w:t>
            </w:r>
            <w:r>
              <w:rPr>
                <w:webHidden/>
              </w:rPr>
              <w:tab/>
            </w:r>
            <w:r>
              <w:rPr>
                <w:webHidden/>
              </w:rPr>
              <w:fldChar w:fldCharType="begin"/>
            </w:r>
            <w:r>
              <w:rPr>
                <w:webHidden/>
              </w:rPr>
              <w:instrText xml:space="preserve"> PAGEREF _Toc201100073 \h </w:instrText>
            </w:r>
            <w:r>
              <w:rPr>
                <w:webHidden/>
              </w:rPr>
            </w:r>
            <w:r>
              <w:rPr>
                <w:webHidden/>
              </w:rPr>
              <w:fldChar w:fldCharType="separate"/>
            </w:r>
            <w:r w:rsidR="00EF3E91">
              <w:rPr>
                <w:webHidden/>
              </w:rPr>
              <w:t>47</w:t>
            </w:r>
            <w:r>
              <w:rPr>
                <w:webHidden/>
              </w:rPr>
              <w:fldChar w:fldCharType="end"/>
            </w:r>
          </w:hyperlink>
        </w:p>
        <w:p w14:paraId="2C09B8C6" w14:textId="3E2C1B55" w:rsidR="00380905" w:rsidRDefault="00380905">
          <w:pPr>
            <w:pStyle w:val="TM1"/>
            <w:rPr>
              <w:rFonts w:eastAsiaTheme="minorEastAsia"/>
              <w:b w:val="0"/>
              <w:bCs w:val="0"/>
              <w:lang w:val="fr-FR" w:eastAsia="fr-FR"/>
            </w:rPr>
          </w:pPr>
          <w:hyperlink w:anchor="_Toc201100074" w:history="1">
            <w:r w:rsidRPr="00D65123">
              <w:rPr>
                <w:rStyle w:val="Lienhypertexte"/>
                <w:rFonts w:asciiTheme="majorBidi" w:hAnsiTheme="majorBidi"/>
              </w:rPr>
              <w:t>Section 3 : Limites défis et perspectives</w:t>
            </w:r>
            <w:r>
              <w:rPr>
                <w:webHidden/>
              </w:rPr>
              <w:tab/>
            </w:r>
            <w:r>
              <w:rPr>
                <w:webHidden/>
              </w:rPr>
              <w:fldChar w:fldCharType="begin"/>
            </w:r>
            <w:r>
              <w:rPr>
                <w:webHidden/>
              </w:rPr>
              <w:instrText xml:space="preserve"> PAGEREF _Toc201100074 \h </w:instrText>
            </w:r>
            <w:r>
              <w:rPr>
                <w:webHidden/>
              </w:rPr>
            </w:r>
            <w:r>
              <w:rPr>
                <w:webHidden/>
              </w:rPr>
              <w:fldChar w:fldCharType="separate"/>
            </w:r>
            <w:r w:rsidR="00EF3E91">
              <w:rPr>
                <w:webHidden/>
              </w:rPr>
              <w:t>51</w:t>
            </w:r>
            <w:r>
              <w:rPr>
                <w:webHidden/>
              </w:rPr>
              <w:fldChar w:fldCharType="end"/>
            </w:r>
          </w:hyperlink>
        </w:p>
        <w:p w14:paraId="0C024186" w14:textId="41E9BC50" w:rsidR="00380905" w:rsidRDefault="00380905">
          <w:pPr>
            <w:pStyle w:val="TM1"/>
            <w:rPr>
              <w:rFonts w:eastAsiaTheme="minorEastAsia"/>
              <w:b w:val="0"/>
              <w:bCs w:val="0"/>
              <w:lang w:val="fr-FR" w:eastAsia="fr-FR"/>
            </w:rPr>
          </w:pPr>
          <w:hyperlink w:anchor="_Toc201100075" w:history="1">
            <w:r w:rsidRPr="00D65123">
              <w:rPr>
                <w:rStyle w:val="Lienhypertexte"/>
                <w:lang w:val="fr-FR" w:bidi="ar-QA"/>
              </w:rPr>
              <w:t>Chapitre 03 : méthodologie, analyse et interprétation des résultats</w:t>
            </w:r>
            <w:r>
              <w:rPr>
                <w:webHidden/>
              </w:rPr>
              <w:tab/>
            </w:r>
            <w:r>
              <w:rPr>
                <w:webHidden/>
              </w:rPr>
              <w:fldChar w:fldCharType="begin"/>
            </w:r>
            <w:r>
              <w:rPr>
                <w:webHidden/>
              </w:rPr>
              <w:instrText xml:space="preserve"> PAGEREF _Toc201100075 \h </w:instrText>
            </w:r>
            <w:r>
              <w:rPr>
                <w:webHidden/>
              </w:rPr>
            </w:r>
            <w:r>
              <w:rPr>
                <w:webHidden/>
              </w:rPr>
              <w:fldChar w:fldCharType="separate"/>
            </w:r>
            <w:r w:rsidR="00EF3E91">
              <w:rPr>
                <w:webHidden/>
              </w:rPr>
              <w:t>59</w:t>
            </w:r>
            <w:r>
              <w:rPr>
                <w:webHidden/>
              </w:rPr>
              <w:fldChar w:fldCharType="end"/>
            </w:r>
          </w:hyperlink>
        </w:p>
        <w:p w14:paraId="4D9870FE" w14:textId="3885FB5D" w:rsidR="00380905" w:rsidRDefault="00380905">
          <w:pPr>
            <w:pStyle w:val="TM1"/>
            <w:rPr>
              <w:rFonts w:eastAsiaTheme="minorEastAsia"/>
              <w:b w:val="0"/>
              <w:bCs w:val="0"/>
              <w:lang w:val="fr-FR" w:eastAsia="fr-FR"/>
            </w:rPr>
          </w:pPr>
          <w:hyperlink w:anchor="_Toc201100076" w:history="1">
            <w:r w:rsidRPr="00D65123">
              <w:rPr>
                <w:rStyle w:val="Lienhypertexte"/>
                <w:rFonts w:asciiTheme="majorBidi" w:hAnsiTheme="majorBidi" w:cstheme="majorBidi"/>
              </w:rPr>
              <w:t>Section 1 : Les procédures méthodologiques de l'étude :</w:t>
            </w:r>
            <w:r>
              <w:rPr>
                <w:webHidden/>
              </w:rPr>
              <w:tab/>
            </w:r>
            <w:r>
              <w:rPr>
                <w:webHidden/>
              </w:rPr>
              <w:fldChar w:fldCharType="begin"/>
            </w:r>
            <w:r>
              <w:rPr>
                <w:webHidden/>
              </w:rPr>
              <w:instrText xml:space="preserve"> PAGEREF _Toc201100076 \h </w:instrText>
            </w:r>
            <w:r>
              <w:rPr>
                <w:webHidden/>
              </w:rPr>
            </w:r>
            <w:r>
              <w:rPr>
                <w:webHidden/>
              </w:rPr>
              <w:fldChar w:fldCharType="separate"/>
            </w:r>
            <w:r w:rsidR="00EF3E91">
              <w:rPr>
                <w:webHidden/>
              </w:rPr>
              <w:t>60</w:t>
            </w:r>
            <w:r>
              <w:rPr>
                <w:webHidden/>
              </w:rPr>
              <w:fldChar w:fldCharType="end"/>
            </w:r>
          </w:hyperlink>
        </w:p>
        <w:p w14:paraId="6C33ACC4" w14:textId="7F33D86A" w:rsidR="00380905" w:rsidRDefault="00380905" w:rsidP="00380905">
          <w:pPr>
            <w:pStyle w:val="TM3"/>
            <w:tabs>
              <w:tab w:val="right" w:leader="dot" w:pos="9060"/>
            </w:tabs>
            <w:ind w:left="0"/>
            <w:rPr>
              <w:rFonts w:eastAsiaTheme="minorEastAsia"/>
              <w:noProof/>
              <w:lang w:eastAsia="fr-FR"/>
            </w:rPr>
          </w:pPr>
          <w:hyperlink w:anchor="_Toc201100077" w:history="1">
            <w:r w:rsidRPr="00D65123">
              <w:rPr>
                <w:rStyle w:val="Lienhypertexte"/>
                <w:rFonts w:asciiTheme="majorBidi" w:hAnsiTheme="majorBidi"/>
                <w:b/>
                <w:bCs/>
                <w:noProof/>
              </w:rPr>
              <w:t>Section 2 : discussion des résultats et vérification des hypothèses</w:t>
            </w:r>
            <w:r>
              <w:rPr>
                <w:noProof/>
                <w:webHidden/>
              </w:rPr>
              <w:tab/>
            </w:r>
            <w:r>
              <w:rPr>
                <w:noProof/>
                <w:webHidden/>
              </w:rPr>
              <w:fldChar w:fldCharType="begin"/>
            </w:r>
            <w:r>
              <w:rPr>
                <w:noProof/>
                <w:webHidden/>
              </w:rPr>
              <w:instrText xml:space="preserve"> PAGEREF _Toc201100077 \h </w:instrText>
            </w:r>
            <w:r>
              <w:rPr>
                <w:noProof/>
                <w:webHidden/>
              </w:rPr>
            </w:r>
            <w:r>
              <w:rPr>
                <w:noProof/>
                <w:webHidden/>
              </w:rPr>
              <w:fldChar w:fldCharType="separate"/>
            </w:r>
            <w:r w:rsidR="00EF3E91">
              <w:rPr>
                <w:noProof/>
                <w:webHidden/>
              </w:rPr>
              <w:t>63</w:t>
            </w:r>
            <w:r>
              <w:rPr>
                <w:noProof/>
                <w:webHidden/>
              </w:rPr>
              <w:fldChar w:fldCharType="end"/>
            </w:r>
          </w:hyperlink>
        </w:p>
        <w:p w14:paraId="71E76C62" w14:textId="09B2A8A6" w:rsidR="00380905" w:rsidRDefault="00380905">
          <w:pPr>
            <w:pStyle w:val="TM1"/>
            <w:rPr>
              <w:rFonts w:eastAsiaTheme="minorEastAsia"/>
              <w:b w:val="0"/>
              <w:bCs w:val="0"/>
              <w:lang w:val="fr-FR" w:eastAsia="fr-FR"/>
            </w:rPr>
          </w:pPr>
          <w:hyperlink w:anchor="_Toc201100088" w:history="1">
            <w:r w:rsidRPr="00D65123">
              <w:rPr>
                <w:rStyle w:val="Lienhypertexte"/>
                <w:lang w:val="fr-FR" w:bidi="ar-QA"/>
              </w:rPr>
              <w:t>Conclusion</w:t>
            </w:r>
            <w:r>
              <w:rPr>
                <w:webHidden/>
              </w:rPr>
              <w:tab/>
            </w:r>
            <w:r>
              <w:rPr>
                <w:webHidden/>
              </w:rPr>
              <w:fldChar w:fldCharType="begin"/>
            </w:r>
            <w:r>
              <w:rPr>
                <w:webHidden/>
              </w:rPr>
              <w:instrText xml:space="preserve"> PAGEREF _Toc201100088 \h </w:instrText>
            </w:r>
            <w:r>
              <w:rPr>
                <w:webHidden/>
              </w:rPr>
            </w:r>
            <w:r>
              <w:rPr>
                <w:webHidden/>
              </w:rPr>
              <w:fldChar w:fldCharType="separate"/>
            </w:r>
            <w:r w:rsidR="00EF3E91">
              <w:rPr>
                <w:webHidden/>
              </w:rPr>
              <w:t>94</w:t>
            </w:r>
            <w:r>
              <w:rPr>
                <w:webHidden/>
              </w:rPr>
              <w:fldChar w:fldCharType="end"/>
            </w:r>
          </w:hyperlink>
        </w:p>
        <w:p w14:paraId="5635E7D5" w14:textId="656D21C7" w:rsidR="00380905" w:rsidRDefault="00380905">
          <w:pPr>
            <w:pStyle w:val="TM1"/>
            <w:rPr>
              <w:rFonts w:eastAsiaTheme="minorEastAsia"/>
              <w:b w:val="0"/>
              <w:bCs w:val="0"/>
              <w:lang w:val="fr-FR" w:eastAsia="fr-FR"/>
            </w:rPr>
          </w:pPr>
          <w:hyperlink w:anchor="_Toc201100089" w:history="1">
            <w:r w:rsidRPr="00D65123">
              <w:rPr>
                <w:rStyle w:val="Lienhypertexte"/>
                <w:rFonts w:ascii="Times New Roman" w:hAnsi="Times New Roman" w:cs="Times New Roman"/>
              </w:rPr>
              <w:t>Bibliographie</w:t>
            </w:r>
            <w:r>
              <w:rPr>
                <w:webHidden/>
              </w:rPr>
              <w:tab/>
            </w:r>
            <w:r>
              <w:rPr>
                <w:webHidden/>
              </w:rPr>
              <w:fldChar w:fldCharType="begin"/>
            </w:r>
            <w:r>
              <w:rPr>
                <w:webHidden/>
              </w:rPr>
              <w:instrText xml:space="preserve"> PAGEREF _Toc201100089 \h </w:instrText>
            </w:r>
            <w:r>
              <w:rPr>
                <w:webHidden/>
              </w:rPr>
            </w:r>
            <w:r>
              <w:rPr>
                <w:webHidden/>
              </w:rPr>
              <w:fldChar w:fldCharType="separate"/>
            </w:r>
            <w:r w:rsidR="00EF3E91">
              <w:rPr>
                <w:webHidden/>
              </w:rPr>
              <w:t>96</w:t>
            </w:r>
            <w:r>
              <w:rPr>
                <w:webHidden/>
              </w:rPr>
              <w:fldChar w:fldCharType="end"/>
            </w:r>
          </w:hyperlink>
        </w:p>
        <w:p w14:paraId="6D0BB682" w14:textId="2712C647" w:rsidR="00380905" w:rsidRDefault="00380905">
          <w:pPr>
            <w:pStyle w:val="TM1"/>
            <w:rPr>
              <w:rFonts w:eastAsiaTheme="minorEastAsia"/>
              <w:b w:val="0"/>
              <w:bCs w:val="0"/>
              <w:lang w:val="fr-FR" w:eastAsia="fr-FR"/>
            </w:rPr>
          </w:pPr>
          <w:hyperlink w:anchor="_Toc201100090" w:history="1">
            <w:r w:rsidRPr="00D65123">
              <w:rPr>
                <w:rStyle w:val="Lienhypertexte"/>
              </w:rPr>
              <w:t>Liste des tableaux </w:t>
            </w:r>
            <w:r>
              <w:rPr>
                <w:webHidden/>
              </w:rPr>
              <w:tab/>
            </w:r>
            <w:r>
              <w:rPr>
                <w:webHidden/>
              </w:rPr>
              <w:fldChar w:fldCharType="begin"/>
            </w:r>
            <w:r>
              <w:rPr>
                <w:webHidden/>
              </w:rPr>
              <w:instrText xml:space="preserve"> PAGEREF _Toc201100090 \h </w:instrText>
            </w:r>
            <w:r>
              <w:rPr>
                <w:webHidden/>
              </w:rPr>
            </w:r>
            <w:r>
              <w:rPr>
                <w:webHidden/>
              </w:rPr>
              <w:fldChar w:fldCharType="separate"/>
            </w:r>
            <w:r w:rsidR="00EF3E91">
              <w:rPr>
                <w:webHidden/>
              </w:rPr>
              <w:t>101</w:t>
            </w:r>
            <w:r>
              <w:rPr>
                <w:webHidden/>
              </w:rPr>
              <w:fldChar w:fldCharType="end"/>
            </w:r>
          </w:hyperlink>
        </w:p>
        <w:p w14:paraId="75659B26" w14:textId="31F6453C" w:rsidR="00380905" w:rsidRDefault="00380905">
          <w:pPr>
            <w:pStyle w:val="TM1"/>
            <w:rPr>
              <w:rFonts w:eastAsiaTheme="minorEastAsia"/>
              <w:b w:val="0"/>
              <w:bCs w:val="0"/>
              <w:lang w:val="fr-FR" w:eastAsia="fr-FR"/>
            </w:rPr>
          </w:pPr>
          <w:hyperlink w:anchor="_Toc201100091" w:history="1">
            <w:r w:rsidRPr="00D65123">
              <w:rPr>
                <w:rStyle w:val="Lienhypertexte"/>
              </w:rPr>
              <w:t>Liste des figures </w:t>
            </w:r>
            <w:r>
              <w:rPr>
                <w:webHidden/>
              </w:rPr>
              <w:tab/>
            </w:r>
            <w:r>
              <w:rPr>
                <w:webHidden/>
              </w:rPr>
              <w:fldChar w:fldCharType="begin"/>
            </w:r>
            <w:r>
              <w:rPr>
                <w:webHidden/>
              </w:rPr>
              <w:instrText xml:space="preserve"> PAGEREF _Toc201100091 \h </w:instrText>
            </w:r>
            <w:r>
              <w:rPr>
                <w:webHidden/>
              </w:rPr>
            </w:r>
            <w:r>
              <w:rPr>
                <w:webHidden/>
              </w:rPr>
              <w:fldChar w:fldCharType="separate"/>
            </w:r>
            <w:r w:rsidR="00EF3E91">
              <w:rPr>
                <w:webHidden/>
              </w:rPr>
              <w:t>103</w:t>
            </w:r>
            <w:r>
              <w:rPr>
                <w:webHidden/>
              </w:rPr>
              <w:fldChar w:fldCharType="end"/>
            </w:r>
          </w:hyperlink>
        </w:p>
        <w:p w14:paraId="55FDFFCF" w14:textId="5B77C5E6" w:rsidR="00380905" w:rsidRDefault="00380905">
          <w:pPr>
            <w:pStyle w:val="TM1"/>
            <w:rPr>
              <w:rFonts w:eastAsiaTheme="minorEastAsia"/>
              <w:b w:val="0"/>
              <w:bCs w:val="0"/>
              <w:lang w:val="fr-FR" w:eastAsia="fr-FR"/>
            </w:rPr>
          </w:pPr>
          <w:hyperlink w:anchor="_Toc201100092" w:history="1">
            <w:r w:rsidRPr="00D65123">
              <w:rPr>
                <w:rStyle w:val="Lienhypertexte"/>
              </w:rPr>
              <w:t>Les annexes </w:t>
            </w:r>
            <w:r>
              <w:rPr>
                <w:webHidden/>
              </w:rPr>
              <w:tab/>
            </w:r>
            <w:r>
              <w:rPr>
                <w:webHidden/>
              </w:rPr>
              <w:fldChar w:fldCharType="begin"/>
            </w:r>
            <w:r>
              <w:rPr>
                <w:webHidden/>
              </w:rPr>
              <w:instrText xml:space="preserve"> PAGEREF _Toc201100092 \h </w:instrText>
            </w:r>
            <w:r>
              <w:rPr>
                <w:webHidden/>
              </w:rPr>
            </w:r>
            <w:r>
              <w:rPr>
                <w:webHidden/>
              </w:rPr>
              <w:fldChar w:fldCharType="separate"/>
            </w:r>
            <w:r w:rsidR="00EF3E91">
              <w:rPr>
                <w:webHidden/>
              </w:rPr>
              <w:t>104</w:t>
            </w:r>
            <w:r>
              <w:rPr>
                <w:webHidden/>
              </w:rPr>
              <w:fldChar w:fldCharType="end"/>
            </w:r>
          </w:hyperlink>
        </w:p>
        <w:p w14:paraId="36FF957F" w14:textId="0C4B7D8C" w:rsidR="005D0C4A" w:rsidRDefault="005D0C4A">
          <w:r w:rsidRPr="00483874">
            <w:rPr>
              <w:rFonts w:asciiTheme="majorBidi" w:hAnsiTheme="majorBidi" w:cstheme="majorBidi"/>
              <w:b/>
              <w:bCs/>
            </w:rPr>
            <w:fldChar w:fldCharType="end"/>
          </w:r>
        </w:p>
      </w:sdtContent>
    </w:sdt>
    <w:p w14:paraId="57E7A028" w14:textId="77FA3F55" w:rsidR="001A3FAB" w:rsidRPr="00B07179" w:rsidRDefault="001A3FAB" w:rsidP="00B07179">
      <w:pPr>
        <w:spacing w:line="360" w:lineRule="auto"/>
        <w:rPr>
          <w:rFonts w:asciiTheme="majorBidi" w:hAnsiTheme="majorBidi" w:cstheme="majorBidi"/>
          <w:b/>
          <w:bCs/>
          <w:lang w:val="en-GB"/>
        </w:rPr>
      </w:pPr>
    </w:p>
    <w:p w14:paraId="2EA0B237" w14:textId="77777777" w:rsidR="00C85E61" w:rsidRDefault="001A3FAB">
      <w:pPr>
        <w:rPr>
          <w:rFonts w:asciiTheme="majorBidi" w:hAnsiTheme="majorBidi" w:cstheme="majorBidi"/>
          <w:b/>
          <w:bCs/>
          <w:sz w:val="56"/>
          <w:szCs w:val="56"/>
          <w:lang w:val="en-GB"/>
        </w:rPr>
        <w:sectPr w:rsidR="00C85E61" w:rsidSect="00F2619A">
          <w:headerReference w:type="default" r:id="rId14"/>
          <w:pgSz w:w="11906" w:h="16838"/>
          <w:pgMar w:top="1418" w:right="1418" w:bottom="1418" w:left="1418" w:header="709" w:footer="709" w:gutter="0"/>
          <w:cols w:space="708"/>
          <w:docGrid w:linePitch="360"/>
        </w:sectPr>
      </w:pPr>
      <w:r>
        <w:rPr>
          <w:rFonts w:asciiTheme="majorBidi" w:hAnsiTheme="majorBidi" w:cstheme="majorBidi"/>
          <w:b/>
          <w:bCs/>
          <w:sz w:val="56"/>
          <w:szCs w:val="56"/>
          <w:lang w:val="en-GB"/>
        </w:rPr>
        <w:br w:type="page"/>
      </w:r>
    </w:p>
    <w:p w14:paraId="565C8661" w14:textId="3229B8BE" w:rsidR="001A3FAB" w:rsidRDefault="00881EDC">
      <w:pPr>
        <w:rPr>
          <w:rFonts w:asciiTheme="majorBidi" w:hAnsiTheme="majorBidi" w:cstheme="majorBidi"/>
          <w:b/>
          <w:bCs/>
          <w:sz w:val="56"/>
          <w:szCs w:val="56"/>
          <w:lang w:val="en-GB"/>
        </w:rPr>
      </w:pPr>
      <w:r>
        <w:rPr>
          <w:rFonts w:asciiTheme="majorBidi" w:eastAsiaTheme="majorEastAsia" w:hAnsiTheme="majorBidi" w:cstheme="majorBidi"/>
          <w:b/>
          <w:bCs/>
          <w:noProof/>
          <w:color w:val="000000" w:themeColor="text1"/>
          <w:sz w:val="28"/>
          <w:szCs w:val="28"/>
        </w:rPr>
        <w:lastRenderedPageBreak/>
        <mc:AlternateContent>
          <mc:Choice Requires="wps">
            <w:drawing>
              <wp:anchor distT="0" distB="0" distL="114300" distR="114300" simplePos="0" relativeHeight="251708416" behindDoc="0" locked="0" layoutInCell="1" allowOverlap="1" wp14:anchorId="22EAC2D8" wp14:editId="7FE5F977">
                <wp:simplePos x="0" y="0"/>
                <wp:positionH relativeFrom="margin">
                  <wp:align>center</wp:align>
                </wp:positionH>
                <wp:positionV relativeFrom="paragraph">
                  <wp:posOffset>-526415</wp:posOffset>
                </wp:positionV>
                <wp:extent cx="6202325" cy="630865"/>
                <wp:effectExtent l="0" t="0" r="8255" b="0"/>
                <wp:wrapNone/>
                <wp:docPr id="462060386" name="Rectangle 19"/>
                <wp:cNvGraphicFramePr/>
                <a:graphic xmlns:a="http://schemas.openxmlformats.org/drawingml/2006/main">
                  <a:graphicData uri="http://schemas.microsoft.com/office/word/2010/wordprocessingShape">
                    <wps:wsp>
                      <wps:cNvSpPr/>
                      <wps:spPr>
                        <a:xfrm>
                          <a:off x="0" y="0"/>
                          <a:ext cx="6202325" cy="630865"/>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8B14913" id="Rectangle 19" o:spid="_x0000_s1026" style="position:absolute;margin-left:0;margin-top:-41.45pt;width:488.35pt;height:49.65pt;z-index:251708416;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" fillcolor="white [3212]" stroked="f" strokeweight="1pt">
                <w10:wrap anchorx="margin"/>
              </v:rect>
            </w:pict>
          </mc:Fallback>
        </mc:AlternateContent>
      </w:r>
    </w:p>
    <w:p w14:paraId="1D198B1B" w14:textId="140580C5" w:rsidR="00552655" w:rsidRPr="00D511B7" w:rsidRDefault="00552655" w:rsidP="00552655">
      <w:pPr>
        <w:spacing w:line="360" w:lineRule="auto"/>
        <w:jc w:val="center"/>
        <w:rPr>
          <w:rFonts w:asciiTheme="majorBidi" w:hAnsiTheme="majorBidi" w:cstheme="majorBidi"/>
          <w:b/>
          <w:bCs/>
          <w:sz w:val="56"/>
          <w:szCs w:val="56"/>
          <w:lang w:val="en-GB"/>
        </w:rPr>
      </w:pPr>
    </w:p>
    <w:p w14:paraId="299A04AD" w14:textId="77777777" w:rsidR="00552655" w:rsidRPr="00693D6A" w:rsidRDefault="00552655" w:rsidP="00693D6A">
      <w:pPr>
        <w:pStyle w:val="Sansinterligne"/>
      </w:pPr>
    </w:p>
    <w:p w14:paraId="12F59576" w14:textId="77777777" w:rsidR="00552655" w:rsidRPr="00D511B7" w:rsidRDefault="00552655" w:rsidP="00552655">
      <w:pPr>
        <w:spacing w:line="360" w:lineRule="auto"/>
        <w:jc w:val="center"/>
        <w:rPr>
          <w:rFonts w:asciiTheme="majorBidi" w:hAnsiTheme="majorBidi" w:cstheme="majorBidi"/>
          <w:b/>
          <w:bCs/>
          <w:sz w:val="56"/>
          <w:szCs w:val="56"/>
          <w:lang w:val="en-GB"/>
        </w:rPr>
      </w:pPr>
    </w:p>
    <w:p w14:paraId="536EA50E" w14:textId="77777777" w:rsidR="00552655" w:rsidRPr="00D511B7" w:rsidRDefault="00552655" w:rsidP="00552655">
      <w:pPr>
        <w:spacing w:line="360" w:lineRule="auto"/>
        <w:jc w:val="center"/>
        <w:rPr>
          <w:rFonts w:asciiTheme="majorBidi" w:hAnsiTheme="majorBidi" w:cstheme="majorBidi"/>
          <w:b/>
          <w:bCs/>
          <w:sz w:val="56"/>
          <w:szCs w:val="56"/>
          <w:lang w:val="en-GB"/>
        </w:rPr>
      </w:pPr>
    </w:p>
    <w:p w14:paraId="75FB3897" w14:textId="77777777" w:rsidR="00552655" w:rsidRPr="00D511B7" w:rsidRDefault="00552655" w:rsidP="00552655">
      <w:pPr>
        <w:spacing w:line="360" w:lineRule="auto"/>
        <w:jc w:val="center"/>
        <w:rPr>
          <w:rFonts w:asciiTheme="majorBidi" w:hAnsiTheme="majorBidi" w:cstheme="majorBidi"/>
          <w:b/>
          <w:bCs/>
          <w:sz w:val="56"/>
          <w:szCs w:val="56"/>
          <w:lang w:val="en-GB"/>
        </w:rPr>
      </w:pPr>
    </w:p>
    <w:p w14:paraId="24D0B6F0" w14:textId="34EA3DCE" w:rsidR="00552655" w:rsidRPr="00D511B7" w:rsidRDefault="00D00052" w:rsidP="00552655">
      <w:pPr>
        <w:spacing w:line="360" w:lineRule="auto"/>
        <w:jc w:val="center"/>
        <w:rPr>
          <w:rFonts w:asciiTheme="majorBidi" w:hAnsiTheme="majorBidi" w:cstheme="majorBidi"/>
          <w:b/>
          <w:bCs/>
          <w:sz w:val="56"/>
          <w:szCs w:val="56"/>
          <w:lang w:val="en-GB"/>
        </w:rPr>
      </w:pPr>
      <w:r>
        <w:rPr>
          <w:rFonts w:asciiTheme="majorBidi" w:hAnsiTheme="majorBidi" w:cstheme="majorBidi"/>
          <w:b/>
          <w:bCs/>
          <w:noProof/>
          <w:sz w:val="56"/>
          <w:szCs w:val="56"/>
          <w:lang w:val="en-GB"/>
        </w:rPr>
        <mc:AlternateContent>
          <mc:Choice Requires="wps">
            <w:drawing>
              <wp:anchor distT="0" distB="0" distL="114300" distR="114300" simplePos="0" relativeHeight="251680768" behindDoc="0" locked="0" layoutInCell="1" allowOverlap="1" wp14:anchorId="1951DB02" wp14:editId="6019ACCC">
                <wp:simplePos x="0" y="0"/>
                <wp:positionH relativeFrom="column">
                  <wp:posOffset>203884</wp:posOffset>
                </wp:positionH>
                <wp:positionV relativeFrom="paragraph">
                  <wp:posOffset>61351</wp:posOffset>
                </wp:positionV>
                <wp:extent cx="5219114" cy="2222695"/>
                <wp:effectExtent l="19050" t="19050" r="19685" b="25400"/>
                <wp:wrapNone/>
                <wp:docPr id="1812231715" name="Rectangle : coins arrondis 13"/>
                <wp:cNvGraphicFramePr/>
                <a:graphic xmlns:a="http://schemas.openxmlformats.org/drawingml/2006/main">
                  <a:graphicData uri="http://schemas.microsoft.com/office/word/2010/wordprocessingShape">
                    <wps:wsp>
                      <wps:cNvSpPr/>
                      <wps:spPr>
                        <a:xfrm>
                          <a:off x="0" y="0"/>
                          <a:ext cx="5219114" cy="2222695"/>
                        </a:xfrm>
                        <a:prstGeom prst="roundRect">
                          <a:avLst/>
                        </a:prstGeom>
                        <a:noFill/>
                        <a:ln w="349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18A4AB6" id="Rectangle : coins arrondis 13" o:spid="_x0000_s1026" style="position:absolute;margin-left:16.05pt;margin-top:4.85pt;width:410.95pt;height:175pt;z-index:2516807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" filled="f" strokecolor="black [3213]" strokeweight="2.75pt">
                <v:stroke joinstyle="miter"/>
              </v:roundrect>
            </w:pict>
          </mc:Fallback>
        </mc:AlternateContent>
      </w:r>
    </w:p>
    <w:p w14:paraId="440E2F58" w14:textId="41B701E6" w:rsidR="00552655" w:rsidRPr="00B07179" w:rsidRDefault="00552655" w:rsidP="00B07179">
      <w:pPr>
        <w:pStyle w:val="Titre1"/>
        <w:jc w:val="center"/>
        <w:rPr>
          <w:rFonts w:asciiTheme="majorBidi" w:hAnsiTheme="majorBidi"/>
          <w:b/>
          <w:bCs/>
          <w:color w:val="000000" w:themeColor="text1"/>
          <w:sz w:val="72"/>
          <w:szCs w:val="72"/>
        </w:rPr>
      </w:pPr>
      <w:bookmarkStart w:id="23" w:name="_Toc201100067"/>
      <w:r w:rsidRPr="00B07179">
        <w:rPr>
          <w:rFonts w:asciiTheme="majorBidi" w:hAnsiTheme="majorBidi"/>
          <w:b/>
          <w:bCs/>
          <w:color w:val="000000" w:themeColor="text1"/>
          <w:sz w:val="72"/>
          <w:szCs w:val="72"/>
        </w:rPr>
        <w:t>Introduction générale</w:t>
      </w:r>
      <w:bookmarkEnd w:id="23"/>
    </w:p>
    <w:p w14:paraId="4C5CEE6D" w14:textId="1C7B5F92" w:rsidR="00552655" w:rsidRDefault="00552655" w:rsidP="00540990">
      <w:pPr>
        <w:spacing w:line="360" w:lineRule="auto"/>
        <w:rPr>
          <w:rFonts w:asciiTheme="majorBidi" w:hAnsiTheme="majorBidi" w:cstheme="majorBidi"/>
          <w:b/>
          <w:bCs/>
        </w:rPr>
      </w:pPr>
    </w:p>
    <w:p w14:paraId="6D3341C9" w14:textId="60E93AC1" w:rsidR="00552655" w:rsidRDefault="00552655">
      <w:pPr>
        <w:rPr>
          <w:rFonts w:asciiTheme="majorBidi" w:hAnsiTheme="majorBidi" w:cstheme="majorBidi"/>
          <w:b/>
          <w:bCs/>
        </w:rPr>
      </w:pPr>
      <w:r>
        <w:rPr>
          <w:rFonts w:asciiTheme="majorBidi" w:hAnsiTheme="majorBidi" w:cstheme="majorBidi"/>
          <w:b/>
          <w:bCs/>
        </w:rPr>
        <w:br w:type="page"/>
      </w:r>
    </w:p>
    <w:p w14:paraId="4741CB87" w14:textId="5F87FF8C" w:rsidR="002D0840" w:rsidRPr="00694A0E" w:rsidRDefault="002D0840" w:rsidP="00693D6A">
      <w:pPr>
        <w:pStyle w:val="Sansinterligne"/>
        <w:jc w:val="left"/>
        <w:rPr>
          <w:sz w:val="28"/>
          <w:szCs w:val="28"/>
          <w:lang w:val="fr-FR"/>
        </w:rPr>
      </w:pPr>
      <w:r w:rsidRPr="00694A0E">
        <w:rPr>
          <w:sz w:val="28"/>
          <w:szCs w:val="28"/>
          <w:lang w:val="fr-FR"/>
        </w:rPr>
        <w:lastRenderedPageBreak/>
        <w:t xml:space="preserve">Introduction </w:t>
      </w:r>
      <w:r w:rsidR="00693D6A" w:rsidRPr="00694A0E">
        <w:rPr>
          <w:sz w:val="28"/>
          <w:szCs w:val="28"/>
          <w:lang w:val="fr-FR"/>
        </w:rPr>
        <w:t>Générale</w:t>
      </w:r>
    </w:p>
    <w:p w14:paraId="1696B239" w14:textId="1AADAC6E" w:rsidR="00540990" w:rsidRPr="002D0840" w:rsidRDefault="002D0840" w:rsidP="00310B09">
      <w:pPr>
        <w:spacing w:line="360" w:lineRule="auto"/>
        <w:rPr>
          <w:rFonts w:asciiTheme="majorBidi" w:hAnsiTheme="majorBidi" w:cstheme="majorBidi"/>
        </w:rPr>
      </w:pPr>
      <w:r w:rsidRPr="002D0840">
        <w:rPr>
          <w:rFonts w:asciiTheme="majorBidi" w:hAnsiTheme="majorBidi" w:cstheme="majorBidi"/>
        </w:rPr>
        <w:t xml:space="preserve"> </w:t>
      </w:r>
      <w:r w:rsidR="00540990" w:rsidRPr="002D0840">
        <w:rPr>
          <w:rFonts w:asciiTheme="majorBidi" w:hAnsiTheme="majorBidi" w:cstheme="majorBidi"/>
        </w:rPr>
        <w:t>Le secteur du tourisme a connu une transformation structurelle profonde sous l'effet de la progression technologique rapide, redéfinissant les modèles traditionnels de voyage en expériences numériques interactives et personnalisées. La technologie ne joue plus un rôle secondaire dans la planification et la réservation des voyages ; elle s’impose désormais comme un élément central de l’expérience touristique, influençant chaque étape du parcours, de l’inspiration initiale jusqu’au souvenir post-voyage.</w:t>
      </w:r>
    </w:p>
    <w:p w14:paraId="67F9DF5E" w14:textId="13BCAC30" w:rsidR="00540990" w:rsidRPr="002D0840" w:rsidRDefault="00540990" w:rsidP="00310B09">
      <w:pPr>
        <w:spacing w:line="360" w:lineRule="auto"/>
        <w:rPr>
          <w:rFonts w:asciiTheme="majorBidi" w:hAnsiTheme="majorBidi" w:cstheme="majorBidi"/>
        </w:rPr>
      </w:pPr>
      <w:r w:rsidRPr="002D0840">
        <w:rPr>
          <w:rFonts w:asciiTheme="majorBidi" w:hAnsiTheme="majorBidi" w:cstheme="majorBidi"/>
        </w:rPr>
        <w:t>Cette étude s’intéresse plus particulièrement à l’impact des plateformes de réservation en ligne sur l’expérience touristique. Ces outils numériques transforment la manière dont les touristes interagissent avec les destinations, les prestataires de services et les différentes dimensions culturelles. Bien au-delà de leur fonction logistique, les plateformes de réservation contribuent à modeler les expériences sensorielles, cognitives et</w:t>
      </w:r>
      <w:r w:rsidRPr="002D0840">
        <w:rPr>
          <w:rFonts w:asciiTheme="majorBidi" w:hAnsiTheme="majorBidi" w:cstheme="majorBidi"/>
          <w:b/>
          <w:bCs/>
        </w:rPr>
        <w:t xml:space="preserve"> </w:t>
      </w:r>
      <w:r w:rsidRPr="002D0840">
        <w:rPr>
          <w:rFonts w:asciiTheme="majorBidi" w:hAnsiTheme="majorBidi" w:cstheme="majorBidi"/>
        </w:rPr>
        <w:t>émotionnelles vécues par les voyageurs.</w:t>
      </w:r>
    </w:p>
    <w:p w14:paraId="76B5071D" w14:textId="48267811" w:rsidR="00540990" w:rsidRPr="002D0840" w:rsidRDefault="00540990" w:rsidP="00310B09">
      <w:pPr>
        <w:spacing w:line="360" w:lineRule="auto"/>
        <w:rPr>
          <w:rFonts w:asciiTheme="majorBidi" w:hAnsiTheme="majorBidi" w:cstheme="majorBidi"/>
        </w:rPr>
      </w:pPr>
      <w:r w:rsidRPr="002D0840">
        <w:rPr>
          <w:rFonts w:asciiTheme="majorBidi" w:hAnsiTheme="majorBidi" w:cstheme="majorBidi"/>
        </w:rPr>
        <w:t>En facilitant l’accès à l’information, la comparaison d’options et la réservation en temps réel, ces plateformes ont renforcé l’autonomie des touristes dans la conception de leurs itinéraires. Elles leur permettent de gagner du temps, de personnaliser leurs choix et d’explorer les destinations avec plus de fluidité grâce à des services intégrés et interconnectés. Le recours à des technologies avancées telles que l’intelligence artificielle et la géolocalisation enrichit davantage l’expérience en offrant des recommandations ciblées et une assistance continue.</w:t>
      </w:r>
    </w:p>
    <w:p w14:paraId="760A3BF9" w14:textId="75D5C0E5" w:rsidR="007848C5" w:rsidRDefault="00540990" w:rsidP="00540990">
      <w:pPr>
        <w:spacing w:line="360" w:lineRule="auto"/>
        <w:jc w:val="both"/>
        <w:rPr>
          <w:rFonts w:asciiTheme="majorBidi" w:hAnsiTheme="majorBidi" w:cstheme="majorBidi"/>
        </w:rPr>
      </w:pPr>
      <w:r w:rsidRPr="002D0840">
        <w:rPr>
          <w:rFonts w:asciiTheme="majorBidi" w:hAnsiTheme="majorBidi" w:cstheme="majorBidi"/>
        </w:rPr>
        <w:t>Toutefois, cette intégration technologique soulève également certains enjeux liés à la qualité de l’expérience touristique. L’omniprésence des interfaces numériques peut affecter la spontanéité des interactions humaines et la connexion authentique avec l’environnement visité. Par ailleurs, des aspects tels que la fracture numérique, la gestion des données personnelles et la sécurité en ligne deviennent cruciaux dans une perspective d’accessibilité et d’éthique</w:t>
      </w:r>
      <w:r w:rsidR="007848C5">
        <w:rPr>
          <w:rFonts w:asciiTheme="majorBidi" w:hAnsiTheme="majorBidi" w:cstheme="majorBidi"/>
        </w:rPr>
        <w:t>.</w:t>
      </w:r>
    </w:p>
    <w:p w14:paraId="06BB4BD1" w14:textId="4A3E4FCB" w:rsidR="00552655" w:rsidRPr="00AA06E4" w:rsidRDefault="007848C5" w:rsidP="00AA06E4">
      <w:pPr>
        <w:rPr>
          <w:rFonts w:asciiTheme="majorBidi" w:hAnsiTheme="majorBidi" w:cstheme="majorBidi"/>
        </w:rPr>
      </w:pPr>
      <w:r>
        <w:rPr>
          <w:rFonts w:asciiTheme="majorBidi" w:hAnsiTheme="majorBidi" w:cstheme="majorBidi"/>
        </w:rPr>
        <w:br w:type="page"/>
      </w:r>
      <w:r w:rsidR="007F1F4E">
        <w:rPr>
          <w:rFonts w:asciiTheme="majorBidi" w:eastAsiaTheme="majorEastAsia" w:hAnsiTheme="majorBidi" w:cstheme="majorBidi"/>
          <w:b/>
          <w:bCs/>
          <w:noProof/>
          <w:color w:val="000000" w:themeColor="text1"/>
          <w:sz w:val="28"/>
          <w:szCs w:val="28"/>
        </w:rPr>
        <mc:AlternateContent>
          <mc:Choice Requires="wps">
            <w:drawing>
              <wp:anchor distT="0" distB="0" distL="114300" distR="114300" simplePos="0" relativeHeight="251710464" behindDoc="0" locked="0" layoutInCell="1" allowOverlap="1" wp14:anchorId="775F855D" wp14:editId="7E8D41CA">
                <wp:simplePos x="0" y="0"/>
                <wp:positionH relativeFrom="margin">
                  <wp:align>right</wp:align>
                </wp:positionH>
                <wp:positionV relativeFrom="paragraph">
                  <wp:posOffset>-633095</wp:posOffset>
                </wp:positionV>
                <wp:extent cx="6202325" cy="630865"/>
                <wp:effectExtent l="0" t="0" r="8255" b="0"/>
                <wp:wrapNone/>
                <wp:docPr id="910540660" name="Rectangle 19"/>
                <wp:cNvGraphicFramePr/>
                <a:graphic xmlns:a="http://schemas.openxmlformats.org/drawingml/2006/main">
                  <a:graphicData uri="http://schemas.microsoft.com/office/word/2010/wordprocessingShape">
                    <wps:wsp>
                      <wps:cNvSpPr/>
                      <wps:spPr>
                        <a:xfrm>
                          <a:off x="0" y="0"/>
                          <a:ext cx="6202325" cy="630865"/>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F0D48D5" id="Rectangle 19" o:spid="_x0000_s1026" style="position:absolute;margin-left:437.15pt;margin-top:-49.85pt;width:488.35pt;height:49.65pt;z-index:251710464;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" fillcolor="white [3212]" stroked="f" strokeweight="1pt">
                <w10:wrap anchorx="margin"/>
              </v:rect>
            </w:pict>
          </mc:Fallback>
        </mc:AlternateContent>
      </w:r>
    </w:p>
    <w:p w14:paraId="30138DCD" w14:textId="77777777" w:rsidR="00DB25DB" w:rsidRDefault="00DB25DB" w:rsidP="00063928">
      <w:pPr>
        <w:spacing w:line="360" w:lineRule="auto"/>
        <w:rPr>
          <w:rFonts w:asciiTheme="majorBidi" w:hAnsiTheme="majorBidi" w:cstheme="majorBidi"/>
          <w:b/>
          <w:bCs/>
        </w:rPr>
      </w:pPr>
      <w:r w:rsidRPr="00DB25DB">
        <w:rPr>
          <w:rFonts w:asciiTheme="majorBidi" w:hAnsiTheme="majorBidi" w:cstheme="majorBidi"/>
          <w:b/>
          <w:bCs/>
        </w:rPr>
        <w:lastRenderedPageBreak/>
        <w:t xml:space="preserve">Problématique : </w:t>
      </w:r>
    </w:p>
    <w:p w14:paraId="077839FF" w14:textId="1B9C55FA" w:rsidR="00DB25DB" w:rsidRPr="00DB25DB" w:rsidRDefault="00DB25DB" w:rsidP="00063928">
      <w:pPr>
        <w:spacing w:line="360" w:lineRule="auto"/>
        <w:rPr>
          <w:rFonts w:asciiTheme="majorBidi" w:hAnsiTheme="majorBidi" w:cstheme="majorBidi"/>
        </w:rPr>
      </w:pPr>
      <w:r w:rsidRPr="00DB25DB">
        <w:rPr>
          <w:rFonts w:asciiTheme="majorBidi" w:hAnsiTheme="majorBidi" w:cstheme="majorBidi"/>
        </w:rPr>
        <w:t>D’après ce qui a été mentionné ci-dessus, nous sommes parvenus à la problématique suivante</w:t>
      </w:r>
      <w:r>
        <w:rPr>
          <w:rFonts w:asciiTheme="majorBidi" w:hAnsiTheme="majorBidi" w:cstheme="majorBidi"/>
        </w:rPr>
        <w:t> :</w:t>
      </w:r>
    </w:p>
    <w:p w14:paraId="57FB1E5D" w14:textId="5A4E8AC5" w:rsidR="00FA2E7E" w:rsidRDefault="00F84860" w:rsidP="00063928">
      <w:pPr>
        <w:spacing w:line="360" w:lineRule="auto"/>
        <w:rPr>
          <w:rFonts w:asciiTheme="majorBidi" w:hAnsiTheme="majorBidi" w:cstheme="majorBidi"/>
        </w:rPr>
      </w:pPr>
      <w:r>
        <w:rPr>
          <w:rFonts w:asciiTheme="majorBidi" w:hAnsiTheme="majorBidi" w:cstheme="majorBidi"/>
        </w:rPr>
        <w:t>Quelle est</w:t>
      </w:r>
      <w:r w:rsidR="00DB25DB" w:rsidRPr="00DB25DB">
        <w:rPr>
          <w:rFonts w:asciiTheme="majorBidi" w:hAnsiTheme="majorBidi" w:cstheme="majorBidi"/>
        </w:rPr>
        <w:t xml:space="preserve"> </w:t>
      </w:r>
      <w:r>
        <w:rPr>
          <w:rFonts w:asciiTheme="majorBidi" w:hAnsiTheme="majorBidi" w:cstheme="majorBidi"/>
        </w:rPr>
        <w:t xml:space="preserve">l’impact des </w:t>
      </w:r>
      <w:r w:rsidR="00DB25DB" w:rsidRPr="00DB25DB">
        <w:rPr>
          <w:rFonts w:asciiTheme="majorBidi" w:hAnsiTheme="majorBidi" w:cstheme="majorBidi"/>
        </w:rPr>
        <w:t xml:space="preserve">plateformes de réservation en ligne </w:t>
      </w:r>
      <w:r w:rsidR="00D725DF">
        <w:rPr>
          <w:rFonts w:asciiTheme="majorBidi" w:hAnsiTheme="majorBidi" w:cstheme="majorBidi"/>
        </w:rPr>
        <w:t>sur</w:t>
      </w:r>
      <w:r w:rsidR="00DB25DB" w:rsidRPr="00DB25DB">
        <w:rPr>
          <w:rFonts w:asciiTheme="majorBidi" w:hAnsiTheme="majorBidi" w:cstheme="majorBidi"/>
        </w:rPr>
        <w:t xml:space="preserve"> l’expérience tourist</w:t>
      </w:r>
      <w:r w:rsidR="00DB25DB">
        <w:rPr>
          <w:rFonts w:asciiTheme="majorBidi" w:hAnsiTheme="majorBidi" w:cstheme="majorBidi"/>
        </w:rPr>
        <w:t xml:space="preserve">ique </w:t>
      </w:r>
      <w:r w:rsidR="00DB25DB" w:rsidRPr="00DB25DB">
        <w:rPr>
          <w:rFonts w:asciiTheme="majorBidi" w:hAnsiTheme="majorBidi" w:cstheme="majorBidi"/>
        </w:rPr>
        <w:t>?</w:t>
      </w:r>
    </w:p>
    <w:p w14:paraId="36596F78" w14:textId="77777777" w:rsidR="00E33618" w:rsidRDefault="00FA2E7E" w:rsidP="00063928">
      <w:pPr>
        <w:spacing w:line="360" w:lineRule="auto"/>
        <w:rPr>
          <w:rFonts w:asciiTheme="majorBidi" w:hAnsiTheme="majorBidi" w:cstheme="majorBidi"/>
          <w:sz w:val="28"/>
          <w:szCs w:val="28"/>
        </w:rPr>
      </w:pPr>
      <w:r w:rsidRPr="00FA2E7E">
        <w:rPr>
          <w:rFonts w:asciiTheme="majorBidi" w:hAnsiTheme="majorBidi" w:cstheme="majorBidi"/>
        </w:rPr>
        <w:t xml:space="preserve">Et cette problématique soulève plusieurs questions secondaires, parmi lesquelles </w:t>
      </w:r>
      <w:r w:rsidRPr="00FA2E7E">
        <w:rPr>
          <w:rFonts w:asciiTheme="majorBidi" w:hAnsiTheme="majorBidi" w:cstheme="majorBidi"/>
          <w:sz w:val="28"/>
          <w:szCs w:val="28"/>
        </w:rPr>
        <w:t>:</w:t>
      </w:r>
    </w:p>
    <w:p w14:paraId="3DD8EAC8" w14:textId="6D08D492" w:rsidR="00E33618" w:rsidRPr="00E33618" w:rsidRDefault="00E33618" w:rsidP="00063928">
      <w:pPr>
        <w:spacing w:line="360" w:lineRule="auto"/>
        <w:rPr>
          <w:rFonts w:asciiTheme="majorBidi" w:hAnsiTheme="majorBidi" w:cstheme="majorBidi"/>
        </w:rPr>
      </w:pPr>
      <w:r w:rsidRPr="00E33618">
        <w:rPr>
          <w:rFonts w:asciiTheme="majorBidi" w:hAnsiTheme="majorBidi" w:cstheme="majorBidi"/>
        </w:rPr>
        <w:t xml:space="preserve">1-Comment ont émergé les plateformes de réservation ? </w:t>
      </w:r>
    </w:p>
    <w:p w14:paraId="6C617DE5" w14:textId="6C36CAC4" w:rsidR="00E33618" w:rsidRDefault="00E33618" w:rsidP="00063928">
      <w:pPr>
        <w:spacing w:line="360" w:lineRule="auto"/>
        <w:rPr>
          <w:rFonts w:asciiTheme="majorBidi" w:hAnsiTheme="majorBidi" w:cstheme="majorBidi"/>
        </w:rPr>
      </w:pPr>
      <w:r w:rsidRPr="00E33618">
        <w:rPr>
          <w:rFonts w:asciiTheme="majorBidi" w:hAnsiTheme="majorBidi" w:cstheme="majorBidi"/>
        </w:rPr>
        <w:t>2- Quelles sont les typologies des plateforme</w:t>
      </w:r>
      <w:r w:rsidR="00E24589">
        <w:rPr>
          <w:rFonts w:asciiTheme="majorBidi" w:hAnsiTheme="majorBidi" w:cstheme="majorBidi"/>
        </w:rPr>
        <w:t xml:space="preserve">s de réservation </w:t>
      </w:r>
      <w:r w:rsidRPr="00E33618">
        <w:rPr>
          <w:rFonts w:asciiTheme="majorBidi" w:hAnsiTheme="majorBidi" w:cstheme="majorBidi"/>
        </w:rPr>
        <w:t>?</w:t>
      </w:r>
    </w:p>
    <w:p w14:paraId="4BE71D1F" w14:textId="7AF30389" w:rsidR="00E33618" w:rsidRDefault="00E33618" w:rsidP="00063928">
      <w:pPr>
        <w:spacing w:line="360" w:lineRule="auto"/>
        <w:rPr>
          <w:rFonts w:asciiTheme="majorBidi" w:hAnsiTheme="majorBidi" w:cstheme="majorBidi"/>
        </w:rPr>
      </w:pPr>
      <w:r>
        <w:rPr>
          <w:rFonts w:asciiTheme="majorBidi" w:hAnsiTheme="majorBidi" w:cstheme="majorBidi"/>
        </w:rPr>
        <w:t>3-</w:t>
      </w:r>
      <w:r w:rsidRPr="00E33618">
        <w:rPr>
          <w:rFonts w:asciiTheme="majorBidi" w:hAnsiTheme="majorBidi" w:cstheme="majorBidi"/>
        </w:rPr>
        <w:t xml:space="preserve"> Comment les plateformes de réservation en ligne influencent-elles la manière dont les touristes planifient et préparent leur voyage ?</w:t>
      </w:r>
    </w:p>
    <w:p w14:paraId="6D6CE3D3" w14:textId="77777777" w:rsidR="00227587" w:rsidRDefault="00915566" w:rsidP="00063928">
      <w:pPr>
        <w:spacing w:line="360" w:lineRule="auto"/>
        <w:rPr>
          <w:rFonts w:asciiTheme="majorBidi" w:hAnsiTheme="majorBidi" w:cstheme="majorBidi"/>
          <w:sz w:val="28"/>
          <w:szCs w:val="28"/>
        </w:rPr>
      </w:pPr>
      <w:r w:rsidRPr="00227587">
        <w:rPr>
          <w:rFonts w:asciiTheme="majorBidi" w:hAnsiTheme="majorBidi" w:cstheme="majorBidi"/>
          <w:b/>
          <w:bCs/>
        </w:rPr>
        <w:t>Les hypothèses :</w:t>
      </w:r>
      <w:r w:rsidRPr="00227587">
        <w:rPr>
          <w:rFonts w:asciiTheme="majorBidi" w:hAnsiTheme="majorBidi" w:cstheme="majorBidi"/>
          <w:sz w:val="28"/>
          <w:szCs w:val="28"/>
        </w:rPr>
        <w:t xml:space="preserve"> </w:t>
      </w:r>
    </w:p>
    <w:p w14:paraId="3D53A5B8" w14:textId="747A9DE3" w:rsidR="007848C5" w:rsidRPr="007848C5" w:rsidRDefault="007848C5" w:rsidP="00063928">
      <w:pPr>
        <w:spacing w:line="360" w:lineRule="auto"/>
        <w:rPr>
          <w:rFonts w:asciiTheme="majorBidi" w:hAnsiTheme="majorBidi" w:cstheme="majorBidi"/>
          <w:b/>
          <w:bCs/>
        </w:rPr>
      </w:pPr>
      <w:r w:rsidRPr="007848C5">
        <w:rPr>
          <w:rFonts w:asciiTheme="majorBidi" w:hAnsiTheme="majorBidi" w:cstheme="majorBidi"/>
          <w:b/>
          <w:bCs/>
        </w:rPr>
        <w:t>L’hypothèse principale :</w:t>
      </w:r>
    </w:p>
    <w:p w14:paraId="1B1B87DF" w14:textId="02C2BCB6" w:rsidR="005E062F" w:rsidRPr="00227587" w:rsidRDefault="005E062F" w:rsidP="00063928">
      <w:pPr>
        <w:spacing w:line="360" w:lineRule="auto"/>
        <w:rPr>
          <w:rFonts w:asciiTheme="majorBidi" w:hAnsiTheme="majorBidi" w:cstheme="majorBidi"/>
          <w:color w:val="000000" w:themeColor="text1"/>
        </w:rPr>
      </w:pPr>
      <w:r w:rsidRPr="00227587">
        <w:rPr>
          <w:rFonts w:asciiTheme="majorBidi" w:hAnsiTheme="majorBidi" w:cstheme="majorBidi"/>
          <w:b/>
          <w:bCs/>
          <w:color w:val="000000" w:themeColor="text1"/>
        </w:rPr>
        <w:t>(H1) :</w:t>
      </w:r>
      <w:r w:rsidR="00227587">
        <w:rPr>
          <w:rFonts w:asciiTheme="majorBidi" w:hAnsiTheme="majorBidi" w:cstheme="majorBidi"/>
          <w:b/>
          <w:bCs/>
          <w:color w:val="000000" w:themeColor="text1"/>
        </w:rPr>
        <w:t xml:space="preserve"> </w:t>
      </w:r>
      <w:r w:rsidRPr="00227587">
        <w:rPr>
          <w:rFonts w:asciiTheme="majorBidi" w:hAnsiTheme="majorBidi" w:cstheme="majorBidi"/>
          <w:color w:val="000000" w:themeColor="text1"/>
        </w:rPr>
        <w:t>Il existe un effet statistiquement significatif entre les plateformes de réservation et l’expérience touristique</w:t>
      </w:r>
      <w:r w:rsidRPr="00227587">
        <w:rPr>
          <w:rFonts w:ascii="Times New Roman" w:hAnsi="Times New Roman" w:cs="Times New Roman"/>
          <w:color w:val="000000"/>
        </w:rPr>
        <w:t xml:space="preserve"> à un niveau de signification de 5 %.</w:t>
      </w:r>
    </w:p>
    <w:p w14:paraId="14A9D957" w14:textId="53039DB2" w:rsidR="00227587" w:rsidRDefault="005E062F" w:rsidP="00063928">
      <w:pPr>
        <w:spacing w:line="360" w:lineRule="auto"/>
        <w:rPr>
          <w:rFonts w:asciiTheme="majorBidi" w:hAnsiTheme="majorBidi" w:cstheme="majorBidi"/>
        </w:rPr>
      </w:pPr>
      <w:r w:rsidRPr="00227587">
        <w:rPr>
          <w:rFonts w:asciiTheme="majorBidi" w:hAnsiTheme="majorBidi" w:cstheme="majorBidi"/>
          <w:b/>
          <w:bCs/>
          <w:color w:val="000000" w:themeColor="text1"/>
        </w:rPr>
        <w:t xml:space="preserve"> (H0) :</w:t>
      </w:r>
      <w:r w:rsidRPr="00227587">
        <w:rPr>
          <w:rFonts w:asciiTheme="majorBidi" w:hAnsiTheme="majorBidi" w:cstheme="majorBidi"/>
        </w:rPr>
        <w:t xml:space="preserve"> Il n'existe pas d'effet statistiquement significatif entre </w:t>
      </w:r>
      <w:r w:rsidRPr="00227587">
        <w:rPr>
          <w:rFonts w:asciiTheme="majorBidi" w:hAnsiTheme="majorBidi" w:cstheme="majorBidi"/>
          <w:color w:val="000000" w:themeColor="text1"/>
        </w:rPr>
        <w:t xml:space="preserve">les plateformes de réservation </w:t>
      </w:r>
      <w:r w:rsidRPr="00227587">
        <w:rPr>
          <w:rFonts w:asciiTheme="majorBidi" w:hAnsiTheme="majorBidi" w:cstheme="majorBidi"/>
        </w:rPr>
        <w:t>et l’expérience touristique à un niveau de signification de 5 %.</w:t>
      </w:r>
    </w:p>
    <w:p w14:paraId="1E876B0A" w14:textId="618780A7" w:rsidR="00227587" w:rsidRDefault="007848C5" w:rsidP="00063928">
      <w:pPr>
        <w:spacing w:line="360" w:lineRule="auto"/>
        <w:rPr>
          <w:rFonts w:asciiTheme="majorBidi" w:hAnsiTheme="majorBidi" w:cstheme="majorBidi"/>
          <w:b/>
          <w:bCs/>
        </w:rPr>
      </w:pPr>
      <w:r w:rsidRPr="007848C5">
        <w:rPr>
          <w:rFonts w:asciiTheme="majorBidi" w:hAnsiTheme="majorBidi" w:cstheme="majorBidi"/>
          <w:b/>
          <w:bCs/>
        </w:rPr>
        <w:t>Les sous hypothèses :</w:t>
      </w:r>
    </w:p>
    <w:p w14:paraId="37C081F7" w14:textId="67968B0F" w:rsidR="007848C5" w:rsidRPr="007848C5" w:rsidRDefault="007848C5" w:rsidP="00063928">
      <w:pPr>
        <w:spacing w:line="360" w:lineRule="auto"/>
        <w:rPr>
          <w:rFonts w:asciiTheme="majorBidi" w:hAnsiTheme="majorBidi" w:cstheme="majorBidi"/>
          <w:b/>
          <w:bCs/>
        </w:rPr>
      </w:pPr>
      <w:r>
        <w:rPr>
          <w:rFonts w:asciiTheme="majorBidi" w:hAnsiTheme="majorBidi" w:cstheme="majorBidi"/>
          <w:b/>
          <w:bCs/>
        </w:rPr>
        <w:t>Pour les plateformes de réservation transport :</w:t>
      </w:r>
    </w:p>
    <w:p w14:paraId="1D4D5736" w14:textId="77777777" w:rsidR="00227587" w:rsidRDefault="00227587" w:rsidP="00063928">
      <w:pPr>
        <w:spacing w:line="360" w:lineRule="auto"/>
        <w:rPr>
          <w:rFonts w:ascii="Times New Roman" w:hAnsi="Times New Roman" w:cs="Times New Roman"/>
          <w:color w:val="000000"/>
        </w:rPr>
      </w:pPr>
      <w:r w:rsidRPr="00227587">
        <w:rPr>
          <w:rFonts w:asciiTheme="majorBidi" w:hAnsiTheme="majorBidi" w:cstheme="majorBidi"/>
          <w:b/>
          <w:bCs/>
          <w:color w:val="000000" w:themeColor="text1"/>
        </w:rPr>
        <w:t>(H1) :</w:t>
      </w:r>
      <w:r w:rsidRPr="00227587">
        <w:rPr>
          <w:rFonts w:asciiTheme="majorBidi" w:hAnsiTheme="majorBidi" w:cstheme="majorBidi"/>
          <w:color w:val="000000" w:themeColor="text1"/>
        </w:rPr>
        <w:t>Il existe un effet statistiquement significatif entre le transport et l’expérience touristique</w:t>
      </w:r>
      <w:r w:rsidRPr="00227587">
        <w:rPr>
          <w:rFonts w:ascii="Times New Roman" w:hAnsi="Times New Roman" w:cs="Times New Roman"/>
          <w:color w:val="000000"/>
        </w:rPr>
        <w:t xml:space="preserve"> à un niveau de signification de 5 %.</w:t>
      </w:r>
    </w:p>
    <w:p w14:paraId="208330A4" w14:textId="77777777" w:rsidR="00227587" w:rsidRDefault="00227587" w:rsidP="00063928">
      <w:pPr>
        <w:spacing w:line="360" w:lineRule="auto"/>
        <w:rPr>
          <w:rFonts w:asciiTheme="majorBidi" w:hAnsiTheme="majorBidi" w:cstheme="majorBidi"/>
        </w:rPr>
      </w:pPr>
      <w:r w:rsidRPr="00227587">
        <w:rPr>
          <w:rFonts w:asciiTheme="majorBidi" w:hAnsiTheme="majorBidi" w:cstheme="majorBidi"/>
          <w:b/>
          <w:bCs/>
          <w:color w:val="000000" w:themeColor="text1"/>
        </w:rPr>
        <w:t>(H0) :</w:t>
      </w:r>
      <w:r w:rsidRPr="00227587">
        <w:rPr>
          <w:rFonts w:asciiTheme="majorBidi" w:hAnsiTheme="majorBidi" w:cstheme="majorBidi"/>
        </w:rPr>
        <w:t xml:space="preserve"> Il n'existe pas d'effet statistiquement significatif entre le transport et l’expérience touristique à un niveau de signification de 5 %.</w:t>
      </w:r>
    </w:p>
    <w:p w14:paraId="3887D439" w14:textId="15BB1C10" w:rsidR="00227587" w:rsidRPr="007848C5" w:rsidRDefault="007848C5" w:rsidP="00063928">
      <w:pPr>
        <w:spacing w:line="360" w:lineRule="auto"/>
        <w:rPr>
          <w:rFonts w:asciiTheme="majorBidi" w:hAnsiTheme="majorBidi" w:cstheme="majorBidi"/>
          <w:b/>
          <w:bCs/>
        </w:rPr>
      </w:pPr>
      <w:r>
        <w:rPr>
          <w:rFonts w:asciiTheme="majorBidi" w:hAnsiTheme="majorBidi" w:cstheme="majorBidi"/>
          <w:b/>
          <w:bCs/>
        </w:rPr>
        <w:t>Pour les plateformes de réservation de restaurant :</w:t>
      </w:r>
    </w:p>
    <w:p w14:paraId="1B58CB7F" w14:textId="77777777" w:rsidR="00227587" w:rsidRDefault="00227587" w:rsidP="00063928">
      <w:pPr>
        <w:spacing w:line="360" w:lineRule="auto"/>
        <w:rPr>
          <w:rFonts w:ascii="Times New Roman" w:hAnsi="Times New Roman" w:cs="Times New Roman"/>
          <w:color w:val="000000"/>
        </w:rPr>
      </w:pPr>
      <w:r w:rsidRPr="00227587">
        <w:rPr>
          <w:rFonts w:asciiTheme="majorBidi" w:hAnsiTheme="majorBidi" w:cstheme="majorBidi"/>
          <w:b/>
          <w:bCs/>
          <w:color w:val="000000" w:themeColor="text1"/>
        </w:rPr>
        <w:t>(H2) :</w:t>
      </w:r>
      <w:r w:rsidRPr="00227587">
        <w:rPr>
          <w:rFonts w:asciiTheme="majorBidi" w:hAnsiTheme="majorBidi" w:cstheme="majorBidi"/>
          <w:color w:val="000000" w:themeColor="text1"/>
        </w:rPr>
        <w:t>Il existe un effet statistiquement significatif entre la restauration et l’expérience touristique</w:t>
      </w:r>
      <w:r w:rsidRPr="00227587">
        <w:rPr>
          <w:rFonts w:ascii="Times New Roman" w:hAnsi="Times New Roman" w:cs="Times New Roman"/>
          <w:color w:val="000000"/>
        </w:rPr>
        <w:t xml:space="preserve"> à un niveau de signification de 5 %.</w:t>
      </w:r>
    </w:p>
    <w:p w14:paraId="1001CF28" w14:textId="77777777" w:rsidR="00227587" w:rsidRDefault="00227587" w:rsidP="00063928">
      <w:pPr>
        <w:spacing w:line="360" w:lineRule="auto"/>
        <w:rPr>
          <w:rFonts w:asciiTheme="majorBidi" w:hAnsiTheme="majorBidi" w:cstheme="majorBidi"/>
        </w:rPr>
      </w:pPr>
      <w:r w:rsidRPr="00227587">
        <w:rPr>
          <w:rFonts w:asciiTheme="majorBidi" w:hAnsiTheme="majorBidi" w:cstheme="majorBidi"/>
          <w:b/>
          <w:bCs/>
          <w:color w:val="000000" w:themeColor="text1"/>
        </w:rPr>
        <w:t>(H0) :</w:t>
      </w:r>
      <w:r w:rsidRPr="00227587">
        <w:rPr>
          <w:rFonts w:asciiTheme="majorBidi" w:hAnsiTheme="majorBidi" w:cstheme="majorBidi"/>
        </w:rPr>
        <w:t xml:space="preserve"> Il n'existe pas d'effet statistiquement significatif entre </w:t>
      </w:r>
      <w:r w:rsidRPr="00227587">
        <w:rPr>
          <w:rFonts w:asciiTheme="majorBidi" w:hAnsiTheme="majorBidi" w:cstheme="majorBidi"/>
          <w:color w:val="000000" w:themeColor="text1"/>
        </w:rPr>
        <w:t>la restauration</w:t>
      </w:r>
      <w:r w:rsidRPr="00227587">
        <w:rPr>
          <w:rFonts w:asciiTheme="majorBidi" w:hAnsiTheme="majorBidi" w:cstheme="majorBidi"/>
        </w:rPr>
        <w:t xml:space="preserve"> et l’expérience touristique à un niveau de signification de 5 %.</w:t>
      </w:r>
    </w:p>
    <w:p w14:paraId="616BB8BB" w14:textId="3974C53E" w:rsidR="00227587" w:rsidRPr="007848C5" w:rsidRDefault="007848C5" w:rsidP="00063928">
      <w:pPr>
        <w:spacing w:line="360" w:lineRule="auto"/>
        <w:rPr>
          <w:rFonts w:asciiTheme="majorBidi" w:hAnsiTheme="majorBidi" w:cstheme="majorBidi"/>
          <w:b/>
          <w:bCs/>
        </w:rPr>
      </w:pPr>
      <w:r>
        <w:rPr>
          <w:rFonts w:asciiTheme="majorBidi" w:hAnsiTheme="majorBidi" w:cstheme="majorBidi"/>
          <w:b/>
          <w:bCs/>
        </w:rPr>
        <w:t>Pour les plateformes de réservation hébergement :</w:t>
      </w:r>
    </w:p>
    <w:p w14:paraId="6ECA2CCB" w14:textId="77777777" w:rsidR="00227587" w:rsidRDefault="00227587" w:rsidP="00063928">
      <w:pPr>
        <w:spacing w:line="360" w:lineRule="auto"/>
        <w:rPr>
          <w:rFonts w:ascii="Times New Roman" w:hAnsi="Times New Roman" w:cs="Times New Roman"/>
          <w:color w:val="000000"/>
        </w:rPr>
      </w:pPr>
      <w:r w:rsidRPr="00227587">
        <w:rPr>
          <w:rFonts w:asciiTheme="majorBidi" w:hAnsiTheme="majorBidi" w:cstheme="majorBidi"/>
          <w:b/>
          <w:bCs/>
          <w:color w:val="000000" w:themeColor="text1"/>
        </w:rPr>
        <w:lastRenderedPageBreak/>
        <w:t>(H3)</w:t>
      </w:r>
      <w:r w:rsidRPr="00227587">
        <w:rPr>
          <w:rFonts w:asciiTheme="majorBidi" w:hAnsiTheme="majorBidi" w:cstheme="majorBidi"/>
          <w:color w:val="000000" w:themeColor="text1"/>
        </w:rPr>
        <w:t> :Il existe un effet statistiquement significatif entre l’hébergement et l’expérience touristique</w:t>
      </w:r>
      <w:r w:rsidRPr="00227587">
        <w:rPr>
          <w:rFonts w:ascii="Times New Roman" w:hAnsi="Times New Roman" w:cs="Times New Roman"/>
          <w:color w:val="000000"/>
        </w:rPr>
        <w:t xml:space="preserve"> à un niveau de signification de 5 %.</w:t>
      </w:r>
    </w:p>
    <w:p w14:paraId="061A4A13" w14:textId="4EFE679B" w:rsidR="00227587" w:rsidRPr="00331760" w:rsidRDefault="00227587" w:rsidP="00063928">
      <w:pPr>
        <w:spacing w:line="360" w:lineRule="auto"/>
      </w:pPr>
      <w:r w:rsidRPr="00227587">
        <w:rPr>
          <w:rFonts w:asciiTheme="majorBidi" w:hAnsiTheme="majorBidi" w:cstheme="majorBidi"/>
          <w:b/>
          <w:bCs/>
          <w:color w:val="000000" w:themeColor="text1"/>
        </w:rPr>
        <w:t>(H0) :</w:t>
      </w:r>
      <w:r w:rsidRPr="00227587">
        <w:rPr>
          <w:rFonts w:asciiTheme="majorBidi" w:hAnsiTheme="majorBidi" w:cstheme="majorBidi"/>
        </w:rPr>
        <w:t xml:space="preserve"> Il n'existe pas d'effet statistiquement significatif entre </w:t>
      </w:r>
      <w:r w:rsidRPr="00227587">
        <w:rPr>
          <w:rFonts w:asciiTheme="majorBidi" w:hAnsiTheme="majorBidi" w:cstheme="majorBidi"/>
          <w:color w:val="000000" w:themeColor="text1"/>
        </w:rPr>
        <w:t>l’hébergement</w:t>
      </w:r>
      <w:r w:rsidRPr="00227587">
        <w:rPr>
          <w:rFonts w:asciiTheme="majorBidi" w:hAnsiTheme="majorBidi" w:cstheme="majorBidi"/>
        </w:rPr>
        <w:t xml:space="preserve"> et l’expérience touristique à un niveau de signification de 5 %.</w:t>
      </w:r>
    </w:p>
    <w:p w14:paraId="59018B53" w14:textId="760E49AF" w:rsidR="00063928" w:rsidRDefault="00063928" w:rsidP="00063928">
      <w:pPr>
        <w:spacing w:line="360" w:lineRule="auto"/>
        <w:jc w:val="both"/>
        <w:rPr>
          <w:rFonts w:asciiTheme="majorBidi" w:hAnsiTheme="majorBidi" w:cstheme="majorBidi"/>
          <w:b/>
          <w:bCs/>
          <w:rtl/>
        </w:rPr>
      </w:pPr>
      <w:r w:rsidRPr="00063928">
        <w:rPr>
          <w:rFonts w:asciiTheme="majorBidi" w:hAnsiTheme="majorBidi" w:cstheme="majorBidi"/>
          <w:b/>
          <w:bCs/>
        </w:rPr>
        <w:t>Justification de choix de thème :</w:t>
      </w:r>
    </w:p>
    <w:p w14:paraId="1DFEC7BB" w14:textId="1176DFB4" w:rsidR="00063928" w:rsidRPr="00063928" w:rsidRDefault="00063928" w:rsidP="00063928">
      <w:pPr>
        <w:spacing w:line="360" w:lineRule="auto"/>
        <w:jc w:val="both"/>
        <w:rPr>
          <w:rFonts w:asciiTheme="majorBidi" w:hAnsiTheme="majorBidi" w:cstheme="majorBidi"/>
          <w:b/>
          <w:bCs/>
          <w:rtl/>
          <w:lang w:bidi="ar-QA"/>
        </w:rPr>
      </w:pPr>
      <w:r w:rsidRPr="00063928">
        <w:rPr>
          <w:rFonts w:asciiTheme="majorBidi" w:hAnsiTheme="majorBidi" w:cstheme="majorBidi"/>
          <w:b/>
          <w:bCs/>
          <w:lang w:val="en-GB" w:bidi="ar-QA"/>
        </w:rPr>
        <w:t xml:space="preserve">Les </w:t>
      </w:r>
      <w:r w:rsidRPr="00063928">
        <w:rPr>
          <w:rFonts w:asciiTheme="majorBidi" w:hAnsiTheme="majorBidi" w:cstheme="majorBidi"/>
          <w:b/>
          <w:bCs/>
          <w:lang w:bidi="ar-QA"/>
        </w:rPr>
        <w:t>raisons objectives</w:t>
      </w:r>
      <w:r>
        <w:rPr>
          <w:rFonts w:asciiTheme="majorBidi" w:hAnsiTheme="majorBidi" w:cstheme="majorBidi"/>
          <w:b/>
          <w:bCs/>
          <w:lang w:bidi="ar-QA"/>
        </w:rPr>
        <w:t>:</w:t>
      </w:r>
    </w:p>
    <w:p w14:paraId="21F39056" w14:textId="4F40A2F4" w:rsidR="00063928" w:rsidRPr="00063928" w:rsidRDefault="00063928">
      <w:pPr>
        <w:pStyle w:val="Paragraphedeliste"/>
        <w:numPr>
          <w:ilvl w:val="0"/>
          <w:numId w:val="7"/>
        </w:numPr>
        <w:spacing w:line="360" w:lineRule="auto"/>
        <w:jc w:val="both"/>
        <w:rPr>
          <w:rFonts w:asciiTheme="majorBidi" w:hAnsiTheme="majorBidi" w:cstheme="majorBidi"/>
        </w:rPr>
      </w:pPr>
      <w:r w:rsidRPr="00063928">
        <w:rPr>
          <w:rFonts w:asciiTheme="majorBidi" w:hAnsiTheme="majorBidi" w:cstheme="majorBidi"/>
        </w:rPr>
        <w:t>Connaître le niveau d'engouement des touristes pour l'utilisation des plateformes de réservation en ligne</w:t>
      </w:r>
    </w:p>
    <w:p w14:paraId="17F4F16F" w14:textId="2670999A" w:rsidR="00063928" w:rsidRPr="00063928" w:rsidRDefault="00063928">
      <w:pPr>
        <w:pStyle w:val="Paragraphedeliste"/>
        <w:numPr>
          <w:ilvl w:val="0"/>
          <w:numId w:val="7"/>
        </w:numPr>
        <w:spacing w:line="360" w:lineRule="auto"/>
        <w:jc w:val="both"/>
        <w:rPr>
          <w:rFonts w:asciiTheme="majorBidi" w:hAnsiTheme="majorBidi" w:cstheme="majorBidi"/>
        </w:rPr>
      </w:pPr>
      <w:r w:rsidRPr="00063928">
        <w:rPr>
          <w:rFonts w:asciiTheme="majorBidi" w:hAnsiTheme="majorBidi" w:cstheme="majorBidi"/>
        </w:rPr>
        <w:t>Identifier l'impact réel des plateformes de réservation en ligne sur l'expérience des touristes</w:t>
      </w:r>
    </w:p>
    <w:p w14:paraId="2ADF0006" w14:textId="7A01094A" w:rsidR="00063928" w:rsidRDefault="00063928">
      <w:pPr>
        <w:pStyle w:val="Paragraphedeliste"/>
        <w:numPr>
          <w:ilvl w:val="0"/>
          <w:numId w:val="7"/>
        </w:numPr>
        <w:spacing w:line="360" w:lineRule="auto"/>
        <w:jc w:val="both"/>
        <w:rPr>
          <w:rFonts w:asciiTheme="majorBidi" w:hAnsiTheme="majorBidi" w:cstheme="majorBidi"/>
        </w:rPr>
      </w:pPr>
      <w:r w:rsidRPr="00063928">
        <w:rPr>
          <w:rFonts w:asciiTheme="majorBidi" w:hAnsiTheme="majorBidi" w:cstheme="majorBidi"/>
        </w:rPr>
        <w:t>Enrichir les études précédentes liées à ce domaine</w:t>
      </w:r>
    </w:p>
    <w:p w14:paraId="3FCC9348" w14:textId="73911A4F" w:rsidR="00063928" w:rsidRDefault="00063928" w:rsidP="00063928">
      <w:pPr>
        <w:spacing w:line="360" w:lineRule="auto"/>
        <w:jc w:val="both"/>
        <w:rPr>
          <w:rFonts w:asciiTheme="majorBidi" w:hAnsiTheme="majorBidi" w:cstheme="majorBidi"/>
          <w:b/>
          <w:bCs/>
          <w:rtl/>
        </w:rPr>
      </w:pPr>
      <w:r w:rsidRPr="00063928">
        <w:rPr>
          <w:rFonts w:asciiTheme="majorBidi" w:hAnsiTheme="majorBidi" w:cstheme="majorBidi"/>
          <w:b/>
          <w:bCs/>
        </w:rPr>
        <w:t xml:space="preserve">Les </w:t>
      </w:r>
      <w:r>
        <w:rPr>
          <w:rFonts w:asciiTheme="majorBidi" w:hAnsiTheme="majorBidi" w:cstheme="majorBidi"/>
          <w:b/>
          <w:bCs/>
        </w:rPr>
        <w:t>r</w:t>
      </w:r>
      <w:r w:rsidRPr="00063928">
        <w:rPr>
          <w:rFonts w:asciiTheme="majorBidi" w:hAnsiTheme="majorBidi" w:cstheme="majorBidi"/>
          <w:b/>
          <w:bCs/>
        </w:rPr>
        <w:t>aisons personnelles</w:t>
      </w:r>
      <w:r>
        <w:rPr>
          <w:rFonts w:asciiTheme="majorBidi" w:hAnsiTheme="majorBidi" w:cstheme="majorBidi"/>
          <w:b/>
          <w:bCs/>
        </w:rPr>
        <w:t xml:space="preserve"> : </w:t>
      </w:r>
    </w:p>
    <w:p w14:paraId="5BD6492F" w14:textId="1D218AD0" w:rsidR="007155B9" w:rsidRDefault="007155B9">
      <w:pPr>
        <w:pStyle w:val="Paragraphedeliste"/>
        <w:numPr>
          <w:ilvl w:val="0"/>
          <w:numId w:val="8"/>
        </w:numPr>
        <w:spacing w:line="360" w:lineRule="auto"/>
        <w:jc w:val="both"/>
        <w:rPr>
          <w:rFonts w:asciiTheme="majorBidi" w:hAnsiTheme="majorBidi" w:cstheme="majorBidi"/>
        </w:rPr>
      </w:pPr>
      <w:r w:rsidRPr="007155B9">
        <w:rPr>
          <w:rFonts w:asciiTheme="majorBidi" w:hAnsiTheme="majorBidi" w:cstheme="majorBidi"/>
        </w:rPr>
        <w:t>L’intérêt personnel pour ce sujet découle du fait qu’il relève du domaine de la gestion des entreprises touristiques, ainsi que du désir de connaître le degré de confiance des touristes dans les plateformes de réservation en ligne.</w:t>
      </w:r>
    </w:p>
    <w:p w14:paraId="4667F123" w14:textId="09B6B896" w:rsidR="007155B9" w:rsidRDefault="007155B9" w:rsidP="007155B9">
      <w:pPr>
        <w:spacing w:line="360" w:lineRule="auto"/>
        <w:jc w:val="both"/>
        <w:rPr>
          <w:rFonts w:asciiTheme="majorBidi" w:hAnsiTheme="majorBidi" w:cstheme="majorBidi"/>
          <w:b/>
          <w:bCs/>
        </w:rPr>
      </w:pPr>
      <w:r w:rsidRPr="007155B9">
        <w:rPr>
          <w:rFonts w:asciiTheme="majorBidi" w:hAnsiTheme="majorBidi" w:cstheme="majorBidi"/>
          <w:b/>
          <w:bCs/>
        </w:rPr>
        <w:t>L’objective de recherche :</w:t>
      </w:r>
    </w:p>
    <w:p w14:paraId="4B077DA1" w14:textId="77777777" w:rsidR="007155B9" w:rsidRPr="007155B9" w:rsidRDefault="007155B9">
      <w:pPr>
        <w:pStyle w:val="Paragraphedeliste"/>
        <w:numPr>
          <w:ilvl w:val="0"/>
          <w:numId w:val="9"/>
        </w:numPr>
        <w:spacing w:line="360" w:lineRule="auto"/>
        <w:jc w:val="both"/>
        <w:rPr>
          <w:rFonts w:asciiTheme="majorBidi" w:hAnsiTheme="majorBidi" w:cstheme="majorBidi"/>
        </w:rPr>
      </w:pPr>
      <w:r w:rsidRPr="007155B9">
        <w:rPr>
          <w:rFonts w:asciiTheme="majorBidi" w:hAnsiTheme="majorBidi" w:cstheme="majorBidi"/>
        </w:rPr>
        <w:t>Analyser l’impact des plateformes de réservation en ligne sur la satisfaction des touristes, en termes de facilité d’utilisation, de disponibilité des informations et de rapidité des procédures.</w:t>
      </w:r>
    </w:p>
    <w:p w14:paraId="17657C98" w14:textId="77777777" w:rsidR="007155B9" w:rsidRPr="007155B9" w:rsidRDefault="007155B9">
      <w:pPr>
        <w:pStyle w:val="Paragraphedeliste"/>
        <w:numPr>
          <w:ilvl w:val="0"/>
          <w:numId w:val="9"/>
        </w:numPr>
        <w:spacing w:line="360" w:lineRule="auto"/>
        <w:jc w:val="both"/>
        <w:rPr>
          <w:rFonts w:asciiTheme="majorBidi" w:hAnsiTheme="majorBidi" w:cstheme="majorBidi"/>
        </w:rPr>
      </w:pPr>
      <w:r w:rsidRPr="007155B9">
        <w:rPr>
          <w:rFonts w:asciiTheme="majorBidi" w:hAnsiTheme="majorBidi" w:cstheme="majorBidi"/>
        </w:rPr>
        <w:t>Évaluer le rôle des plateformes de réservation dans l’amélioration de la qualité des services touristiques, en permettant aux touristes de choisir les offres les plus adaptées et de planifier efficacement leurs voyages.</w:t>
      </w:r>
    </w:p>
    <w:p w14:paraId="712576B4" w14:textId="4BD3CCD2" w:rsidR="007155B9" w:rsidRPr="007155B9" w:rsidRDefault="007155B9">
      <w:pPr>
        <w:pStyle w:val="Paragraphedeliste"/>
        <w:numPr>
          <w:ilvl w:val="0"/>
          <w:numId w:val="9"/>
        </w:numPr>
        <w:spacing w:line="360" w:lineRule="auto"/>
        <w:jc w:val="both"/>
        <w:rPr>
          <w:rFonts w:asciiTheme="majorBidi" w:hAnsiTheme="majorBidi" w:cstheme="majorBidi"/>
        </w:rPr>
      </w:pPr>
      <w:r w:rsidRPr="007155B9">
        <w:rPr>
          <w:rFonts w:asciiTheme="majorBidi" w:hAnsiTheme="majorBidi" w:cstheme="majorBidi"/>
        </w:rPr>
        <w:t>Mesurer le niveau de confiance et de fiabilité accordé par les touristes aux plateformes de réservation en ligne, et son influence sur leurs décisions d’achat et comportements pendant le séjour.</w:t>
      </w:r>
    </w:p>
    <w:p w14:paraId="006E3051" w14:textId="14785B1D" w:rsidR="007155B9" w:rsidRPr="00895F23" w:rsidRDefault="007155B9" w:rsidP="00895F23">
      <w:pPr>
        <w:pStyle w:val="Paragraphedeliste"/>
        <w:numPr>
          <w:ilvl w:val="0"/>
          <w:numId w:val="9"/>
        </w:numPr>
        <w:spacing w:line="360" w:lineRule="auto"/>
        <w:jc w:val="both"/>
        <w:rPr>
          <w:rFonts w:asciiTheme="majorBidi" w:hAnsiTheme="majorBidi" w:cstheme="majorBidi"/>
          <w:rtl/>
        </w:rPr>
      </w:pPr>
      <w:r w:rsidRPr="007155B9">
        <w:rPr>
          <w:rFonts w:asciiTheme="majorBidi" w:hAnsiTheme="majorBidi" w:cstheme="majorBidi"/>
        </w:rPr>
        <w:t>Étudier la relation entre l’utilisation des plateformes numériques et l’expérience touristique globale, y compris l’impression générale, les recommandations et l’intention de revisiter la destination.</w:t>
      </w:r>
    </w:p>
    <w:p w14:paraId="13641096" w14:textId="77777777" w:rsidR="007155B9" w:rsidRDefault="007155B9" w:rsidP="007155B9">
      <w:pPr>
        <w:spacing w:line="360" w:lineRule="auto"/>
        <w:jc w:val="both"/>
        <w:rPr>
          <w:rFonts w:asciiTheme="majorBidi" w:hAnsiTheme="majorBidi" w:cstheme="majorBidi"/>
          <w:b/>
          <w:bCs/>
        </w:rPr>
      </w:pPr>
      <w:r w:rsidRPr="007155B9">
        <w:rPr>
          <w:rFonts w:asciiTheme="majorBidi" w:hAnsiTheme="majorBidi" w:cstheme="majorBidi"/>
          <w:b/>
          <w:bCs/>
        </w:rPr>
        <w:t>L’importance de recherche:</w:t>
      </w:r>
    </w:p>
    <w:p w14:paraId="60772876" w14:textId="323AC353" w:rsidR="007155B9" w:rsidRPr="007155B9" w:rsidRDefault="007155B9">
      <w:pPr>
        <w:pStyle w:val="Paragraphedeliste"/>
        <w:numPr>
          <w:ilvl w:val="0"/>
          <w:numId w:val="10"/>
        </w:numPr>
        <w:spacing w:line="360" w:lineRule="auto"/>
        <w:jc w:val="both"/>
        <w:rPr>
          <w:rFonts w:asciiTheme="majorBidi" w:hAnsiTheme="majorBidi" w:cstheme="majorBidi"/>
          <w:b/>
          <w:bCs/>
        </w:rPr>
      </w:pPr>
      <w:r w:rsidRPr="007155B9">
        <w:rPr>
          <w:rFonts w:asciiTheme="majorBidi" w:hAnsiTheme="majorBidi" w:cstheme="majorBidi"/>
        </w:rPr>
        <w:lastRenderedPageBreak/>
        <w:t>Suivre la transformation numérique dans le secteur du tourisme, où les plateformes électroniques sont devenues des outils essentiels pour la planification et l’organisation des voyages.</w:t>
      </w:r>
    </w:p>
    <w:p w14:paraId="565819D9" w14:textId="37F9B428" w:rsidR="007155B9" w:rsidRPr="007155B9" w:rsidRDefault="007155B9">
      <w:pPr>
        <w:pStyle w:val="Paragraphedeliste"/>
        <w:numPr>
          <w:ilvl w:val="0"/>
          <w:numId w:val="10"/>
        </w:numPr>
        <w:spacing w:line="360" w:lineRule="auto"/>
        <w:jc w:val="both"/>
        <w:rPr>
          <w:rFonts w:asciiTheme="majorBidi" w:hAnsiTheme="majorBidi" w:cstheme="majorBidi"/>
        </w:rPr>
      </w:pPr>
      <w:r w:rsidRPr="007155B9">
        <w:rPr>
          <w:rFonts w:asciiTheme="majorBidi" w:hAnsiTheme="majorBidi" w:cstheme="majorBidi"/>
        </w:rPr>
        <w:t>Comprendre le comportement des touristes numériques et leurs préférences lors de l’utilisation des plateformes en ligne, ce qui aide à développer des stratégies marketing plus efficaces.</w:t>
      </w:r>
    </w:p>
    <w:p w14:paraId="0CE471A7" w14:textId="14B38880" w:rsidR="007155B9" w:rsidRPr="007155B9" w:rsidRDefault="007155B9">
      <w:pPr>
        <w:pStyle w:val="Paragraphedeliste"/>
        <w:numPr>
          <w:ilvl w:val="0"/>
          <w:numId w:val="10"/>
        </w:numPr>
        <w:spacing w:line="360" w:lineRule="auto"/>
        <w:jc w:val="both"/>
        <w:rPr>
          <w:rFonts w:asciiTheme="majorBidi" w:hAnsiTheme="majorBidi" w:cstheme="majorBidi"/>
        </w:rPr>
      </w:pPr>
      <w:r w:rsidRPr="007155B9">
        <w:rPr>
          <w:rFonts w:asciiTheme="majorBidi" w:hAnsiTheme="majorBidi" w:cstheme="majorBidi"/>
        </w:rPr>
        <w:t>Mettre en lumière les défis et problèmes rencontrés par les touristes lors de l’utilisation de ces plateformes, tels que le manque de transparence ou les informations trompeuses.</w:t>
      </w:r>
    </w:p>
    <w:p w14:paraId="32E8C2A6" w14:textId="512E9A8A" w:rsidR="007155B9" w:rsidRPr="007155B9" w:rsidRDefault="007155B9">
      <w:pPr>
        <w:pStyle w:val="Paragraphedeliste"/>
        <w:numPr>
          <w:ilvl w:val="0"/>
          <w:numId w:val="10"/>
        </w:numPr>
        <w:spacing w:line="360" w:lineRule="auto"/>
        <w:jc w:val="both"/>
        <w:rPr>
          <w:rFonts w:asciiTheme="majorBidi" w:hAnsiTheme="majorBidi" w:cstheme="majorBidi"/>
        </w:rPr>
      </w:pPr>
      <w:r w:rsidRPr="007155B9">
        <w:rPr>
          <w:rFonts w:asciiTheme="majorBidi" w:hAnsiTheme="majorBidi" w:cstheme="majorBidi"/>
        </w:rPr>
        <w:t>Améliorer la qualité des services touristiques en identifiant les aspects qui influencent la satisfaction des touristes et leur expérience avec les plateformes électroniques.</w:t>
      </w:r>
    </w:p>
    <w:p w14:paraId="26802FE0" w14:textId="5335731B" w:rsidR="007155B9" w:rsidRPr="007155B9" w:rsidRDefault="007155B9">
      <w:pPr>
        <w:pStyle w:val="Paragraphedeliste"/>
        <w:numPr>
          <w:ilvl w:val="0"/>
          <w:numId w:val="10"/>
        </w:numPr>
        <w:spacing w:line="360" w:lineRule="auto"/>
        <w:jc w:val="both"/>
        <w:rPr>
          <w:rFonts w:asciiTheme="majorBidi" w:hAnsiTheme="majorBidi" w:cstheme="majorBidi"/>
        </w:rPr>
      </w:pPr>
      <w:r w:rsidRPr="007155B9">
        <w:rPr>
          <w:rFonts w:asciiTheme="majorBidi" w:hAnsiTheme="majorBidi" w:cstheme="majorBidi"/>
        </w:rPr>
        <w:t>Soutenir les entreprises touristiques locales dans l’amélioration de leur présence numérique et la proposition d’offres compétitives sur les plateformes en ligne.</w:t>
      </w:r>
    </w:p>
    <w:p w14:paraId="1EB9687D" w14:textId="5CB1E5A8" w:rsidR="007155B9" w:rsidRPr="007155B9" w:rsidRDefault="007155B9">
      <w:pPr>
        <w:pStyle w:val="Paragraphedeliste"/>
        <w:numPr>
          <w:ilvl w:val="0"/>
          <w:numId w:val="10"/>
        </w:numPr>
        <w:spacing w:line="360" w:lineRule="auto"/>
        <w:jc w:val="both"/>
        <w:rPr>
          <w:rFonts w:asciiTheme="majorBidi" w:hAnsiTheme="majorBidi" w:cstheme="majorBidi"/>
        </w:rPr>
      </w:pPr>
      <w:r w:rsidRPr="007155B9">
        <w:rPr>
          <w:rFonts w:asciiTheme="majorBidi" w:hAnsiTheme="majorBidi" w:cstheme="majorBidi"/>
        </w:rPr>
        <w:t>Enrichir la littérature scientifique dans le domaine du tourisme numérique, et fournir une référence pour les chercheurs et les décideurs afin de mieux comprendre le lien entre la technologie et l’expérience touristique.</w:t>
      </w:r>
    </w:p>
    <w:p w14:paraId="6F2AF4AD" w14:textId="167FD92C" w:rsidR="007155B9" w:rsidRPr="007155B9" w:rsidRDefault="007155B9" w:rsidP="00B55B25">
      <w:pPr>
        <w:spacing w:before="100" w:beforeAutospacing="1" w:after="100" w:afterAutospacing="1" w:line="360" w:lineRule="auto"/>
        <w:jc w:val="both"/>
        <w:rPr>
          <w:rFonts w:ascii="Times New Roman" w:eastAsia="Times New Roman" w:hAnsi="Times New Roman" w:cs="Times New Roman"/>
          <w:kern w:val="0"/>
          <w:lang w:eastAsia="fr-FR"/>
          <w14:ligatures w14:val="none"/>
        </w:rPr>
      </w:pPr>
      <w:r w:rsidRPr="007155B9">
        <w:rPr>
          <w:rFonts w:ascii="Times New Roman" w:eastAsia="Times New Roman" w:hAnsi="Times New Roman" w:cs="Times New Roman"/>
          <w:b/>
          <w:bCs/>
          <w:kern w:val="0"/>
          <w:lang w:eastAsia="fr-FR"/>
          <w14:ligatures w14:val="none"/>
        </w:rPr>
        <w:t xml:space="preserve">Les Limites de </w:t>
      </w:r>
      <w:r>
        <w:rPr>
          <w:rFonts w:ascii="Times New Roman" w:eastAsia="Times New Roman" w:hAnsi="Times New Roman" w:cs="Times New Roman"/>
          <w:b/>
          <w:bCs/>
          <w:kern w:val="0"/>
          <w:lang w:eastAsia="fr-FR"/>
          <w14:ligatures w14:val="none"/>
        </w:rPr>
        <w:t>recherche</w:t>
      </w:r>
    </w:p>
    <w:p w14:paraId="686EF6A7" w14:textId="33E5635C" w:rsidR="007155B9" w:rsidRDefault="007155B9" w:rsidP="00B55B25">
      <w:pPr>
        <w:spacing w:before="100" w:beforeAutospacing="1" w:after="100" w:afterAutospacing="1" w:line="360" w:lineRule="auto"/>
        <w:jc w:val="both"/>
        <w:rPr>
          <w:rFonts w:ascii="Times New Roman" w:eastAsia="Times New Roman" w:hAnsi="Times New Roman" w:cs="Times New Roman"/>
          <w:b/>
          <w:bCs/>
          <w:kern w:val="0"/>
          <w:rtl/>
          <w:lang w:eastAsia="fr-FR"/>
          <w14:ligatures w14:val="none"/>
        </w:rPr>
      </w:pPr>
      <w:r>
        <w:rPr>
          <w:rFonts w:ascii="Times New Roman" w:eastAsia="Times New Roman" w:hAnsi="Times New Roman" w:cs="Times New Roman"/>
          <w:b/>
          <w:bCs/>
          <w:kern w:val="0"/>
          <w:lang w:eastAsia="fr-FR"/>
          <w14:ligatures w14:val="none"/>
        </w:rPr>
        <w:t xml:space="preserve">Les </w:t>
      </w:r>
      <w:r w:rsidRPr="007155B9">
        <w:rPr>
          <w:rFonts w:ascii="Times New Roman" w:eastAsia="Times New Roman" w:hAnsi="Times New Roman" w:cs="Times New Roman"/>
          <w:b/>
          <w:bCs/>
          <w:kern w:val="0"/>
          <w:lang w:eastAsia="fr-FR"/>
          <w14:ligatures w14:val="none"/>
        </w:rPr>
        <w:t>Limites spatiales :</w:t>
      </w:r>
    </w:p>
    <w:p w14:paraId="5DF97AA5" w14:textId="03F94CD3" w:rsidR="007155B9" w:rsidRPr="007155B9" w:rsidRDefault="007155B9" w:rsidP="00B55B25">
      <w:pPr>
        <w:spacing w:before="100" w:beforeAutospacing="1" w:after="100" w:afterAutospacing="1" w:line="360" w:lineRule="auto"/>
        <w:jc w:val="both"/>
        <w:rPr>
          <w:rFonts w:ascii="Times New Roman" w:eastAsia="Times New Roman" w:hAnsi="Times New Roman" w:cs="Times New Roman"/>
          <w:kern w:val="0"/>
          <w:lang w:eastAsia="fr-FR"/>
          <w14:ligatures w14:val="none"/>
        </w:rPr>
      </w:pPr>
      <w:r w:rsidRPr="007155B9">
        <w:rPr>
          <w:rFonts w:ascii="Times New Roman" w:eastAsia="Times New Roman" w:hAnsi="Times New Roman" w:cs="Times New Roman"/>
          <w:kern w:val="0"/>
          <w:lang w:eastAsia="fr-FR"/>
          <w14:ligatures w14:val="none"/>
        </w:rPr>
        <w:t>L’étude se concentre sur un échantillon de touristes provenant de Tlemcen et d’Oran, ainsi que sur une agence de voyages située à Oran pour la réalisation de l’enquête de terrain.</w:t>
      </w:r>
    </w:p>
    <w:p w14:paraId="6B339C0F" w14:textId="1C5BEFC6" w:rsidR="007155B9" w:rsidRDefault="007155B9" w:rsidP="00B55B25">
      <w:pPr>
        <w:spacing w:before="100" w:beforeAutospacing="1" w:after="100" w:afterAutospacing="1" w:line="360" w:lineRule="auto"/>
        <w:jc w:val="both"/>
        <w:rPr>
          <w:rFonts w:ascii="Times New Roman" w:eastAsia="Times New Roman" w:hAnsi="Times New Roman" w:cs="Times New Roman"/>
          <w:b/>
          <w:bCs/>
          <w:kern w:val="0"/>
          <w:rtl/>
          <w:lang w:eastAsia="fr-FR"/>
          <w14:ligatures w14:val="none"/>
        </w:rPr>
      </w:pPr>
      <w:r>
        <w:rPr>
          <w:rFonts w:ascii="Times New Roman" w:eastAsia="Times New Roman" w:hAnsi="Times New Roman" w:cs="Times New Roman"/>
          <w:b/>
          <w:bCs/>
          <w:kern w:val="0"/>
          <w:lang w:eastAsia="fr-FR"/>
          <w14:ligatures w14:val="none"/>
        </w:rPr>
        <w:t xml:space="preserve">Les </w:t>
      </w:r>
      <w:r w:rsidRPr="007155B9">
        <w:rPr>
          <w:rFonts w:ascii="Times New Roman" w:eastAsia="Times New Roman" w:hAnsi="Times New Roman" w:cs="Times New Roman"/>
          <w:b/>
          <w:bCs/>
          <w:kern w:val="0"/>
          <w:lang w:eastAsia="fr-FR"/>
          <w14:ligatures w14:val="none"/>
        </w:rPr>
        <w:t>Limites temporelles :</w:t>
      </w:r>
    </w:p>
    <w:p w14:paraId="168E149A" w14:textId="3804F066" w:rsidR="007155B9" w:rsidRPr="007155B9" w:rsidRDefault="007155B9" w:rsidP="00B55B25">
      <w:pPr>
        <w:spacing w:before="100" w:beforeAutospacing="1" w:after="100" w:afterAutospacing="1" w:line="360" w:lineRule="auto"/>
        <w:jc w:val="both"/>
        <w:rPr>
          <w:rFonts w:ascii="Times New Roman" w:eastAsia="Times New Roman" w:hAnsi="Times New Roman" w:cs="Times New Roman"/>
          <w:kern w:val="0"/>
          <w:lang w:eastAsia="fr-FR"/>
          <w14:ligatures w14:val="none"/>
        </w:rPr>
      </w:pPr>
      <w:r w:rsidRPr="007155B9">
        <w:rPr>
          <w:rFonts w:ascii="Times New Roman" w:eastAsia="Times New Roman" w:hAnsi="Times New Roman" w:cs="Times New Roman"/>
          <w:kern w:val="0"/>
          <w:lang w:eastAsia="fr-FR"/>
          <w14:ligatures w14:val="none"/>
        </w:rPr>
        <w:t>Le processus de conception du questionnaire, de collecte, d’analyse et d’interprétation des données a été mené durant l’année universitaire 2024-2025, du 16 avril 2025 au 20 mai 2025.</w:t>
      </w:r>
    </w:p>
    <w:p w14:paraId="51AC5690" w14:textId="77777777" w:rsidR="007155B9" w:rsidRDefault="007155B9" w:rsidP="00B55B25">
      <w:pPr>
        <w:spacing w:line="360" w:lineRule="auto"/>
        <w:jc w:val="both"/>
        <w:rPr>
          <w:rFonts w:asciiTheme="majorBidi" w:hAnsiTheme="majorBidi" w:cstheme="majorBidi"/>
          <w:b/>
          <w:bCs/>
        </w:rPr>
      </w:pPr>
      <w:r w:rsidRPr="007155B9">
        <w:rPr>
          <w:rFonts w:asciiTheme="majorBidi" w:hAnsiTheme="majorBidi" w:cstheme="majorBidi"/>
          <w:b/>
          <w:bCs/>
        </w:rPr>
        <w:t>Outils de l’étude :</w:t>
      </w:r>
    </w:p>
    <w:p w14:paraId="63B92079" w14:textId="5B81ADE0" w:rsidR="007155B9" w:rsidRDefault="007155B9" w:rsidP="00B55B25">
      <w:pPr>
        <w:spacing w:line="360" w:lineRule="auto"/>
        <w:jc w:val="both"/>
        <w:rPr>
          <w:rFonts w:asciiTheme="majorBidi" w:hAnsiTheme="majorBidi" w:cstheme="majorBidi"/>
          <w:rtl/>
        </w:rPr>
      </w:pPr>
      <w:r w:rsidRPr="007155B9">
        <w:rPr>
          <w:rFonts w:asciiTheme="majorBidi" w:hAnsiTheme="majorBidi" w:cstheme="majorBidi"/>
        </w:rPr>
        <w:t>Nous avons adopté la méthode descriptive pour identifier les variables de recherche, à travers la recherche documentaire électronique et la consultation des études antérieures. Nous avons également eu recours à la méthode analytique pour étudier la relation entre les variables, en utilisant le logiciel SPSS.</w:t>
      </w:r>
    </w:p>
    <w:p w14:paraId="206BF2C0" w14:textId="0DD7D2A2" w:rsidR="00722BB6" w:rsidRPr="00722BB6" w:rsidRDefault="00722BB6" w:rsidP="009C4072">
      <w:pPr>
        <w:spacing w:line="360" w:lineRule="auto"/>
        <w:jc w:val="both"/>
        <w:rPr>
          <w:rFonts w:asciiTheme="majorBidi" w:hAnsiTheme="majorBidi" w:cstheme="majorBidi"/>
          <w:b/>
          <w:bCs/>
        </w:rPr>
      </w:pPr>
      <w:r w:rsidRPr="00722BB6">
        <w:rPr>
          <w:rFonts w:asciiTheme="majorBidi" w:hAnsiTheme="majorBidi" w:cstheme="majorBidi"/>
          <w:b/>
          <w:bCs/>
        </w:rPr>
        <w:t xml:space="preserve">Les études précédentes : </w:t>
      </w:r>
    </w:p>
    <w:p w14:paraId="684C76B4" w14:textId="50C2FF11" w:rsidR="00722BB6" w:rsidRDefault="00722BB6" w:rsidP="00722BB6">
      <w:pPr>
        <w:spacing w:line="360" w:lineRule="auto"/>
        <w:jc w:val="both"/>
        <w:rPr>
          <w:rFonts w:asciiTheme="majorBidi" w:hAnsiTheme="majorBidi" w:cstheme="majorBidi"/>
          <w:b/>
          <w:bCs/>
        </w:rPr>
      </w:pPr>
      <w:r w:rsidRPr="00722BB6">
        <w:rPr>
          <w:rFonts w:asciiTheme="majorBidi" w:hAnsiTheme="majorBidi" w:cstheme="majorBidi"/>
          <w:b/>
          <w:bCs/>
        </w:rPr>
        <w:lastRenderedPageBreak/>
        <w:t>La première étude</w:t>
      </w:r>
      <w:r w:rsidR="009C4072">
        <w:rPr>
          <w:rFonts w:asciiTheme="majorBidi" w:hAnsiTheme="majorBidi" w:cstheme="majorBidi"/>
          <w:b/>
          <w:bCs/>
        </w:rPr>
        <w:t> :</w:t>
      </w:r>
    </w:p>
    <w:p w14:paraId="13B392C3" w14:textId="1EBD0E75" w:rsidR="0030432A" w:rsidRPr="0030432A" w:rsidRDefault="0030432A" w:rsidP="0030432A">
      <w:pPr>
        <w:spacing w:line="360" w:lineRule="auto"/>
        <w:jc w:val="both"/>
        <w:rPr>
          <w:rFonts w:asciiTheme="majorBidi" w:hAnsiTheme="majorBidi" w:cstheme="majorBidi"/>
        </w:rPr>
      </w:pPr>
      <w:r w:rsidRPr="0030432A">
        <w:rPr>
          <w:rFonts w:asciiTheme="majorBidi" w:hAnsiTheme="majorBidi" w:cstheme="majorBidi"/>
        </w:rPr>
        <w:t>L’article</w:t>
      </w:r>
      <w:r>
        <w:rPr>
          <w:rFonts w:asciiTheme="majorBidi" w:hAnsiTheme="majorBidi" w:cstheme="majorBidi"/>
        </w:rPr>
        <w:t xml:space="preserve"> </w:t>
      </w:r>
      <w:r w:rsidRPr="0030432A">
        <w:rPr>
          <w:rFonts w:asciiTheme="majorBidi" w:hAnsiTheme="majorBidi" w:cstheme="majorBidi"/>
        </w:rPr>
        <w:t>intitulé « La contribution de la plateforme de réservation en ligne B2C au</w:t>
      </w:r>
      <w:r>
        <w:rPr>
          <w:rFonts w:asciiTheme="majorBidi" w:hAnsiTheme="majorBidi" w:cstheme="majorBidi"/>
        </w:rPr>
        <w:t xml:space="preserve"> </w:t>
      </w:r>
      <w:r w:rsidRPr="0030432A">
        <w:rPr>
          <w:rFonts w:asciiTheme="majorBidi" w:hAnsiTheme="majorBidi" w:cstheme="majorBidi"/>
        </w:rPr>
        <w:t>développement des ventes des agences de voyage », rédigé par Nassim</w:t>
      </w:r>
      <w:r>
        <w:rPr>
          <w:rFonts w:asciiTheme="majorBidi" w:hAnsiTheme="majorBidi" w:cstheme="majorBidi"/>
        </w:rPr>
        <w:t xml:space="preserve"> </w:t>
      </w:r>
      <w:r w:rsidRPr="0030432A">
        <w:rPr>
          <w:rFonts w:asciiTheme="majorBidi" w:hAnsiTheme="majorBidi" w:cstheme="majorBidi"/>
        </w:rPr>
        <w:t>Akilal en 2021, met en évidence l’impact positif du marketing</w:t>
      </w:r>
      <w:r>
        <w:rPr>
          <w:rFonts w:asciiTheme="majorBidi" w:hAnsiTheme="majorBidi" w:cstheme="majorBidi"/>
        </w:rPr>
        <w:t xml:space="preserve"> </w:t>
      </w:r>
      <w:r w:rsidRPr="0030432A">
        <w:rPr>
          <w:rFonts w:asciiTheme="majorBidi" w:hAnsiTheme="majorBidi" w:cstheme="majorBidi"/>
        </w:rPr>
        <w:t>électronique sur la compétitivité des agences de voyage. L’étude montre que les</w:t>
      </w:r>
      <w:r>
        <w:rPr>
          <w:rFonts w:asciiTheme="majorBidi" w:hAnsiTheme="majorBidi" w:cstheme="majorBidi"/>
        </w:rPr>
        <w:t xml:space="preserve"> </w:t>
      </w:r>
      <w:r w:rsidRPr="0030432A">
        <w:rPr>
          <w:rFonts w:asciiTheme="majorBidi" w:hAnsiTheme="majorBidi" w:cstheme="majorBidi"/>
        </w:rPr>
        <w:t>plateformes B2C améliorent la qualité des services, élargissent la clientèle et</w:t>
      </w:r>
      <w:r>
        <w:rPr>
          <w:rFonts w:asciiTheme="majorBidi" w:hAnsiTheme="majorBidi" w:cstheme="majorBidi"/>
        </w:rPr>
        <w:t xml:space="preserve"> </w:t>
      </w:r>
      <w:r w:rsidRPr="0030432A">
        <w:rPr>
          <w:rFonts w:asciiTheme="majorBidi" w:hAnsiTheme="majorBidi" w:cstheme="majorBidi"/>
        </w:rPr>
        <w:t>augmentent le chiffre d’affaires, tout en recommandant l’investissement dans le</w:t>
      </w:r>
      <w:r>
        <w:rPr>
          <w:rFonts w:asciiTheme="majorBidi" w:hAnsiTheme="majorBidi" w:cstheme="majorBidi"/>
        </w:rPr>
        <w:t xml:space="preserve"> </w:t>
      </w:r>
      <w:r w:rsidRPr="0030432A">
        <w:rPr>
          <w:rFonts w:asciiTheme="majorBidi" w:hAnsiTheme="majorBidi" w:cstheme="majorBidi"/>
        </w:rPr>
        <w:t xml:space="preserve">numérique et la formation continue des </w:t>
      </w:r>
      <w:r w:rsidR="0008340A" w:rsidRPr="0030432A">
        <w:rPr>
          <w:rFonts w:asciiTheme="majorBidi" w:hAnsiTheme="majorBidi" w:cstheme="majorBidi"/>
        </w:rPr>
        <w:t>employés</w:t>
      </w:r>
      <w:r w:rsidR="0008340A">
        <w:rPr>
          <w:rFonts w:asciiTheme="majorBidi" w:hAnsiTheme="majorBidi" w:cstheme="majorBidi"/>
        </w:rPr>
        <w:t>.</w:t>
      </w:r>
    </w:p>
    <w:p w14:paraId="7F432506" w14:textId="77777777" w:rsidR="00466FEB" w:rsidRPr="00466FEB" w:rsidRDefault="00466FEB" w:rsidP="00466FEB">
      <w:pPr>
        <w:spacing w:line="360" w:lineRule="auto"/>
        <w:jc w:val="both"/>
        <w:rPr>
          <w:rFonts w:asciiTheme="majorBidi" w:hAnsiTheme="majorBidi" w:cstheme="majorBidi"/>
          <w:b/>
          <w:bCs/>
        </w:rPr>
      </w:pPr>
      <w:r w:rsidRPr="00466FEB">
        <w:rPr>
          <w:rFonts w:asciiTheme="majorBidi" w:hAnsiTheme="majorBidi" w:cstheme="majorBidi"/>
          <w:b/>
          <w:bCs/>
        </w:rPr>
        <w:t>La deuxième étude</w:t>
      </w:r>
    </w:p>
    <w:p w14:paraId="442F9C65" w14:textId="25869011" w:rsidR="0030432A" w:rsidRDefault="0030432A" w:rsidP="0030432A">
      <w:pPr>
        <w:spacing w:line="360" w:lineRule="auto"/>
        <w:jc w:val="both"/>
        <w:rPr>
          <w:rFonts w:asciiTheme="majorBidi" w:hAnsiTheme="majorBidi" w:cstheme="majorBidi"/>
        </w:rPr>
      </w:pPr>
      <w:r w:rsidRPr="0030432A">
        <w:rPr>
          <w:rFonts w:asciiTheme="majorBidi" w:hAnsiTheme="majorBidi" w:cstheme="majorBidi"/>
        </w:rPr>
        <w:t>L’étude</w:t>
      </w:r>
      <w:r w:rsidRPr="0030432A">
        <w:rPr>
          <w:rFonts w:asciiTheme="majorBidi" w:hAnsiTheme="majorBidi" w:cstheme="majorBidi"/>
        </w:rPr>
        <w:t xml:space="preserve"> « L’enrichissement</w:t>
      </w:r>
      <w:r w:rsidRPr="0030432A">
        <w:rPr>
          <w:rFonts w:asciiTheme="majorBidi" w:hAnsiTheme="majorBidi" w:cstheme="majorBidi"/>
        </w:rPr>
        <w:t xml:space="preserve"> des expériences de la destination par la technologie »</w:t>
      </w:r>
      <w:r>
        <w:rPr>
          <w:rFonts w:asciiTheme="majorBidi" w:hAnsiTheme="majorBidi" w:cstheme="majorBidi"/>
        </w:rPr>
        <w:t xml:space="preserve"> </w:t>
      </w:r>
      <w:r w:rsidRPr="0030432A">
        <w:rPr>
          <w:rFonts w:asciiTheme="majorBidi" w:hAnsiTheme="majorBidi" w:cstheme="majorBidi"/>
        </w:rPr>
        <w:t>réalisée par Alain Sévigny en 2016 à l’Université du Québec à</w:t>
      </w:r>
      <w:r>
        <w:rPr>
          <w:rFonts w:asciiTheme="majorBidi" w:hAnsiTheme="majorBidi" w:cstheme="majorBidi"/>
        </w:rPr>
        <w:t xml:space="preserve"> </w:t>
      </w:r>
      <w:r w:rsidRPr="0030432A">
        <w:rPr>
          <w:rFonts w:asciiTheme="majorBidi" w:hAnsiTheme="majorBidi" w:cstheme="majorBidi"/>
        </w:rPr>
        <w:t>Montréal, souligne l’importance de l’intégration technologique dans</w:t>
      </w:r>
      <w:r>
        <w:rPr>
          <w:rFonts w:asciiTheme="majorBidi" w:hAnsiTheme="majorBidi" w:cstheme="majorBidi"/>
        </w:rPr>
        <w:t xml:space="preserve"> </w:t>
      </w:r>
      <w:r w:rsidRPr="0030432A">
        <w:rPr>
          <w:rFonts w:asciiTheme="majorBidi" w:hAnsiTheme="majorBidi" w:cstheme="majorBidi"/>
        </w:rPr>
        <w:t>l’expérience touristique. En s’appuyant sur le modèle de Neuhofer et al.(2012), elle démontre que cette approche permet aux destinations touristiques</w:t>
      </w:r>
      <w:r>
        <w:rPr>
          <w:rFonts w:asciiTheme="majorBidi" w:hAnsiTheme="majorBidi" w:cstheme="majorBidi"/>
        </w:rPr>
        <w:t xml:space="preserve"> </w:t>
      </w:r>
      <w:r w:rsidRPr="0030432A">
        <w:rPr>
          <w:rFonts w:asciiTheme="majorBidi" w:hAnsiTheme="majorBidi" w:cstheme="majorBidi"/>
        </w:rPr>
        <w:t>de mieux répondre aux comportements numériques des consommateurs, tout en</w:t>
      </w:r>
      <w:r>
        <w:rPr>
          <w:rFonts w:asciiTheme="majorBidi" w:hAnsiTheme="majorBidi" w:cstheme="majorBidi"/>
        </w:rPr>
        <w:t xml:space="preserve"> </w:t>
      </w:r>
      <w:r w:rsidRPr="0030432A">
        <w:rPr>
          <w:rFonts w:asciiTheme="majorBidi" w:hAnsiTheme="majorBidi" w:cstheme="majorBidi"/>
        </w:rPr>
        <w:t>mettant en lumière plusieurs défis tels que le manque de ressources et la</w:t>
      </w:r>
      <w:r>
        <w:rPr>
          <w:rFonts w:asciiTheme="majorBidi" w:hAnsiTheme="majorBidi" w:cstheme="majorBidi"/>
        </w:rPr>
        <w:t xml:space="preserve"> </w:t>
      </w:r>
      <w:r w:rsidRPr="0030432A">
        <w:rPr>
          <w:rFonts w:asciiTheme="majorBidi" w:hAnsiTheme="majorBidi" w:cstheme="majorBidi"/>
        </w:rPr>
        <w:t>nécessité d’adaptation stratégique.</w:t>
      </w:r>
    </w:p>
    <w:p w14:paraId="638D6C59" w14:textId="607002FD" w:rsidR="00466FEB" w:rsidRPr="00466FEB" w:rsidRDefault="00466FEB" w:rsidP="0030432A">
      <w:pPr>
        <w:spacing w:line="360" w:lineRule="auto"/>
        <w:jc w:val="both"/>
        <w:rPr>
          <w:rFonts w:asciiTheme="majorBidi" w:hAnsiTheme="majorBidi" w:cstheme="majorBidi"/>
          <w:b/>
          <w:bCs/>
        </w:rPr>
      </w:pPr>
      <w:r w:rsidRPr="00466FEB">
        <w:rPr>
          <w:rFonts w:asciiTheme="majorBidi" w:hAnsiTheme="majorBidi" w:cstheme="majorBidi"/>
          <w:b/>
          <w:bCs/>
        </w:rPr>
        <w:t>La troisième étude</w:t>
      </w:r>
    </w:p>
    <w:p w14:paraId="45D2ABB7" w14:textId="561412FF" w:rsidR="0030432A" w:rsidRPr="0030432A" w:rsidRDefault="0030432A" w:rsidP="0030432A">
      <w:pPr>
        <w:spacing w:line="360" w:lineRule="auto"/>
        <w:jc w:val="both"/>
        <w:rPr>
          <w:rFonts w:asciiTheme="majorBidi" w:hAnsiTheme="majorBidi" w:cstheme="majorBidi"/>
        </w:rPr>
      </w:pPr>
      <w:r w:rsidRPr="0030432A">
        <w:rPr>
          <w:rFonts w:asciiTheme="majorBidi" w:hAnsiTheme="majorBidi" w:cstheme="majorBidi"/>
        </w:rPr>
        <w:t>L’étude du</w:t>
      </w:r>
      <w:r>
        <w:rPr>
          <w:rFonts w:asciiTheme="majorBidi" w:hAnsiTheme="majorBidi" w:cstheme="majorBidi"/>
        </w:rPr>
        <w:t xml:space="preserve"> </w:t>
      </w:r>
      <w:r w:rsidRPr="0030432A">
        <w:rPr>
          <w:rFonts w:asciiTheme="majorBidi" w:hAnsiTheme="majorBidi" w:cstheme="majorBidi"/>
        </w:rPr>
        <w:t>Dr. Nazem Mahmoud Malkawi, publiée en 2016 dans la revue de</w:t>
      </w:r>
      <w:r>
        <w:rPr>
          <w:rFonts w:asciiTheme="majorBidi" w:hAnsiTheme="majorBidi" w:cstheme="majorBidi"/>
        </w:rPr>
        <w:t xml:space="preserve"> </w:t>
      </w:r>
      <w:r w:rsidRPr="0030432A">
        <w:rPr>
          <w:rFonts w:asciiTheme="majorBidi" w:hAnsiTheme="majorBidi" w:cstheme="majorBidi"/>
        </w:rPr>
        <w:t>l’Université Al-Aqsa (volume 20, n°1), analyse l’impact des systèmes de</w:t>
      </w:r>
      <w:r>
        <w:rPr>
          <w:rFonts w:asciiTheme="majorBidi" w:hAnsiTheme="majorBidi" w:cstheme="majorBidi"/>
        </w:rPr>
        <w:t xml:space="preserve"> </w:t>
      </w:r>
      <w:r w:rsidRPr="0030432A">
        <w:rPr>
          <w:rFonts w:asciiTheme="majorBidi" w:hAnsiTheme="majorBidi" w:cstheme="majorBidi"/>
        </w:rPr>
        <w:t>réservation électronique sur la qualité des services hôteliers en Jordanie.</w:t>
      </w:r>
    </w:p>
    <w:p w14:paraId="781318FB" w14:textId="67587008" w:rsidR="0030432A" w:rsidRDefault="0030432A" w:rsidP="0030432A">
      <w:pPr>
        <w:spacing w:line="360" w:lineRule="auto"/>
        <w:jc w:val="both"/>
        <w:rPr>
          <w:rFonts w:asciiTheme="majorBidi" w:hAnsiTheme="majorBidi" w:cstheme="majorBidi"/>
        </w:rPr>
      </w:pPr>
      <w:r w:rsidRPr="0030432A">
        <w:rPr>
          <w:rFonts w:asciiTheme="majorBidi" w:hAnsiTheme="majorBidi" w:cstheme="majorBidi"/>
        </w:rPr>
        <w:t>Les résultats montrent une relation significative entre l’utilisation de</w:t>
      </w:r>
      <w:r w:rsidR="0008340A">
        <w:rPr>
          <w:rFonts w:asciiTheme="majorBidi" w:hAnsiTheme="majorBidi" w:cstheme="majorBidi"/>
        </w:rPr>
        <w:t xml:space="preserve"> </w:t>
      </w:r>
      <w:r w:rsidRPr="0030432A">
        <w:rPr>
          <w:rFonts w:asciiTheme="majorBidi" w:hAnsiTheme="majorBidi" w:cstheme="majorBidi"/>
        </w:rPr>
        <w:t>ces systèmes et l’amélioration des services dans les hôtels cinq étoiles,</w:t>
      </w:r>
      <w:r>
        <w:rPr>
          <w:rFonts w:asciiTheme="majorBidi" w:hAnsiTheme="majorBidi" w:cstheme="majorBidi"/>
        </w:rPr>
        <w:t xml:space="preserve"> </w:t>
      </w:r>
      <w:r w:rsidRPr="0030432A">
        <w:rPr>
          <w:rFonts w:asciiTheme="majorBidi" w:hAnsiTheme="majorBidi" w:cstheme="majorBidi"/>
        </w:rPr>
        <w:t>soulignant l’importance de leur mise à jour et de la coopération inter-hôtels</w:t>
      </w:r>
      <w:r>
        <w:rPr>
          <w:rFonts w:asciiTheme="majorBidi" w:hAnsiTheme="majorBidi" w:cstheme="majorBidi"/>
        </w:rPr>
        <w:t xml:space="preserve"> </w:t>
      </w:r>
      <w:r w:rsidRPr="0030432A">
        <w:rPr>
          <w:rFonts w:asciiTheme="majorBidi" w:hAnsiTheme="majorBidi" w:cstheme="majorBidi"/>
        </w:rPr>
        <w:t xml:space="preserve">pour optimiser leur </w:t>
      </w:r>
      <w:r w:rsidRPr="0030432A">
        <w:rPr>
          <w:rFonts w:asciiTheme="majorBidi" w:hAnsiTheme="majorBidi" w:cstheme="majorBidi"/>
        </w:rPr>
        <w:t>efficacité</w:t>
      </w:r>
      <w:r>
        <w:rPr>
          <w:rFonts w:asciiTheme="majorBidi" w:hAnsiTheme="majorBidi" w:cstheme="majorBidi"/>
        </w:rPr>
        <w:t>.</w:t>
      </w:r>
    </w:p>
    <w:p w14:paraId="0E903BFC" w14:textId="113D4F2D" w:rsidR="001E1E01" w:rsidRPr="0030432A" w:rsidRDefault="001E1E01" w:rsidP="0030432A">
      <w:pPr>
        <w:spacing w:line="360" w:lineRule="auto"/>
        <w:rPr>
          <w:rFonts w:asciiTheme="majorBidi" w:hAnsiTheme="majorBidi" w:cstheme="majorBidi"/>
        </w:rPr>
      </w:pPr>
      <w:r w:rsidRPr="001E1E01">
        <w:rPr>
          <w:rFonts w:asciiTheme="majorBidi" w:hAnsiTheme="majorBidi" w:cstheme="majorBidi"/>
          <w:b/>
          <w:bCs/>
        </w:rPr>
        <w:t>La quatrième étude</w:t>
      </w:r>
      <w:r>
        <w:rPr>
          <w:rFonts w:asciiTheme="majorBidi" w:hAnsiTheme="majorBidi" w:cstheme="majorBidi"/>
          <w:b/>
          <w:bCs/>
        </w:rPr>
        <w:t> :</w:t>
      </w:r>
    </w:p>
    <w:p w14:paraId="0B98B064" w14:textId="0B866CC4" w:rsidR="00466FEB" w:rsidRPr="00466FEB" w:rsidRDefault="0008340A" w:rsidP="0008340A">
      <w:pPr>
        <w:spacing w:line="360" w:lineRule="auto"/>
        <w:rPr>
          <w:rFonts w:asciiTheme="majorBidi" w:hAnsiTheme="majorBidi" w:cstheme="majorBidi"/>
        </w:rPr>
      </w:pPr>
      <w:r w:rsidRPr="0008340A">
        <w:rPr>
          <w:rFonts w:asciiTheme="majorBidi" w:hAnsiTheme="majorBidi" w:cstheme="majorBidi"/>
        </w:rPr>
        <w:t>L’étude de Le</w:t>
      </w:r>
      <w:r>
        <w:rPr>
          <w:rFonts w:asciiTheme="majorBidi" w:hAnsiTheme="majorBidi" w:cstheme="majorBidi"/>
        </w:rPr>
        <w:t xml:space="preserve"> </w:t>
      </w:r>
      <w:r w:rsidRPr="0008340A">
        <w:rPr>
          <w:rFonts w:asciiTheme="majorBidi" w:hAnsiTheme="majorBidi" w:cstheme="majorBidi"/>
        </w:rPr>
        <w:t>moineet Salvadore (date non précisée) explore l’impact de l’usage des</w:t>
      </w:r>
      <w:r>
        <w:rPr>
          <w:rFonts w:asciiTheme="majorBidi" w:hAnsiTheme="majorBidi" w:cstheme="majorBidi"/>
        </w:rPr>
        <w:t xml:space="preserve"> </w:t>
      </w:r>
      <w:r w:rsidRPr="0008340A">
        <w:rPr>
          <w:rFonts w:asciiTheme="majorBidi" w:hAnsiTheme="majorBidi" w:cstheme="majorBidi"/>
        </w:rPr>
        <w:t>smartphones sur l’expérience touristique lors de la découverte d’une</w:t>
      </w:r>
      <w:r>
        <w:rPr>
          <w:rFonts w:asciiTheme="majorBidi" w:hAnsiTheme="majorBidi" w:cstheme="majorBidi"/>
        </w:rPr>
        <w:t xml:space="preserve"> </w:t>
      </w:r>
      <w:r w:rsidRPr="0008340A">
        <w:rPr>
          <w:rFonts w:asciiTheme="majorBidi" w:hAnsiTheme="majorBidi" w:cstheme="majorBidi"/>
        </w:rPr>
        <w:t>destination. Les résultats montrent que l’utilisation active des services</w:t>
      </w:r>
      <w:r>
        <w:rPr>
          <w:rFonts w:asciiTheme="majorBidi" w:hAnsiTheme="majorBidi" w:cstheme="majorBidi"/>
        </w:rPr>
        <w:t xml:space="preserve"> </w:t>
      </w:r>
      <w:r w:rsidRPr="0008340A">
        <w:rPr>
          <w:rFonts w:asciiTheme="majorBidi" w:hAnsiTheme="majorBidi" w:cstheme="majorBidi"/>
        </w:rPr>
        <w:t>mobiles permet aux touristes de personnaliser et enrichir leur expérience,</w:t>
      </w:r>
      <w:r>
        <w:rPr>
          <w:rFonts w:asciiTheme="majorBidi" w:hAnsiTheme="majorBidi" w:cstheme="majorBidi"/>
        </w:rPr>
        <w:t xml:space="preserve"> </w:t>
      </w:r>
      <w:r w:rsidRPr="0008340A">
        <w:rPr>
          <w:rFonts w:asciiTheme="majorBidi" w:hAnsiTheme="majorBidi" w:cstheme="majorBidi"/>
        </w:rPr>
        <w:t>ce qui se traduit par une satisfaction accrue tout au long de leur</w:t>
      </w:r>
      <w:r>
        <w:rPr>
          <w:rFonts w:asciiTheme="majorBidi" w:hAnsiTheme="majorBidi" w:cstheme="majorBidi"/>
        </w:rPr>
        <w:t xml:space="preserve"> </w:t>
      </w:r>
      <w:r w:rsidRPr="0008340A">
        <w:rPr>
          <w:rFonts w:asciiTheme="majorBidi" w:hAnsiTheme="majorBidi" w:cstheme="majorBidi"/>
        </w:rPr>
        <w:t>séjour.</w:t>
      </w:r>
      <w:r w:rsidR="001E1E01" w:rsidRPr="001E1E01">
        <w:rPr>
          <w:rFonts w:asciiTheme="majorBidi" w:hAnsiTheme="majorBidi" w:cstheme="majorBidi"/>
        </w:rPr>
        <w:t xml:space="preserve"> Les résultats ont souligné l’importance du smartphone comme outil permettant aux touristes de personnaliser et d’enrichir leur expérience de manière plus efficace, ce qui a un effet positif sur leur niveau de satisfaction.</w:t>
      </w:r>
    </w:p>
    <w:p w14:paraId="12AF41DD" w14:textId="49AC9E05" w:rsidR="00722BB6" w:rsidRDefault="001E1E01" w:rsidP="001E1E01">
      <w:pPr>
        <w:spacing w:line="360" w:lineRule="auto"/>
        <w:jc w:val="both"/>
        <w:rPr>
          <w:rFonts w:asciiTheme="majorBidi" w:hAnsiTheme="majorBidi" w:cstheme="majorBidi"/>
          <w:b/>
          <w:bCs/>
        </w:rPr>
      </w:pPr>
      <w:r w:rsidRPr="001E1E01">
        <w:rPr>
          <w:rFonts w:asciiTheme="majorBidi" w:hAnsiTheme="majorBidi" w:cstheme="majorBidi"/>
          <w:b/>
          <w:bCs/>
        </w:rPr>
        <w:t>La cinquième étude</w:t>
      </w:r>
      <w:r>
        <w:rPr>
          <w:rFonts w:asciiTheme="majorBidi" w:hAnsiTheme="majorBidi" w:cstheme="majorBidi"/>
          <w:b/>
          <w:bCs/>
        </w:rPr>
        <w:t> :</w:t>
      </w:r>
    </w:p>
    <w:p w14:paraId="69DACD33" w14:textId="4B265780" w:rsidR="0008340A" w:rsidRDefault="0008340A" w:rsidP="0008340A">
      <w:pPr>
        <w:spacing w:line="360" w:lineRule="auto"/>
        <w:jc w:val="both"/>
        <w:rPr>
          <w:rFonts w:asciiTheme="majorBidi" w:hAnsiTheme="majorBidi" w:cstheme="majorBidi"/>
        </w:rPr>
      </w:pPr>
      <w:r w:rsidRPr="0008340A">
        <w:rPr>
          <w:rFonts w:asciiTheme="majorBidi" w:hAnsiTheme="majorBidi" w:cstheme="majorBidi"/>
        </w:rPr>
        <w:lastRenderedPageBreak/>
        <w:t>L’étude menée par Sara Tahali à l’Université deLorraine (CEREFIGE) analyse les facteurs influençant la réservation d’hôtels</w:t>
      </w:r>
      <w:r>
        <w:rPr>
          <w:rFonts w:asciiTheme="majorBidi" w:hAnsiTheme="majorBidi" w:cstheme="majorBidi"/>
        </w:rPr>
        <w:t xml:space="preserve"> </w:t>
      </w:r>
      <w:r w:rsidRPr="0008340A">
        <w:rPr>
          <w:rFonts w:asciiTheme="majorBidi" w:hAnsiTheme="majorBidi" w:cstheme="majorBidi"/>
        </w:rPr>
        <w:t>en ligne dans un contexte transfrontalier autour du Luxembourg. Basée sur</w:t>
      </w:r>
      <w:r>
        <w:rPr>
          <w:rFonts w:asciiTheme="majorBidi" w:hAnsiTheme="majorBidi" w:cstheme="majorBidi"/>
        </w:rPr>
        <w:t xml:space="preserve"> </w:t>
      </w:r>
      <w:r w:rsidRPr="0008340A">
        <w:rPr>
          <w:rFonts w:asciiTheme="majorBidi" w:hAnsiTheme="majorBidi" w:cstheme="majorBidi"/>
        </w:rPr>
        <w:t>des données issues de Booking.com, elle montre que le prix, l’appartenance</w:t>
      </w:r>
      <w:r>
        <w:rPr>
          <w:rFonts w:asciiTheme="majorBidi" w:hAnsiTheme="majorBidi" w:cstheme="majorBidi"/>
        </w:rPr>
        <w:t xml:space="preserve"> </w:t>
      </w:r>
      <w:r w:rsidRPr="0008340A">
        <w:rPr>
          <w:rFonts w:asciiTheme="majorBidi" w:hAnsiTheme="majorBidi" w:cstheme="majorBidi"/>
        </w:rPr>
        <w:t>à une chaîne hôtelière, les mesures sanitaires claires et la présencesur les réseaux sociaux sont les principaux déterminants du comportement</w:t>
      </w:r>
      <w:r>
        <w:rPr>
          <w:rFonts w:asciiTheme="majorBidi" w:hAnsiTheme="majorBidi" w:cstheme="majorBidi"/>
        </w:rPr>
        <w:t xml:space="preserve"> </w:t>
      </w:r>
      <w:r w:rsidRPr="0008340A">
        <w:rPr>
          <w:rFonts w:asciiTheme="majorBidi" w:hAnsiTheme="majorBidi" w:cstheme="majorBidi"/>
        </w:rPr>
        <w:t>touristique. L’étude propose également des pistes pour améliorer les stratégies</w:t>
      </w:r>
      <w:r>
        <w:rPr>
          <w:rFonts w:asciiTheme="majorBidi" w:hAnsiTheme="majorBidi" w:cstheme="majorBidi"/>
        </w:rPr>
        <w:t xml:space="preserve"> </w:t>
      </w:r>
      <w:r w:rsidRPr="0008340A">
        <w:rPr>
          <w:rFonts w:asciiTheme="majorBidi" w:hAnsiTheme="majorBidi" w:cstheme="majorBidi"/>
        </w:rPr>
        <w:t>de marketing électronique en zone transfrontalière.</w:t>
      </w:r>
    </w:p>
    <w:p w14:paraId="15F59F13" w14:textId="7475E4E3" w:rsidR="001E1E01" w:rsidRDefault="001E1E01" w:rsidP="0008340A">
      <w:pPr>
        <w:spacing w:line="360" w:lineRule="auto"/>
        <w:jc w:val="both"/>
        <w:rPr>
          <w:rFonts w:asciiTheme="majorBidi" w:hAnsiTheme="majorBidi" w:cstheme="majorBidi"/>
          <w:b/>
          <w:bCs/>
        </w:rPr>
      </w:pPr>
      <w:r w:rsidRPr="001E1E01">
        <w:rPr>
          <w:rFonts w:asciiTheme="majorBidi" w:hAnsiTheme="majorBidi" w:cstheme="majorBidi"/>
          <w:b/>
          <w:bCs/>
        </w:rPr>
        <w:t>La sixième étude</w:t>
      </w:r>
      <w:r>
        <w:rPr>
          <w:rFonts w:asciiTheme="majorBidi" w:hAnsiTheme="majorBidi" w:cstheme="majorBidi"/>
          <w:b/>
          <w:bCs/>
        </w:rPr>
        <w:t> :</w:t>
      </w:r>
    </w:p>
    <w:p w14:paraId="35583D07" w14:textId="5D0D7786" w:rsidR="0008340A" w:rsidRDefault="0008340A" w:rsidP="0008340A">
      <w:pPr>
        <w:spacing w:line="360" w:lineRule="auto"/>
        <w:jc w:val="both"/>
        <w:rPr>
          <w:rFonts w:asciiTheme="majorBidi" w:hAnsiTheme="majorBidi" w:cstheme="majorBidi"/>
        </w:rPr>
      </w:pPr>
      <w:r w:rsidRPr="0008340A">
        <w:rPr>
          <w:rFonts w:asciiTheme="majorBidi" w:hAnsiTheme="majorBidi" w:cstheme="majorBidi"/>
        </w:rPr>
        <w:t>Cette étude</w:t>
      </w:r>
      <w:r>
        <w:rPr>
          <w:rFonts w:asciiTheme="majorBidi" w:hAnsiTheme="majorBidi" w:cstheme="majorBidi"/>
        </w:rPr>
        <w:t xml:space="preserve"> </w:t>
      </w:r>
      <w:r w:rsidRPr="0008340A">
        <w:rPr>
          <w:rFonts w:asciiTheme="majorBidi" w:hAnsiTheme="majorBidi" w:cstheme="majorBidi"/>
        </w:rPr>
        <w:t>examine l’impact des plateformes de réservation en ligne telles que Booking.com</w:t>
      </w:r>
      <w:r>
        <w:rPr>
          <w:rFonts w:asciiTheme="majorBidi" w:hAnsiTheme="majorBidi" w:cstheme="majorBidi"/>
        </w:rPr>
        <w:t xml:space="preserve"> </w:t>
      </w:r>
      <w:r w:rsidRPr="0008340A">
        <w:rPr>
          <w:rFonts w:asciiTheme="majorBidi" w:hAnsiTheme="majorBidi" w:cstheme="majorBidi"/>
        </w:rPr>
        <w:t>et Expedia sur la performance des hôtels traditionnels. Elle met</w:t>
      </w:r>
      <w:r>
        <w:rPr>
          <w:rFonts w:asciiTheme="majorBidi" w:hAnsiTheme="majorBidi" w:cstheme="majorBidi"/>
        </w:rPr>
        <w:t xml:space="preserve"> </w:t>
      </w:r>
      <w:r w:rsidRPr="0008340A">
        <w:rPr>
          <w:rFonts w:asciiTheme="majorBidi" w:hAnsiTheme="majorBidi" w:cstheme="majorBidi"/>
        </w:rPr>
        <w:t>en évidence les changements dans le comportement des consommateurs, les opportunités</w:t>
      </w:r>
      <w:r>
        <w:rPr>
          <w:rFonts w:asciiTheme="majorBidi" w:hAnsiTheme="majorBidi" w:cstheme="majorBidi"/>
        </w:rPr>
        <w:t xml:space="preserve"> </w:t>
      </w:r>
      <w:r w:rsidRPr="0008340A">
        <w:rPr>
          <w:rFonts w:asciiTheme="majorBidi" w:hAnsiTheme="majorBidi" w:cstheme="majorBidi"/>
        </w:rPr>
        <w:t>d’ouverture à de nouveaux marchés, mais aussi les défis liés à la</w:t>
      </w:r>
      <w:r>
        <w:rPr>
          <w:rFonts w:asciiTheme="majorBidi" w:hAnsiTheme="majorBidi" w:cstheme="majorBidi"/>
        </w:rPr>
        <w:t xml:space="preserve"> </w:t>
      </w:r>
      <w:r w:rsidRPr="0008340A">
        <w:rPr>
          <w:rFonts w:asciiTheme="majorBidi" w:hAnsiTheme="majorBidi" w:cstheme="majorBidi"/>
        </w:rPr>
        <w:t>dépendance aux intermédiaires. À partir d’entretiens avec des directeurs</w:t>
      </w:r>
      <w:r>
        <w:rPr>
          <w:rFonts w:asciiTheme="majorBidi" w:hAnsiTheme="majorBidi" w:cstheme="majorBidi"/>
        </w:rPr>
        <w:t xml:space="preserve"> </w:t>
      </w:r>
      <w:r w:rsidRPr="0008340A">
        <w:rPr>
          <w:rFonts w:asciiTheme="majorBidi" w:hAnsiTheme="majorBidi" w:cstheme="majorBidi"/>
        </w:rPr>
        <w:t>d’hôtels, l’étude propose des recommandations pour accompagner la transition</w:t>
      </w:r>
      <w:r>
        <w:rPr>
          <w:rFonts w:asciiTheme="majorBidi" w:hAnsiTheme="majorBidi" w:cstheme="majorBidi"/>
        </w:rPr>
        <w:t xml:space="preserve"> </w:t>
      </w:r>
      <w:r w:rsidRPr="0008340A">
        <w:rPr>
          <w:rFonts w:asciiTheme="majorBidi" w:hAnsiTheme="majorBidi" w:cstheme="majorBidi"/>
        </w:rPr>
        <w:t>numérique et améliorer les stratégies marketing et de gestion.</w:t>
      </w:r>
    </w:p>
    <w:p w14:paraId="36B66FB1" w14:textId="3E0A89E0" w:rsidR="001E1E01" w:rsidRPr="0008340A" w:rsidRDefault="001E1E01" w:rsidP="0008340A">
      <w:pPr>
        <w:spacing w:line="360" w:lineRule="auto"/>
        <w:rPr>
          <w:rFonts w:asciiTheme="majorBidi" w:hAnsiTheme="majorBidi" w:cstheme="majorBidi"/>
        </w:rPr>
      </w:pPr>
      <w:r w:rsidRPr="001E1E01">
        <w:rPr>
          <w:rFonts w:asciiTheme="majorBidi" w:hAnsiTheme="majorBidi" w:cstheme="majorBidi"/>
          <w:b/>
          <w:bCs/>
        </w:rPr>
        <w:t>La septième étude</w:t>
      </w:r>
      <w:r>
        <w:rPr>
          <w:rFonts w:asciiTheme="majorBidi" w:hAnsiTheme="majorBidi" w:cstheme="majorBidi"/>
          <w:b/>
          <w:bCs/>
        </w:rPr>
        <w:t> :</w:t>
      </w:r>
    </w:p>
    <w:p w14:paraId="6903AD7A" w14:textId="73DCA926" w:rsidR="0008340A" w:rsidRDefault="0008340A" w:rsidP="0008340A">
      <w:pPr>
        <w:spacing w:line="360" w:lineRule="auto"/>
        <w:jc w:val="both"/>
        <w:rPr>
          <w:rFonts w:asciiTheme="majorBidi" w:hAnsiTheme="majorBidi" w:cstheme="majorBidi"/>
        </w:rPr>
      </w:pPr>
      <w:r w:rsidRPr="0008340A">
        <w:rPr>
          <w:rFonts w:asciiTheme="majorBidi" w:hAnsiTheme="majorBidi" w:cstheme="majorBidi"/>
        </w:rPr>
        <w:t>Cette étude s’est intéressée à l’impact des</w:t>
      </w:r>
      <w:r>
        <w:rPr>
          <w:rFonts w:asciiTheme="majorBidi" w:hAnsiTheme="majorBidi" w:cstheme="majorBidi"/>
        </w:rPr>
        <w:t xml:space="preserve"> </w:t>
      </w:r>
      <w:r w:rsidRPr="0008340A">
        <w:rPr>
          <w:rFonts w:asciiTheme="majorBidi" w:hAnsiTheme="majorBidi" w:cstheme="majorBidi"/>
        </w:rPr>
        <w:t>systèmes de divertissement à bord (IFE) sur l’expérience des passagers</w:t>
      </w:r>
      <w:r>
        <w:rPr>
          <w:rFonts w:asciiTheme="majorBidi" w:hAnsiTheme="majorBidi" w:cstheme="majorBidi"/>
        </w:rPr>
        <w:t xml:space="preserve"> </w:t>
      </w:r>
      <w:r w:rsidRPr="0008340A">
        <w:rPr>
          <w:rFonts w:asciiTheme="majorBidi" w:hAnsiTheme="majorBidi" w:cstheme="majorBidi"/>
        </w:rPr>
        <w:t>de la génération Y dans le transport aérien. Réalisée auprès d’étudiants de</w:t>
      </w:r>
      <w:r>
        <w:rPr>
          <w:rFonts w:asciiTheme="majorBidi" w:hAnsiTheme="majorBidi" w:cstheme="majorBidi"/>
        </w:rPr>
        <w:t xml:space="preserve"> </w:t>
      </w:r>
      <w:r w:rsidRPr="0008340A">
        <w:rPr>
          <w:rFonts w:asciiTheme="majorBidi" w:hAnsiTheme="majorBidi" w:cstheme="majorBidi"/>
        </w:rPr>
        <w:t>l’UQAM et fondée sur le modèle de l’économie de l’expérience, elle montre que</w:t>
      </w:r>
      <w:r>
        <w:rPr>
          <w:rFonts w:asciiTheme="majorBidi" w:hAnsiTheme="majorBidi" w:cstheme="majorBidi"/>
        </w:rPr>
        <w:t xml:space="preserve"> </w:t>
      </w:r>
      <w:r w:rsidRPr="0008340A">
        <w:rPr>
          <w:rFonts w:asciiTheme="majorBidi" w:hAnsiTheme="majorBidi" w:cstheme="majorBidi"/>
        </w:rPr>
        <w:t>les IFE améliorent l’expérience de voyage, sans toutefois être</w:t>
      </w:r>
      <w:r>
        <w:rPr>
          <w:rFonts w:asciiTheme="majorBidi" w:hAnsiTheme="majorBidi" w:cstheme="majorBidi"/>
        </w:rPr>
        <w:t xml:space="preserve"> </w:t>
      </w:r>
      <w:r w:rsidRPr="0008340A">
        <w:rPr>
          <w:rFonts w:asciiTheme="majorBidi" w:hAnsiTheme="majorBidi" w:cstheme="majorBidi"/>
        </w:rPr>
        <w:t>déterminants dans le choix de la compagnie aérienne, où le prix reste</w:t>
      </w:r>
      <w:r>
        <w:rPr>
          <w:rFonts w:asciiTheme="majorBidi" w:hAnsiTheme="majorBidi" w:cstheme="majorBidi"/>
        </w:rPr>
        <w:t xml:space="preserve"> </w:t>
      </w:r>
      <w:r w:rsidRPr="0008340A">
        <w:rPr>
          <w:rFonts w:asciiTheme="majorBidi" w:hAnsiTheme="majorBidi" w:cstheme="majorBidi"/>
        </w:rPr>
        <w:t>prioritaire. L’étude souligne néanmoins que l’évolution des services</w:t>
      </w:r>
      <w:r>
        <w:rPr>
          <w:rFonts w:asciiTheme="majorBidi" w:hAnsiTheme="majorBidi" w:cstheme="majorBidi"/>
        </w:rPr>
        <w:t xml:space="preserve"> </w:t>
      </w:r>
      <w:r w:rsidRPr="0008340A">
        <w:rPr>
          <w:rFonts w:asciiTheme="majorBidi" w:hAnsiTheme="majorBidi" w:cstheme="majorBidi"/>
        </w:rPr>
        <w:t>Internet à bord pourrait modifier ces préférences à l’avenir.</w:t>
      </w:r>
    </w:p>
    <w:p w14:paraId="581267D8" w14:textId="79345DE9" w:rsidR="00C201FE" w:rsidRPr="000709DD" w:rsidRDefault="00C201FE" w:rsidP="0008340A">
      <w:pPr>
        <w:spacing w:line="360" w:lineRule="auto"/>
        <w:rPr>
          <w:rFonts w:asciiTheme="majorBidi" w:hAnsiTheme="majorBidi" w:cstheme="majorBidi"/>
        </w:rPr>
      </w:pPr>
      <w:r w:rsidRPr="000709DD">
        <w:rPr>
          <w:rFonts w:asciiTheme="majorBidi" w:hAnsiTheme="majorBidi" w:cstheme="majorBidi"/>
          <w:b/>
          <w:bCs/>
        </w:rPr>
        <w:t>le</w:t>
      </w:r>
      <w:r w:rsidR="000709DD">
        <w:rPr>
          <w:rFonts w:asciiTheme="majorBidi" w:hAnsiTheme="majorBidi" w:cstheme="majorBidi"/>
          <w:b/>
          <w:bCs/>
        </w:rPr>
        <w:t xml:space="preserve"> </w:t>
      </w:r>
      <w:r w:rsidRPr="000709DD">
        <w:rPr>
          <w:rFonts w:asciiTheme="majorBidi" w:hAnsiTheme="majorBidi" w:cstheme="majorBidi"/>
          <w:b/>
          <w:bCs/>
        </w:rPr>
        <w:t>tableau</w:t>
      </w:r>
      <w:r w:rsidR="000709DD">
        <w:rPr>
          <w:rFonts w:asciiTheme="majorBidi" w:hAnsiTheme="majorBidi" w:cstheme="majorBidi"/>
          <w:b/>
          <w:bCs/>
        </w:rPr>
        <w:t xml:space="preserve"> </w:t>
      </w:r>
      <w:r w:rsidRPr="000709DD">
        <w:rPr>
          <w:rFonts w:asciiTheme="majorBidi" w:hAnsiTheme="majorBidi" w:cstheme="majorBidi"/>
          <w:b/>
          <w:bCs/>
        </w:rPr>
        <w:t xml:space="preserve">suivant résume les études précèdent </w:t>
      </w:r>
      <w:r w:rsidR="000709DD">
        <w:rPr>
          <w:rFonts w:asciiTheme="majorBidi" w:hAnsiTheme="majorBidi"/>
          <w:b/>
          <w:bCs/>
        </w:rPr>
        <w:t>:</w:t>
      </w:r>
    </w:p>
    <w:tbl>
      <w:tblPr>
        <w:tblStyle w:val="Grilledutableau"/>
        <w:tblW w:w="9143" w:type="dxa"/>
        <w:tblLook w:val="04A0" w:firstRow="1" w:lastRow="0" w:firstColumn="1" w:lastColumn="0" w:noHBand="0" w:noVBand="1"/>
      </w:tblPr>
      <w:tblGrid>
        <w:gridCol w:w="1741"/>
        <w:gridCol w:w="1379"/>
        <w:gridCol w:w="2008"/>
        <w:gridCol w:w="1577"/>
        <w:gridCol w:w="2438"/>
      </w:tblGrid>
      <w:tr w:rsidR="00C201FE" w:rsidRPr="005A6F23" w14:paraId="6B191139" w14:textId="77777777" w:rsidTr="00C532A7">
        <w:trPr>
          <w:trHeight w:val="257"/>
        </w:trPr>
        <w:tc>
          <w:tcPr>
            <w:tcW w:w="1741" w:type="dxa"/>
          </w:tcPr>
          <w:p w14:paraId="5526AE3F" w14:textId="77777777" w:rsidR="00C201FE" w:rsidRPr="00BD2B20" w:rsidRDefault="00C201FE" w:rsidP="00C532A7">
            <w:pPr>
              <w:rPr>
                <w:rFonts w:asciiTheme="majorBidi" w:hAnsiTheme="majorBidi" w:cstheme="majorBidi"/>
                <w:sz w:val="24"/>
                <w:szCs w:val="24"/>
              </w:rPr>
            </w:pPr>
            <w:bookmarkStart w:id="24" w:name="_Hlk201073323"/>
            <w:r w:rsidRPr="00BD2B20">
              <w:rPr>
                <w:rFonts w:asciiTheme="majorBidi" w:hAnsiTheme="majorBidi" w:cstheme="majorBidi"/>
                <w:sz w:val="24"/>
                <w:szCs w:val="24"/>
              </w:rPr>
              <w:t>Auteur</w:t>
            </w:r>
          </w:p>
        </w:tc>
        <w:tc>
          <w:tcPr>
            <w:tcW w:w="1379" w:type="dxa"/>
          </w:tcPr>
          <w:p w14:paraId="47F78C7D" w14:textId="77777777" w:rsidR="00C201FE" w:rsidRPr="00BD2B20" w:rsidRDefault="00C201FE" w:rsidP="00C532A7">
            <w:pPr>
              <w:rPr>
                <w:rFonts w:asciiTheme="majorBidi" w:hAnsiTheme="majorBidi" w:cstheme="majorBidi"/>
                <w:sz w:val="24"/>
                <w:szCs w:val="24"/>
              </w:rPr>
            </w:pPr>
            <w:r w:rsidRPr="00BD2B20">
              <w:rPr>
                <w:rFonts w:asciiTheme="majorBidi" w:hAnsiTheme="majorBidi" w:cstheme="majorBidi"/>
                <w:sz w:val="24"/>
                <w:szCs w:val="24"/>
              </w:rPr>
              <w:t>Année</w:t>
            </w:r>
          </w:p>
        </w:tc>
        <w:tc>
          <w:tcPr>
            <w:tcW w:w="2008" w:type="dxa"/>
          </w:tcPr>
          <w:p w14:paraId="7ED57CEF" w14:textId="77777777" w:rsidR="00C201FE" w:rsidRPr="00BD2B20" w:rsidRDefault="00C201FE" w:rsidP="00C532A7">
            <w:pPr>
              <w:rPr>
                <w:rFonts w:asciiTheme="majorBidi" w:hAnsiTheme="majorBidi" w:cstheme="majorBidi"/>
                <w:sz w:val="24"/>
                <w:szCs w:val="24"/>
              </w:rPr>
            </w:pPr>
            <w:r w:rsidRPr="00BD2B20">
              <w:rPr>
                <w:rFonts w:asciiTheme="majorBidi" w:hAnsiTheme="majorBidi" w:cstheme="majorBidi"/>
                <w:sz w:val="24"/>
                <w:szCs w:val="24"/>
              </w:rPr>
              <w:t>Lieu</w:t>
            </w:r>
          </w:p>
        </w:tc>
        <w:tc>
          <w:tcPr>
            <w:tcW w:w="1577" w:type="dxa"/>
          </w:tcPr>
          <w:p w14:paraId="5F26E1BF" w14:textId="77777777" w:rsidR="00C201FE" w:rsidRPr="00BD2B20" w:rsidRDefault="00C201FE" w:rsidP="00C532A7">
            <w:pPr>
              <w:rPr>
                <w:rFonts w:asciiTheme="majorBidi" w:hAnsiTheme="majorBidi" w:cstheme="majorBidi"/>
                <w:sz w:val="24"/>
                <w:szCs w:val="24"/>
              </w:rPr>
            </w:pPr>
            <w:r w:rsidRPr="00BD2B20">
              <w:rPr>
                <w:rFonts w:asciiTheme="majorBidi" w:hAnsiTheme="majorBidi" w:cstheme="majorBidi"/>
                <w:sz w:val="24"/>
                <w:szCs w:val="24"/>
              </w:rPr>
              <w:t>Méthodologie</w:t>
            </w:r>
          </w:p>
        </w:tc>
        <w:tc>
          <w:tcPr>
            <w:tcW w:w="2438" w:type="dxa"/>
          </w:tcPr>
          <w:p w14:paraId="71AF3F37" w14:textId="77777777" w:rsidR="00C201FE" w:rsidRPr="00BD2B20" w:rsidRDefault="00C201FE" w:rsidP="00C532A7">
            <w:pPr>
              <w:rPr>
                <w:rFonts w:asciiTheme="majorBidi" w:hAnsiTheme="majorBidi" w:cstheme="majorBidi"/>
                <w:sz w:val="24"/>
                <w:szCs w:val="24"/>
              </w:rPr>
            </w:pPr>
            <w:r w:rsidRPr="00BD2B20">
              <w:rPr>
                <w:rFonts w:asciiTheme="majorBidi" w:hAnsiTheme="majorBidi" w:cstheme="majorBidi"/>
                <w:sz w:val="24"/>
                <w:szCs w:val="24"/>
              </w:rPr>
              <w:t>Principaux résultats</w:t>
            </w:r>
          </w:p>
        </w:tc>
      </w:tr>
      <w:tr w:rsidR="00C201FE" w:rsidRPr="00786E58" w14:paraId="6CD1F21E" w14:textId="77777777" w:rsidTr="00C532A7">
        <w:trPr>
          <w:trHeight w:val="3124"/>
        </w:trPr>
        <w:tc>
          <w:tcPr>
            <w:tcW w:w="1741" w:type="dxa"/>
          </w:tcPr>
          <w:p w14:paraId="3BB69571" w14:textId="77777777" w:rsidR="00C201FE" w:rsidRPr="00BD2B20" w:rsidRDefault="00C201FE" w:rsidP="00C532A7">
            <w:pPr>
              <w:rPr>
                <w:rFonts w:asciiTheme="majorBidi" w:hAnsiTheme="majorBidi" w:cstheme="majorBidi"/>
                <w:sz w:val="24"/>
                <w:szCs w:val="24"/>
              </w:rPr>
            </w:pPr>
            <w:r w:rsidRPr="00BD2B20">
              <w:rPr>
                <w:rFonts w:asciiTheme="majorBidi" w:hAnsiTheme="majorBidi" w:cstheme="majorBidi"/>
                <w:sz w:val="24"/>
                <w:szCs w:val="24"/>
              </w:rPr>
              <w:t>Alain Sévigny</w:t>
            </w:r>
          </w:p>
        </w:tc>
        <w:tc>
          <w:tcPr>
            <w:tcW w:w="1379" w:type="dxa"/>
          </w:tcPr>
          <w:p w14:paraId="668FF2E1" w14:textId="77777777" w:rsidR="00C201FE" w:rsidRPr="00BD2B20" w:rsidRDefault="00C201FE" w:rsidP="00C532A7">
            <w:pPr>
              <w:rPr>
                <w:rFonts w:asciiTheme="majorBidi" w:hAnsiTheme="majorBidi" w:cstheme="majorBidi"/>
                <w:sz w:val="24"/>
                <w:szCs w:val="24"/>
              </w:rPr>
            </w:pPr>
            <w:r w:rsidRPr="00BD2B20">
              <w:rPr>
                <w:rFonts w:asciiTheme="majorBidi" w:hAnsiTheme="majorBidi" w:cstheme="majorBidi"/>
                <w:sz w:val="24"/>
                <w:szCs w:val="24"/>
              </w:rPr>
              <w:t>2016</w:t>
            </w:r>
          </w:p>
        </w:tc>
        <w:tc>
          <w:tcPr>
            <w:tcW w:w="2008" w:type="dxa"/>
          </w:tcPr>
          <w:p w14:paraId="3B6591FB" w14:textId="77777777" w:rsidR="00C201FE" w:rsidRPr="00BD2B20" w:rsidRDefault="00C201FE" w:rsidP="00C532A7">
            <w:pPr>
              <w:rPr>
                <w:rFonts w:asciiTheme="majorBidi" w:hAnsiTheme="majorBidi" w:cstheme="majorBidi"/>
                <w:sz w:val="24"/>
                <w:szCs w:val="24"/>
                <w:lang w:val="fr-FR"/>
              </w:rPr>
            </w:pPr>
            <w:r w:rsidRPr="00BD2B20">
              <w:rPr>
                <w:rFonts w:asciiTheme="majorBidi" w:hAnsiTheme="majorBidi" w:cstheme="majorBidi"/>
                <w:sz w:val="24"/>
                <w:szCs w:val="24"/>
                <w:lang w:val="fr-FR"/>
              </w:rPr>
              <w:t>Université du Québec à Montréal</w:t>
            </w:r>
          </w:p>
        </w:tc>
        <w:tc>
          <w:tcPr>
            <w:tcW w:w="1577" w:type="dxa"/>
          </w:tcPr>
          <w:p w14:paraId="429E27C5" w14:textId="77777777" w:rsidR="00C201FE" w:rsidRPr="00BD2B20" w:rsidRDefault="00C201FE" w:rsidP="00C532A7">
            <w:pPr>
              <w:rPr>
                <w:rFonts w:asciiTheme="majorBidi" w:hAnsiTheme="majorBidi" w:cstheme="majorBidi"/>
                <w:sz w:val="24"/>
                <w:szCs w:val="24"/>
                <w:lang w:val="fr-FR"/>
              </w:rPr>
            </w:pPr>
            <w:r w:rsidRPr="00BD2B20">
              <w:rPr>
                <w:rFonts w:asciiTheme="majorBidi" w:hAnsiTheme="majorBidi" w:cstheme="majorBidi"/>
                <w:sz w:val="24"/>
                <w:szCs w:val="24"/>
                <w:lang w:val="fr-FR"/>
              </w:rPr>
              <w:t>Étude Delphi, modèle de Neuhofer et al. (2012)</w:t>
            </w:r>
          </w:p>
        </w:tc>
        <w:tc>
          <w:tcPr>
            <w:tcW w:w="2438" w:type="dxa"/>
          </w:tcPr>
          <w:p w14:paraId="48688563" w14:textId="77777777" w:rsidR="00C201FE" w:rsidRPr="00BD2B20" w:rsidRDefault="00C201FE" w:rsidP="00C532A7">
            <w:pPr>
              <w:rPr>
                <w:rFonts w:asciiTheme="majorBidi" w:hAnsiTheme="majorBidi" w:cstheme="majorBidi"/>
                <w:sz w:val="24"/>
                <w:szCs w:val="24"/>
                <w:lang w:val="fr-FR"/>
              </w:rPr>
            </w:pPr>
            <w:r w:rsidRPr="00BD2B20">
              <w:rPr>
                <w:rFonts w:asciiTheme="majorBidi" w:hAnsiTheme="majorBidi" w:cstheme="majorBidi"/>
                <w:sz w:val="24"/>
                <w:szCs w:val="24"/>
                <w:lang w:val="fr-FR"/>
              </w:rPr>
              <w:t>La technologie enrichit l’expérience touristique. Recommandations pour les OGD : suivre le comportement des consommateurs malgré des défis tels que le manque de ressources et la nécessité de formation.</w:t>
            </w:r>
          </w:p>
        </w:tc>
      </w:tr>
      <w:tr w:rsidR="00C201FE" w:rsidRPr="00786E58" w14:paraId="54D38520" w14:textId="77777777" w:rsidTr="00C532A7">
        <w:trPr>
          <w:trHeight w:val="2866"/>
        </w:trPr>
        <w:tc>
          <w:tcPr>
            <w:tcW w:w="1741" w:type="dxa"/>
          </w:tcPr>
          <w:p w14:paraId="4D4249DB" w14:textId="77777777" w:rsidR="00C201FE" w:rsidRPr="00BD2B20" w:rsidRDefault="00C201FE" w:rsidP="00C532A7">
            <w:pPr>
              <w:rPr>
                <w:rFonts w:asciiTheme="majorBidi" w:hAnsiTheme="majorBidi" w:cstheme="majorBidi"/>
                <w:sz w:val="24"/>
                <w:szCs w:val="24"/>
              </w:rPr>
            </w:pPr>
            <w:r w:rsidRPr="00BD2B20">
              <w:rPr>
                <w:rFonts w:asciiTheme="majorBidi" w:hAnsiTheme="majorBidi" w:cstheme="majorBidi"/>
                <w:sz w:val="24"/>
                <w:szCs w:val="24"/>
              </w:rPr>
              <w:lastRenderedPageBreak/>
              <w:t>Dr. Nazem Mahmoud Malkawi</w:t>
            </w:r>
          </w:p>
        </w:tc>
        <w:tc>
          <w:tcPr>
            <w:tcW w:w="1379" w:type="dxa"/>
          </w:tcPr>
          <w:p w14:paraId="03183233" w14:textId="77777777" w:rsidR="00C201FE" w:rsidRPr="00BD2B20" w:rsidRDefault="00C201FE" w:rsidP="00C532A7">
            <w:pPr>
              <w:rPr>
                <w:rFonts w:asciiTheme="majorBidi" w:hAnsiTheme="majorBidi" w:cstheme="majorBidi"/>
                <w:sz w:val="24"/>
                <w:szCs w:val="24"/>
              </w:rPr>
            </w:pPr>
            <w:r w:rsidRPr="00BD2B20">
              <w:rPr>
                <w:rFonts w:asciiTheme="majorBidi" w:hAnsiTheme="majorBidi" w:cstheme="majorBidi"/>
                <w:sz w:val="24"/>
                <w:szCs w:val="24"/>
              </w:rPr>
              <w:t>2016</w:t>
            </w:r>
          </w:p>
        </w:tc>
        <w:tc>
          <w:tcPr>
            <w:tcW w:w="2008" w:type="dxa"/>
          </w:tcPr>
          <w:p w14:paraId="524A879F" w14:textId="77777777" w:rsidR="00C201FE" w:rsidRPr="00BD2B20" w:rsidRDefault="00C201FE" w:rsidP="00C532A7">
            <w:pPr>
              <w:rPr>
                <w:rFonts w:asciiTheme="majorBidi" w:hAnsiTheme="majorBidi" w:cstheme="majorBidi"/>
                <w:sz w:val="24"/>
                <w:szCs w:val="24"/>
                <w:lang w:val="fr-FR"/>
              </w:rPr>
            </w:pPr>
            <w:r w:rsidRPr="00BD2B20">
              <w:rPr>
                <w:rFonts w:asciiTheme="majorBidi" w:hAnsiTheme="majorBidi" w:cstheme="majorBidi"/>
                <w:sz w:val="24"/>
                <w:szCs w:val="24"/>
              </w:rPr>
              <w:t>Jordanie (hôtels 5 étoiles)</w:t>
            </w:r>
          </w:p>
        </w:tc>
        <w:tc>
          <w:tcPr>
            <w:tcW w:w="1577" w:type="dxa"/>
          </w:tcPr>
          <w:p w14:paraId="1041C857" w14:textId="77777777" w:rsidR="00C201FE" w:rsidRPr="00C201FE" w:rsidRDefault="00C201FE" w:rsidP="00C532A7">
            <w:pPr>
              <w:rPr>
                <w:rFonts w:asciiTheme="majorBidi" w:hAnsiTheme="majorBidi" w:cstheme="majorBidi"/>
                <w:sz w:val="24"/>
                <w:szCs w:val="24"/>
                <w:lang w:val="fr-FR"/>
              </w:rPr>
            </w:pPr>
            <w:r w:rsidRPr="00BD2B20">
              <w:rPr>
                <w:rFonts w:asciiTheme="majorBidi" w:hAnsiTheme="majorBidi" w:cstheme="majorBidi"/>
                <w:sz w:val="24"/>
                <w:szCs w:val="24"/>
                <w:lang w:val="fr-FR"/>
              </w:rPr>
              <w:t>Méthode descriptive et analytique, questionnaire (93 réponses valides)</w:t>
            </w:r>
          </w:p>
        </w:tc>
        <w:tc>
          <w:tcPr>
            <w:tcW w:w="2438" w:type="dxa"/>
          </w:tcPr>
          <w:p w14:paraId="46AF7976" w14:textId="77777777" w:rsidR="00C201FE" w:rsidRPr="00BD2B20" w:rsidRDefault="00C201FE" w:rsidP="00C532A7">
            <w:pPr>
              <w:rPr>
                <w:rFonts w:asciiTheme="majorBidi" w:hAnsiTheme="majorBidi" w:cstheme="majorBidi"/>
                <w:sz w:val="24"/>
                <w:szCs w:val="24"/>
                <w:lang w:val="fr-FR"/>
              </w:rPr>
            </w:pPr>
            <w:r w:rsidRPr="00BD2B20">
              <w:rPr>
                <w:rFonts w:asciiTheme="majorBidi" w:hAnsiTheme="majorBidi" w:cstheme="majorBidi"/>
                <w:sz w:val="24"/>
                <w:szCs w:val="24"/>
                <w:lang w:val="fr-FR"/>
              </w:rPr>
              <w:t xml:space="preserve">L’utilisation des systèmes de réservation électronique améliore significativement la qualité du service. </w:t>
            </w:r>
            <w:r w:rsidRPr="00BD2B20">
              <w:rPr>
                <w:rFonts w:asciiTheme="majorBidi" w:hAnsiTheme="majorBidi" w:cstheme="majorBidi"/>
                <w:sz w:val="24"/>
                <w:szCs w:val="24"/>
              </w:rPr>
              <w:t>Recommandation : renforcer l’échange d’expérience entre les hôtels.</w:t>
            </w:r>
          </w:p>
        </w:tc>
      </w:tr>
      <w:tr w:rsidR="00C201FE" w:rsidRPr="00786E58" w14:paraId="6EACAE36" w14:textId="77777777" w:rsidTr="00C532A7">
        <w:trPr>
          <w:trHeight w:val="2593"/>
        </w:trPr>
        <w:tc>
          <w:tcPr>
            <w:tcW w:w="1741" w:type="dxa"/>
          </w:tcPr>
          <w:p w14:paraId="51A6ED9F" w14:textId="77777777" w:rsidR="00C201FE" w:rsidRPr="00BD2B20" w:rsidRDefault="00C201FE" w:rsidP="00C532A7">
            <w:pPr>
              <w:rPr>
                <w:rFonts w:asciiTheme="majorBidi" w:hAnsiTheme="majorBidi" w:cstheme="majorBidi"/>
                <w:sz w:val="24"/>
                <w:szCs w:val="24"/>
              </w:rPr>
            </w:pPr>
            <w:r w:rsidRPr="00BD2B20">
              <w:rPr>
                <w:rFonts w:asciiTheme="majorBidi" w:hAnsiTheme="majorBidi" w:cstheme="majorBidi"/>
                <w:sz w:val="24"/>
                <w:szCs w:val="24"/>
              </w:rPr>
              <w:t>Lemoine &amp; Salvadore</w:t>
            </w:r>
          </w:p>
        </w:tc>
        <w:tc>
          <w:tcPr>
            <w:tcW w:w="1379" w:type="dxa"/>
          </w:tcPr>
          <w:p w14:paraId="0BF6D42B" w14:textId="77777777" w:rsidR="00C201FE" w:rsidRPr="00BD2B20" w:rsidRDefault="00C201FE" w:rsidP="00C532A7">
            <w:pPr>
              <w:rPr>
                <w:rFonts w:asciiTheme="majorBidi" w:hAnsiTheme="majorBidi" w:cstheme="majorBidi"/>
                <w:sz w:val="24"/>
                <w:szCs w:val="24"/>
              </w:rPr>
            </w:pPr>
            <w:r w:rsidRPr="00BD2B20">
              <w:rPr>
                <w:rFonts w:asciiTheme="majorBidi" w:hAnsiTheme="majorBidi" w:cstheme="majorBidi"/>
                <w:sz w:val="24"/>
                <w:szCs w:val="24"/>
              </w:rPr>
              <w:t>2017</w:t>
            </w:r>
          </w:p>
        </w:tc>
        <w:tc>
          <w:tcPr>
            <w:tcW w:w="2008" w:type="dxa"/>
          </w:tcPr>
          <w:p w14:paraId="17361C36" w14:textId="77777777" w:rsidR="00C201FE" w:rsidRPr="00BD2B20" w:rsidRDefault="00C201FE" w:rsidP="00C532A7">
            <w:pPr>
              <w:rPr>
                <w:rFonts w:asciiTheme="majorBidi" w:hAnsiTheme="majorBidi" w:cstheme="majorBidi"/>
                <w:sz w:val="24"/>
                <w:szCs w:val="24"/>
              </w:rPr>
            </w:pPr>
            <w:r w:rsidRPr="00BD2B20">
              <w:rPr>
                <w:rFonts w:asciiTheme="majorBidi" w:hAnsiTheme="majorBidi" w:cstheme="majorBidi"/>
                <w:sz w:val="24"/>
                <w:szCs w:val="24"/>
              </w:rPr>
              <w:t xml:space="preserve">France </w:t>
            </w:r>
          </w:p>
        </w:tc>
        <w:tc>
          <w:tcPr>
            <w:tcW w:w="1577" w:type="dxa"/>
          </w:tcPr>
          <w:p w14:paraId="11E50C00" w14:textId="77777777" w:rsidR="00C201FE" w:rsidRPr="00BD2B20" w:rsidRDefault="00C201FE" w:rsidP="00C532A7">
            <w:pPr>
              <w:rPr>
                <w:rFonts w:asciiTheme="majorBidi" w:hAnsiTheme="majorBidi" w:cstheme="majorBidi"/>
                <w:sz w:val="24"/>
                <w:szCs w:val="24"/>
                <w:lang w:val="fr-FR"/>
              </w:rPr>
            </w:pPr>
            <w:r w:rsidRPr="00BD2B20">
              <w:rPr>
                <w:rFonts w:asciiTheme="majorBidi" w:hAnsiTheme="majorBidi" w:cstheme="majorBidi"/>
                <w:sz w:val="24"/>
                <w:szCs w:val="24"/>
                <w:lang w:val="fr-FR"/>
              </w:rPr>
              <w:t>Approche qualitative, modélisation par équations structurelles</w:t>
            </w:r>
          </w:p>
        </w:tc>
        <w:tc>
          <w:tcPr>
            <w:tcW w:w="2438" w:type="dxa"/>
          </w:tcPr>
          <w:p w14:paraId="1B0A2150" w14:textId="77777777" w:rsidR="00C201FE" w:rsidRPr="00BD2B20" w:rsidRDefault="00C201FE" w:rsidP="00C532A7">
            <w:pPr>
              <w:rPr>
                <w:rFonts w:asciiTheme="majorBidi" w:hAnsiTheme="majorBidi" w:cstheme="majorBidi"/>
                <w:sz w:val="24"/>
                <w:szCs w:val="24"/>
                <w:lang w:val="fr-FR"/>
              </w:rPr>
            </w:pPr>
            <w:r w:rsidRPr="00BD2B20">
              <w:rPr>
                <w:rFonts w:asciiTheme="majorBidi" w:hAnsiTheme="majorBidi" w:cstheme="majorBidi"/>
                <w:sz w:val="24"/>
                <w:szCs w:val="24"/>
                <w:lang w:val="fr-FR"/>
              </w:rPr>
              <w:t>Les smartphones enrichissent l’expérience touristique et augmentent la satisfaction des touristes via des usages personnalisés.</w:t>
            </w:r>
          </w:p>
        </w:tc>
      </w:tr>
      <w:tr w:rsidR="00C201FE" w:rsidRPr="00786E58" w14:paraId="460A03AF" w14:textId="77777777" w:rsidTr="00C532A7">
        <w:trPr>
          <w:trHeight w:val="2093"/>
        </w:trPr>
        <w:tc>
          <w:tcPr>
            <w:tcW w:w="1741" w:type="dxa"/>
          </w:tcPr>
          <w:p w14:paraId="71A437A3" w14:textId="77777777" w:rsidR="00C201FE" w:rsidRPr="00BD2B20" w:rsidRDefault="00C201FE" w:rsidP="00C532A7">
            <w:pPr>
              <w:rPr>
                <w:rFonts w:asciiTheme="majorBidi" w:hAnsiTheme="majorBidi" w:cstheme="majorBidi"/>
                <w:sz w:val="24"/>
                <w:szCs w:val="24"/>
                <w:lang w:val="fr-FR"/>
              </w:rPr>
            </w:pPr>
            <w:r w:rsidRPr="00BD2B20">
              <w:rPr>
                <w:rFonts w:asciiTheme="majorBidi" w:hAnsiTheme="majorBidi" w:cstheme="majorBidi"/>
                <w:sz w:val="24"/>
                <w:szCs w:val="24"/>
              </w:rPr>
              <w:t>LÉNA GALLO</w:t>
            </w:r>
          </w:p>
        </w:tc>
        <w:tc>
          <w:tcPr>
            <w:tcW w:w="1379" w:type="dxa"/>
          </w:tcPr>
          <w:p w14:paraId="43F76951" w14:textId="77777777" w:rsidR="00C201FE" w:rsidRPr="00BD2B20" w:rsidRDefault="00C201FE" w:rsidP="00C532A7">
            <w:pPr>
              <w:rPr>
                <w:rFonts w:asciiTheme="majorBidi" w:hAnsiTheme="majorBidi" w:cstheme="majorBidi"/>
                <w:sz w:val="24"/>
                <w:szCs w:val="24"/>
                <w:lang w:val="fr-FR"/>
              </w:rPr>
            </w:pPr>
            <w:r w:rsidRPr="00BD2B20">
              <w:rPr>
                <w:rFonts w:asciiTheme="majorBidi" w:hAnsiTheme="majorBidi" w:cstheme="majorBidi"/>
                <w:sz w:val="24"/>
                <w:szCs w:val="24"/>
                <w:rtl/>
              </w:rPr>
              <w:t>2020</w:t>
            </w:r>
          </w:p>
        </w:tc>
        <w:tc>
          <w:tcPr>
            <w:tcW w:w="2008" w:type="dxa"/>
          </w:tcPr>
          <w:p w14:paraId="05902112" w14:textId="77777777" w:rsidR="00C201FE" w:rsidRPr="00BD2B20" w:rsidRDefault="00C201FE" w:rsidP="00C532A7">
            <w:pPr>
              <w:rPr>
                <w:rFonts w:asciiTheme="majorBidi" w:hAnsiTheme="majorBidi" w:cstheme="majorBidi"/>
                <w:sz w:val="24"/>
                <w:szCs w:val="24"/>
                <w:lang w:val="fr-FR"/>
              </w:rPr>
            </w:pPr>
            <w:r w:rsidRPr="00BD2B20">
              <w:rPr>
                <w:rFonts w:asciiTheme="majorBidi" w:hAnsiTheme="majorBidi" w:cstheme="majorBidi"/>
                <w:sz w:val="24"/>
                <w:szCs w:val="24"/>
                <w:lang w:val="fr-FR"/>
              </w:rPr>
              <w:t>Université du Québec à Montréal</w:t>
            </w:r>
          </w:p>
        </w:tc>
        <w:tc>
          <w:tcPr>
            <w:tcW w:w="1577" w:type="dxa"/>
          </w:tcPr>
          <w:p w14:paraId="05515E73" w14:textId="77777777" w:rsidR="00C201FE" w:rsidRPr="00BD2B20" w:rsidRDefault="00C201FE" w:rsidP="00C532A7">
            <w:pPr>
              <w:rPr>
                <w:rFonts w:asciiTheme="majorBidi" w:hAnsiTheme="majorBidi" w:cstheme="majorBidi"/>
                <w:sz w:val="24"/>
                <w:szCs w:val="24"/>
                <w:lang w:val="fr-FR"/>
              </w:rPr>
            </w:pPr>
            <w:r w:rsidRPr="00BD2B20">
              <w:rPr>
                <w:rFonts w:asciiTheme="majorBidi" w:hAnsiTheme="majorBidi" w:cstheme="majorBidi"/>
                <w:sz w:val="24"/>
                <w:szCs w:val="24"/>
                <w:lang w:val="fr-FR"/>
              </w:rPr>
              <w:t>Questionnaire basé sur le modèle de l’économie de l’expérience (Pine et Gilmore)</w:t>
            </w:r>
          </w:p>
        </w:tc>
        <w:tc>
          <w:tcPr>
            <w:tcW w:w="2438" w:type="dxa"/>
          </w:tcPr>
          <w:p w14:paraId="1DA10A04" w14:textId="77777777" w:rsidR="00C201FE" w:rsidRPr="00BD2B20" w:rsidRDefault="00C201FE" w:rsidP="00C532A7">
            <w:pPr>
              <w:rPr>
                <w:rFonts w:asciiTheme="majorBidi" w:hAnsiTheme="majorBidi" w:cstheme="majorBidi"/>
                <w:sz w:val="24"/>
                <w:szCs w:val="24"/>
                <w:lang w:val="fr-FR"/>
              </w:rPr>
            </w:pPr>
            <w:r w:rsidRPr="00BD2B20">
              <w:rPr>
                <w:rFonts w:asciiTheme="majorBidi" w:hAnsiTheme="majorBidi" w:cstheme="majorBidi"/>
                <w:sz w:val="24"/>
                <w:szCs w:val="24"/>
                <w:lang w:val="fr-FR"/>
              </w:rPr>
              <w:t>Les systèmes de divertissement à bord (IFE) améliorent l’expérience mais le prix reste le facteur clé dans le choix de la compagnie aérienne. L’internet à bord pourrait changer cela à l’avenir.</w:t>
            </w:r>
          </w:p>
        </w:tc>
      </w:tr>
      <w:tr w:rsidR="00C201FE" w:rsidRPr="00786E58" w14:paraId="0C06A847" w14:textId="77777777" w:rsidTr="00C532A7">
        <w:trPr>
          <w:trHeight w:val="2093"/>
        </w:trPr>
        <w:tc>
          <w:tcPr>
            <w:tcW w:w="1741" w:type="dxa"/>
          </w:tcPr>
          <w:p w14:paraId="093C2E50" w14:textId="77777777" w:rsidR="00C201FE" w:rsidRPr="00BD2B20" w:rsidRDefault="00C201FE" w:rsidP="00C532A7">
            <w:pPr>
              <w:rPr>
                <w:rFonts w:asciiTheme="majorBidi" w:hAnsiTheme="majorBidi" w:cstheme="majorBidi"/>
                <w:sz w:val="24"/>
                <w:szCs w:val="24"/>
              </w:rPr>
            </w:pPr>
          </w:p>
        </w:tc>
        <w:tc>
          <w:tcPr>
            <w:tcW w:w="1379" w:type="dxa"/>
          </w:tcPr>
          <w:p w14:paraId="64C96F74" w14:textId="77777777" w:rsidR="00C201FE" w:rsidRPr="00BD2B20" w:rsidRDefault="00C201FE" w:rsidP="00C532A7">
            <w:pPr>
              <w:rPr>
                <w:rFonts w:asciiTheme="majorBidi" w:hAnsiTheme="majorBidi" w:cstheme="majorBidi"/>
                <w:sz w:val="24"/>
                <w:szCs w:val="24"/>
                <w:rtl/>
              </w:rPr>
            </w:pPr>
          </w:p>
        </w:tc>
        <w:tc>
          <w:tcPr>
            <w:tcW w:w="2008" w:type="dxa"/>
          </w:tcPr>
          <w:p w14:paraId="1EC59E6B" w14:textId="77777777" w:rsidR="00C201FE" w:rsidRPr="00BD2B20" w:rsidRDefault="00C201FE" w:rsidP="00C532A7">
            <w:pPr>
              <w:rPr>
                <w:rFonts w:asciiTheme="majorBidi" w:hAnsiTheme="majorBidi" w:cstheme="majorBidi"/>
                <w:sz w:val="24"/>
                <w:szCs w:val="24"/>
                <w:lang w:val="fr-FR"/>
              </w:rPr>
            </w:pPr>
          </w:p>
        </w:tc>
        <w:tc>
          <w:tcPr>
            <w:tcW w:w="1577" w:type="dxa"/>
          </w:tcPr>
          <w:p w14:paraId="1E5B2A37" w14:textId="77777777" w:rsidR="00C201FE" w:rsidRPr="00BD2B20" w:rsidRDefault="00C201FE" w:rsidP="00C532A7">
            <w:pPr>
              <w:rPr>
                <w:rFonts w:asciiTheme="majorBidi" w:hAnsiTheme="majorBidi" w:cstheme="majorBidi"/>
                <w:sz w:val="24"/>
                <w:szCs w:val="24"/>
                <w:lang w:val="fr-FR"/>
              </w:rPr>
            </w:pPr>
          </w:p>
        </w:tc>
        <w:tc>
          <w:tcPr>
            <w:tcW w:w="2438" w:type="dxa"/>
          </w:tcPr>
          <w:p w14:paraId="2A6F546D" w14:textId="77777777" w:rsidR="00C201FE" w:rsidRPr="00BD2B20" w:rsidRDefault="00C201FE" w:rsidP="00C532A7">
            <w:pPr>
              <w:rPr>
                <w:rFonts w:asciiTheme="majorBidi" w:hAnsiTheme="majorBidi" w:cstheme="majorBidi"/>
                <w:sz w:val="24"/>
                <w:szCs w:val="24"/>
                <w:lang w:val="fr-FR"/>
              </w:rPr>
            </w:pPr>
          </w:p>
        </w:tc>
      </w:tr>
      <w:tr w:rsidR="00C201FE" w:rsidRPr="00786E58" w14:paraId="2061B73F" w14:textId="77777777" w:rsidTr="00C532A7">
        <w:trPr>
          <w:trHeight w:val="1031"/>
        </w:trPr>
        <w:tc>
          <w:tcPr>
            <w:tcW w:w="1741" w:type="dxa"/>
          </w:tcPr>
          <w:p w14:paraId="767254A0" w14:textId="77777777" w:rsidR="00C201FE" w:rsidRPr="00BD2B20" w:rsidRDefault="00C201FE" w:rsidP="00C532A7">
            <w:pPr>
              <w:rPr>
                <w:rFonts w:asciiTheme="majorBidi" w:hAnsiTheme="majorBidi" w:cstheme="majorBidi"/>
                <w:sz w:val="24"/>
                <w:szCs w:val="24"/>
              </w:rPr>
            </w:pPr>
            <w:r w:rsidRPr="00BD2B20">
              <w:rPr>
                <w:rFonts w:asciiTheme="majorBidi" w:hAnsiTheme="majorBidi" w:cstheme="majorBidi"/>
                <w:sz w:val="24"/>
                <w:szCs w:val="24"/>
              </w:rPr>
              <w:t>Sara Tahali</w:t>
            </w:r>
          </w:p>
        </w:tc>
        <w:tc>
          <w:tcPr>
            <w:tcW w:w="1379" w:type="dxa"/>
          </w:tcPr>
          <w:p w14:paraId="1B257E1B" w14:textId="77777777" w:rsidR="00C201FE" w:rsidRPr="00BD2B20" w:rsidRDefault="00C201FE" w:rsidP="00C532A7">
            <w:pPr>
              <w:rPr>
                <w:rFonts w:asciiTheme="majorBidi" w:hAnsiTheme="majorBidi" w:cstheme="majorBidi"/>
                <w:sz w:val="24"/>
                <w:szCs w:val="24"/>
              </w:rPr>
            </w:pPr>
            <w:r w:rsidRPr="00BD2B20">
              <w:rPr>
                <w:rFonts w:asciiTheme="majorBidi" w:hAnsiTheme="majorBidi" w:cstheme="majorBidi"/>
                <w:sz w:val="24"/>
                <w:szCs w:val="24"/>
              </w:rPr>
              <w:t>2021</w:t>
            </w:r>
          </w:p>
        </w:tc>
        <w:tc>
          <w:tcPr>
            <w:tcW w:w="2008" w:type="dxa"/>
          </w:tcPr>
          <w:p w14:paraId="08638E94" w14:textId="77777777" w:rsidR="00C201FE" w:rsidRPr="00BD2B20" w:rsidRDefault="00C201FE" w:rsidP="00C532A7">
            <w:pPr>
              <w:rPr>
                <w:rFonts w:asciiTheme="majorBidi" w:hAnsiTheme="majorBidi" w:cstheme="majorBidi"/>
                <w:sz w:val="24"/>
                <w:szCs w:val="24"/>
              </w:rPr>
            </w:pPr>
            <w:r w:rsidRPr="00BD2B20">
              <w:rPr>
                <w:rFonts w:asciiTheme="majorBidi" w:hAnsiTheme="majorBidi" w:cstheme="majorBidi"/>
                <w:sz w:val="24"/>
                <w:szCs w:val="24"/>
              </w:rPr>
              <w:t>Luxembourg (contexte transfrontalier)</w:t>
            </w:r>
          </w:p>
        </w:tc>
        <w:tc>
          <w:tcPr>
            <w:tcW w:w="1577" w:type="dxa"/>
          </w:tcPr>
          <w:p w14:paraId="6E618327" w14:textId="77777777" w:rsidR="00C201FE" w:rsidRPr="00BD2B20" w:rsidRDefault="00C201FE" w:rsidP="00C532A7">
            <w:pPr>
              <w:rPr>
                <w:rFonts w:asciiTheme="majorBidi" w:hAnsiTheme="majorBidi" w:cstheme="majorBidi"/>
                <w:sz w:val="24"/>
                <w:szCs w:val="24"/>
                <w:lang w:val="fr-FR"/>
              </w:rPr>
            </w:pPr>
            <w:r w:rsidRPr="00BD2B20">
              <w:rPr>
                <w:rFonts w:asciiTheme="majorBidi" w:hAnsiTheme="majorBidi" w:cstheme="majorBidi"/>
                <w:sz w:val="24"/>
                <w:szCs w:val="24"/>
                <w:lang w:val="fr-FR"/>
              </w:rPr>
              <w:t>Analyse de données issues de Booking.com</w:t>
            </w:r>
          </w:p>
        </w:tc>
        <w:tc>
          <w:tcPr>
            <w:tcW w:w="2438" w:type="dxa"/>
          </w:tcPr>
          <w:p w14:paraId="2DF162A2" w14:textId="77777777" w:rsidR="00C201FE" w:rsidRPr="00BD2B20" w:rsidRDefault="00C201FE" w:rsidP="00C532A7">
            <w:pPr>
              <w:rPr>
                <w:rFonts w:asciiTheme="majorBidi" w:hAnsiTheme="majorBidi" w:cstheme="majorBidi"/>
                <w:sz w:val="24"/>
                <w:szCs w:val="24"/>
                <w:lang w:val="fr-FR"/>
              </w:rPr>
            </w:pPr>
            <w:r w:rsidRPr="00BD2B20">
              <w:rPr>
                <w:rFonts w:asciiTheme="majorBidi" w:hAnsiTheme="majorBidi" w:cstheme="majorBidi"/>
                <w:sz w:val="24"/>
                <w:szCs w:val="24"/>
                <w:lang w:val="fr-FR"/>
              </w:rPr>
              <w:t>Le comportement du touriste est influencé par : le prix, l’appartenance à une chaîne, les mesures sanitaires, la présence sur les réseaux sociaux.</w:t>
            </w:r>
          </w:p>
        </w:tc>
      </w:tr>
      <w:tr w:rsidR="00C201FE" w:rsidRPr="00786E58" w14:paraId="29488C6D" w14:textId="77777777" w:rsidTr="00C532A7">
        <w:trPr>
          <w:trHeight w:val="145"/>
        </w:trPr>
        <w:tc>
          <w:tcPr>
            <w:tcW w:w="1741" w:type="dxa"/>
          </w:tcPr>
          <w:p w14:paraId="5FBFAFEC" w14:textId="77777777" w:rsidR="00C201FE" w:rsidRPr="00BD2B20" w:rsidRDefault="00C201FE" w:rsidP="00C532A7">
            <w:pPr>
              <w:rPr>
                <w:rFonts w:asciiTheme="majorBidi" w:hAnsiTheme="majorBidi" w:cstheme="majorBidi"/>
                <w:sz w:val="24"/>
                <w:szCs w:val="24"/>
              </w:rPr>
            </w:pPr>
            <w:r w:rsidRPr="00BD2B20">
              <w:rPr>
                <w:rFonts w:asciiTheme="majorBidi" w:hAnsiTheme="majorBidi" w:cstheme="majorBidi"/>
                <w:sz w:val="24"/>
                <w:szCs w:val="24"/>
              </w:rPr>
              <w:t>Nassim Akilal</w:t>
            </w:r>
          </w:p>
        </w:tc>
        <w:tc>
          <w:tcPr>
            <w:tcW w:w="1379" w:type="dxa"/>
          </w:tcPr>
          <w:p w14:paraId="57CCC7E0" w14:textId="77777777" w:rsidR="00C201FE" w:rsidRPr="00BD2B20" w:rsidRDefault="00C201FE" w:rsidP="00C532A7">
            <w:pPr>
              <w:rPr>
                <w:rFonts w:asciiTheme="majorBidi" w:hAnsiTheme="majorBidi" w:cstheme="majorBidi"/>
                <w:sz w:val="24"/>
                <w:szCs w:val="24"/>
              </w:rPr>
            </w:pPr>
            <w:r w:rsidRPr="00BD2B20">
              <w:rPr>
                <w:rFonts w:asciiTheme="majorBidi" w:hAnsiTheme="majorBidi" w:cstheme="majorBidi"/>
                <w:sz w:val="24"/>
                <w:szCs w:val="24"/>
              </w:rPr>
              <w:t>2021</w:t>
            </w:r>
          </w:p>
        </w:tc>
        <w:tc>
          <w:tcPr>
            <w:tcW w:w="2008" w:type="dxa"/>
          </w:tcPr>
          <w:p w14:paraId="661CBFBA" w14:textId="77777777" w:rsidR="00C201FE" w:rsidRPr="00BD2B20" w:rsidRDefault="00C201FE" w:rsidP="00C532A7">
            <w:pPr>
              <w:rPr>
                <w:rFonts w:asciiTheme="majorBidi" w:hAnsiTheme="majorBidi" w:cstheme="majorBidi"/>
                <w:sz w:val="24"/>
                <w:szCs w:val="24"/>
              </w:rPr>
            </w:pPr>
            <w:r w:rsidRPr="00BD2B20">
              <w:rPr>
                <w:rFonts w:asciiTheme="majorBidi" w:hAnsiTheme="majorBidi" w:cstheme="majorBidi"/>
                <w:sz w:val="24"/>
                <w:szCs w:val="24"/>
              </w:rPr>
              <w:t>Université d’Alger 3</w:t>
            </w:r>
          </w:p>
        </w:tc>
        <w:tc>
          <w:tcPr>
            <w:tcW w:w="1577" w:type="dxa"/>
          </w:tcPr>
          <w:p w14:paraId="77F43D3A" w14:textId="77777777" w:rsidR="00C201FE" w:rsidRPr="00BD2B20" w:rsidRDefault="00C201FE" w:rsidP="00C532A7">
            <w:pPr>
              <w:rPr>
                <w:rFonts w:asciiTheme="majorBidi" w:hAnsiTheme="majorBidi" w:cstheme="majorBidi"/>
                <w:sz w:val="24"/>
                <w:szCs w:val="24"/>
                <w:lang w:val="fr-FR"/>
              </w:rPr>
            </w:pPr>
            <w:r w:rsidRPr="00BD2B20">
              <w:rPr>
                <w:rFonts w:asciiTheme="majorBidi" w:hAnsiTheme="majorBidi" w:cstheme="majorBidi"/>
                <w:sz w:val="24"/>
                <w:szCs w:val="24"/>
                <w:lang w:val="fr-FR"/>
              </w:rPr>
              <w:t>Étude descriptive et analytique, article scientifique</w:t>
            </w:r>
          </w:p>
        </w:tc>
        <w:tc>
          <w:tcPr>
            <w:tcW w:w="2438" w:type="dxa"/>
          </w:tcPr>
          <w:p w14:paraId="6FDDC12B" w14:textId="77777777" w:rsidR="00C201FE" w:rsidRPr="00BD2B20" w:rsidRDefault="00C201FE" w:rsidP="00C532A7">
            <w:pPr>
              <w:rPr>
                <w:rFonts w:asciiTheme="majorBidi" w:hAnsiTheme="majorBidi" w:cstheme="majorBidi"/>
                <w:sz w:val="24"/>
                <w:szCs w:val="24"/>
                <w:lang w:val="fr-FR"/>
              </w:rPr>
            </w:pPr>
            <w:r w:rsidRPr="00BD2B20">
              <w:rPr>
                <w:rFonts w:asciiTheme="majorBidi" w:hAnsiTheme="majorBidi" w:cstheme="majorBidi"/>
                <w:sz w:val="24"/>
                <w:szCs w:val="24"/>
                <w:lang w:val="fr-FR"/>
              </w:rPr>
              <w:t xml:space="preserve">L’utilisation des plateformes B2C améliore la compétitivité des agences de voyage, </w:t>
            </w:r>
            <w:r w:rsidRPr="00BD2B20">
              <w:rPr>
                <w:rFonts w:asciiTheme="majorBidi" w:hAnsiTheme="majorBidi" w:cstheme="majorBidi"/>
                <w:sz w:val="24"/>
                <w:szCs w:val="24"/>
                <w:lang w:val="fr-FR"/>
              </w:rPr>
              <w:lastRenderedPageBreak/>
              <w:t>élargit la clientèle et augmente le chiffre d’affaires. Recommandation : investir dans les outils numériques et former les employés.</w:t>
            </w:r>
          </w:p>
        </w:tc>
      </w:tr>
      <w:tr w:rsidR="00C201FE" w14:paraId="6561A8D0" w14:textId="77777777" w:rsidTr="00C532A7">
        <w:trPr>
          <w:trHeight w:val="2593"/>
        </w:trPr>
        <w:tc>
          <w:tcPr>
            <w:tcW w:w="1741" w:type="dxa"/>
          </w:tcPr>
          <w:p w14:paraId="5F400A89" w14:textId="77777777" w:rsidR="00C201FE" w:rsidRPr="00BD2B20" w:rsidRDefault="00C201FE" w:rsidP="00C532A7">
            <w:pPr>
              <w:rPr>
                <w:rFonts w:asciiTheme="majorBidi" w:hAnsiTheme="majorBidi" w:cstheme="majorBidi"/>
                <w:sz w:val="24"/>
                <w:szCs w:val="24"/>
              </w:rPr>
            </w:pPr>
            <w:r w:rsidRPr="00BD2B20">
              <w:rPr>
                <w:rFonts w:asciiTheme="majorBidi" w:hAnsiTheme="majorBidi" w:cstheme="majorBidi"/>
                <w:sz w:val="24"/>
                <w:szCs w:val="24"/>
              </w:rPr>
              <w:lastRenderedPageBreak/>
              <w:t>Belhouas Inès, Khaldi Amani</w:t>
            </w:r>
          </w:p>
        </w:tc>
        <w:tc>
          <w:tcPr>
            <w:tcW w:w="1379" w:type="dxa"/>
          </w:tcPr>
          <w:p w14:paraId="36E11AEA" w14:textId="77777777" w:rsidR="00C201FE" w:rsidRPr="00BD2B20" w:rsidRDefault="00C201FE" w:rsidP="00C532A7">
            <w:pPr>
              <w:rPr>
                <w:rFonts w:asciiTheme="majorBidi" w:hAnsiTheme="majorBidi" w:cstheme="majorBidi"/>
                <w:sz w:val="24"/>
                <w:szCs w:val="24"/>
                <w:rtl/>
              </w:rPr>
            </w:pPr>
            <w:r w:rsidRPr="00BD2B20">
              <w:rPr>
                <w:rFonts w:asciiTheme="majorBidi" w:hAnsiTheme="majorBidi" w:cstheme="majorBidi"/>
                <w:sz w:val="24"/>
                <w:szCs w:val="24"/>
              </w:rPr>
              <w:t>2024</w:t>
            </w:r>
          </w:p>
        </w:tc>
        <w:tc>
          <w:tcPr>
            <w:tcW w:w="2008" w:type="dxa"/>
          </w:tcPr>
          <w:p w14:paraId="74D2411F" w14:textId="77777777" w:rsidR="00C201FE" w:rsidRPr="00BD2B20" w:rsidRDefault="00C201FE" w:rsidP="00C532A7">
            <w:pPr>
              <w:rPr>
                <w:rFonts w:asciiTheme="majorBidi" w:hAnsiTheme="majorBidi" w:cstheme="majorBidi"/>
                <w:sz w:val="24"/>
                <w:szCs w:val="24"/>
                <w:lang w:val="fr-FR"/>
              </w:rPr>
            </w:pPr>
            <w:r w:rsidRPr="00BD2B20">
              <w:rPr>
                <w:rFonts w:asciiTheme="majorBidi" w:hAnsiTheme="majorBidi" w:cstheme="majorBidi"/>
                <w:sz w:val="24"/>
                <w:szCs w:val="24"/>
                <w:lang w:val="fr-FR"/>
              </w:rPr>
              <w:t>Université du guelma</w:t>
            </w:r>
          </w:p>
        </w:tc>
        <w:tc>
          <w:tcPr>
            <w:tcW w:w="1577" w:type="dxa"/>
          </w:tcPr>
          <w:p w14:paraId="4119325B" w14:textId="77777777" w:rsidR="00C201FE" w:rsidRPr="00BD2B20" w:rsidRDefault="00C201FE" w:rsidP="00C532A7">
            <w:pPr>
              <w:rPr>
                <w:rFonts w:asciiTheme="majorBidi" w:hAnsiTheme="majorBidi" w:cstheme="majorBidi"/>
                <w:sz w:val="24"/>
                <w:szCs w:val="24"/>
                <w:lang w:val="fr-FR"/>
              </w:rPr>
            </w:pPr>
            <w:r w:rsidRPr="00BD2B20">
              <w:rPr>
                <w:rFonts w:asciiTheme="majorBidi" w:hAnsiTheme="majorBidi" w:cstheme="majorBidi"/>
                <w:sz w:val="24"/>
                <w:szCs w:val="24"/>
                <w:lang w:val="fr-FR"/>
              </w:rPr>
              <w:t>Entretiens avec des directeurs d’hôtel, analyse qualitative</w:t>
            </w:r>
          </w:p>
        </w:tc>
        <w:tc>
          <w:tcPr>
            <w:tcW w:w="2438" w:type="dxa"/>
          </w:tcPr>
          <w:p w14:paraId="7EAD9CB4" w14:textId="77777777" w:rsidR="00C201FE" w:rsidRPr="00C201FE" w:rsidRDefault="00C201FE" w:rsidP="00C532A7">
            <w:pPr>
              <w:rPr>
                <w:rFonts w:asciiTheme="majorBidi" w:hAnsiTheme="majorBidi" w:cstheme="majorBidi"/>
                <w:sz w:val="24"/>
                <w:szCs w:val="24"/>
                <w:lang w:val="fr-FR"/>
              </w:rPr>
            </w:pPr>
            <w:r w:rsidRPr="00BD2B20">
              <w:rPr>
                <w:rFonts w:asciiTheme="majorBidi" w:hAnsiTheme="majorBidi" w:cstheme="majorBidi"/>
                <w:sz w:val="24"/>
                <w:szCs w:val="24"/>
                <w:lang w:val="fr-FR"/>
              </w:rPr>
              <w:t>Les plateformes comme Booking et Expedia transforment les stratégies marketing des hôtels traditionnels, avec avantages (nouveaux marchés) et défis (concurrence, dépendance).</w:t>
            </w:r>
          </w:p>
        </w:tc>
      </w:tr>
      <w:bookmarkEnd w:id="24"/>
    </w:tbl>
    <w:p w14:paraId="6E96247A" w14:textId="77777777" w:rsidR="00C201FE" w:rsidRDefault="00C201FE" w:rsidP="00C201FE"/>
    <w:p w14:paraId="5400CE63" w14:textId="64CE9DCB" w:rsidR="00B55B25" w:rsidRPr="007155B9" w:rsidRDefault="0056313D" w:rsidP="00B55B25">
      <w:pPr>
        <w:spacing w:line="360" w:lineRule="auto"/>
        <w:jc w:val="both"/>
        <w:rPr>
          <w:rFonts w:asciiTheme="majorBidi" w:hAnsiTheme="majorBidi" w:cstheme="majorBidi"/>
          <w:b/>
          <w:bCs/>
        </w:rPr>
      </w:pPr>
      <w:r>
        <w:rPr>
          <w:rFonts w:asciiTheme="majorBidi" w:hAnsiTheme="majorBidi" w:cstheme="majorBidi"/>
          <w:b/>
          <w:bCs/>
        </w:rPr>
        <w:br/>
      </w:r>
      <w:r>
        <w:rPr>
          <w:rFonts w:asciiTheme="majorBidi" w:hAnsiTheme="majorBidi" w:cstheme="majorBidi"/>
          <w:b/>
          <w:bCs/>
        </w:rPr>
        <w:br/>
      </w:r>
      <w:r w:rsidR="00B55B25" w:rsidRPr="00B55B25">
        <w:rPr>
          <w:rFonts w:asciiTheme="majorBidi" w:hAnsiTheme="majorBidi" w:cstheme="majorBidi"/>
          <w:b/>
          <w:bCs/>
        </w:rPr>
        <w:t>Les difficultés de recherche :</w:t>
      </w:r>
    </w:p>
    <w:p w14:paraId="77BB76FD" w14:textId="3DFA9CE2" w:rsidR="00B55B25" w:rsidRPr="00B55B25" w:rsidRDefault="00B55B25">
      <w:pPr>
        <w:pStyle w:val="Paragraphedeliste"/>
        <w:numPr>
          <w:ilvl w:val="0"/>
          <w:numId w:val="8"/>
        </w:numPr>
        <w:spacing w:line="360" w:lineRule="auto"/>
        <w:jc w:val="both"/>
        <w:rPr>
          <w:rFonts w:asciiTheme="majorBidi" w:hAnsiTheme="majorBidi" w:cstheme="majorBidi"/>
        </w:rPr>
      </w:pPr>
      <w:r w:rsidRPr="00B55B25">
        <w:rPr>
          <w:rFonts w:asciiTheme="majorBidi" w:hAnsiTheme="majorBidi" w:cstheme="majorBidi"/>
        </w:rPr>
        <w:t>La rareté des références et des sources traitant du sujet de l’impact des plateformes de réservation en ligne sur l’expérience touristique.</w:t>
      </w:r>
    </w:p>
    <w:p w14:paraId="6DD0B05C" w14:textId="526159AD" w:rsidR="00B55B25" w:rsidRPr="00B55B25" w:rsidRDefault="00B55B25">
      <w:pPr>
        <w:pStyle w:val="Paragraphedeliste"/>
        <w:numPr>
          <w:ilvl w:val="0"/>
          <w:numId w:val="8"/>
        </w:numPr>
        <w:spacing w:line="360" w:lineRule="auto"/>
        <w:jc w:val="both"/>
        <w:rPr>
          <w:rFonts w:asciiTheme="majorBidi" w:hAnsiTheme="majorBidi" w:cstheme="majorBidi"/>
        </w:rPr>
      </w:pPr>
      <w:r w:rsidRPr="00B55B25">
        <w:rPr>
          <w:rFonts w:asciiTheme="majorBidi" w:hAnsiTheme="majorBidi" w:cstheme="majorBidi"/>
        </w:rPr>
        <w:t>Le nombre limité de touristes utilisant les plateformes de réservation en ligne.</w:t>
      </w:r>
    </w:p>
    <w:p w14:paraId="518F3537" w14:textId="77777777" w:rsidR="007155B9" w:rsidRPr="007155B9" w:rsidRDefault="007155B9" w:rsidP="007155B9">
      <w:pPr>
        <w:spacing w:line="360" w:lineRule="auto"/>
        <w:jc w:val="both"/>
        <w:rPr>
          <w:rFonts w:asciiTheme="majorBidi" w:hAnsiTheme="majorBidi" w:cstheme="majorBidi"/>
          <w:b/>
          <w:bCs/>
        </w:rPr>
      </w:pPr>
    </w:p>
    <w:p w14:paraId="2226F0E7" w14:textId="77777777" w:rsidR="00063928" w:rsidRPr="00063928" w:rsidRDefault="00063928" w:rsidP="00063928">
      <w:pPr>
        <w:jc w:val="both"/>
        <w:rPr>
          <w:rFonts w:asciiTheme="majorBidi" w:hAnsiTheme="majorBidi" w:cstheme="majorBidi"/>
        </w:rPr>
      </w:pPr>
    </w:p>
    <w:p w14:paraId="05E0C499" w14:textId="480D5B3D" w:rsidR="00063928" w:rsidRPr="00063928" w:rsidRDefault="007F1F4E" w:rsidP="00227587">
      <w:pPr>
        <w:rPr>
          <w:rFonts w:asciiTheme="majorBidi" w:hAnsiTheme="majorBidi" w:cstheme="majorBidi"/>
          <w:b/>
          <w:bCs/>
        </w:rPr>
      </w:pPr>
      <w:r>
        <w:rPr>
          <w:rFonts w:asciiTheme="majorBidi" w:eastAsiaTheme="majorEastAsia" w:hAnsiTheme="majorBidi" w:cstheme="majorBidi"/>
          <w:b/>
          <w:bCs/>
          <w:noProof/>
          <w:color w:val="000000" w:themeColor="text1"/>
          <w:sz w:val="28"/>
          <w:szCs w:val="28"/>
        </w:rPr>
        <mc:AlternateContent>
          <mc:Choice Requires="wps">
            <w:drawing>
              <wp:anchor distT="0" distB="0" distL="114300" distR="114300" simplePos="0" relativeHeight="251712512" behindDoc="0" locked="0" layoutInCell="1" allowOverlap="1" wp14:anchorId="68A9F764" wp14:editId="7257324F">
                <wp:simplePos x="0" y="0"/>
                <wp:positionH relativeFrom="column">
                  <wp:posOffset>-290146</wp:posOffset>
                </wp:positionH>
                <wp:positionV relativeFrom="paragraph">
                  <wp:posOffset>-569692</wp:posOffset>
                </wp:positionV>
                <wp:extent cx="6202325" cy="630865"/>
                <wp:effectExtent l="0" t="0" r="8255" b="0"/>
                <wp:wrapNone/>
                <wp:docPr id="2077970426" name="Rectangle 19"/>
                <wp:cNvGraphicFramePr/>
                <a:graphic xmlns:a="http://schemas.openxmlformats.org/drawingml/2006/main">
                  <a:graphicData uri="http://schemas.microsoft.com/office/word/2010/wordprocessingShape">
                    <wps:wsp>
                      <wps:cNvSpPr/>
                      <wps:spPr>
                        <a:xfrm>
                          <a:off x="0" y="0"/>
                          <a:ext cx="6202325" cy="630865"/>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DC7DE74" id="Rectangle 19" o:spid="_x0000_s1026" style="position:absolute;margin-left:-22.85pt;margin-top:-44.85pt;width:488.35pt;height:49.65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" fillcolor="white [3212]" stroked="f" strokeweight="1pt"/>
            </w:pict>
          </mc:Fallback>
        </mc:AlternateContent>
      </w:r>
    </w:p>
    <w:p w14:paraId="724C6689" w14:textId="77777777" w:rsidR="00227587" w:rsidRPr="00227587" w:rsidRDefault="00227587" w:rsidP="00227587">
      <w:pPr>
        <w:rPr>
          <w:rFonts w:asciiTheme="majorBidi" w:hAnsiTheme="majorBidi" w:cstheme="majorBidi"/>
          <w:color w:val="000000" w:themeColor="text1"/>
        </w:rPr>
      </w:pPr>
    </w:p>
    <w:p w14:paraId="72B80DBF" w14:textId="189F6F00" w:rsidR="00227587" w:rsidRPr="00227587" w:rsidRDefault="00227587" w:rsidP="00227587">
      <w:pPr>
        <w:rPr>
          <w:rFonts w:asciiTheme="majorBidi" w:hAnsiTheme="majorBidi" w:cstheme="majorBidi"/>
        </w:rPr>
      </w:pPr>
    </w:p>
    <w:p w14:paraId="000C2568" w14:textId="4E3AD827" w:rsidR="00552655" w:rsidRDefault="00552655" w:rsidP="00552655">
      <w:pPr>
        <w:jc w:val="center"/>
        <w:rPr>
          <w:rFonts w:asciiTheme="majorBidi" w:hAnsiTheme="majorBidi" w:cstheme="majorBidi"/>
          <w:b/>
          <w:bCs/>
          <w:color w:val="000000" w:themeColor="text1"/>
          <w:sz w:val="52"/>
          <w:szCs w:val="52"/>
        </w:rPr>
      </w:pPr>
    </w:p>
    <w:p w14:paraId="41C87644" w14:textId="53974A51" w:rsidR="00552655" w:rsidRDefault="00552655" w:rsidP="00552655">
      <w:pPr>
        <w:jc w:val="center"/>
        <w:rPr>
          <w:rFonts w:asciiTheme="majorBidi" w:hAnsiTheme="majorBidi" w:cstheme="majorBidi"/>
          <w:b/>
          <w:bCs/>
          <w:color w:val="000000" w:themeColor="text1"/>
          <w:sz w:val="52"/>
          <w:szCs w:val="52"/>
        </w:rPr>
      </w:pPr>
    </w:p>
    <w:p w14:paraId="0A881050" w14:textId="77777777" w:rsidR="00552655" w:rsidRDefault="00552655" w:rsidP="00552655">
      <w:pPr>
        <w:jc w:val="center"/>
        <w:rPr>
          <w:rFonts w:asciiTheme="majorBidi" w:hAnsiTheme="majorBidi" w:cstheme="majorBidi"/>
          <w:b/>
          <w:bCs/>
          <w:color w:val="000000" w:themeColor="text1"/>
          <w:sz w:val="52"/>
          <w:szCs w:val="52"/>
        </w:rPr>
      </w:pPr>
    </w:p>
    <w:p w14:paraId="47DDA8C9" w14:textId="77777777" w:rsidR="00552655" w:rsidRDefault="00552655" w:rsidP="00552655">
      <w:pPr>
        <w:jc w:val="center"/>
        <w:rPr>
          <w:rFonts w:asciiTheme="majorBidi" w:hAnsiTheme="majorBidi" w:cstheme="majorBidi"/>
          <w:b/>
          <w:bCs/>
          <w:color w:val="000000" w:themeColor="text1"/>
          <w:sz w:val="52"/>
          <w:szCs w:val="52"/>
        </w:rPr>
      </w:pPr>
    </w:p>
    <w:p w14:paraId="43E75263" w14:textId="20D28A38" w:rsidR="00552655" w:rsidRDefault="00552655" w:rsidP="00552655">
      <w:pPr>
        <w:jc w:val="center"/>
        <w:rPr>
          <w:rFonts w:asciiTheme="majorBidi" w:hAnsiTheme="majorBidi" w:cstheme="majorBidi"/>
          <w:b/>
          <w:bCs/>
          <w:color w:val="000000" w:themeColor="text1"/>
          <w:sz w:val="52"/>
          <w:szCs w:val="52"/>
        </w:rPr>
      </w:pPr>
    </w:p>
    <w:p w14:paraId="7798CFFD" w14:textId="72F26180" w:rsidR="00552655" w:rsidRDefault="00D00052" w:rsidP="00552655">
      <w:pPr>
        <w:jc w:val="center"/>
        <w:rPr>
          <w:rFonts w:asciiTheme="majorBidi" w:hAnsiTheme="majorBidi" w:cstheme="majorBidi"/>
          <w:b/>
          <w:bCs/>
          <w:color w:val="000000" w:themeColor="text1"/>
          <w:sz w:val="52"/>
          <w:szCs w:val="52"/>
        </w:rPr>
      </w:pPr>
      <w:r>
        <w:rPr>
          <w:rFonts w:asciiTheme="majorBidi" w:hAnsiTheme="majorBidi" w:cstheme="majorBidi"/>
          <w:b/>
          <w:bCs/>
          <w:noProof/>
          <w:sz w:val="56"/>
          <w:szCs w:val="56"/>
          <w:lang w:val="en-GB"/>
        </w:rPr>
        <mc:AlternateContent>
          <mc:Choice Requires="wps">
            <w:drawing>
              <wp:anchor distT="0" distB="0" distL="114300" distR="114300" simplePos="0" relativeHeight="251684864" behindDoc="0" locked="0" layoutInCell="1" allowOverlap="1" wp14:anchorId="2F38CD97" wp14:editId="5C10FAC6">
                <wp:simplePos x="0" y="0"/>
                <wp:positionH relativeFrom="margin">
                  <wp:posOffset>-63402</wp:posOffset>
                </wp:positionH>
                <wp:positionV relativeFrom="paragraph">
                  <wp:posOffset>118452</wp:posOffset>
                </wp:positionV>
                <wp:extent cx="5947849" cy="2222695"/>
                <wp:effectExtent l="19050" t="19050" r="15240" b="25400"/>
                <wp:wrapNone/>
                <wp:docPr id="1538305483" name="Rectangle : coins arrondis 13"/>
                <wp:cNvGraphicFramePr/>
                <a:graphic xmlns:a="http://schemas.openxmlformats.org/drawingml/2006/main">
                  <a:graphicData uri="http://schemas.microsoft.com/office/word/2010/wordprocessingShape">
                    <wps:wsp>
                      <wps:cNvSpPr/>
                      <wps:spPr>
                        <a:xfrm>
                          <a:off x="0" y="0"/>
                          <a:ext cx="5947849" cy="2222695"/>
                        </a:xfrm>
                        <a:prstGeom prst="roundRect">
                          <a:avLst/>
                        </a:prstGeom>
                        <a:noFill/>
                        <a:ln w="349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1510AE74" id="Rectangle : coins arrondis 13" o:spid="_x0000_s1026" style="position:absolute;margin-left:-5pt;margin-top:9.35pt;width:468.35pt;height:175pt;z-index:25168486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" filled="f" strokecolor="black [3213]" strokeweight="2.75pt">
                <v:stroke joinstyle="miter"/>
                <w10:wrap anchorx="margin"/>
              </v:roundrect>
            </w:pict>
          </mc:Fallback>
        </mc:AlternateContent>
      </w:r>
    </w:p>
    <w:p w14:paraId="2A628CDC" w14:textId="7EED5C14" w:rsidR="00227587" w:rsidRPr="00694A0E" w:rsidRDefault="00552655" w:rsidP="00094F22">
      <w:pPr>
        <w:pStyle w:val="Sansinterligne"/>
        <w:outlineLvl w:val="0"/>
        <w:rPr>
          <w:sz w:val="72"/>
          <w:szCs w:val="72"/>
          <w:lang w:val="fr-FR"/>
        </w:rPr>
      </w:pPr>
      <w:bookmarkStart w:id="25" w:name="_Toc201100068"/>
      <w:r w:rsidRPr="00694A0E">
        <w:rPr>
          <w:sz w:val="72"/>
          <w:szCs w:val="72"/>
          <w:lang w:val="fr-FR"/>
        </w:rPr>
        <w:t>Chapitre 01 : les plateformes de réservation touristique</w:t>
      </w:r>
      <w:bookmarkEnd w:id="25"/>
    </w:p>
    <w:p w14:paraId="5456B43C" w14:textId="77777777" w:rsidR="00227587" w:rsidRPr="00227587" w:rsidRDefault="00227587" w:rsidP="00227587">
      <w:pPr>
        <w:rPr>
          <w:rFonts w:asciiTheme="majorBidi" w:hAnsiTheme="majorBidi" w:cstheme="majorBidi"/>
        </w:rPr>
      </w:pPr>
    </w:p>
    <w:p w14:paraId="3283F385" w14:textId="26FB7953" w:rsidR="00915566" w:rsidRPr="00915566" w:rsidRDefault="00915566" w:rsidP="00E33618">
      <w:pPr>
        <w:rPr>
          <w:rFonts w:asciiTheme="majorBidi" w:hAnsiTheme="majorBidi" w:cstheme="majorBidi"/>
          <w:sz w:val="28"/>
          <w:szCs w:val="28"/>
        </w:rPr>
      </w:pPr>
    </w:p>
    <w:p w14:paraId="7CC710B0" w14:textId="2F9F2261" w:rsidR="0008340A" w:rsidRDefault="00540990" w:rsidP="0008340A">
      <w:pPr>
        <w:rPr>
          <w:rFonts w:asciiTheme="majorBidi" w:hAnsiTheme="majorBidi" w:cstheme="majorBidi"/>
          <w:sz w:val="28"/>
          <w:szCs w:val="28"/>
        </w:rPr>
      </w:pPr>
      <w:r w:rsidRPr="00DB25DB">
        <w:rPr>
          <w:rFonts w:asciiTheme="majorBidi" w:hAnsiTheme="majorBidi" w:cstheme="majorBidi"/>
          <w:sz w:val="28"/>
          <w:szCs w:val="28"/>
        </w:rPr>
        <w:br w:type="page"/>
      </w:r>
      <w:bookmarkStart w:id="26" w:name="_Toc201100069"/>
    </w:p>
    <w:p w14:paraId="4B416EEB" w14:textId="77777777" w:rsidR="0008340A" w:rsidRPr="0008340A" w:rsidRDefault="0008340A" w:rsidP="0008340A">
      <w:pPr>
        <w:rPr>
          <w:rFonts w:asciiTheme="majorBidi" w:hAnsiTheme="majorBidi" w:cstheme="majorBidi"/>
          <w:b/>
          <w:bCs/>
          <w:sz w:val="28"/>
          <w:szCs w:val="28"/>
        </w:rPr>
      </w:pPr>
      <w:r w:rsidRPr="0008340A">
        <w:rPr>
          <w:rFonts w:asciiTheme="majorBidi" w:hAnsiTheme="majorBidi" w:cstheme="majorBidi"/>
          <w:b/>
          <w:bCs/>
          <w:sz w:val="28"/>
          <w:szCs w:val="28"/>
        </w:rPr>
        <w:lastRenderedPageBreak/>
        <w:t xml:space="preserve">INTRODUCTION : </w:t>
      </w:r>
    </w:p>
    <w:p w14:paraId="116D84E1" w14:textId="28F191DA" w:rsidR="0008340A" w:rsidRPr="0008340A" w:rsidRDefault="0008340A" w:rsidP="0008340A">
      <w:pPr>
        <w:spacing w:line="360" w:lineRule="auto"/>
        <w:jc w:val="both"/>
        <w:rPr>
          <w:rFonts w:asciiTheme="majorBidi" w:hAnsiTheme="majorBidi" w:cstheme="majorBidi"/>
        </w:rPr>
      </w:pPr>
      <w:r w:rsidRPr="0008340A">
        <w:rPr>
          <w:rFonts w:asciiTheme="majorBidi" w:hAnsiTheme="majorBidi" w:cstheme="majorBidi"/>
        </w:rPr>
        <w:t>Avec la montée en puissance du</w:t>
      </w:r>
      <w:r>
        <w:rPr>
          <w:rFonts w:asciiTheme="majorBidi" w:hAnsiTheme="majorBidi" w:cstheme="majorBidi"/>
        </w:rPr>
        <w:t xml:space="preserve"> </w:t>
      </w:r>
      <w:r w:rsidRPr="0008340A">
        <w:rPr>
          <w:rFonts w:asciiTheme="majorBidi" w:hAnsiTheme="majorBidi" w:cstheme="majorBidi"/>
        </w:rPr>
        <w:t>numérique, le secteur du tourisme a connu de grandes transformations. Les</w:t>
      </w:r>
      <w:r>
        <w:rPr>
          <w:rFonts w:asciiTheme="majorBidi" w:hAnsiTheme="majorBidi" w:cstheme="majorBidi"/>
        </w:rPr>
        <w:t xml:space="preserve"> </w:t>
      </w:r>
      <w:r w:rsidRPr="0008340A">
        <w:rPr>
          <w:rFonts w:asciiTheme="majorBidi" w:hAnsiTheme="majorBidi" w:cstheme="majorBidi"/>
        </w:rPr>
        <w:t>technologies modernes, telles que l’intelligence artificielle ou la réalité</w:t>
      </w:r>
      <w:r>
        <w:rPr>
          <w:rFonts w:asciiTheme="majorBidi" w:hAnsiTheme="majorBidi" w:cstheme="majorBidi"/>
        </w:rPr>
        <w:t xml:space="preserve"> </w:t>
      </w:r>
      <w:r w:rsidRPr="0008340A">
        <w:rPr>
          <w:rFonts w:asciiTheme="majorBidi" w:hAnsiTheme="majorBidi" w:cstheme="majorBidi"/>
        </w:rPr>
        <w:t>virtuelle, jouent un rôle central dans la planification et la réservation des</w:t>
      </w:r>
      <w:r>
        <w:rPr>
          <w:rFonts w:asciiTheme="majorBidi" w:hAnsiTheme="majorBidi" w:cstheme="majorBidi"/>
        </w:rPr>
        <w:t xml:space="preserve"> </w:t>
      </w:r>
      <w:r w:rsidRPr="0008340A">
        <w:rPr>
          <w:rFonts w:asciiTheme="majorBidi" w:hAnsiTheme="majorBidi" w:cstheme="majorBidi"/>
        </w:rPr>
        <w:t>voyages. Ce chapitre vise à présenter ces innovations et à expliquer comment</w:t>
      </w:r>
      <w:r>
        <w:rPr>
          <w:rFonts w:asciiTheme="majorBidi" w:hAnsiTheme="majorBidi" w:cstheme="majorBidi"/>
        </w:rPr>
        <w:t xml:space="preserve"> </w:t>
      </w:r>
      <w:r w:rsidRPr="0008340A">
        <w:rPr>
          <w:rFonts w:asciiTheme="majorBidi" w:hAnsiTheme="majorBidi" w:cstheme="majorBidi"/>
        </w:rPr>
        <w:t>les plateformes de réservation en ligne ont changé les comportements des</w:t>
      </w:r>
      <w:r>
        <w:rPr>
          <w:rFonts w:asciiTheme="majorBidi" w:hAnsiTheme="majorBidi" w:cstheme="majorBidi"/>
        </w:rPr>
        <w:t xml:space="preserve"> </w:t>
      </w:r>
      <w:r w:rsidRPr="0008340A">
        <w:rPr>
          <w:rFonts w:asciiTheme="majorBidi" w:hAnsiTheme="majorBidi" w:cstheme="majorBidi"/>
        </w:rPr>
        <w:t>touristes et la gestion des services touristiques.</w:t>
      </w:r>
    </w:p>
    <w:p w14:paraId="6C0CA3AE" w14:textId="54EF561A" w:rsidR="00386C1A" w:rsidRPr="00B07179" w:rsidRDefault="00386C1A" w:rsidP="00B07179">
      <w:pPr>
        <w:pStyle w:val="Titre1"/>
        <w:rPr>
          <w:rFonts w:asciiTheme="majorBidi" w:hAnsiTheme="majorBidi"/>
          <w:b/>
          <w:bCs/>
          <w:color w:val="000000" w:themeColor="text1"/>
          <w:sz w:val="28"/>
          <w:szCs w:val="28"/>
          <w:rtl/>
          <w:lang w:bidi="ar-QA"/>
        </w:rPr>
      </w:pPr>
      <w:r w:rsidRPr="00B07179">
        <w:rPr>
          <w:rFonts w:asciiTheme="majorBidi" w:hAnsiTheme="majorBidi"/>
          <w:b/>
          <w:bCs/>
          <w:color w:val="000000" w:themeColor="text1"/>
          <w:sz w:val="28"/>
          <w:szCs w:val="28"/>
        </w:rPr>
        <w:t>Section 1 : Comprendre la technologie dans le tourisme</w:t>
      </w:r>
      <w:bookmarkEnd w:id="26"/>
    </w:p>
    <w:p w14:paraId="735BD3B0" w14:textId="5AC2549B" w:rsidR="00386C1A" w:rsidRPr="0054147B" w:rsidRDefault="00F2619A" w:rsidP="0054147B">
      <w:pPr>
        <w:pStyle w:val="Paragraphedeliste"/>
        <w:numPr>
          <w:ilvl w:val="1"/>
          <w:numId w:val="1"/>
        </w:numPr>
        <w:spacing w:line="360" w:lineRule="auto"/>
        <w:jc w:val="both"/>
        <w:rPr>
          <w:rFonts w:asciiTheme="majorBidi" w:hAnsiTheme="majorBidi" w:cstheme="majorBidi"/>
          <w:b/>
          <w:bCs/>
        </w:rPr>
      </w:pPr>
      <w:r w:rsidRPr="0054147B">
        <w:rPr>
          <w:rFonts w:asciiTheme="majorBidi" w:hAnsiTheme="majorBidi" w:cstheme="majorBidi"/>
          <w:b/>
          <w:bCs/>
        </w:rPr>
        <w:t xml:space="preserve">La </w:t>
      </w:r>
      <w:r w:rsidR="004E0199" w:rsidRPr="0054147B">
        <w:rPr>
          <w:rFonts w:asciiTheme="majorBidi" w:hAnsiTheme="majorBidi" w:cstheme="majorBidi"/>
          <w:b/>
          <w:bCs/>
        </w:rPr>
        <w:t xml:space="preserve">technologie </w:t>
      </w:r>
      <w:r w:rsidRPr="0054147B">
        <w:rPr>
          <w:rFonts w:asciiTheme="majorBidi" w:hAnsiTheme="majorBidi" w:cstheme="majorBidi"/>
          <w:b/>
          <w:bCs/>
        </w:rPr>
        <w:t xml:space="preserve">et la technologie </w:t>
      </w:r>
      <w:r w:rsidR="0008340A" w:rsidRPr="0054147B">
        <w:rPr>
          <w:rFonts w:asciiTheme="majorBidi" w:hAnsiTheme="majorBidi" w:cstheme="majorBidi"/>
          <w:b/>
          <w:bCs/>
        </w:rPr>
        <w:t>touris</w:t>
      </w:r>
      <w:r w:rsidR="0008340A">
        <w:rPr>
          <w:rFonts w:asciiTheme="majorBidi" w:hAnsiTheme="majorBidi" w:cstheme="majorBidi"/>
          <w:b/>
          <w:bCs/>
        </w:rPr>
        <w:t>tique :</w:t>
      </w:r>
    </w:p>
    <w:p w14:paraId="4F587A1F" w14:textId="6DB56A9C" w:rsidR="004E0199" w:rsidRPr="0054147B" w:rsidRDefault="004E0199" w:rsidP="0054147B">
      <w:pPr>
        <w:spacing w:line="360" w:lineRule="auto"/>
        <w:jc w:val="both"/>
        <w:rPr>
          <w:rFonts w:asciiTheme="majorBidi" w:hAnsiTheme="majorBidi" w:cstheme="majorBidi"/>
          <w:b/>
          <w:bCs/>
        </w:rPr>
      </w:pPr>
      <w:r w:rsidRPr="0054147B">
        <w:rPr>
          <w:rFonts w:asciiTheme="majorBidi" w:hAnsiTheme="majorBidi" w:cstheme="majorBidi"/>
          <w:b/>
          <w:bCs/>
        </w:rPr>
        <w:t>1.1.</w:t>
      </w:r>
      <w:r w:rsidR="006D459F" w:rsidRPr="0054147B">
        <w:rPr>
          <w:rFonts w:asciiTheme="majorBidi" w:hAnsiTheme="majorBidi" w:cstheme="majorBidi"/>
          <w:b/>
          <w:bCs/>
        </w:rPr>
        <w:t>1</w:t>
      </w:r>
      <w:r w:rsidRPr="0054147B">
        <w:rPr>
          <w:rFonts w:asciiTheme="majorBidi" w:hAnsiTheme="majorBidi" w:cstheme="majorBidi"/>
          <w:b/>
          <w:bCs/>
        </w:rPr>
        <w:t xml:space="preserve"> Définition de la technologie</w:t>
      </w:r>
      <w:r w:rsidR="00F2619A" w:rsidRPr="0054147B">
        <w:rPr>
          <w:rFonts w:asciiTheme="majorBidi" w:hAnsiTheme="majorBidi" w:cstheme="majorBidi"/>
          <w:b/>
          <w:bCs/>
        </w:rPr>
        <w:t> :</w:t>
      </w:r>
    </w:p>
    <w:p w14:paraId="68E5C321" w14:textId="790C82B8" w:rsidR="00386C1A" w:rsidRPr="00D4442C" w:rsidRDefault="00386C1A">
      <w:pPr>
        <w:pStyle w:val="Paragraphedeliste"/>
        <w:numPr>
          <w:ilvl w:val="0"/>
          <w:numId w:val="4"/>
        </w:numPr>
        <w:spacing w:line="360" w:lineRule="auto"/>
        <w:jc w:val="both"/>
        <w:rPr>
          <w:rFonts w:asciiTheme="majorBidi" w:hAnsiTheme="majorBidi" w:cstheme="majorBidi"/>
        </w:rPr>
      </w:pPr>
      <w:r w:rsidRPr="00D4442C">
        <w:rPr>
          <w:rFonts w:asciiTheme="majorBidi" w:hAnsiTheme="majorBidi" w:cstheme="majorBidi"/>
        </w:rPr>
        <w:t>Le terme technologie, dans son sens le plus fidèle et le plus large, désigne l’ensemble des connaissances qui permettent à l’homme d’agir directement sur la matière, afin de l’adapter soit à ses besoins, soit aux plaisirs issus d’une application intelligente et bénéfique. Elle constitue ainsi la science des activités industrielles et l’étude des procédés utilisés dans les différents métiers. La technologie comprend à la fois la description des outils et instruments employés, l’inventaire des substances transformées, celui des produits obtenus, ainsi que le vocabulaire propre aux ateliers et aux échanges commerciaux</w:t>
      </w:r>
      <w:sdt>
        <w:sdtPr>
          <w:id w:val="-1128001211"/>
          <w:citation/>
        </w:sdtPr>
        <w:sdtContent>
          <w:r w:rsidR="00103D1B" w:rsidRPr="00D4442C">
            <w:rPr>
              <w:rFonts w:asciiTheme="majorBidi" w:hAnsiTheme="majorBidi" w:cstheme="majorBidi"/>
            </w:rPr>
            <w:fldChar w:fldCharType="begin"/>
          </w:r>
          <w:r w:rsidR="004E0199" w:rsidRPr="00D4442C">
            <w:rPr>
              <w:rFonts w:asciiTheme="majorBidi" w:hAnsiTheme="majorBidi" w:cstheme="majorBidi"/>
            </w:rPr>
            <w:instrText xml:space="preserve">CITATION DeC57 \p 1 \l 1033 </w:instrText>
          </w:r>
          <w:r w:rsidR="00103D1B" w:rsidRPr="00D4442C">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(Chesnel, 1857, p. 1)</w:t>
          </w:r>
          <w:r w:rsidR="00103D1B" w:rsidRPr="00D4442C">
            <w:rPr>
              <w:rFonts w:asciiTheme="majorBidi" w:hAnsiTheme="majorBidi" w:cstheme="majorBidi"/>
            </w:rPr>
            <w:fldChar w:fldCharType="end"/>
          </w:r>
        </w:sdtContent>
      </w:sdt>
      <w:r w:rsidRPr="00D4442C">
        <w:rPr>
          <w:rFonts w:asciiTheme="majorBidi" w:hAnsiTheme="majorBidi" w:cstheme="majorBidi"/>
        </w:rPr>
        <w:t>.</w:t>
      </w:r>
    </w:p>
    <w:p w14:paraId="5F2FFD77" w14:textId="0178AF88" w:rsidR="00386C1A" w:rsidRPr="00D4442C" w:rsidRDefault="00386C1A">
      <w:pPr>
        <w:pStyle w:val="Paragraphedeliste"/>
        <w:numPr>
          <w:ilvl w:val="0"/>
          <w:numId w:val="4"/>
        </w:numPr>
        <w:spacing w:line="360" w:lineRule="auto"/>
        <w:jc w:val="both"/>
        <w:rPr>
          <w:rFonts w:asciiTheme="majorBidi" w:hAnsiTheme="majorBidi" w:cstheme="majorBidi"/>
          <w:color w:val="FF0000"/>
        </w:rPr>
      </w:pPr>
      <w:r w:rsidRPr="00D4442C">
        <w:rPr>
          <w:rFonts w:asciiTheme="majorBidi" w:hAnsiTheme="majorBidi" w:cstheme="majorBidi"/>
          <w:color w:val="000000" w:themeColor="text1"/>
        </w:rPr>
        <w:t>La technologie est la science des arts industriels et des métiers. Elle ne se limite pas à expliquer les innombrables termes techniques propres à ces domaines, mais présente également les procédés utilisés, décrit les machines mises en œuvre, retrace leur évolution, met en lumière les améliorations apportées et explore les perfectionnements possibles. Son champ est vaste, bien que théoriquement mal défini. La technologie n’est jamais une science pure au sens strict : le technologue n’est ni un savant au sens noble du terme, ni un industriel, mais un intermédiaire entre les deux. Il traduit les découvertes des premiers en solutions concrètes et accessibles pour les seconds. Au XVIIIe siècle, la technologie était encore peu connue. L’un de ses premiers et plus grands représentants fut Diderot, dont l’Encyclopédie demeure une œuvre technologique exemplaire — sans doute la plus admirable, si l’on considère les conditions dans lesquelles elle fut conçue et réalisée</w:t>
      </w:r>
      <w:sdt>
        <w:sdtPr>
          <w:id w:val="58527608"/>
          <w:citation/>
        </w:sdtPr>
        <w:sdtContent>
          <w:r w:rsidR="004E0199" w:rsidRPr="00D4442C">
            <w:rPr>
              <w:rFonts w:asciiTheme="majorBidi" w:hAnsiTheme="majorBidi" w:cstheme="majorBidi"/>
              <w:color w:val="000000" w:themeColor="text1"/>
            </w:rPr>
            <w:fldChar w:fldCharType="begin"/>
          </w:r>
          <w:r w:rsidR="004E0199" w:rsidRPr="00D4442C">
            <w:rPr>
              <w:rFonts w:asciiTheme="majorBidi" w:hAnsiTheme="majorBidi" w:cstheme="majorBidi"/>
              <w:color w:val="000000" w:themeColor="text1"/>
            </w:rPr>
            <w:instrText xml:space="preserve"> CITATION HLa02 \l 1033 </w:instrText>
          </w:r>
          <w:r w:rsidR="004E0199" w:rsidRPr="00D4442C">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(cie, 1902)</w:t>
          </w:r>
          <w:r w:rsidR="004E0199" w:rsidRPr="00D4442C">
            <w:rPr>
              <w:rFonts w:asciiTheme="majorBidi" w:hAnsiTheme="majorBidi" w:cstheme="majorBidi"/>
              <w:color w:val="000000" w:themeColor="text1"/>
            </w:rPr>
            <w:fldChar w:fldCharType="end"/>
          </w:r>
        </w:sdtContent>
      </w:sdt>
      <w:r w:rsidR="004E0199" w:rsidRPr="00D4442C">
        <w:rPr>
          <w:rFonts w:asciiTheme="majorBidi" w:hAnsiTheme="majorBidi" w:cstheme="majorBidi"/>
          <w:color w:val="000000" w:themeColor="text1"/>
        </w:rPr>
        <w:t>.</w:t>
      </w:r>
    </w:p>
    <w:p w14:paraId="539D57BD" w14:textId="0591AB68" w:rsidR="00386C1A" w:rsidRPr="00D4442C" w:rsidRDefault="00386C1A">
      <w:pPr>
        <w:pStyle w:val="Paragraphedeliste"/>
        <w:numPr>
          <w:ilvl w:val="0"/>
          <w:numId w:val="4"/>
        </w:numPr>
        <w:spacing w:line="360" w:lineRule="auto"/>
        <w:jc w:val="both"/>
        <w:rPr>
          <w:rFonts w:asciiTheme="majorBidi" w:hAnsiTheme="majorBidi" w:cstheme="majorBidi"/>
          <w:color w:val="FF0000"/>
        </w:rPr>
      </w:pPr>
      <w:r w:rsidRPr="00D4442C">
        <w:rPr>
          <w:rFonts w:asciiTheme="majorBidi" w:hAnsiTheme="majorBidi" w:cstheme="majorBidi"/>
          <w:color w:val="000000" w:themeColor="text1"/>
        </w:rPr>
        <w:t xml:space="preserve">La technologie est l’étude des moyens par lesquels l’être humain agit sur son environnement. Plus précisément, elle porte sur les procédés qui lui permettent d’exploiter les ressources offertes par le milieu physique. Cette appropriation du milieu </w:t>
      </w:r>
      <w:r w:rsidRPr="00D4442C">
        <w:rPr>
          <w:rFonts w:asciiTheme="majorBidi" w:hAnsiTheme="majorBidi" w:cstheme="majorBidi"/>
          <w:color w:val="000000" w:themeColor="text1"/>
        </w:rPr>
        <w:lastRenderedPageBreak/>
        <w:t>se déroule en plusieurs étapes, allant de l’outil élémentaire — comme une pierre ou une branche — jusqu’à des structures complexes, représentées par des institutions aussi sophistiquées qu’une foire, un parlement ou une cérémonie religieuse</w:t>
      </w:r>
      <w:sdt>
        <w:sdtPr>
          <w:id w:val="-607817613"/>
          <w:citation/>
        </w:sdtPr>
        <w:sdtContent>
          <w:r w:rsidR="00CF7B6F" w:rsidRPr="00D4442C">
            <w:rPr>
              <w:rFonts w:asciiTheme="majorBidi" w:hAnsiTheme="majorBidi" w:cstheme="majorBidi"/>
              <w:color w:val="000000" w:themeColor="text1"/>
            </w:rPr>
            <w:fldChar w:fldCharType="begin"/>
          </w:r>
          <w:r w:rsidR="00CF7B6F" w:rsidRPr="00D4442C">
            <w:rPr>
              <w:rFonts w:asciiTheme="majorBidi" w:hAnsiTheme="majorBidi" w:cstheme="majorBidi"/>
              <w:color w:val="000000" w:themeColor="text1"/>
            </w:rPr>
            <w:instrText xml:space="preserve"> CITATION Ler36 \l 1033 </w:instrText>
          </w:r>
          <w:r w:rsidR="00CF7B6F" w:rsidRPr="00D4442C">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(Leroi-Gourhan, 1936)</w:t>
          </w:r>
          <w:r w:rsidR="00CF7B6F" w:rsidRPr="00D4442C">
            <w:rPr>
              <w:rFonts w:asciiTheme="majorBidi" w:hAnsiTheme="majorBidi" w:cstheme="majorBidi"/>
              <w:color w:val="000000" w:themeColor="text1"/>
            </w:rPr>
            <w:fldChar w:fldCharType="end"/>
          </w:r>
        </w:sdtContent>
      </w:sdt>
      <w:r w:rsidRPr="00D4442C">
        <w:rPr>
          <w:rFonts w:asciiTheme="majorBidi" w:hAnsiTheme="majorBidi" w:cstheme="majorBidi"/>
          <w:color w:val="000000" w:themeColor="text1"/>
        </w:rPr>
        <w:t>.</w:t>
      </w:r>
    </w:p>
    <w:p w14:paraId="49035D51" w14:textId="7843E472" w:rsidR="00103D1B" w:rsidRPr="00D4442C" w:rsidRDefault="00103D1B">
      <w:pPr>
        <w:pStyle w:val="Paragraphedeliste"/>
        <w:numPr>
          <w:ilvl w:val="0"/>
          <w:numId w:val="4"/>
        </w:numPr>
        <w:spacing w:line="360" w:lineRule="auto"/>
        <w:jc w:val="both"/>
        <w:rPr>
          <w:rFonts w:asciiTheme="majorBidi" w:hAnsiTheme="majorBidi" w:cstheme="majorBidi"/>
          <w:color w:val="FF0000"/>
        </w:rPr>
      </w:pPr>
      <w:r w:rsidRPr="00D4442C">
        <w:rPr>
          <w:rFonts w:asciiTheme="majorBidi" w:hAnsiTheme="majorBidi" w:cstheme="majorBidi"/>
          <w:color w:val="000000" w:themeColor="text1"/>
        </w:rPr>
        <w:t>La technologie consiste à appliquer la science ainsi que l’ensemble des savoirs organisés à la réalisation de tâches concrètes</w:t>
      </w:r>
      <w:sdt>
        <w:sdtPr>
          <w:id w:val="177163500"/>
          <w:citation/>
        </w:sdtPr>
        <w:sdtContent>
          <w:r w:rsidR="006D459F" w:rsidRPr="00D4442C">
            <w:rPr>
              <w:rFonts w:asciiTheme="majorBidi" w:hAnsiTheme="majorBidi" w:cstheme="majorBidi"/>
              <w:color w:val="000000" w:themeColor="text1"/>
            </w:rPr>
            <w:fldChar w:fldCharType="begin"/>
          </w:r>
          <w:r w:rsidR="006D459F" w:rsidRPr="00D4442C">
            <w:rPr>
              <w:rFonts w:asciiTheme="majorBidi" w:hAnsiTheme="majorBidi" w:cstheme="majorBidi"/>
              <w:color w:val="000000" w:themeColor="text1"/>
            </w:rPr>
            <w:instrText xml:space="preserve"> CITATION Gal67 \l 1033 </w:instrText>
          </w:r>
          <w:r w:rsidR="006D459F" w:rsidRPr="00D4442C">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(Galbraith, 1967)</w:t>
          </w:r>
          <w:r w:rsidR="006D459F" w:rsidRPr="00D4442C">
            <w:rPr>
              <w:rFonts w:asciiTheme="majorBidi" w:hAnsiTheme="majorBidi" w:cstheme="majorBidi"/>
              <w:color w:val="000000" w:themeColor="text1"/>
            </w:rPr>
            <w:fldChar w:fldCharType="end"/>
          </w:r>
        </w:sdtContent>
      </w:sdt>
      <w:r w:rsidR="00CF7B6F" w:rsidRPr="00D4442C">
        <w:rPr>
          <w:rFonts w:asciiTheme="majorBidi" w:hAnsiTheme="majorBidi" w:cstheme="majorBidi"/>
          <w:color w:val="000000" w:themeColor="text1"/>
        </w:rPr>
        <w:t>.</w:t>
      </w:r>
    </w:p>
    <w:p w14:paraId="481E9C1B" w14:textId="7485C8A4" w:rsidR="00F2619A" w:rsidRPr="00895F23" w:rsidRDefault="00103D1B" w:rsidP="00895F23">
      <w:pPr>
        <w:pStyle w:val="Paragraphedeliste"/>
        <w:numPr>
          <w:ilvl w:val="0"/>
          <w:numId w:val="4"/>
        </w:numPr>
        <w:spacing w:line="360" w:lineRule="auto"/>
        <w:jc w:val="both"/>
        <w:rPr>
          <w:rFonts w:asciiTheme="majorBidi" w:hAnsiTheme="majorBidi" w:cstheme="majorBidi"/>
          <w:color w:val="000000" w:themeColor="text1"/>
        </w:rPr>
      </w:pPr>
      <w:r w:rsidRPr="00D4442C">
        <w:rPr>
          <w:rFonts w:asciiTheme="majorBidi" w:hAnsiTheme="majorBidi" w:cstheme="majorBidi"/>
          <w:color w:val="000000" w:themeColor="text1"/>
        </w:rPr>
        <w:t xml:space="preserve">La technologie ne doit pas être confondue avec la technique. Comme le suggère le suffixe </w:t>
      </w:r>
      <w:r w:rsidRPr="00D4442C">
        <w:rPr>
          <w:rFonts w:asciiTheme="majorBidi" w:hAnsiTheme="majorBidi" w:cstheme="majorBidi"/>
          <w:i/>
          <w:iCs/>
          <w:color w:val="000000" w:themeColor="text1"/>
        </w:rPr>
        <w:t>-logie</w:t>
      </w:r>
      <w:r w:rsidRPr="00D4442C">
        <w:rPr>
          <w:rFonts w:asciiTheme="majorBidi" w:hAnsiTheme="majorBidi" w:cstheme="majorBidi"/>
          <w:color w:val="000000" w:themeColor="text1"/>
        </w:rPr>
        <w:t>, elle désigne l’étude des techniques, tout comme la biologie étudie le vivant ou la sociologie les phénomènes sociaux. Elle se situe à la croisée des sciences naturelles et des sciences sociales. Selon la définition donnée en 1972 par Guy Deniélou, fondateur de l’Université de technologie de Compiègne, la technologie est “le nom que prend la science lorsqu’elle s’intéresse aux produits ou aux procédés issus de l’industrie humaine</w:t>
      </w:r>
      <w:sdt>
        <w:sdtPr>
          <w:id w:val="-591702007"/>
          <w:citation/>
        </w:sdtPr>
        <w:sdtContent>
          <w:r w:rsidR="006D459F" w:rsidRPr="00D4442C">
            <w:rPr>
              <w:rFonts w:asciiTheme="majorBidi" w:hAnsiTheme="majorBidi" w:cstheme="majorBidi"/>
              <w:color w:val="000000" w:themeColor="text1"/>
            </w:rPr>
            <w:fldChar w:fldCharType="begin"/>
          </w:r>
          <w:r w:rsidR="006D459F" w:rsidRPr="00D4442C">
            <w:rPr>
              <w:rFonts w:asciiTheme="majorBidi" w:hAnsiTheme="majorBidi" w:cstheme="majorBidi"/>
              <w:color w:val="000000" w:themeColor="text1"/>
            </w:rPr>
            <w:instrText xml:space="preserve"> CITATION Leq06 \l 1033 </w:instrText>
          </w:r>
          <w:r w:rsidR="006D459F" w:rsidRPr="00D4442C">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(Lequin &amp; Lamard, 2006)</w:t>
          </w:r>
          <w:r w:rsidR="006D459F" w:rsidRPr="00D4442C">
            <w:rPr>
              <w:rFonts w:asciiTheme="majorBidi" w:hAnsiTheme="majorBidi" w:cstheme="majorBidi"/>
              <w:color w:val="000000" w:themeColor="text1"/>
            </w:rPr>
            <w:fldChar w:fldCharType="end"/>
          </w:r>
        </w:sdtContent>
      </w:sdt>
      <w:r w:rsidRPr="00D4442C">
        <w:rPr>
          <w:rFonts w:asciiTheme="majorBidi" w:hAnsiTheme="majorBidi" w:cstheme="majorBidi"/>
          <w:color w:val="000000" w:themeColor="text1"/>
        </w:rPr>
        <w:t>.</w:t>
      </w:r>
    </w:p>
    <w:p w14:paraId="4E3CA32A" w14:textId="37F6218F" w:rsidR="00FA0318" w:rsidRPr="0054147B" w:rsidRDefault="00F2619A" w:rsidP="0054147B">
      <w:pPr>
        <w:spacing w:line="360" w:lineRule="auto"/>
        <w:jc w:val="both"/>
        <w:rPr>
          <w:rFonts w:asciiTheme="majorBidi" w:hAnsiTheme="majorBidi" w:cstheme="majorBidi"/>
          <w:b/>
          <w:bCs/>
        </w:rPr>
      </w:pPr>
      <w:r w:rsidRPr="0054147B">
        <w:rPr>
          <w:rFonts w:asciiTheme="majorBidi" w:hAnsiTheme="majorBidi" w:cstheme="majorBidi"/>
          <w:b/>
          <w:bCs/>
        </w:rPr>
        <w:t xml:space="preserve">1.1.2 </w:t>
      </w:r>
      <w:r w:rsidR="004C7088" w:rsidRPr="0054147B">
        <w:rPr>
          <w:rFonts w:asciiTheme="majorBidi" w:hAnsiTheme="majorBidi" w:cstheme="majorBidi"/>
          <w:b/>
          <w:bCs/>
        </w:rPr>
        <w:t>Evolution de web :</w:t>
      </w:r>
    </w:p>
    <w:p w14:paraId="69303B4D" w14:textId="6F2C9AC3" w:rsidR="004C7088" w:rsidRPr="0054147B" w:rsidRDefault="004C7088" w:rsidP="0054147B">
      <w:pPr>
        <w:spacing w:line="360" w:lineRule="auto"/>
        <w:jc w:val="both"/>
        <w:rPr>
          <w:rFonts w:asciiTheme="majorBidi" w:hAnsiTheme="majorBidi" w:cstheme="majorBidi"/>
        </w:rPr>
      </w:pPr>
      <w:r w:rsidRPr="0054147B">
        <w:rPr>
          <w:rFonts w:asciiTheme="majorBidi" w:hAnsiTheme="majorBidi" w:cstheme="majorBidi"/>
        </w:rPr>
        <w:t>En 1989, Tim Burners-Lee a suggéré de créer un espace hypertexte global dans lequel toute information accessible au réseau serait référencée par un seul identificateur universel de document (UDI). Le rêve derrière le web était de créer un espace d'information commun dans lequel les gens communiquer en partageant des informations</w:t>
      </w:r>
      <w:sdt>
        <w:sdtPr>
          <w:rPr>
            <w:rFonts w:asciiTheme="majorBidi" w:hAnsiTheme="majorBidi" w:cstheme="majorBidi"/>
          </w:rPr>
          <w:id w:val="654806333"/>
          <w:citation/>
        </w:sdtPr>
        <w:sdtContent>
          <w:r w:rsidR="004C2A42" w:rsidRPr="0054147B">
            <w:rPr>
              <w:rFonts w:asciiTheme="majorBidi" w:hAnsiTheme="majorBidi" w:cstheme="majorBidi"/>
            </w:rPr>
            <w:fldChar w:fldCharType="begin"/>
          </w:r>
          <w:r w:rsidR="00FD3F7E">
            <w:rPr>
              <w:rFonts w:asciiTheme="majorBidi" w:hAnsiTheme="majorBidi" w:cstheme="majorBidi"/>
            </w:rPr>
            <w:instrText xml:space="preserve">CITATION agh12 \l 1033 </w:instrText>
          </w:r>
          <w:r w:rsidR="004C2A42"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(Sareh Aghaei, 2012)</w:t>
          </w:r>
          <w:r w:rsidR="004C2A42" w:rsidRPr="0054147B">
            <w:rPr>
              <w:rFonts w:asciiTheme="majorBidi" w:hAnsiTheme="majorBidi" w:cstheme="majorBidi"/>
            </w:rPr>
            <w:fldChar w:fldCharType="end"/>
          </w:r>
        </w:sdtContent>
      </w:sdt>
      <w:r w:rsidRPr="0054147B">
        <w:rPr>
          <w:rFonts w:asciiTheme="majorBidi" w:hAnsiTheme="majorBidi" w:cstheme="majorBidi"/>
        </w:rPr>
        <w:t>.</w:t>
      </w:r>
    </w:p>
    <w:p w14:paraId="05946062" w14:textId="3C438A26" w:rsidR="008139CA" w:rsidRPr="0054147B" w:rsidRDefault="008139CA" w:rsidP="0054147B">
      <w:pPr>
        <w:spacing w:line="360" w:lineRule="auto"/>
        <w:jc w:val="both"/>
        <w:rPr>
          <w:rFonts w:asciiTheme="majorBidi" w:hAnsiTheme="majorBidi" w:cstheme="majorBidi"/>
        </w:rPr>
      </w:pPr>
      <w:r w:rsidRPr="0054147B">
        <w:rPr>
          <w:rFonts w:asciiTheme="majorBidi" w:hAnsiTheme="majorBidi" w:cstheme="majorBidi"/>
        </w:rPr>
        <w:t>Face à la surabondance et à la complexité des informations accessibles sur le Web, la nécessité d’identifier, acquérir, traiter, valoriser et diffuser l’information pertinente pour l’internaute se fait ressentir. Ainsi, au début des années 1990, peu après l’arrivée des premiers portails d’information (Yahoo) et des premiers moteurs de recherche (Altavista), une offre de vente d’espace basée sur le cout par clic (CPC) ou par affichage (CPM) et le format bannières s’est développée</w:t>
      </w:r>
      <w:sdt>
        <w:sdtPr>
          <w:rPr>
            <w:rFonts w:asciiTheme="majorBidi" w:hAnsiTheme="majorBidi" w:cstheme="majorBidi"/>
          </w:rPr>
          <w:id w:val="-1236474920"/>
          <w:citation/>
        </w:sdtPr>
        <w:sdtContent>
          <w:r w:rsidR="00477F9F" w:rsidRPr="0054147B">
            <w:rPr>
              <w:rFonts w:asciiTheme="majorBidi" w:hAnsiTheme="majorBidi" w:cstheme="majorBidi"/>
            </w:rPr>
            <w:fldChar w:fldCharType="begin"/>
          </w:r>
          <w:r w:rsidR="000E337D">
            <w:rPr>
              <w:rFonts w:asciiTheme="majorBidi" w:hAnsiTheme="majorBidi" w:cstheme="majorBidi"/>
            </w:rPr>
            <w:instrText xml:space="preserve">CITATION Dav10 \l 1033 </w:instrText>
          </w:r>
          <w:r w:rsidR="00477F9F"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(David Eymé, 2010)</w:t>
          </w:r>
          <w:r w:rsidR="00477F9F" w:rsidRPr="0054147B">
            <w:rPr>
              <w:rFonts w:asciiTheme="majorBidi" w:hAnsiTheme="majorBidi" w:cstheme="majorBidi"/>
            </w:rPr>
            <w:fldChar w:fldCharType="end"/>
          </w:r>
        </w:sdtContent>
      </w:sdt>
      <w:r w:rsidRPr="0054147B">
        <w:rPr>
          <w:rFonts w:asciiTheme="majorBidi" w:hAnsiTheme="majorBidi" w:cstheme="majorBidi"/>
        </w:rPr>
        <w:t>.</w:t>
      </w:r>
      <w:r w:rsidR="001034AF" w:rsidRPr="0054147B">
        <w:rPr>
          <w:rFonts w:asciiTheme="majorBidi" w:hAnsiTheme="majorBidi" w:cstheme="majorBidi"/>
        </w:rPr>
        <w:t xml:space="preserve">  Il s’agit d’un système qui utilise les deux paradigmes de lien hypertexte et de recherche de texte dans un mode complémentaire fonctionnant sur le réseau internet. Les pages disponibles sur le web sont liées entre elles, ce qui représente métaphoriquement la toile d’araignée, cette métaphore étant à l’origine du nom</w:t>
      </w:r>
      <w:sdt>
        <w:sdtPr>
          <w:rPr>
            <w:rFonts w:asciiTheme="majorBidi" w:hAnsiTheme="majorBidi" w:cstheme="majorBidi"/>
          </w:rPr>
          <w:id w:val="1829403801"/>
          <w:citation/>
        </w:sdtPr>
        <w:sdtContent>
          <w:r w:rsidR="001034AF" w:rsidRPr="0054147B">
            <w:rPr>
              <w:rFonts w:asciiTheme="majorBidi" w:hAnsiTheme="majorBidi" w:cstheme="majorBidi"/>
            </w:rPr>
            <w:fldChar w:fldCharType="begin"/>
          </w:r>
          <w:r w:rsidR="005D0689">
            <w:rPr>
              <w:rFonts w:asciiTheme="majorBidi" w:hAnsiTheme="majorBidi" w:cstheme="majorBidi"/>
            </w:rPr>
            <w:instrText xml:space="preserve">CITATION Tim92 \l 1033 </w:instrText>
          </w:r>
          <w:r w:rsidR="001034AF"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(Tim Berners-Lee, 1992)</w:t>
          </w:r>
          <w:r w:rsidR="001034AF" w:rsidRPr="0054147B">
            <w:rPr>
              <w:rFonts w:asciiTheme="majorBidi" w:hAnsiTheme="majorBidi" w:cstheme="majorBidi"/>
            </w:rPr>
            <w:fldChar w:fldCharType="end"/>
          </w:r>
        </w:sdtContent>
      </w:sdt>
      <w:r w:rsidR="001034AF" w:rsidRPr="0054147B">
        <w:rPr>
          <w:rFonts w:asciiTheme="majorBidi" w:hAnsiTheme="majorBidi" w:cstheme="majorBidi"/>
        </w:rPr>
        <w:t>.</w:t>
      </w:r>
    </w:p>
    <w:p w14:paraId="50BB33E1" w14:textId="1760127C" w:rsidR="00ED7614" w:rsidRPr="0054147B" w:rsidRDefault="00ED7614" w:rsidP="0054147B">
      <w:pPr>
        <w:spacing w:line="360" w:lineRule="auto"/>
        <w:jc w:val="both"/>
        <w:rPr>
          <w:rFonts w:asciiTheme="majorBidi" w:hAnsiTheme="majorBidi" w:cstheme="majorBidi"/>
          <w:b/>
          <w:bCs/>
        </w:rPr>
      </w:pPr>
      <w:r w:rsidRPr="0054147B">
        <w:rPr>
          <w:rFonts w:asciiTheme="majorBidi" w:hAnsiTheme="majorBidi" w:cstheme="majorBidi"/>
          <w:b/>
          <w:bCs/>
        </w:rPr>
        <w:t xml:space="preserve">Le web a connu une évolution remarquable caractérisée par quatre phases majeures </w:t>
      </w:r>
      <w:r w:rsidR="00834894" w:rsidRPr="0054147B">
        <w:rPr>
          <w:rFonts w:asciiTheme="majorBidi" w:hAnsiTheme="majorBidi" w:cstheme="majorBidi"/>
          <w:b/>
          <w:bCs/>
        </w:rPr>
        <w:t>:</w:t>
      </w:r>
    </w:p>
    <w:p w14:paraId="09C8AB11" w14:textId="79ABFE24" w:rsidR="00ED7614" w:rsidRPr="0054147B" w:rsidRDefault="004A53B8" w:rsidP="0054147B">
      <w:pPr>
        <w:spacing w:line="360" w:lineRule="auto"/>
        <w:jc w:val="both"/>
        <w:rPr>
          <w:rFonts w:asciiTheme="majorBidi" w:hAnsiTheme="majorBidi" w:cstheme="majorBidi"/>
          <w:color w:val="000000" w:themeColor="text1"/>
          <w:lang w:bidi="ar-DZ"/>
        </w:rPr>
      </w:pPr>
      <w:r w:rsidRPr="0054147B">
        <w:rPr>
          <w:rFonts w:asciiTheme="majorBidi" w:hAnsiTheme="majorBidi" w:cstheme="majorBidi"/>
          <w:b/>
          <w:bCs/>
        </w:rPr>
        <w:t>Le web 1.0</w:t>
      </w:r>
      <w:r w:rsidRPr="0054147B">
        <w:rPr>
          <w:rFonts w:asciiTheme="majorBidi" w:hAnsiTheme="majorBidi" w:cstheme="majorBidi"/>
        </w:rPr>
        <w:t xml:space="preserve"> : encore appelé web traditionnel, est avant tout un web statique, centré sur la distribution d’informations</w:t>
      </w:r>
      <w:sdt>
        <w:sdtPr>
          <w:rPr>
            <w:rFonts w:asciiTheme="majorBidi" w:hAnsiTheme="majorBidi" w:cstheme="majorBidi"/>
          </w:rPr>
          <w:id w:val="-1209184006"/>
          <w:citation/>
        </w:sdtPr>
        <w:sdtContent>
          <w:r w:rsidRPr="0054147B">
            <w:rPr>
              <w:rFonts w:asciiTheme="majorBidi" w:hAnsiTheme="majorBidi" w:cstheme="majorBidi"/>
            </w:rPr>
            <w:fldChar w:fldCharType="begin"/>
          </w:r>
          <w:r w:rsidRPr="0054147B">
            <w:rPr>
              <w:rFonts w:asciiTheme="majorBidi" w:hAnsiTheme="majorBidi" w:cstheme="majorBidi"/>
            </w:rPr>
            <w:instrText xml:space="preserve"> CITATION Get07 \l 1033 </w:instrText>
          </w:r>
          <w:r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(Getting, 2007)</w:t>
          </w:r>
          <w:r w:rsidRPr="0054147B">
            <w:rPr>
              <w:rFonts w:asciiTheme="majorBidi" w:hAnsiTheme="majorBidi" w:cstheme="majorBidi"/>
            </w:rPr>
            <w:fldChar w:fldCharType="end"/>
          </w:r>
        </w:sdtContent>
      </w:sdt>
      <w:r w:rsidRPr="0054147B">
        <w:rPr>
          <w:rFonts w:asciiTheme="majorBidi" w:hAnsiTheme="majorBidi" w:cstheme="majorBidi"/>
        </w:rPr>
        <w:t>.</w:t>
      </w:r>
      <w:r w:rsidR="007123AD" w:rsidRPr="0054147B">
        <w:rPr>
          <w:rFonts w:asciiTheme="majorBidi" w:hAnsiTheme="majorBidi" w:cstheme="majorBidi"/>
          <w:color w:val="000000" w:themeColor="text1"/>
          <w:lang w:bidi="ar-DZ"/>
        </w:rPr>
        <w:t xml:space="preserve">  En d'autres termes, le début du Web nous a permis de rechercher des informations et de les lire, à travers des premiers sites d’e-commerce orientés </w:t>
      </w:r>
      <w:r w:rsidR="007123AD" w:rsidRPr="0054147B">
        <w:rPr>
          <w:rFonts w:asciiTheme="majorBidi" w:hAnsiTheme="majorBidi" w:cstheme="majorBidi"/>
          <w:color w:val="000000" w:themeColor="text1"/>
          <w:lang w:bidi="ar-DZ"/>
        </w:rPr>
        <w:lastRenderedPageBreak/>
        <w:t>produits, qui sollicitent peu l’intervention des utilisateurs</w:t>
      </w:r>
      <w:sdt>
        <w:sdtPr>
          <w:rPr>
            <w:rFonts w:asciiTheme="majorBidi" w:hAnsiTheme="majorBidi" w:cstheme="majorBidi"/>
            <w:color w:val="000000" w:themeColor="text1"/>
            <w:lang w:bidi="ar-DZ"/>
          </w:rPr>
          <w:id w:val="-695305727"/>
          <w:citation/>
        </w:sdtPr>
        <w:sdtContent>
          <w:r w:rsidR="007123AD" w:rsidRPr="0054147B">
            <w:rPr>
              <w:rFonts w:asciiTheme="majorBidi" w:hAnsiTheme="majorBidi" w:cstheme="majorBidi"/>
              <w:color w:val="000000" w:themeColor="text1"/>
              <w:lang w:bidi="ar-DZ"/>
            </w:rPr>
            <w:fldChar w:fldCharType="begin"/>
          </w:r>
          <w:r w:rsidR="007123AD" w:rsidRPr="0054147B">
            <w:rPr>
              <w:rFonts w:asciiTheme="majorBidi" w:hAnsiTheme="majorBidi" w:cstheme="majorBidi"/>
              <w:color w:val="000000" w:themeColor="text1"/>
              <w:lang w:bidi="ar-DZ"/>
            </w:rPr>
            <w:instrText xml:space="preserve"> CITATION Cho14 \l 1033 </w:instrText>
          </w:r>
          <w:r w:rsidR="007123AD" w:rsidRPr="0054147B">
            <w:rPr>
              <w:rFonts w:asciiTheme="majorBidi" w:hAnsiTheme="majorBidi" w:cstheme="majorBidi"/>
              <w:color w:val="000000" w:themeColor="text1"/>
              <w:lang w:bidi="ar-DZ"/>
            </w:rPr>
            <w:fldChar w:fldCharType="separate"/>
          </w:r>
          <w:r w:rsidR="009B3610">
            <w:rPr>
              <w:rFonts w:asciiTheme="majorBidi" w:hAnsiTheme="majorBidi" w:cstheme="majorBidi"/>
              <w:noProof/>
              <w:color w:val="000000" w:themeColor="text1"/>
              <w:lang w:bidi="ar-DZ"/>
            </w:rPr>
            <w:t xml:space="preserve"> </w:t>
          </w:r>
          <w:r w:rsidR="009B3610" w:rsidRPr="009B3610">
            <w:rPr>
              <w:rFonts w:asciiTheme="majorBidi" w:hAnsiTheme="majorBidi" w:cstheme="majorBidi"/>
              <w:noProof/>
              <w:color w:val="000000" w:themeColor="text1"/>
              <w:lang w:bidi="ar-DZ"/>
            </w:rPr>
            <w:t>(Choudhury, World Wide Web and its journey from Web 1.0 to Web 4.0, 2014)</w:t>
          </w:r>
          <w:r w:rsidR="007123AD" w:rsidRPr="0054147B">
            <w:rPr>
              <w:rFonts w:asciiTheme="majorBidi" w:hAnsiTheme="majorBidi" w:cstheme="majorBidi"/>
              <w:color w:val="000000" w:themeColor="text1"/>
              <w:lang w:bidi="ar-DZ"/>
            </w:rPr>
            <w:fldChar w:fldCharType="end"/>
          </w:r>
        </w:sdtContent>
      </w:sdt>
      <w:r w:rsidR="007123AD" w:rsidRPr="0054147B">
        <w:rPr>
          <w:rFonts w:asciiTheme="majorBidi" w:hAnsiTheme="majorBidi" w:cstheme="majorBidi"/>
          <w:color w:val="000000" w:themeColor="text1"/>
          <w:lang w:bidi="ar-DZ"/>
        </w:rPr>
        <w:t>.</w:t>
      </w:r>
      <w:r w:rsidR="00834894" w:rsidRPr="0054147B">
        <w:rPr>
          <w:rFonts w:asciiTheme="majorBidi" w:hAnsiTheme="majorBidi" w:cstheme="majorBidi"/>
          <w:color w:val="000000" w:themeColor="text1"/>
          <w:lang w:bidi="ar-DZ"/>
        </w:rPr>
        <w:t>A la fin des années 1990, les startups "dot-com" sont entrées dans une période de bon augure qui connaissent depuis leur berceau de la Silicon Valley un essor mondial</w:t>
      </w:r>
      <w:sdt>
        <w:sdtPr>
          <w:rPr>
            <w:rFonts w:asciiTheme="majorBidi" w:hAnsiTheme="majorBidi" w:cstheme="majorBidi"/>
            <w:color w:val="000000" w:themeColor="text1"/>
            <w:lang w:bidi="ar-DZ"/>
          </w:rPr>
          <w:id w:val="1195274573"/>
          <w:citation/>
        </w:sdtPr>
        <w:sdtContent>
          <w:r w:rsidR="00834894" w:rsidRPr="0054147B">
            <w:rPr>
              <w:rFonts w:asciiTheme="majorBidi" w:hAnsiTheme="majorBidi" w:cstheme="majorBidi"/>
              <w:color w:val="000000" w:themeColor="text1"/>
              <w:lang w:bidi="ar-DZ"/>
            </w:rPr>
            <w:fldChar w:fldCharType="begin"/>
          </w:r>
          <w:r w:rsidR="00FC61F1" w:rsidRPr="0054147B">
            <w:rPr>
              <w:rFonts w:asciiTheme="majorBidi" w:hAnsiTheme="majorBidi" w:cstheme="majorBidi"/>
              <w:color w:val="000000" w:themeColor="text1"/>
              <w:lang w:bidi="ar-DZ"/>
            </w:rPr>
            <w:instrText xml:space="preserve">CITATION Bue01 \p 14 \l 1033 </w:instrText>
          </w:r>
          <w:r w:rsidR="00834894" w:rsidRPr="0054147B">
            <w:rPr>
              <w:rFonts w:asciiTheme="majorBidi" w:hAnsiTheme="majorBidi" w:cstheme="majorBidi"/>
              <w:color w:val="000000" w:themeColor="text1"/>
              <w:lang w:bidi="ar-DZ"/>
            </w:rPr>
            <w:fldChar w:fldCharType="separate"/>
          </w:r>
          <w:r w:rsidR="009B3610">
            <w:rPr>
              <w:rFonts w:asciiTheme="majorBidi" w:hAnsiTheme="majorBidi" w:cstheme="majorBidi"/>
              <w:noProof/>
              <w:color w:val="000000" w:themeColor="text1"/>
              <w:lang w:bidi="ar-DZ"/>
            </w:rPr>
            <w:t xml:space="preserve"> </w:t>
          </w:r>
          <w:r w:rsidR="009B3610" w:rsidRPr="009B3610">
            <w:rPr>
              <w:rFonts w:asciiTheme="majorBidi" w:hAnsiTheme="majorBidi" w:cstheme="majorBidi"/>
              <w:noProof/>
              <w:color w:val="000000" w:themeColor="text1"/>
              <w:lang w:bidi="ar-DZ"/>
            </w:rPr>
            <w:t>(Buell, 2001, p. 14)</w:t>
          </w:r>
          <w:r w:rsidR="00834894" w:rsidRPr="0054147B">
            <w:rPr>
              <w:rFonts w:asciiTheme="majorBidi" w:hAnsiTheme="majorBidi" w:cstheme="majorBidi"/>
              <w:color w:val="000000" w:themeColor="text1"/>
              <w:lang w:bidi="ar-DZ"/>
            </w:rPr>
            <w:fldChar w:fldCharType="end"/>
          </w:r>
        </w:sdtContent>
      </w:sdt>
      <w:r w:rsidR="00834894" w:rsidRPr="0054147B">
        <w:rPr>
          <w:rFonts w:asciiTheme="majorBidi" w:hAnsiTheme="majorBidi" w:cstheme="majorBidi"/>
          <w:color w:val="000000" w:themeColor="text1"/>
          <w:lang w:bidi="ar-DZ"/>
        </w:rPr>
        <w:t>.</w:t>
      </w:r>
      <w:r w:rsidR="00D07F47" w:rsidRPr="0054147B">
        <w:rPr>
          <w:rFonts w:asciiTheme="majorBidi" w:hAnsiTheme="majorBidi" w:cstheme="majorBidi"/>
        </w:rPr>
        <w:t xml:space="preserve"> </w:t>
      </w:r>
      <w:r w:rsidR="00D07F47" w:rsidRPr="0054147B">
        <w:rPr>
          <w:rFonts w:asciiTheme="majorBidi" w:hAnsiTheme="majorBidi" w:cstheme="majorBidi"/>
          <w:color w:val="000000" w:themeColor="text1"/>
          <w:lang w:bidi="ar-DZ"/>
        </w:rPr>
        <w:t>Cependant, le coût des programmes et logiciels propriétaires est énorme et l’explosion de la bulle dot-com en Mars 2000 sous forme d’un krach , remet en question cette approche de la toile.</w:t>
      </w:r>
    </w:p>
    <w:p w14:paraId="159685C3" w14:textId="0C137AA6" w:rsidR="00D07F47" w:rsidRPr="0054147B" w:rsidRDefault="00D07F47" w:rsidP="0054147B">
      <w:pPr>
        <w:spacing w:line="360" w:lineRule="auto"/>
        <w:jc w:val="both"/>
        <w:rPr>
          <w:rFonts w:asciiTheme="majorBidi" w:hAnsiTheme="majorBidi" w:cstheme="majorBidi"/>
          <w:color w:val="000000" w:themeColor="text1"/>
          <w:lang w:bidi="ar-DZ"/>
        </w:rPr>
      </w:pPr>
      <w:r w:rsidRPr="0054147B">
        <w:rPr>
          <w:rFonts w:asciiTheme="majorBidi" w:hAnsiTheme="majorBidi" w:cstheme="majorBidi"/>
          <w:b/>
          <w:bCs/>
          <w:color w:val="000000" w:themeColor="text1"/>
          <w:lang w:bidi="ar-DZ"/>
        </w:rPr>
        <w:t>Le web 2.0</w:t>
      </w:r>
      <w:r w:rsidRPr="0054147B">
        <w:rPr>
          <w:rFonts w:asciiTheme="majorBidi" w:hAnsiTheme="majorBidi" w:cstheme="majorBidi"/>
          <w:color w:val="000000" w:themeColor="text1"/>
          <w:lang w:bidi="ar-DZ"/>
        </w:rPr>
        <w:t xml:space="preserve"> : A l’issue de cette période (1990- 2000), le web 2.0 fut introduit pour la première fois par Darcy DiNucci dans un article de référence qui traite des évolutions futures d’internet</w:t>
      </w:r>
      <w:bookmarkStart w:id="27" w:name="_Hlk198914307"/>
      <w:sdt>
        <w:sdtPr>
          <w:rPr>
            <w:rFonts w:asciiTheme="majorBidi" w:hAnsiTheme="majorBidi" w:cstheme="majorBidi"/>
            <w:color w:val="000000" w:themeColor="text1"/>
            <w:lang w:bidi="ar-DZ"/>
          </w:rPr>
          <w:id w:val="-1815253735"/>
          <w:citation/>
        </w:sdtPr>
        <w:sdtContent>
          <w:r w:rsidR="00A31F1D" w:rsidRPr="0054147B">
            <w:rPr>
              <w:rFonts w:asciiTheme="majorBidi" w:hAnsiTheme="majorBidi" w:cstheme="majorBidi"/>
              <w:color w:val="000000" w:themeColor="text1"/>
              <w:lang w:bidi="ar-DZ"/>
            </w:rPr>
            <w:fldChar w:fldCharType="begin"/>
          </w:r>
          <w:r w:rsidR="001A5C41" w:rsidRPr="0054147B">
            <w:rPr>
              <w:rFonts w:asciiTheme="majorBidi" w:hAnsiTheme="majorBidi" w:cstheme="majorBidi"/>
              <w:color w:val="000000" w:themeColor="text1"/>
              <w:lang w:bidi="ar-DZ"/>
            </w:rPr>
            <w:instrText xml:space="preserve">CITATION LOU18 \p 12 \l 1033 </w:instrText>
          </w:r>
          <w:r w:rsidR="00A31F1D" w:rsidRPr="0054147B">
            <w:rPr>
              <w:rFonts w:asciiTheme="majorBidi" w:hAnsiTheme="majorBidi" w:cstheme="majorBidi"/>
              <w:color w:val="000000" w:themeColor="text1"/>
              <w:lang w:bidi="ar-DZ"/>
            </w:rPr>
            <w:fldChar w:fldCharType="separate"/>
          </w:r>
          <w:r w:rsidR="009B3610">
            <w:rPr>
              <w:rFonts w:asciiTheme="majorBidi" w:hAnsiTheme="majorBidi" w:cstheme="majorBidi"/>
              <w:noProof/>
              <w:color w:val="000000" w:themeColor="text1"/>
              <w:lang w:bidi="ar-DZ"/>
            </w:rPr>
            <w:t xml:space="preserve"> </w:t>
          </w:r>
          <w:r w:rsidR="009B3610" w:rsidRPr="009B3610">
            <w:rPr>
              <w:rFonts w:asciiTheme="majorBidi" w:hAnsiTheme="majorBidi" w:cstheme="majorBidi"/>
              <w:noProof/>
              <w:color w:val="000000" w:themeColor="text1"/>
              <w:lang w:bidi="ar-DZ"/>
            </w:rPr>
            <w:t>(LOUNICI, 2018, p. 12)</w:t>
          </w:r>
          <w:r w:rsidR="00A31F1D" w:rsidRPr="0054147B">
            <w:rPr>
              <w:rFonts w:asciiTheme="majorBidi" w:hAnsiTheme="majorBidi" w:cstheme="majorBidi"/>
              <w:color w:val="000000" w:themeColor="text1"/>
              <w:lang w:bidi="ar-DZ"/>
            </w:rPr>
            <w:fldChar w:fldCharType="end"/>
          </w:r>
        </w:sdtContent>
      </w:sdt>
      <w:r w:rsidRPr="0054147B">
        <w:rPr>
          <w:rFonts w:asciiTheme="majorBidi" w:hAnsiTheme="majorBidi" w:cstheme="majorBidi"/>
          <w:color w:val="000000" w:themeColor="text1"/>
          <w:lang w:bidi="ar-DZ"/>
        </w:rPr>
        <w:t>.</w:t>
      </w:r>
      <w:r w:rsidR="00A31F1D" w:rsidRPr="0054147B">
        <w:rPr>
          <w:rFonts w:asciiTheme="majorBidi" w:hAnsiTheme="majorBidi" w:cstheme="majorBidi"/>
        </w:rPr>
        <w:t xml:space="preserve"> </w:t>
      </w:r>
      <w:bookmarkEnd w:id="27"/>
      <w:r w:rsidR="00A31F1D" w:rsidRPr="0054147B">
        <w:rPr>
          <w:rFonts w:asciiTheme="majorBidi" w:hAnsiTheme="majorBidi" w:cstheme="majorBidi"/>
          <w:color w:val="000000" w:themeColor="text1"/>
          <w:lang w:bidi="ar-DZ"/>
        </w:rPr>
        <w:t>Cette nouvelle génération du web marquée par l’émergence des réseaux sociaux, des smartphones et des blogs change totalement de perspective. Les fondamentaux de la communication digitale sont posés et la dimension de partage et d’échange d’informations et de contenus (textes, vidéos, images ou autres) est privilégiée. En effet, le web se démocratise, se dynamise et l’avis du consommateur est sollicité en permanence. A partir de 2001, la communication digitale rencontre le grand public et la professionnalisation des pratiques s’accélère. Internet entre dans les foyers, Google lance les liens sponsorisés pendant cette période qui sont la base de son succès formidable. En 2004, le terme web 2.0 a été officiellement défini par Dale Dougherty</w:t>
      </w:r>
      <w:sdt>
        <w:sdtPr>
          <w:rPr>
            <w:rFonts w:asciiTheme="majorBidi" w:hAnsiTheme="majorBidi" w:cstheme="majorBidi"/>
            <w:color w:val="000000" w:themeColor="text1"/>
            <w:lang w:bidi="ar-DZ"/>
          </w:rPr>
          <w:id w:val="-1375614337"/>
          <w:citation/>
        </w:sdtPr>
        <w:sdtContent>
          <w:r w:rsidR="00ED083E" w:rsidRPr="0054147B">
            <w:rPr>
              <w:rFonts w:asciiTheme="majorBidi" w:hAnsiTheme="majorBidi" w:cstheme="majorBidi"/>
              <w:color w:val="000000" w:themeColor="text1"/>
              <w:lang w:bidi="ar-DZ"/>
            </w:rPr>
            <w:fldChar w:fldCharType="begin"/>
          </w:r>
          <w:r w:rsidR="00ED083E" w:rsidRPr="0054147B">
            <w:rPr>
              <w:rFonts w:asciiTheme="majorBidi" w:hAnsiTheme="majorBidi" w:cstheme="majorBidi"/>
              <w:color w:val="000000" w:themeColor="text1"/>
              <w:lang w:bidi="ar-DZ"/>
            </w:rPr>
            <w:instrText xml:space="preserve"> CITATION Nup14 \l 1033 </w:instrText>
          </w:r>
          <w:r w:rsidR="00ED083E" w:rsidRPr="0054147B">
            <w:rPr>
              <w:rFonts w:asciiTheme="majorBidi" w:hAnsiTheme="majorBidi" w:cstheme="majorBidi"/>
              <w:color w:val="000000" w:themeColor="text1"/>
              <w:lang w:bidi="ar-DZ"/>
            </w:rPr>
            <w:fldChar w:fldCharType="separate"/>
          </w:r>
          <w:r w:rsidR="009B3610">
            <w:rPr>
              <w:rFonts w:asciiTheme="majorBidi" w:hAnsiTheme="majorBidi" w:cstheme="majorBidi"/>
              <w:noProof/>
              <w:color w:val="000000" w:themeColor="text1"/>
              <w:lang w:bidi="ar-DZ"/>
            </w:rPr>
            <w:t xml:space="preserve"> </w:t>
          </w:r>
          <w:r w:rsidR="009B3610" w:rsidRPr="009B3610">
            <w:rPr>
              <w:rFonts w:asciiTheme="majorBidi" w:hAnsiTheme="majorBidi" w:cstheme="majorBidi"/>
              <w:noProof/>
              <w:color w:val="000000" w:themeColor="text1"/>
              <w:lang w:bidi="ar-DZ"/>
            </w:rPr>
            <w:t>(Choudhury, World Wide Web and its journey from Web 1.0 to Web 4.0, 2014)</w:t>
          </w:r>
          <w:r w:rsidR="00ED083E" w:rsidRPr="0054147B">
            <w:rPr>
              <w:rFonts w:asciiTheme="majorBidi" w:hAnsiTheme="majorBidi" w:cstheme="majorBidi"/>
              <w:color w:val="000000" w:themeColor="text1"/>
              <w:lang w:bidi="ar-DZ"/>
            </w:rPr>
            <w:fldChar w:fldCharType="end"/>
          </w:r>
        </w:sdtContent>
      </w:sdt>
      <w:r w:rsidR="00A31F1D" w:rsidRPr="0054147B">
        <w:rPr>
          <w:rFonts w:asciiTheme="majorBidi" w:hAnsiTheme="majorBidi" w:cstheme="majorBidi"/>
          <w:color w:val="000000" w:themeColor="text1"/>
          <w:lang w:bidi="ar-DZ"/>
        </w:rPr>
        <w:t>.</w:t>
      </w:r>
      <w:r w:rsidR="00ED083E" w:rsidRPr="0054147B">
        <w:rPr>
          <w:rFonts w:asciiTheme="majorBidi" w:hAnsiTheme="majorBidi" w:cstheme="majorBidi"/>
          <w:color w:val="000000" w:themeColor="text1"/>
          <w:lang w:bidi="ar-DZ"/>
        </w:rPr>
        <w:t xml:space="preserve"> vice-président d'O’Reilly Médias, dans une session de conférence brainstorming entre O'Reilly et MediaLive International. Tim O'Reilly définit le web 2.0 sur son site Internet comme suit: « Le Web 2.0 est la révolution commerciale dans l'industrie informatique provoquée par le passage à Internet en tant que plate-forme et une tentative de comprendre les règles du succès sur cette nouvelle plate-forme. La principale de ces règles est la suivante: créer des applications qui exploitent les effets de réseau pour s'améliorer au fur et à mesure que les gens les utilisent».</w:t>
      </w:r>
      <w:r w:rsidR="00ED083E" w:rsidRPr="0054147B">
        <w:rPr>
          <w:rFonts w:asciiTheme="majorBidi" w:hAnsiTheme="majorBidi" w:cstheme="majorBidi"/>
        </w:rPr>
        <w:t xml:space="preserve"> </w:t>
      </w:r>
      <w:r w:rsidR="00ED083E" w:rsidRPr="0054147B">
        <w:rPr>
          <w:rFonts w:asciiTheme="majorBidi" w:hAnsiTheme="majorBidi" w:cstheme="majorBidi"/>
          <w:color w:val="000000" w:themeColor="text1"/>
          <w:lang w:bidi="ar-DZ"/>
        </w:rPr>
        <w:t>L’émergence du web 2.0 a permis aux utilisateurs d’entrer dans une nouvelle dimension, appelé communément web participatif. En effet, l’individu n’est plus considéré comme un simple spectateur passif, mais comme un acteur majeur qui est au cœur de la création de contenus</w:t>
      </w:r>
      <w:sdt>
        <w:sdtPr>
          <w:rPr>
            <w:rFonts w:asciiTheme="majorBidi" w:hAnsiTheme="majorBidi" w:cstheme="majorBidi"/>
            <w:color w:val="000000" w:themeColor="text1"/>
            <w:lang w:bidi="ar-DZ"/>
          </w:rPr>
          <w:id w:val="-2088992694"/>
          <w:citation/>
        </w:sdtPr>
        <w:sdtContent>
          <w:r w:rsidR="009316BF" w:rsidRPr="0054147B">
            <w:rPr>
              <w:rFonts w:asciiTheme="majorBidi" w:hAnsiTheme="majorBidi" w:cstheme="majorBidi"/>
              <w:color w:val="000000" w:themeColor="text1"/>
              <w:lang w:bidi="ar-DZ"/>
            </w:rPr>
            <w:fldChar w:fldCharType="begin"/>
          </w:r>
          <w:r w:rsidR="009316BF" w:rsidRPr="0054147B">
            <w:rPr>
              <w:rFonts w:asciiTheme="majorBidi" w:hAnsiTheme="majorBidi" w:cstheme="majorBidi"/>
              <w:color w:val="000000" w:themeColor="text1"/>
              <w:lang w:bidi="ar-DZ"/>
            </w:rPr>
            <w:instrText xml:space="preserve"> CITATION Tim20 \l 1033 </w:instrText>
          </w:r>
          <w:r w:rsidR="009316BF" w:rsidRPr="0054147B">
            <w:rPr>
              <w:rFonts w:asciiTheme="majorBidi" w:hAnsiTheme="majorBidi" w:cstheme="majorBidi"/>
              <w:color w:val="000000" w:themeColor="text1"/>
              <w:lang w:bidi="ar-DZ"/>
            </w:rPr>
            <w:fldChar w:fldCharType="separate"/>
          </w:r>
          <w:r w:rsidR="009B3610">
            <w:rPr>
              <w:rFonts w:asciiTheme="majorBidi" w:hAnsiTheme="majorBidi" w:cstheme="majorBidi"/>
              <w:noProof/>
              <w:color w:val="000000" w:themeColor="text1"/>
              <w:lang w:bidi="ar-DZ"/>
            </w:rPr>
            <w:t xml:space="preserve"> </w:t>
          </w:r>
          <w:r w:rsidR="009B3610" w:rsidRPr="009B3610">
            <w:rPr>
              <w:rFonts w:asciiTheme="majorBidi" w:hAnsiTheme="majorBidi" w:cstheme="majorBidi"/>
              <w:noProof/>
              <w:color w:val="000000" w:themeColor="text1"/>
              <w:lang w:bidi="ar-DZ"/>
            </w:rPr>
            <w:t>(O’Reilly, 2020)</w:t>
          </w:r>
          <w:r w:rsidR="009316BF" w:rsidRPr="0054147B">
            <w:rPr>
              <w:rFonts w:asciiTheme="majorBidi" w:hAnsiTheme="majorBidi" w:cstheme="majorBidi"/>
              <w:color w:val="000000" w:themeColor="text1"/>
              <w:lang w:bidi="ar-DZ"/>
            </w:rPr>
            <w:fldChar w:fldCharType="end"/>
          </w:r>
        </w:sdtContent>
      </w:sdt>
      <w:r w:rsidR="00ED083E" w:rsidRPr="0054147B">
        <w:rPr>
          <w:rFonts w:asciiTheme="majorBidi" w:hAnsiTheme="majorBidi" w:cstheme="majorBidi"/>
          <w:color w:val="000000" w:themeColor="text1"/>
          <w:lang w:bidi="ar-DZ"/>
        </w:rPr>
        <w:t>.</w:t>
      </w:r>
    </w:p>
    <w:p w14:paraId="65D90403" w14:textId="50F972F6" w:rsidR="00D07F47" w:rsidRPr="0054147B" w:rsidRDefault="00E62935" w:rsidP="0054147B">
      <w:pPr>
        <w:spacing w:line="360" w:lineRule="auto"/>
        <w:jc w:val="both"/>
        <w:rPr>
          <w:rFonts w:asciiTheme="majorBidi" w:hAnsiTheme="majorBidi" w:cstheme="majorBidi"/>
          <w:color w:val="000000" w:themeColor="text1"/>
          <w:lang w:bidi="ar-DZ"/>
        </w:rPr>
      </w:pPr>
      <w:r w:rsidRPr="0054147B">
        <w:rPr>
          <w:rFonts w:asciiTheme="majorBidi" w:hAnsiTheme="majorBidi" w:cstheme="majorBidi"/>
          <w:b/>
          <w:bCs/>
        </w:rPr>
        <w:t>Le web 3.0</w:t>
      </w:r>
      <w:r w:rsidRPr="0054147B">
        <w:rPr>
          <w:rFonts w:asciiTheme="majorBidi" w:hAnsiTheme="majorBidi" w:cstheme="majorBidi"/>
        </w:rPr>
        <w:t xml:space="preserve"> : aussi nommé web sémantique a été annoncé en 2006 par John Markoff du New York Times comme étant la nouvelle génération du web</w:t>
      </w:r>
      <w:r w:rsidR="001A5C41" w:rsidRPr="0054147B">
        <w:rPr>
          <w:rFonts w:asciiTheme="majorBidi" w:hAnsiTheme="majorBidi" w:cstheme="majorBidi"/>
          <w:color w:val="000000" w:themeColor="text1"/>
          <w:lang w:bidi="ar-DZ"/>
        </w:rPr>
        <w:t xml:space="preserve"> </w:t>
      </w:r>
      <w:sdt>
        <w:sdtPr>
          <w:rPr>
            <w:rFonts w:asciiTheme="majorBidi" w:hAnsiTheme="majorBidi" w:cstheme="majorBidi"/>
            <w:color w:val="000000" w:themeColor="text1"/>
            <w:lang w:bidi="ar-DZ"/>
          </w:rPr>
          <w:id w:val="486203349"/>
          <w:citation/>
        </w:sdtPr>
        <w:sdtContent>
          <w:r w:rsidR="001A5C41" w:rsidRPr="0054147B">
            <w:rPr>
              <w:rFonts w:asciiTheme="majorBidi" w:hAnsiTheme="majorBidi" w:cstheme="majorBidi"/>
              <w:color w:val="000000" w:themeColor="text1"/>
              <w:lang w:bidi="ar-DZ"/>
            </w:rPr>
            <w:fldChar w:fldCharType="begin"/>
          </w:r>
          <w:r w:rsidR="001A5C41" w:rsidRPr="0054147B">
            <w:rPr>
              <w:rFonts w:asciiTheme="majorBidi" w:hAnsiTheme="majorBidi" w:cstheme="majorBidi"/>
              <w:color w:val="000000" w:themeColor="text1"/>
              <w:lang w:bidi="ar-DZ"/>
            </w:rPr>
            <w:instrText xml:space="preserve">CITATION LOU18 \p 14 \l 1033 </w:instrText>
          </w:r>
          <w:r w:rsidR="001A5C41" w:rsidRPr="0054147B">
            <w:rPr>
              <w:rFonts w:asciiTheme="majorBidi" w:hAnsiTheme="majorBidi" w:cstheme="majorBidi"/>
              <w:color w:val="000000" w:themeColor="text1"/>
              <w:lang w:bidi="ar-DZ"/>
            </w:rPr>
            <w:fldChar w:fldCharType="separate"/>
          </w:r>
          <w:r w:rsidR="009B3610" w:rsidRPr="009B3610">
            <w:rPr>
              <w:rFonts w:asciiTheme="majorBidi" w:hAnsiTheme="majorBidi" w:cstheme="majorBidi"/>
              <w:noProof/>
              <w:color w:val="000000" w:themeColor="text1"/>
              <w:lang w:bidi="ar-DZ"/>
            </w:rPr>
            <w:t>(LOUNICI, 2018, p. 14)</w:t>
          </w:r>
          <w:r w:rsidR="001A5C41" w:rsidRPr="0054147B">
            <w:rPr>
              <w:rFonts w:asciiTheme="majorBidi" w:hAnsiTheme="majorBidi" w:cstheme="majorBidi"/>
              <w:color w:val="000000" w:themeColor="text1"/>
              <w:lang w:bidi="ar-DZ"/>
            </w:rPr>
            <w:fldChar w:fldCharType="end"/>
          </w:r>
        </w:sdtContent>
      </w:sdt>
      <w:r w:rsidR="001A5C41" w:rsidRPr="0054147B">
        <w:rPr>
          <w:rFonts w:asciiTheme="majorBidi" w:hAnsiTheme="majorBidi" w:cstheme="majorBidi"/>
          <w:color w:val="000000" w:themeColor="text1"/>
          <w:lang w:bidi="ar-DZ"/>
        </w:rPr>
        <w:t xml:space="preserve">. Il vise à organiser la masse d’informations disponibles en fonction du contexte et des besoins de chaque utilisateur, en tenant compte de sa localisation, de ses préférences, etc. Le Web 3.0 est caractérisé par 4 aspects ; l’intelligence, la personnalisation, l'interopérabilité et la virtualisation. Il est également plus portable, reliant de plus en plus le monde réel au monde </w:t>
      </w:r>
      <w:r w:rsidR="001A5C41" w:rsidRPr="0054147B">
        <w:rPr>
          <w:rFonts w:asciiTheme="majorBidi" w:hAnsiTheme="majorBidi" w:cstheme="majorBidi"/>
          <w:color w:val="000000" w:themeColor="text1"/>
          <w:lang w:bidi="ar-DZ"/>
        </w:rPr>
        <w:lastRenderedPageBreak/>
        <w:t>virtuel et répondant aux besoins des utilisateurs mobiles qui sont toujours connectés via plusieurs supports et applications</w:t>
      </w:r>
      <w:sdt>
        <w:sdtPr>
          <w:rPr>
            <w:rFonts w:asciiTheme="majorBidi" w:hAnsiTheme="majorBidi" w:cstheme="majorBidi"/>
            <w:color w:val="000000" w:themeColor="text1"/>
            <w:lang w:bidi="ar-DZ"/>
          </w:rPr>
          <w:id w:val="1439254543"/>
          <w:citation/>
        </w:sdtPr>
        <w:sdtContent>
          <w:r w:rsidR="001A5C41" w:rsidRPr="0054147B">
            <w:rPr>
              <w:rFonts w:asciiTheme="majorBidi" w:hAnsiTheme="majorBidi" w:cstheme="majorBidi"/>
              <w:color w:val="000000" w:themeColor="text1"/>
              <w:lang w:bidi="ar-DZ"/>
            </w:rPr>
            <w:fldChar w:fldCharType="begin"/>
          </w:r>
          <w:r w:rsidR="005D0689">
            <w:rPr>
              <w:rFonts w:asciiTheme="majorBidi" w:hAnsiTheme="majorBidi" w:cstheme="majorBidi"/>
              <w:color w:val="000000" w:themeColor="text1"/>
              <w:lang w:bidi="ar-DZ"/>
            </w:rPr>
            <w:instrText xml:space="preserve">CITATION Man10 \l 1033 </w:instrText>
          </w:r>
          <w:r w:rsidR="001A5C41" w:rsidRPr="0054147B">
            <w:rPr>
              <w:rFonts w:asciiTheme="majorBidi" w:hAnsiTheme="majorBidi" w:cstheme="majorBidi"/>
              <w:color w:val="000000" w:themeColor="text1"/>
              <w:lang w:bidi="ar-DZ"/>
            </w:rPr>
            <w:fldChar w:fldCharType="separate"/>
          </w:r>
          <w:r w:rsidR="009B3610">
            <w:rPr>
              <w:rFonts w:asciiTheme="majorBidi" w:hAnsiTheme="majorBidi" w:cstheme="majorBidi"/>
              <w:noProof/>
              <w:color w:val="000000" w:themeColor="text1"/>
              <w:lang w:bidi="ar-DZ"/>
            </w:rPr>
            <w:t xml:space="preserve"> </w:t>
          </w:r>
          <w:r w:rsidR="009B3610" w:rsidRPr="009B3610">
            <w:rPr>
              <w:rFonts w:asciiTheme="majorBidi" w:hAnsiTheme="majorBidi" w:cstheme="majorBidi"/>
              <w:noProof/>
              <w:color w:val="000000" w:themeColor="text1"/>
              <w:lang w:bidi="ar-DZ"/>
            </w:rPr>
            <w:t>(Rajiv, 2010)</w:t>
          </w:r>
          <w:r w:rsidR="001A5C41" w:rsidRPr="0054147B">
            <w:rPr>
              <w:rFonts w:asciiTheme="majorBidi" w:hAnsiTheme="majorBidi" w:cstheme="majorBidi"/>
              <w:color w:val="000000" w:themeColor="text1"/>
              <w:lang w:bidi="ar-DZ"/>
            </w:rPr>
            <w:fldChar w:fldCharType="end"/>
          </w:r>
        </w:sdtContent>
      </w:sdt>
      <w:r w:rsidR="001A5C41" w:rsidRPr="0054147B">
        <w:rPr>
          <w:rFonts w:asciiTheme="majorBidi" w:hAnsiTheme="majorBidi" w:cstheme="majorBidi"/>
          <w:color w:val="000000" w:themeColor="text1"/>
          <w:lang w:bidi="ar-DZ"/>
        </w:rPr>
        <w:t>.</w:t>
      </w:r>
    </w:p>
    <w:p w14:paraId="1DA54F04" w14:textId="181AA244" w:rsidR="002B5A91" w:rsidRPr="00B24986" w:rsidRDefault="00885642" w:rsidP="0054147B">
      <w:pPr>
        <w:spacing w:line="360" w:lineRule="auto"/>
        <w:jc w:val="both"/>
        <w:rPr>
          <w:rFonts w:asciiTheme="majorBidi" w:hAnsiTheme="majorBidi" w:cstheme="majorBidi"/>
        </w:rPr>
      </w:pPr>
      <w:r w:rsidRPr="0054147B">
        <w:rPr>
          <w:rFonts w:asciiTheme="majorBidi" w:hAnsiTheme="majorBidi" w:cstheme="majorBidi"/>
          <w:b/>
          <w:bCs/>
        </w:rPr>
        <w:t>Le web 4.0</w:t>
      </w:r>
      <w:r w:rsidRPr="0054147B">
        <w:rPr>
          <w:rFonts w:asciiTheme="majorBidi" w:hAnsiTheme="majorBidi" w:cstheme="majorBidi"/>
        </w:rPr>
        <w:t xml:space="preserve"> : annoncé en 2020, évoqué par certains comme le web intelligent, effraie autant qu’il fascine, puisqu’il vise à immerger l’individu dans un environnement (web) de plus en plus prégnant. Les entreprises spécialisées dans l’observation de l’évolution présentent plutôt ce web 4.0 comme l’ère du web conçu en tant que système d’exploitation dans lequel des applications se développeraient au détriment des logiciels. Il est aussi appelé web symbiotique ou symbionte</w:t>
      </w:r>
      <w:sdt>
        <w:sdtPr>
          <w:rPr>
            <w:rFonts w:asciiTheme="majorBidi" w:hAnsiTheme="majorBidi" w:cstheme="majorBidi"/>
          </w:rPr>
          <w:id w:val="-420421941"/>
          <w:citation/>
        </w:sdtPr>
        <w:sdtContent>
          <w:r w:rsidRPr="0054147B">
            <w:rPr>
              <w:rFonts w:asciiTheme="majorBidi" w:hAnsiTheme="majorBidi" w:cstheme="majorBidi"/>
            </w:rPr>
            <w:fldChar w:fldCharType="begin"/>
          </w:r>
          <w:r w:rsidRPr="0054147B">
            <w:rPr>
              <w:rFonts w:asciiTheme="majorBidi" w:hAnsiTheme="majorBidi" w:cstheme="majorBidi"/>
            </w:rPr>
            <w:instrText xml:space="preserve"> CITATION Joë15 \l 1033 </w:instrText>
          </w:r>
          <w:r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(Rosnay J. d., 2015)</w:t>
          </w:r>
          <w:r w:rsidRPr="0054147B">
            <w:rPr>
              <w:rFonts w:asciiTheme="majorBidi" w:hAnsiTheme="majorBidi" w:cstheme="majorBidi"/>
            </w:rPr>
            <w:fldChar w:fldCharType="end"/>
          </w:r>
        </w:sdtContent>
      </w:sdt>
      <w:r w:rsidRPr="0054147B">
        <w:rPr>
          <w:rFonts w:asciiTheme="majorBidi" w:hAnsiTheme="majorBidi" w:cstheme="majorBidi"/>
        </w:rPr>
        <w:t>.  ou l’homme est en symbiose avec la machine et va alors transposer, dans le réseau qu’il va créer, la structure même du cerveau et ses trois formes d’intelligence : connective, collaborative et collective. Il pousse à son paroxysme la voie de la personnalisation ouverte par le web 3.0 mais il pose par la même occasion de nombreuses questions quant à la protection de la vie privée, au contrôle des données, à la traçabilité par géolocalisation, etc. C’est un terrain d’expérimentation où tous ne sont pas (encore) prêts à s’aventurer</w:t>
      </w:r>
      <w:sdt>
        <w:sdtPr>
          <w:rPr>
            <w:rFonts w:asciiTheme="majorBidi" w:hAnsiTheme="majorBidi" w:cstheme="majorBidi"/>
          </w:rPr>
          <w:id w:val="1235666642"/>
          <w:citation/>
        </w:sdtPr>
        <w:sdtContent>
          <w:r w:rsidR="00F42CC6" w:rsidRPr="0054147B">
            <w:rPr>
              <w:rFonts w:asciiTheme="majorBidi" w:hAnsiTheme="majorBidi" w:cstheme="majorBidi"/>
            </w:rPr>
            <w:fldChar w:fldCharType="begin"/>
          </w:r>
          <w:r w:rsidR="00F42CC6" w:rsidRPr="0054147B">
            <w:rPr>
              <w:rFonts w:asciiTheme="majorBidi" w:hAnsiTheme="majorBidi" w:cstheme="majorBidi"/>
            </w:rPr>
            <w:instrText xml:space="preserve">CITATION Joë12 \p 146 \l 1033 </w:instrText>
          </w:r>
          <w:r w:rsidR="00F42CC6"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(Rosnay J. D., 2012, p. 146)</w:t>
          </w:r>
          <w:r w:rsidR="00F42CC6" w:rsidRPr="0054147B">
            <w:rPr>
              <w:rFonts w:asciiTheme="majorBidi" w:hAnsiTheme="majorBidi" w:cstheme="majorBidi"/>
            </w:rPr>
            <w:fldChar w:fldCharType="end"/>
          </w:r>
        </w:sdtContent>
      </w:sdt>
      <w:r w:rsidRPr="0054147B">
        <w:rPr>
          <w:rFonts w:asciiTheme="majorBidi" w:hAnsiTheme="majorBidi" w:cstheme="majorBidi"/>
        </w:rPr>
        <w:t>.</w:t>
      </w:r>
    </w:p>
    <w:p w14:paraId="19FE7946" w14:textId="350BC09D" w:rsidR="007C640E" w:rsidRPr="0054147B" w:rsidRDefault="00F2619A" w:rsidP="0054147B">
      <w:pPr>
        <w:spacing w:line="360" w:lineRule="auto"/>
        <w:jc w:val="both"/>
        <w:rPr>
          <w:rFonts w:asciiTheme="majorBidi" w:hAnsiTheme="majorBidi" w:cstheme="majorBidi"/>
          <w:b/>
          <w:bCs/>
          <w:lang w:bidi="ar-DZ"/>
        </w:rPr>
      </w:pPr>
      <w:r w:rsidRPr="0054147B">
        <w:rPr>
          <w:rFonts w:asciiTheme="majorBidi" w:hAnsiTheme="majorBidi" w:cstheme="majorBidi"/>
          <w:b/>
          <w:bCs/>
          <w:lang w:bidi="ar-DZ"/>
        </w:rPr>
        <w:t xml:space="preserve">1.1.3 </w:t>
      </w:r>
      <w:r w:rsidR="007C640E" w:rsidRPr="0054147B">
        <w:rPr>
          <w:rFonts w:asciiTheme="majorBidi" w:hAnsiTheme="majorBidi" w:cstheme="majorBidi"/>
          <w:b/>
          <w:bCs/>
          <w:lang w:bidi="ar-DZ"/>
        </w:rPr>
        <w:t>Les nouvelles technologies</w:t>
      </w:r>
    </w:p>
    <w:p w14:paraId="527F2FDF" w14:textId="77777777" w:rsidR="007C640E" w:rsidRPr="0054147B" w:rsidRDefault="007C640E" w:rsidP="0054147B">
      <w:pPr>
        <w:spacing w:line="360" w:lineRule="auto"/>
        <w:jc w:val="both"/>
        <w:rPr>
          <w:rFonts w:asciiTheme="majorBidi" w:hAnsiTheme="majorBidi" w:cstheme="majorBidi"/>
          <w:lang w:bidi="ar-DZ"/>
        </w:rPr>
      </w:pPr>
      <w:r w:rsidRPr="0054147B">
        <w:rPr>
          <w:rFonts w:asciiTheme="majorBidi" w:hAnsiTheme="majorBidi" w:cstheme="majorBidi"/>
          <w:lang w:bidi="ar-DZ"/>
        </w:rPr>
        <w:t>Au cours des années 2000, de profonds bouleversements culturels et sociaux ont émergé, tels que la hausse du pouvoir d’achat des personnes âgées et la généralisation des technologies de l’information. Le secteur touristique n’a pas échappé aux effets de ces transformations majeures.</w:t>
      </w:r>
    </w:p>
    <w:p w14:paraId="745C55C0" w14:textId="77777777" w:rsidR="007C640E" w:rsidRPr="0054147B" w:rsidRDefault="007C640E" w:rsidP="0054147B">
      <w:pPr>
        <w:spacing w:line="360" w:lineRule="auto"/>
        <w:jc w:val="both"/>
        <w:rPr>
          <w:rFonts w:asciiTheme="majorBidi" w:hAnsiTheme="majorBidi" w:cstheme="majorBidi"/>
          <w:lang w:bidi="ar-DZ"/>
        </w:rPr>
      </w:pPr>
      <w:r w:rsidRPr="0054147B">
        <w:rPr>
          <w:rFonts w:asciiTheme="majorBidi" w:hAnsiTheme="majorBidi" w:cstheme="majorBidi"/>
          <w:lang w:bidi="ar-DZ"/>
        </w:rPr>
        <w:t>Cependant, Pierre Bellerose souligne que peu d’entreprises touristiques accordent encore une réelle importance aux médias sociaux et aux technologies émergentes :</w:t>
      </w:r>
    </w:p>
    <w:p w14:paraId="38E89AD6" w14:textId="5C395EDF" w:rsidR="00B86AA2" w:rsidRPr="0054147B" w:rsidRDefault="007C640E" w:rsidP="0054147B">
      <w:pPr>
        <w:spacing w:line="360" w:lineRule="auto"/>
        <w:jc w:val="both"/>
        <w:rPr>
          <w:rFonts w:asciiTheme="majorBidi" w:hAnsiTheme="majorBidi" w:cstheme="majorBidi"/>
        </w:rPr>
      </w:pPr>
      <w:r w:rsidRPr="0054147B">
        <w:rPr>
          <w:rFonts w:asciiTheme="majorBidi" w:hAnsiTheme="majorBidi" w:cstheme="majorBidi"/>
          <w:lang w:bidi="ar-DZ"/>
        </w:rPr>
        <w:t>« Que constate-t-on dans le domaine du tourisme au printemps 2011 ? Une forte sensibilisation dans les médias spécialisés et au sein des associations professionnelles, mais des initiatives encore très timides sur le terrain. À mon sens, trop peu de professionnels et de gestionnaires touristiques s’approprient réellement leur communication numérique. Les responsables de plus de 35 ans sont-ils en train d’être dépassés par l’essor du tourisme 2.0 ? À quelques belles exceptions près, je le crains… »</w:t>
      </w:r>
      <w:sdt>
        <w:sdtPr>
          <w:rPr>
            <w:rFonts w:asciiTheme="majorBidi" w:hAnsiTheme="majorBidi" w:cstheme="majorBidi"/>
            <w:lang w:bidi="ar-DZ"/>
          </w:rPr>
          <w:id w:val="-2045746526"/>
          <w:citation/>
        </w:sdtPr>
        <w:sdtContent>
          <w:r w:rsidRPr="0054147B">
            <w:rPr>
              <w:rFonts w:asciiTheme="majorBidi" w:hAnsiTheme="majorBidi" w:cstheme="majorBidi"/>
              <w:lang w:bidi="ar-DZ"/>
            </w:rPr>
            <w:fldChar w:fldCharType="begin"/>
          </w:r>
          <w:r w:rsidRPr="0054147B">
            <w:rPr>
              <w:rFonts w:asciiTheme="majorBidi" w:hAnsiTheme="majorBidi" w:cstheme="majorBidi"/>
              <w:lang w:bidi="ar-DZ"/>
            </w:rPr>
            <w:instrText xml:space="preserve"> CITATION Van11 \l 1033 </w:instrText>
          </w:r>
          <w:r w:rsidRPr="0054147B">
            <w:rPr>
              <w:rFonts w:asciiTheme="majorBidi" w:hAnsiTheme="majorBidi" w:cstheme="majorBidi"/>
              <w:lang w:bidi="ar-DZ"/>
            </w:rPr>
            <w:fldChar w:fldCharType="separate"/>
          </w:r>
          <w:r w:rsidR="009B3610">
            <w:rPr>
              <w:rFonts w:asciiTheme="majorBidi" w:hAnsiTheme="majorBidi" w:cstheme="majorBidi"/>
              <w:noProof/>
              <w:lang w:bidi="ar-DZ"/>
            </w:rPr>
            <w:t xml:space="preserve"> </w:t>
          </w:r>
          <w:r w:rsidR="009B3610" w:rsidRPr="009B3610">
            <w:rPr>
              <w:rFonts w:asciiTheme="majorBidi" w:hAnsiTheme="majorBidi" w:cstheme="majorBidi"/>
              <w:noProof/>
              <w:lang w:bidi="ar-DZ"/>
            </w:rPr>
            <w:t>(Marceau-Gozsy, 2011 )</w:t>
          </w:r>
          <w:r w:rsidRPr="0054147B">
            <w:rPr>
              <w:rFonts w:asciiTheme="majorBidi" w:hAnsiTheme="majorBidi" w:cstheme="majorBidi"/>
              <w:lang w:bidi="ar-DZ"/>
            </w:rPr>
            <w:fldChar w:fldCharType="end"/>
          </w:r>
        </w:sdtContent>
      </w:sdt>
      <w:r w:rsidRPr="0054147B">
        <w:rPr>
          <w:rFonts w:asciiTheme="majorBidi" w:hAnsiTheme="majorBidi" w:cstheme="majorBidi"/>
          <w:lang w:bidi="ar-DZ"/>
        </w:rPr>
        <w:t>.</w:t>
      </w:r>
    </w:p>
    <w:p w14:paraId="1747B38E" w14:textId="77777777" w:rsidR="007C640E" w:rsidRPr="0054147B" w:rsidRDefault="007C640E" w:rsidP="0054147B">
      <w:pPr>
        <w:spacing w:line="360" w:lineRule="auto"/>
        <w:jc w:val="both"/>
        <w:rPr>
          <w:rFonts w:asciiTheme="majorBidi" w:hAnsiTheme="majorBidi" w:cstheme="majorBidi"/>
        </w:rPr>
      </w:pPr>
      <w:r w:rsidRPr="0054147B">
        <w:rPr>
          <w:rFonts w:asciiTheme="majorBidi" w:hAnsiTheme="majorBidi" w:cstheme="majorBidi"/>
        </w:rPr>
        <w:t xml:space="preserve">  Pour les entreprises, les technologies représentent aujourd’hui un levier indispensable.</w:t>
      </w:r>
    </w:p>
    <w:p w14:paraId="3D15D05B" w14:textId="0139B298" w:rsidR="006560C5" w:rsidRPr="0054147B" w:rsidRDefault="007C640E" w:rsidP="000709DD">
      <w:pPr>
        <w:spacing w:line="360" w:lineRule="auto"/>
        <w:jc w:val="both"/>
        <w:rPr>
          <w:rFonts w:asciiTheme="majorBidi" w:hAnsiTheme="majorBidi" w:cstheme="majorBidi"/>
          <w:rtl/>
        </w:rPr>
      </w:pPr>
      <w:r w:rsidRPr="0054147B">
        <w:rPr>
          <w:rFonts w:asciiTheme="majorBidi" w:hAnsiTheme="majorBidi" w:cstheme="majorBidi"/>
        </w:rPr>
        <w:t xml:space="preserve">Les nouvelles technologies de l’information (NTI) jouent un rôle clé dans le développement économique et social. D’après de nombreux économistes, elles constituent même le facteur </w:t>
      </w:r>
      <w:r w:rsidRPr="0054147B">
        <w:rPr>
          <w:rFonts w:asciiTheme="majorBidi" w:hAnsiTheme="majorBidi" w:cstheme="majorBidi"/>
        </w:rPr>
        <w:lastRenderedPageBreak/>
        <w:t>principal de la croissance de la productivité, en particulier depuis le milieu des années 1990</w:t>
      </w:r>
      <w:sdt>
        <w:sdtPr>
          <w:rPr>
            <w:rFonts w:asciiTheme="majorBidi" w:hAnsiTheme="majorBidi" w:cstheme="majorBidi"/>
          </w:rPr>
          <w:id w:val="-473755013"/>
          <w:citation/>
        </w:sdtPr>
        <w:sdtContent>
          <w:r w:rsidR="00EE476C" w:rsidRPr="0054147B">
            <w:rPr>
              <w:rFonts w:asciiTheme="majorBidi" w:hAnsiTheme="majorBidi" w:cstheme="majorBidi"/>
            </w:rPr>
            <w:fldChar w:fldCharType="begin"/>
          </w:r>
          <w:r w:rsidR="00EE476C" w:rsidRPr="0054147B">
            <w:rPr>
              <w:rFonts w:asciiTheme="majorBidi" w:hAnsiTheme="majorBidi" w:cstheme="majorBidi"/>
            </w:rPr>
            <w:instrText xml:space="preserve"> CITATION Chr10 \l 1033 </w:instrText>
          </w:r>
          <w:r w:rsidR="00EE476C"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(BOUDREAU, 2010)</w:t>
          </w:r>
          <w:r w:rsidR="00EE476C" w:rsidRPr="0054147B">
            <w:rPr>
              <w:rFonts w:asciiTheme="majorBidi" w:hAnsiTheme="majorBidi" w:cstheme="majorBidi"/>
            </w:rPr>
            <w:fldChar w:fldCharType="end"/>
          </w:r>
        </w:sdtContent>
      </w:sdt>
      <w:r w:rsidR="00EE476C" w:rsidRPr="0054147B">
        <w:rPr>
          <w:rFonts w:asciiTheme="majorBidi" w:hAnsiTheme="majorBidi" w:cstheme="majorBidi"/>
        </w:rPr>
        <w:t>.</w:t>
      </w:r>
    </w:p>
    <w:p w14:paraId="0CCE89D0" w14:textId="018737EB" w:rsidR="00EE476C" w:rsidRPr="0054147B" w:rsidRDefault="00EE476C" w:rsidP="0054147B">
      <w:pPr>
        <w:spacing w:line="360" w:lineRule="auto"/>
        <w:jc w:val="both"/>
        <w:rPr>
          <w:rFonts w:asciiTheme="majorBidi" w:hAnsiTheme="majorBidi" w:cstheme="majorBidi"/>
          <w:b/>
          <w:bCs/>
          <w:lang w:bidi="ar-QA"/>
        </w:rPr>
      </w:pPr>
      <w:r w:rsidRPr="0054147B">
        <w:rPr>
          <w:rFonts w:asciiTheme="majorBidi" w:hAnsiTheme="majorBidi" w:cstheme="majorBidi"/>
          <w:b/>
          <w:bCs/>
        </w:rPr>
        <w:t>Internet et industrie touristique</w:t>
      </w:r>
      <w:r w:rsidR="006560C5">
        <w:rPr>
          <w:rFonts w:asciiTheme="majorBidi" w:hAnsiTheme="majorBidi" w:cstheme="majorBidi"/>
          <w:b/>
          <w:bCs/>
        </w:rPr>
        <w:t> </w:t>
      </w:r>
      <w:r w:rsidR="006560C5">
        <w:rPr>
          <w:rFonts w:asciiTheme="majorBidi" w:hAnsiTheme="majorBidi" w:cstheme="majorBidi"/>
          <w:b/>
          <w:bCs/>
          <w:lang w:bidi="ar-QA"/>
        </w:rPr>
        <w:t>:</w:t>
      </w:r>
    </w:p>
    <w:p w14:paraId="7933E7B8" w14:textId="36613FFD" w:rsidR="00BA786F" w:rsidRPr="0054147B" w:rsidRDefault="00EE476C" w:rsidP="0054147B">
      <w:pPr>
        <w:spacing w:line="360" w:lineRule="auto"/>
        <w:jc w:val="both"/>
        <w:rPr>
          <w:rFonts w:asciiTheme="majorBidi" w:hAnsiTheme="majorBidi" w:cstheme="majorBidi"/>
        </w:rPr>
      </w:pPr>
      <w:r w:rsidRPr="0054147B">
        <w:rPr>
          <w:rFonts w:asciiTheme="majorBidi" w:hAnsiTheme="majorBidi" w:cstheme="majorBidi"/>
        </w:rPr>
        <w:t>Internet permet aux entreprises du secteur touristique d’accéder à des informations et à des systèmes de réservation à un coût relativement modéré</w:t>
      </w:r>
      <w:sdt>
        <w:sdtPr>
          <w:rPr>
            <w:rFonts w:asciiTheme="majorBidi" w:hAnsiTheme="majorBidi" w:cstheme="majorBidi"/>
          </w:rPr>
          <w:id w:val="766504605"/>
          <w:citation/>
        </w:sdtPr>
        <w:sdtContent>
          <w:r w:rsidRPr="0054147B">
            <w:rPr>
              <w:rFonts w:asciiTheme="majorBidi" w:hAnsiTheme="majorBidi" w:cstheme="majorBidi"/>
            </w:rPr>
            <w:fldChar w:fldCharType="begin"/>
          </w:r>
          <w:r w:rsidRPr="0054147B">
            <w:rPr>
              <w:rFonts w:asciiTheme="majorBidi" w:hAnsiTheme="majorBidi" w:cstheme="majorBidi"/>
            </w:rPr>
            <w:instrText xml:space="preserve"> CITATION Béd10 \l 1033 </w:instrText>
          </w:r>
          <w:r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(François, 2010)</w:t>
          </w:r>
          <w:r w:rsidRPr="0054147B">
            <w:rPr>
              <w:rFonts w:asciiTheme="majorBidi" w:hAnsiTheme="majorBidi" w:cstheme="majorBidi"/>
            </w:rPr>
            <w:fldChar w:fldCharType="end"/>
          </w:r>
        </w:sdtContent>
      </w:sdt>
      <w:r w:rsidRPr="0054147B">
        <w:rPr>
          <w:rFonts w:asciiTheme="majorBidi" w:hAnsiTheme="majorBidi" w:cstheme="majorBidi"/>
        </w:rPr>
        <w:t>.</w:t>
      </w:r>
      <w:r w:rsidR="00791AE0" w:rsidRPr="0054147B">
        <w:rPr>
          <w:rFonts w:asciiTheme="majorBidi" w:hAnsiTheme="majorBidi" w:cstheme="majorBidi"/>
        </w:rPr>
        <w:t xml:space="preserve"> Il représente également un outil efficace pour renforcer la communication et les relations avec les prestataires de services touristiques, les intermédiaires du marché, ainsi qu’avec le client final : le voyageur</w:t>
      </w:r>
      <w:r w:rsidR="00D65631" w:rsidRPr="0054147B">
        <w:rPr>
          <w:rFonts w:asciiTheme="majorBidi" w:hAnsiTheme="majorBidi" w:cstheme="majorBidi"/>
        </w:rPr>
        <w:t xml:space="preserve">. </w:t>
      </w:r>
      <w:r w:rsidR="00D65631" w:rsidRPr="0054147B">
        <w:rPr>
          <w:rFonts w:asciiTheme="majorBidi" w:hAnsiTheme="majorBidi" w:cstheme="majorBidi"/>
          <w:lang w:bidi="ar-DZ"/>
        </w:rPr>
        <w:t>Le tourisme se distingue du commerce de détail en ce que le client, pour consommer le produit touristique, doit se rendre physiquement sur le lieu concerné. À l’inverse, l’achat de biens tangibles implique que le producteur prenne en charge leur distribution, ce qui entraîne souvent des frais supplémentaires et des défis logistiques. L’expérience révèle que ces aspects constituent une source importante d’insatisfaction pour les consommateurs.</w:t>
      </w:r>
      <w:r w:rsidR="00D65631" w:rsidRPr="0054147B">
        <w:rPr>
          <w:rFonts w:asciiTheme="majorBidi" w:hAnsiTheme="majorBidi" w:cstheme="majorBidi"/>
        </w:rPr>
        <w:t xml:space="preserve"> </w:t>
      </w:r>
      <w:r w:rsidR="00D65631" w:rsidRPr="0054147B">
        <w:rPr>
          <w:rFonts w:asciiTheme="majorBidi" w:hAnsiTheme="majorBidi" w:cstheme="majorBidi"/>
          <w:lang w:bidi="ar-DZ"/>
        </w:rPr>
        <w:t>Dans le secteur du tourisme, à l’inverse, une fois l’information obtenue et l’achat effectué, c’est le client qui se déplace pour profiter de son achat. Internet a ainsi été rapidement adopté par l’industrie touristique et les voyageurs, tant comme outil de communication que comme canal d’achat</w:t>
      </w:r>
      <w:r w:rsidR="00D65631" w:rsidRPr="0054147B">
        <w:rPr>
          <w:rFonts w:asciiTheme="majorBidi" w:hAnsiTheme="majorBidi" w:cstheme="majorBidi"/>
        </w:rPr>
        <w:t xml:space="preserve"> </w:t>
      </w:r>
      <w:sdt>
        <w:sdtPr>
          <w:rPr>
            <w:rFonts w:asciiTheme="majorBidi" w:hAnsiTheme="majorBidi" w:cstheme="majorBidi"/>
          </w:rPr>
          <w:id w:val="1541552468"/>
          <w:citation/>
        </w:sdtPr>
        <w:sdtContent>
          <w:r w:rsidR="00D65631" w:rsidRPr="0054147B">
            <w:rPr>
              <w:rFonts w:asciiTheme="majorBidi" w:hAnsiTheme="majorBidi" w:cstheme="majorBidi"/>
            </w:rPr>
            <w:fldChar w:fldCharType="begin"/>
          </w:r>
          <w:r w:rsidR="00D65631" w:rsidRPr="0054147B">
            <w:rPr>
              <w:rFonts w:asciiTheme="majorBidi" w:hAnsiTheme="majorBidi" w:cstheme="majorBidi"/>
            </w:rPr>
            <w:instrText xml:space="preserve">CITATION Béd10 \p 121 \l 1033 </w:instrText>
          </w:r>
          <w:r w:rsidR="00D65631" w:rsidRPr="0054147B">
            <w:rPr>
              <w:rFonts w:asciiTheme="majorBidi" w:hAnsiTheme="majorBidi" w:cstheme="majorBidi"/>
            </w:rPr>
            <w:fldChar w:fldCharType="separate"/>
          </w:r>
          <w:r w:rsidR="009B3610" w:rsidRPr="009B3610">
            <w:rPr>
              <w:rFonts w:asciiTheme="majorBidi" w:hAnsiTheme="majorBidi" w:cstheme="majorBidi"/>
              <w:noProof/>
            </w:rPr>
            <w:t>(François, 2010, p. 121)</w:t>
          </w:r>
          <w:r w:rsidR="00D65631" w:rsidRPr="0054147B">
            <w:rPr>
              <w:rFonts w:asciiTheme="majorBidi" w:hAnsiTheme="majorBidi" w:cstheme="majorBidi"/>
            </w:rPr>
            <w:fldChar w:fldCharType="end"/>
          </w:r>
        </w:sdtContent>
      </w:sdt>
      <w:r w:rsidR="00D65631" w:rsidRPr="0054147B">
        <w:rPr>
          <w:rFonts w:asciiTheme="majorBidi" w:hAnsiTheme="majorBidi" w:cstheme="majorBidi"/>
        </w:rPr>
        <w:t>.</w:t>
      </w:r>
    </w:p>
    <w:p w14:paraId="354C2D8B" w14:textId="2114D7AC" w:rsidR="00BA786F" w:rsidRPr="0054147B" w:rsidRDefault="00F2619A" w:rsidP="0054147B">
      <w:pPr>
        <w:spacing w:line="360" w:lineRule="auto"/>
        <w:jc w:val="both"/>
        <w:rPr>
          <w:rFonts w:asciiTheme="majorBidi" w:hAnsiTheme="majorBidi" w:cstheme="majorBidi"/>
          <w:b/>
          <w:bCs/>
          <w:lang w:bidi="ar-DZ"/>
        </w:rPr>
      </w:pPr>
      <w:r w:rsidRPr="0054147B">
        <w:rPr>
          <w:rFonts w:asciiTheme="majorBidi" w:hAnsiTheme="majorBidi" w:cstheme="majorBidi"/>
          <w:b/>
          <w:bCs/>
          <w:lang w:bidi="ar-DZ"/>
        </w:rPr>
        <w:t xml:space="preserve">1.1.4 </w:t>
      </w:r>
      <w:r w:rsidR="00BA786F" w:rsidRPr="0054147B">
        <w:rPr>
          <w:rFonts w:asciiTheme="majorBidi" w:hAnsiTheme="majorBidi" w:cstheme="majorBidi"/>
          <w:b/>
          <w:bCs/>
          <w:lang w:bidi="ar-DZ"/>
        </w:rPr>
        <w:t xml:space="preserve">Les technologies numériques en tourisme: </w:t>
      </w:r>
    </w:p>
    <w:p w14:paraId="3C7B9BB8" w14:textId="5E626085" w:rsidR="00BA786F" w:rsidRPr="0054147B" w:rsidRDefault="00BA786F" w:rsidP="0054147B">
      <w:pPr>
        <w:spacing w:line="360" w:lineRule="auto"/>
        <w:jc w:val="both"/>
        <w:rPr>
          <w:rFonts w:asciiTheme="majorBidi" w:hAnsiTheme="majorBidi" w:cstheme="majorBidi"/>
        </w:rPr>
      </w:pPr>
      <w:r w:rsidRPr="0054147B">
        <w:rPr>
          <w:rFonts w:asciiTheme="majorBidi" w:hAnsiTheme="majorBidi" w:cstheme="majorBidi"/>
        </w:rPr>
        <w:t xml:space="preserve">Ce n’est véritablement qu’à partir des années 1990 que les chercheurs commencent à s’intéresser aux technologies de l’information et de la communication (TIC) dans le domaine du tourisme. Cette période marque un tournant, avec des événements clés tels que la première conférence ENTER en 1994, organisée par la Fédération Internationale des Technologies de l’Information pour le Voyage et le Tourisme (IFITT), ou encore la création en 1998 du </w:t>
      </w:r>
      <w:r w:rsidRPr="0054147B">
        <w:rPr>
          <w:rFonts w:asciiTheme="majorBidi" w:hAnsiTheme="majorBidi" w:cstheme="majorBidi"/>
          <w:i/>
          <w:iCs/>
        </w:rPr>
        <w:t xml:space="preserve">Journal of Information Technology &amp; Tourism </w:t>
      </w:r>
      <w:r w:rsidRPr="0054147B">
        <w:rPr>
          <w:rFonts w:asciiTheme="majorBidi" w:hAnsiTheme="majorBidi" w:cstheme="majorBidi"/>
        </w:rPr>
        <w:t>(JITT), qui ont contribué à stimuler la recherche dans ce domaine. De nombreux travaux ont ainsi été consacrés à l’étude des interactions entre les TIC et le tourisme, mettant en lumière l’impact profond – parfois qualifié de « révolutionnaire » – de ces technologies sur le secteur touristique.</w:t>
      </w:r>
    </w:p>
    <w:p w14:paraId="4A30C060" w14:textId="07F5313A" w:rsidR="00BA786F" w:rsidRPr="0054147B" w:rsidRDefault="00BA786F" w:rsidP="0054147B">
      <w:pPr>
        <w:spacing w:line="360" w:lineRule="auto"/>
        <w:jc w:val="both"/>
        <w:rPr>
          <w:rFonts w:asciiTheme="majorBidi" w:hAnsiTheme="majorBidi" w:cstheme="majorBidi"/>
        </w:rPr>
      </w:pPr>
      <w:r w:rsidRPr="0054147B">
        <w:rPr>
          <w:rFonts w:asciiTheme="majorBidi" w:hAnsiTheme="majorBidi" w:cstheme="majorBidi"/>
        </w:rPr>
        <w:t xml:space="preserve">L’émergence d’Internet est largement reconnue comme un facteur déterminant ayant favorisé l’apparition de nouveaux modes de communication et de diffusion de l’information entre les différents acteurs du secteur touristique . Cette évolution s’inscrit dans un processus plus large de transformation des technologies de l’information et de la communication, communément désigné sous le terme de « numérisation » ou encore de « révolution numérique ». Celle-ci a entraîné une phase d’innovation particulièrement intense dans le domaine des TIC. Si les </w:t>
      </w:r>
      <w:r w:rsidRPr="0054147B">
        <w:rPr>
          <w:rFonts w:asciiTheme="majorBidi" w:hAnsiTheme="majorBidi" w:cstheme="majorBidi"/>
        </w:rPr>
        <w:lastRenderedPageBreak/>
        <w:t>technologies de l’information ont commencé à influencer le tourisme dès les années 1980, c’est véritablement l’avènement d’Internet, et plus globalement la révolution numérique, qui ont profondément bouleversé et redéfini les dynamiques de cette industrie. L’usage croissant des technologies de l’information et de la communication dans le secteur du tourisme a conduit certains chercheurs à introduire le concept de « e-tourism », désormais bien ancré dans la littérature scientifique. Également désigné par l’expression « tourisme électronique », ce concept fait référence, à la numérisation des processus et des chaînes de valeur au sein de l’industrie touristique. Toutefois, le degré d’adoption du e-tourisme demeure très inégal d’une région ou d’un pays à l’autre.</w:t>
      </w:r>
    </w:p>
    <w:p w14:paraId="133BF972" w14:textId="394E031C" w:rsidR="00346AC4" w:rsidRPr="00AD0A75" w:rsidRDefault="00AF535C" w:rsidP="00AD0A75">
      <w:pPr>
        <w:spacing w:line="360" w:lineRule="auto"/>
        <w:jc w:val="both"/>
        <w:rPr>
          <w:rFonts w:asciiTheme="majorBidi" w:hAnsiTheme="majorBidi" w:cstheme="majorBidi"/>
          <w:lang w:bidi="ar-DZ"/>
        </w:rPr>
      </w:pPr>
      <w:r w:rsidRPr="0054147B">
        <w:rPr>
          <w:rFonts w:asciiTheme="majorBidi" w:hAnsiTheme="majorBidi" w:cstheme="majorBidi"/>
        </w:rPr>
        <w:t>De nos jours, l’évolution rapide et constante des technologies numériques s’accompagne d’une augmentation continue du nombre de publications scientifiques. Ces travaux traitent la problématique sous divers angles. Certaines recherches s'intéressent à l’usage et à l’impact de ces technologies du point de vue des consommateurs, en particulier les touristes, tandis que d’autres adoptent une perspective orientée vers l’industrie du tourisme et ses acteurs, notamment les organisations de gestion de destinations (destination management organisations)</w:t>
      </w:r>
      <w:sdt>
        <w:sdtPr>
          <w:rPr>
            <w:rFonts w:asciiTheme="majorBidi" w:hAnsiTheme="majorBidi" w:cstheme="majorBidi"/>
          </w:rPr>
          <w:id w:val="-694464491"/>
          <w:citation/>
        </w:sdtPr>
        <w:sdtContent>
          <w:r w:rsidRPr="0054147B">
            <w:rPr>
              <w:rFonts w:asciiTheme="majorBidi" w:hAnsiTheme="majorBidi" w:cstheme="majorBidi"/>
            </w:rPr>
            <w:fldChar w:fldCharType="begin"/>
          </w:r>
          <w:r w:rsidRPr="0054147B">
            <w:rPr>
              <w:rFonts w:asciiTheme="majorBidi" w:hAnsiTheme="majorBidi" w:cstheme="majorBidi"/>
            </w:rPr>
            <w:instrText xml:space="preserve">CITATION Tif14 \l 1033 </w:instrText>
          </w:r>
          <w:r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(Tiffany, 2014)</w:t>
          </w:r>
          <w:r w:rsidRPr="0054147B">
            <w:rPr>
              <w:rFonts w:asciiTheme="majorBidi" w:hAnsiTheme="majorBidi" w:cstheme="majorBidi"/>
            </w:rPr>
            <w:fldChar w:fldCharType="end"/>
          </w:r>
        </w:sdtContent>
      </w:sdt>
      <w:r w:rsidRPr="0054147B">
        <w:rPr>
          <w:rFonts w:asciiTheme="majorBidi" w:hAnsiTheme="majorBidi" w:cstheme="majorBidi"/>
        </w:rPr>
        <w:t>.</w:t>
      </w:r>
    </w:p>
    <w:p w14:paraId="094E5D7C" w14:textId="5411C03D" w:rsidR="00346AC4" w:rsidRPr="0054147B" w:rsidRDefault="00346AC4" w:rsidP="0054147B">
      <w:pPr>
        <w:spacing w:line="360" w:lineRule="auto"/>
        <w:jc w:val="both"/>
        <w:rPr>
          <w:rFonts w:asciiTheme="majorBidi" w:hAnsiTheme="majorBidi" w:cstheme="majorBidi"/>
          <w:b/>
          <w:bCs/>
        </w:rPr>
      </w:pPr>
      <w:r w:rsidRPr="0054147B">
        <w:rPr>
          <w:rFonts w:asciiTheme="majorBidi" w:hAnsiTheme="majorBidi" w:cstheme="majorBidi"/>
          <w:b/>
          <w:bCs/>
        </w:rPr>
        <w:t>1.2</w:t>
      </w:r>
      <w:r w:rsidR="00530509">
        <w:rPr>
          <w:rFonts w:asciiTheme="majorBidi" w:hAnsiTheme="majorBidi" w:cstheme="majorBidi"/>
          <w:b/>
          <w:bCs/>
        </w:rPr>
        <w:t xml:space="preserve"> </w:t>
      </w:r>
      <w:r w:rsidRPr="0054147B">
        <w:rPr>
          <w:rFonts w:asciiTheme="majorBidi" w:hAnsiTheme="majorBidi" w:cstheme="majorBidi"/>
          <w:b/>
          <w:bCs/>
        </w:rPr>
        <w:t>Les différentes application de la technologie dans le secteur touristique :</w:t>
      </w:r>
    </w:p>
    <w:p w14:paraId="1F1E06E2" w14:textId="717617D4" w:rsidR="00346AC4" w:rsidRPr="0054147B" w:rsidRDefault="00346AC4" w:rsidP="0054147B">
      <w:pPr>
        <w:spacing w:line="360" w:lineRule="auto"/>
        <w:jc w:val="both"/>
        <w:rPr>
          <w:rFonts w:asciiTheme="majorBidi" w:hAnsiTheme="majorBidi" w:cstheme="majorBidi"/>
          <w:b/>
          <w:bCs/>
        </w:rPr>
      </w:pPr>
      <w:r w:rsidRPr="0054147B">
        <w:rPr>
          <w:rFonts w:asciiTheme="majorBidi" w:hAnsiTheme="majorBidi" w:cstheme="majorBidi"/>
          <w:b/>
          <w:bCs/>
        </w:rPr>
        <w:t xml:space="preserve">1.2.1 </w:t>
      </w:r>
      <w:r w:rsidR="00927773" w:rsidRPr="0054147B">
        <w:rPr>
          <w:rFonts w:asciiTheme="majorBidi" w:hAnsiTheme="majorBidi" w:cstheme="majorBidi"/>
          <w:b/>
          <w:bCs/>
        </w:rPr>
        <w:t>Intelligence artificielle</w:t>
      </w:r>
      <w:r w:rsidRPr="0054147B">
        <w:rPr>
          <w:rFonts w:asciiTheme="majorBidi" w:hAnsiTheme="majorBidi" w:cstheme="majorBidi"/>
          <w:b/>
          <w:bCs/>
        </w:rPr>
        <w:t> :</w:t>
      </w:r>
    </w:p>
    <w:p w14:paraId="20C874FB" w14:textId="7F4740DA" w:rsidR="004F3715" w:rsidRPr="0054147B" w:rsidRDefault="00927773" w:rsidP="0054147B">
      <w:pPr>
        <w:spacing w:line="360" w:lineRule="auto"/>
        <w:jc w:val="both"/>
        <w:rPr>
          <w:rFonts w:asciiTheme="majorBidi" w:hAnsiTheme="majorBidi" w:cstheme="majorBidi"/>
        </w:rPr>
      </w:pPr>
      <w:r w:rsidRPr="0054147B">
        <w:rPr>
          <w:rFonts w:asciiTheme="majorBidi" w:hAnsiTheme="majorBidi" w:cstheme="majorBidi"/>
        </w:rPr>
        <w:t>Dans de nombreux pays, le tourisme est considéré comme un levier économique majeur, jouant un rôle essentiel dans le développement national et la croissance du produit intérieur brut (PIB). L’intégration des technologies de l’information dans le secteur touristique a débuté de manière dynamique il y a environ vingt ans, période durant laquelle les entreprises ont progressivement pris conscience de l’impact considérable de ces outils sur les industries du tourisme et de l’hôtellerie, notamment en facilitant l’automatisation de nombreuses tâches et services</w:t>
      </w:r>
      <w:sdt>
        <w:sdtPr>
          <w:rPr>
            <w:rFonts w:asciiTheme="majorBidi" w:hAnsiTheme="majorBidi" w:cstheme="majorBidi"/>
          </w:rPr>
          <w:id w:val="-349948444"/>
          <w:citation/>
        </w:sdtPr>
        <w:sdtContent>
          <w:r w:rsidRPr="0054147B">
            <w:rPr>
              <w:rFonts w:asciiTheme="majorBidi" w:hAnsiTheme="majorBidi" w:cstheme="majorBidi"/>
            </w:rPr>
            <w:fldChar w:fldCharType="begin"/>
          </w:r>
          <w:r w:rsidR="005D0689">
            <w:rPr>
              <w:rFonts w:asciiTheme="majorBidi" w:hAnsiTheme="majorBidi" w:cstheme="majorBidi"/>
            </w:rPr>
            <w:instrText xml:space="preserve">CITATION AST22 \l 1033 </w:instrText>
          </w:r>
          <w:r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(ASTERIOS STROUMPOULIS, 2022)</w:t>
          </w:r>
          <w:r w:rsidRPr="0054147B">
            <w:rPr>
              <w:rFonts w:asciiTheme="majorBidi" w:hAnsiTheme="majorBidi" w:cstheme="majorBidi"/>
            </w:rPr>
            <w:fldChar w:fldCharType="end"/>
          </w:r>
        </w:sdtContent>
      </w:sdt>
      <w:r w:rsidRPr="0054147B">
        <w:rPr>
          <w:rFonts w:asciiTheme="majorBidi" w:hAnsiTheme="majorBidi" w:cstheme="majorBidi"/>
        </w:rPr>
        <w:t>.</w:t>
      </w:r>
    </w:p>
    <w:p w14:paraId="688A775C" w14:textId="12196D8A" w:rsidR="004F3715" w:rsidRPr="0054147B" w:rsidRDefault="004F3715" w:rsidP="0054147B">
      <w:pPr>
        <w:spacing w:line="360" w:lineRule="auto"/>
        <w:jc w:val="both"/>
        <w:rPr>
          <w:rFonts w:asciiTheme="majorBidi" w:hAnsiTheme="majorBidi" w:cstheme="majorBidi"/>
        </w:rPr>
      </w:pPr>
      <w:r w:rsidRPr="0054147B">
        <w:rPr>
          <w:rFonts w:asciiTheme="majorBidi" w:hAnsiTheme="majorBidi" w:cstheme="majorBidi"/>
        </w:rPr>
        <w:t>Les avancées technologiques, notamment la démocratisation d’Internet et des réseaux sociaux, ont joué un rôle majeur dans la transformation numérique des services touristiques, entraînant une profonde évolution de l’ensemble de l’écosystème de cette industrie</w:t>
      </w:r>
      <w:sdt>
        <w:sdtPr>
          <w:rPr>
            <w:rFonts w:asciiTheme="majorBidi" w:hAnsiTheme="majorBidi" w:cstheme="majorBidi"/>
          </w:rPr>
          <w:id w:val="2056351294"/>
          <w:citation/>
        </w:sdtPr>
        <w:sdtContent>
          <w:r w:rsidRPr="0054147B">
            <w:rPr>
              <w:rFonts w:asciiTheme="majorBidi" w:hAnsiTheme="majorBidi" w:cstheme="majorBidi"/>
            </w:rPr>
            <w:fldChar w:fldCharType="begin"/>
          </w:r>
          <w:r w:rsidR="009576D2">
            <w:rPr>
              <w:rFonts w:asciiTheme="majorBidi" w:hAnsiTheme="majorBidi" w:cstheme="majorBidi"/>
            </w:rPr>
            <w:instrText xml:space="preserve">CITATION Tho17 \l 1033 </w:instrText>
          </w:r>
          <w:r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(Thomas C. Chuang, 2017)</w:t>
          </w:r>
          <w:r w:rsidRPr="0054147B">
            <w:rPr>
              <w:rFonts w:asciiTheme="majorBidi" w:hAnsiTheme="majorBidi" w:cstheme="majorBidi"/>
            </w:rPr>
            <w:fldChar w:fldCharType="end"/>
          </w:r>
        </w:sdtContent>
      </w:sdt>
      <w:r w:rsidRPr="0054147B">
        <w:rPr>
          <w:rFonts w:asciiTheme="majorBidi" w:hAnsiTheme="majorBidi" w:cstheme="majorBidi"/>
        </w:rPr>
        <w:t>.</w:t>
      </w:r>
      <w:r w:rsidR="00471F28" w:rsidRPr="0054147B">
        <w:rPr>
          <w:rFonts w:asciiTheme="majorBidi" w:hAnsiTheme="majorBidi" w:cstheme="majorBidi"/>
        </w:rPr>
        <w:t xml:space="preserve"> Depuis le début des années 2000, l’intégration de technologies modernes, notamment l’intelligence artificielle, a profondément transformé le secteur du tourisme et de l’hôtellerie, en améliorant tant l’expérience client que la qualité des services proposés</w:t>
      </w:r>
      <w:sdt>
        <w:sdtPr>
          <w:rPr>
            <w:rFonts w:asciiTheme="majorBidi" w:hAnsiTheme="majorBidi" w:cstheme="majorBidi"/>
          </w:rPr>
          <w:id w:val="1319689144"/>
          <w:citation/>
        </w:sdtPr>
        <w:sdtContent>
          <w:r w:rsidR="00471F28" w:rsidRPr="0054147B">
            <w:rPr>
              <w:rFonts w:asciiTheme="majorBidi" w:hAnsiTheme="majorBidi" w:cstheme="majorBidi"/>
            </w:rPr>
            <w:fldChar w:fldCharType="begin"/>
          </w:r>
          <w:r w:rsidR="00471F28" w:rsidRPr="0054147B">
            <w:rPr>
              <w:rFonts w:asciiTheme="majorBidi" w:hAnsiTheme="majorBidi" w:cstheme="majorBidi"/>
            </w:rPr>
            <w:instrText xml:space="preserve"> CITATION </w:instrText>
          </w:r>
          <w:r w:rsidR="00471F28" w:rsidRPr="0054147B">
            <w:rPr>
              <w:rFonts w:asciiTheme="majorBidi" w:hAnsiTheme="majorBidi" w:cstheme="majorBidi"/>
              <w:rtl/>
              <w:lang w:val="en-US"/>
            </w:rPr>
            <w:instrText>شاك22</w:instrText>
          </w:r>
          <w:r w:rsidR="00471F28" w:rsidRPr="0054147B">
            <w:rPr>
              <w:rFonts w:asciiTheme="majorBidi" w:hAnsiTheme="majorBidi" w:cstheme="majorBidi"/>
            </w:rPr>
            <w:instrText xml:space="preserve"> \l 1033 </w:instrText>
          </w:r>
          <w:r w:rsidR="00471F28"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w:t>
          </w:r>
          <w:r w:rsidR="009B3610" w:rsidRPr="009B3610">
            <w:rPr>
              <w:rFonts w:asciiTheme="majorBidi" w:hAnsiTheme="majorBidi" w:cstheme="majorBidi"/>
              <w:noProof/>
              <w:rtl/>
            </w:rPr>
            <w:t>سمية, 2022</w:t>
          </w:r>
          <w:r w:rsidR="009B3610" w:rsidRPr="009B3610">
            <w:rPr>
              <w:rFonts w:asciiTheme="majorBidi" w:hAnsiTheme="majorBidi" w:cstheme="majorBidi"/>
              <w:noProof/>
            </w:rPr>
            <w:t>)</w:t>
          </w:r>
          <w:r w:rsidR="00471F28" w:rsidRPr="0054147B">
            <w:rPr>
              <w:rFonts w:asciiTheme="majorBidi" w:hAnsiTheme="majorBidi" w:cstheme="majorBidi"/>
            </w:rPr>
            <w:fldChar w:fldCharType="end"/>
          </w:r>
        </w:sdtContent>
      </w:sdt>
      <w:r w:rsidR="00471F28" w:rsidRPr="0054147B">
        <w:rPr>
          <w:rFonts w:asciiTheme="majorBidi" w:hAnsiTheme="majorBidi" w:cstheme="majorBidi"/>
        </w:rPr>
        <w:t>.</w:t>
      </w:r>
      <w:r w:rsidR="00FD0AA7" w:rsidRPr="0054147B">
        <w:rPr>
          <w:rFonts w:asciiTheme="majorBidi" w:hAnsiTheme="majorBidi" w:cstheme="majorBidi"/>
        </w:rPr>
        <w:t xml:space="preserve"> L’intelligence artificielle a contribué à affiner les analyses, à accélérer les processus de </w:t>
      </w:r>
      <w:r w:rsidR="00FD0AA7" w:rsidRPr="0054147B">
        <w:rPr>
          <w:rFonts w:asciiTheme="majorBidi" w:hAnsiTheme="majorBidi" w:cstheme="majorBidi"/>
        </w:rPr>
        <w:lastRenderedPageBreak/>
        <w:t>réservation, à améliorer la précision des prévisions et à automatiser diverses tâches, telles que la création de recommandations personnalisées selon les préférences des utilisateurs et l’optimisation des campagnes marketing</w:t>
      </w:r>
      <w:sdt>
        <w:sdtPr>
          <w:rPr>
            <w:rFonts w:asciiTheme="majorBidi" w:hAnsiTheme="majorBidi" w:cstheme="majorBidi"/>
          </w:rPr>
          <w:id w:val="620345564"/>
          <w:citation/>
        </w:sdtPr>
        <w:sdtContent>
          <w:r w:rsidR="00FD0AA7" w:rsidRPr="0054147B">
            <w:rPr>
              <w:rFonts w:asciiTheme="majorBidi" w:hAnsiTheme="majorBidi" w:cstheme="majorBidi"/>
            </w:rPr>
            <w:fldChar w:fldCharType="begin"/>
          </w:r>
          <w:r w:rsidR="00FD0AA7" w:rsidRPr="0054147B">
            <w:rPr>
              <w:rFonts w:asciiTheme="majorBidi" w:hAnsiTheme="majorBidi" w:cstheme="majorBidi"/>
            </w:rPr>
            <w:instrText xml:space="preserve"> CITATION And23 \l 1033 </w:instrText>
          </w:r>
          <w:r w:rsidR="00FD0AA7"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(Maggio, 2023)</w:t>
          </w:r>
          <w:r w:rsidR="00FD0AA7" w:rsidRPr="0054147B">
            <w:rPr>
              <w:rFonts w:asciiTheme="majorBidi" w:hAnsiTheme="majorBidi" w:cstheme="majorBidi"/>
            </w:rPr>
            <w:fldChar w:fldCharType="end"/>
          </w:r>
        </w:sdtContent>
      </w:sdt>
      <w:r w:rsidR="00FD0AA7" w:rsidRPr="0054147B">
        <w:rPr>
          <w:rFonts w:asciiTheme="majorBidi" w:hAnsiTheme="majorBidi" w:cstheme="majorBidi"/>
        </w:rPr>
        <w:t>.</w:t>
      </w:r>
    </w:p>
    <w:p w14:paraId="5BAB4648" w14:textId="0B7FE7F5" w:rsidR="008F4B14" w:rsidRPr="0054147B" w:rsidRDefault="008F4B14" w:rsidP="0054147B">
      <w:pPr>
        <w:spacing w:line="360" w:lineRule="auto"/>
        <w:jc w:val="both"/>
        <w:rPr>
          <w:rFonts w:asciiTheme="majorBidi" w:hAnsiTheme="majorBidi" w:cstheme="majorBidi"/>
        </w:rPr>
      </w:pPr>
      <w:r w:rsidRPr="0054147B">
        <w:rPr>
          <w:rFonts w:asciiTheme="majorBidi" w:hAnsiTheme="majorBidi" w:cstheme="majorBidi"/>
        </w:rPr>
        <w:t>L’intelligence artificielle se définit comme un ensemble de méthodes fondées sur les principes mathématiques et physiques, visant à reproduire le mécanisme d’apprentissage du cerveau humain. Elle regroupe plusieurs techniques permettant à un système de prévoir des résultats futurs à partir d’événements passés et de données préalablement traitées</w:t>
      </w:r>
      <w:sdt>
        <w:sdtPr>
          <w:rPr>
            <w:rFonts w:asciiTheme="majorBidi" w:hAnsiTheme="majorBidi" w:cstheme="majorBidi"/>
          </w:rPr>
          <w:id w:val="884521134"/>
          <w:citation/>
        </w:sdtPr>
        <w:sdtContent>
          <w:r w:rsidRPr="0054147B">
            <w:rPr>
              <w:rFonts w:asciiTheme="majorBidi" w:hAnsiTheme="majorBidi" w:cstheme="majorBidi"/>
            </w:rPr>
            <w:fldChar w:fldCharType="begin"/>
          </w:r>
          <w:r w:rsidR="009576D2">
            <w:rPr>
              <w:rFonts w:asciiTheme="majorBidi" w:hAnsiTheme="majorBidi" w:cstheme="majorBidi"/>
            </w:rPr>
            <w:instrText xml:space="preserve">CITATION Ema22 \l 1033 </w:instrText>
          </w:r>
          <w:r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(Eman Mohamed Saed Mohamed Farahat, 2022)</w:t>
          </w:r>
          <w:r w:rsidRPr="0054147B">
            <w:rPr>
              <w:rFonts w:asciiTheme="majorBidi" w:hAnsiTheme="majorBidi" w:cstheme="majorBidi"/>
            </w:rPr>
            <w:fldChar w:fldCharType="end"/>
          </w:r>
        </w:sdtContent>
      </w:sdt>
      <w:r w:rsidRPr="0054147B">
        <w:rPr>
          <w:rFonts w:asciiTheme="majorBidi" w:hAnsiTheme="majorBidi" w:cstheme="majorBidi"/>
        </w:rPr>
        <w:t xml:space="preserve">. </w:t>
      </w:r>
    </w:p>
    <w:p w14:paraId="298279B5" w14:textId="1A8CB72E" w:rsidR="00B15BD0" w:rsidRPr="0054147B" w:rsidRDefault="008F4B14" w:rsidP="0054147B">
      <w:pPr>
        <w:spacing w:line="360" w:lineRule="auto"/>
        <w:jc w:val="both"/>
        <w:rPr>
          <w:rFonts w:asciiTheme="majorBidi" w:hAnsiTheme="majorBidi" w:cstheme="majorBidi"/>
        </w:rPr>
      </w:pPr>
      <w:r w:rsidRPr="0054147B">
        <w:rPr>
          <w:rFonts w:asciiTheme="majorBidi" w:hAnsiTheme="majorBidi" w:cstheme="majorBidi"/>
        </w:rPr>
        <w:t>La technologie de l’intelligence artificielle constitue l’une des innovations majeures qui ont profondément révolutionné de nombreux secteurs à travers le monde</w:t>
      </w:r>
      <w:sdt>
        <w:sdtPr>
          <w:rPr>
            <w:rFonts w:asciiTheme="majorBidi" w:hAnsiTheme="majorBidi" w:cstheme="majorBidi"/>
          </w:rPr>
          <w:id w:val="-1484380601"/>
          <w:citation/>
        </w:sdtPr>
        <w:sdtContent>
          <w:r w:rsidR="00B15BD0" w:rsidRPr="0054147B">
            <w:rPr>
              <w:rFonts w:asciiTheme="majorBidi" w:hAnsiTheme="majorBidi" w:cstheme="majorBidi"/>
            </w:rPr>
            <w:fldChar w:fldCharType="begin"/>
          </w:r>
          <w:r w:rsidR="00D243D9">
            <w:rPr>
              <w:rFonts w:asciiTheme="majorBidi" w:hAnsiTheme="majorBidi" w:cstheme="majorBidi"/>
            </w:rPr>
            <w:instrText xml:space="preserve">CITATION Nag20 \l 1033 </w:instrText>
          </w:r>
          <w:r w:rsidR="00B15BD0"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(Nagaraj Samala, 2020)</w:t>
          </w:r>
          <w:r w:rsidR="00B15BD0" w:rsidRPr="0054147B">
            <w:rPr>
              <w:rFonts w:asciiTheme="majorBidi" w:hAnsiTheme="majorBidi" w:cstheme="majorBidi"/>
            </w:rPr>
            <w:fldChar w:fldCharType="end"/>
          </w:r>
        </w:sdtContent>
      </w:sdt>
      <w:r w:rsidRPr="0054147B">
        <w:rPr>
          <w:rFonts w:asciiTheme="majorBidi" w:hAnsiTheme="majorBidi" w:cstheme="majorBidi"/>
        </w:rPr>
        <w:t>.</w:t>
      </w:r>
      <w:r w:rsidR="00B15BD0" w:rsidRPr="0054147B">
        <w:rPr>
          <w:rFonts w:asciiTheme="majorBidi" w:hAnsiTheme="majorBidi" w:cstheme="majorBidi"/>
        </w:rPr>
        <w:t xml:space="preserve"> Des secteurs tels que l’automobile et la finance ont été parmi les premiers à adopter de manière proactive les technologies basées sur l’intelligence artificielle. En revanche, d’autres domaines comme l’éducation et le tourisme restent plus hésitants face à ces innovations. Pourtant, l’intégration des systèmes d’information et des technologies émergentes représente un levier crucial pour renforcer la compétitivité des entreprises. De ce fait, les technologies de l’information devraient occuper un rôle central dans les stratégies commerciales </w:t>
      </w:r>
      <w:sdt>
        <w:sdtPr>
          <w:rPr>
            <w:rFonts w:asciiTheme="majorBidi" w:hAnsiTheme="majorBidi" w:cstheme="majorBidi"/>
          </w:rPr>
          <w:id w:val="792409552"/>
          <w:citation/>
        </w:sdtPr>
        <w:sdtContent>
          <w:r w:rsidR="00B15BD0" w:rsidRPr="0054147B">
            <w:rPr>
              <w:rFonts w:asciiTheme="majorBidi" w:hAnsiTheme="majorBidi" w:cstheme="majorBidi"/>
            </w:rPr>
            <w:fldChar w:fldCharType="begin"/>
          </w:r>
          <w:r w:rsidR="005D0689">
            <w:rPr>
              <w:rFonts w:asciiTheme="majorBidi" w:hAnsiTheme="majorBidi" w:cstheme="majorBidi"/>
            </w:rPr>
            <w:instrText xml:space="preserve">CITATION AST22 \l 1033 </w:instrText>
          </w:r>
          <w:r w:rsidR="00B15BD0" w:rsidRPr="0054147B">
            <w:rPr>
              <w:rFonts w:asciiTheme="majorBidi" w:hAnsiTheme="majorBidi" w:cstheme="majorBidi"/>
            </w:rPr>
            <w:fldChar w:fldCharType="separate"/>
          </w:r>
          <w:r w:rsidR="009B3610" w:rsidRPr="009B3610">
            <w:rPr>
              <w:rFonts w:asciiTheme="majorBidi" w:hAnsiTheme="majorBidi" w:cstheme="majorBidi"/>
              <w:noProof/>
            </w:rPr>
            <w:t>(ASTERIOS STROUMPOULIS, 2022)</w:t>
          </w:r>
          <w:r w:rsidR="00B15BD0" w:rsidRPr="0054147B">
            <w:rPr>
              <w:rFonts w:asciiTheme="majorBidi" w:hAnsiTheme="majorBidi" w:cstheme="majorBidi"/>
            </w:rPr>
            <w:fldChar w:fldCharType="end"/>
          </w:r>
        </w:sdtContent>
      </w:sdt>
      <w:r w:rsidR="00B15BD0" w:rsidRPr="0054147B">
        <w:rPr>
          <w:rFonts w:asciiTheme="majorBidi" w:hAnsiTheme="majorBidi" w:cstheme="majorBidi"/>
        </w:rPr>
        <w:t xml:space="preserve">. </w:t>
      </w:r>
    </w:p>
    <w:p w14:paraId="08953CBB" w14:textId="5299FF6C" w:rsidR="00986585" w:rsidRPr="0054147B" w:rsidRDefault="00B15BD0" w:rsidP="0054147B">
      <w:pPr>
        <w:spacing w:line="360" w:lineRule="auto"/>
        <w:jc w:val="both"/>
        <w:rPr>
          <w:rFonts w:asciiTheme="majorBidi" w:hAnsiTheme="majorBidi" w:cstheme="majorBidi"/>
        </w:rPr>
      </w:pPr>
      <w:r w:rsidRPr="0054147B">
        <w:rPr>
          <w:rFonts w:asciiTheme="majorBidi" w:hAnsiTheme="majorBidi" w:cstheme="majorBidi"/>
        </w:rPr>
        <w:t>À l’ère du numérique, l’adoption de l’intelligence artificielle s’impose comme une nécessité. Depuis son apparition, cette technologie a engendré à la fois de vastes opportunités et des défis majeurs, en particulier dans des secteurs tels que le tourisme et l’hôtellerie</w:t>
      </w:r>
      <w:sdt>
        <w:sdtPr>
          <w:rPr>
            <w:rFonts w:asciiTheme="majorBidi" w:hAnsiTheme="majorBidi" w:cstheme="majorBidi"/>
          </w:rPr>
          <w:id w:val="-1162236506"/>
          <w:citation/>
        </w:sdtPr>
        <w:sdtContent>
          <w:r w:rsidRPr="0054147B">
            <w:rPr>
              <w:rFonts w:asciiTheme="majorBidi" w:hAnsiTheme="majorBidi" w:cstheme="majorBidi"/>
            </w:rPr>
            <w:fldChar w:fldCharType="begin"/>
          </w:r>
          <w:r w:rsidRPr="0054147B">
            <w:rPr>
              <w:rFonts w:asciiTheme="majorBidi" w:hAnsiTheme="majorBidi" w:cstheme="majorBidi"/>
            </w:rPr>
            <w:instrText xml:space="preserve"> CITATION Pon22 \l 1033 </w:instrText>
          </w:r>
          <w:r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(Limna, 2022)</w:t>
          </w:r>
          <w:r w:rsidRPr="0054147B">
            <w:rPr>
              <w:rFonts w:asciiTheme="majorBidi" w:hAnsiTheme="majorBidi" w:cstheme="majorBidi"/>
            </w:rPr>
            <w:fldChar w:fldCharType="end"/>
          </w:r>
        </w:sdtContent>
      </w:sdt>
      <w:r w:rsidRPr="0054147B">
        <w:rPr>
          <w:rFonts w:asciiTheme="majorBidi" w:hAnsiTheme="majorBidi" w:cstheme="majorBidi"/>
        </w:rPr>
        <w:t>.</w:t>
      </w:r>
      <w:r w:rsidR="00015C45" w:rsidRPr="0054147B">
        <w:rPr>
          <w:rFonts w:asciiTheme="majorBidi" w:hAnsiTheme="majorBidi" w:cstheme="majorBidi"/>
        </w:rPr>
        <w:t xml:space="preserve"> Même si l’intervention humaine reste essentielle dans la prestation des services, l’intégration des technologies modernes est devenue incontournable, notamment en raison de la dépendance accrue des secteurs de services aux outils numériques et à leurs applications dans la gestion de leurs activités</w:t>
      </w:r>
      <w:sdt>
        <w:sdtPr>
          <w:rPr>
            <w:rFonts w:asciiTheme="majorBidi" w:hAnsiTheme="majorBidi" w:cstheme="majorBidi"/>
          </w:rPr>
          <w:id w:val="-1916012504"/>
          <w:citation/>
        </w:sdtPr>
        <w:sdtContent>
          <w:r w:rsidR="00A41110" w:rsidRPr="0054147B">
            <w:rPr>
              <w:rFonts w:asciiTheme="majorBidi" w:hAnsiTheme="majorBidi" w:cstheme="majorBidi"/>
            </w:rPr>
            <w:fldChar w:fldCharType="begin"/>
          </w:r>
          <w:r w:rsidR="00A41110" w:rsidRPr="0054147B">
            <w:rPr>
              <w:rFonts w:asciiTheme="majorBidi" w:hAnsiTheme="majorBidi" w:cstheme="majorBidi"/>
            </w:rPr>
            <w:instrText xml:space="preserve"> CITATION Mis23 \l 1033 </w:instrText>
          </w:r>
          <w:r w:rsidR="00A41110"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(Raafat, 2023)</w:t>
          </w:r>
          <w:r w:rsidR="00A41110" w:rsidRPr="0054147B">
            <w:rPr>
              <w:rFonts w:asciiTheme="majorBidi" w:hAnsiTheme="majorBidi" w:cstheme="majorBidi"/>
            </w:rPr>
            <w:fldChar w:fldCharType="end"/>
          </w:r>
        </w:sdtContent>
      </w:sdt>
      <w:r w:rsidR="00015C45" w:rsidRPr="0054147B">
        <w:rPr>
          <w:rFonts w:asciiTheme="majorBidi" w:hAnsiTheme="majorBidi" w:cstheme="majorBidi"/>
        </w:rPr>
        <w:t>.</w:t>
      </w:r>
    </w:p>
    <w:p w14:paraId="748811C2" w14:textId="3D81E8E4" w:rsidR="00FD015F" w:rsidRPr="0054147B" w:rsidRDefault="00FD015F" w:rsidP="0054147B">
      <w:pPr>
        <w:spacing w:line="360" w:lineRule="auto"/>
        <w:jc w:val="both"/>
        <w:rPr>
          <w:rFonts w:asciiTheme="majorBidi" w:hAnsiTheme="majorBidi" w:cstheme="majorBidi"/>
        </w:rPr>
      </w:pPr>
      <w:r w:rsidRPr="0054147B">
        <w:rPr>
          <w:rFonts w:asciiTheme="majorBidi" w:hAnsiTheme="majorBidi" w:cstheme="majorBidi"/>
        </w:rPr>
        <w:t>Dès les années 1980, des avancées significatives ont été réalisées dans le domaine de l’intelligence artificielle (IA), favorisant une expansion notable de ses applications</w:t>
      </w:r>
      <w:r w:rsidR="00D243D9">
        <w:rPr>
          <w:rFonts w:asciiTheme="majorBidi" w:hAnsiTheme="majorBidi" w:cstheme="majorBidi"/>
        </w:rPr>
        <w:t xml:space="preserve"> </w:t>
      </w:r>
      <w:r w:rsidRPr="0054147B">
        <w:rPr>
          <w:rFonts w:asciiTheme="majorBidi" w:hAnsiTheme="majorBidi" w:cstheme="majorBidi"/>
        </w:rPr>
        <w:t>.Cette dynamique s’est intensifiée au cours des années 1990, avec une accélération marquée du progrès technologique, notamment dans le champ de l’IA. Ce concept s’est progressivement enrichi, contribuant au renforcement des capacités des technologies numériques.</w:t>
      </w:r>
    </w:p>
    <w:p w14:paraId="231E2CA6" w14:textId="406F98F5" w:rsidR="00FD015F" w:rsidRPr="0054147B" w:rsidRDefault="00FD015F" w:rsidP="0054147B">
      <w:pPr>
        <w:spacing w:line="360" w:lineRule="auto"/>
        <w:jc w:val="both"/>
        <w:rPr>
          <w:rFonts w:asciiTheme="majorBidi" w:hAnsiTheme="majorBidi" w:cstheme="majorBidi"/>
        </w:rPr>
      </w:pPr>
      <w:r w:rsidRPr="0054147B">
        <w:rPr>
          <w:rFonts w:asciiTheme="majorBidi" w:hAnsiTheme="majorBidi" w:cstheme="majorBidi"/>
        </w:rPr>
        <w:t xml:space="preserve">Avec l’avènement du XXIe siècle, l’IA a connu une croissance fulgurante, influençant profondément les individus, les organisations et les secteurs industriels. Dans cette ère numérique, elle s’est imposée dans une multitude de domaines, bien au-delà du secteur des </w:t>
      </w:r>
      <w:r w:rsidRPr="0054147B">
        <w:rPr>
          <w:rFonts w:asciiTheme="majorBidi" w:hAnsiTheme="majorBidi" w:cstheme="majorBidi"/>
        </w:rPr>
        <w:lastRenderedPageBreak/>
        <w:t xml:space="preserve">technologies de l’information. On la retrouve dans les véhicules autonomes, les robots de soins, les systèmes de navigation, les assistants virtuels, les jeux interactifs, entre autres </w:t>
      </w:r>
    </w:p>
    <w:p w14:paraId="57A3A8CE" w14:textId="1572049F" w:rsidR="00FD015F" w:rsidRPr="0054147B" w:rsidRDefault="00FD015F" w:rsidP="0054147B">
      <w:pPr>
        <w:spacing w:line="360" w:lineRule="auto"/>
        <w:jc w:val="both"/>
        <w:rPr>
          <w:rFonts w:asciiTheme="majorBidi" w:hAnsiTheme="majorBidi" w:cstheme="majorBidi"/>
        </w:rPr>
      </w:pPr>
      <w:r w:rsidRPr="0054147B">
        <w:rPr>
          <w:rFonts w:asciiTheme="majorBidi" w:hAnsiTheme="majorBidi" w:cstheme="majorBidi"/>
        </w:rPr>
        <w:t xml:space="preserve">Peu à peu, l’IA devient incontournable dans de nombreuses industries, apportant une forte valeur ajoutée, en particulier dans les services tels que la banque, la santé, le recrutement, le tourisme et </w:t>
      </w:r>
      <w:r w:rsidR="0008340A" w:rsidRPr="0054147B">
        <w:rPr>
          <w:rFonts w:asciiTheme="majorBidi" w:hAnsiTheme="majorBidi" w:cstheme="majorBidi"/>
        </w:rPr>
        <w:t>l’hôtellerie.</w:t>
      </w:r>
    </w:p>
    <w:p w14:paraId="3C8FD222" w14:textId="160C27CE" w:rsidR="00FD015F" w:rsidRPr="0054147B" w:rsidRDefault="00FD015F" w:rsidP="0054147B">
      <w:pPr>
        <w:spacing w:line="360" w:lineRule="auto"/>
        <w:jc w:val="both"/>
        <w:rPr>
          <w:rFonts w:asciiTheme="majorBidi" w:hAnsiTheme="majorBidi" w:cstheme="majorBidi"/>
        </w:rPr>
      </w:pPr>
      <w:r w:rsidRPr="0054147B">
        <w:rPr>
          <w:rFonts w:asciiTheme="majorBidi" w:hAnsiTheme="majorBidi" w:cstheme="majorBidi"/>
        </w:rPr>
        <w:t>les technologies intelligentes englobent un ensemble de fonctions issues de l’intégration entre le matériel et le logiciel, permettant une interaction fluide avec les environnements sociaux à travers des dispositifs et systèmes intelligents. définissent quant à eux l’IA comme un ensemble de technologies visant à simuler l’intelligence humaine afin de résoudre des problèmes de manière similaire aux humains. Elle peut appliquer des règles, apprendre de l’expérience et s’adapter aux évolutions de son environnement.</w:t>
      </w:r>
    </w:p>
    <w:p w14:paraId="747D4062" w14:textId="71020094" w:rsidR="00FD015F" w:rsidRPr="0054147B" w:rsidRDefault="00FD015F" w:rsidP="0054147B">
      <w:pPr>
        <w:spacing w:line="360" w:lineRule="auto"/>
        <w:jc w:val="both"/>
        <w:rPr>
          <w:rFonts w:asciiTheme="majorBidi" w:hAnsiTheme="majorBidi" w:cstheme="majorBidi"/>
        </w:rPr>
      </w:pPr>
      <w:r w:rsidRPr="0054147B">
        <w:rPr>
          <w:rFonts w:asciiTheme="majorBidi" w:hAnsiTheme="majorBidi" w:cstheme="majorBidi"/>
        </w:rPr>
        <w:t>L’IA est souvent perçue comme une forme d’intelligence propre aux machines, incarnée notamment par des robots humanoïdes ou non, capables d’imiter les comportements humains. Elle constitue un levier important pour les entreprises en quête d’optimisation et d’amélioration de leur performance opérationnelle</w:t>
      </w:r>
      <w:sdt>
        <w:sdtPr>
          <w:rPr>
            <w:rFonts w:asciiTheme="majorBidi" w:hAnsiTheme="majorBidi" w:cstheme="majorBidi"/>
          </w:rPr>
          <w:id w:val="-662393153"/>
          <w:citation/>
        </w:sdtPr>
        <w:sdtContent>
          <w:r w:rsidR="00555200" w:rsidRPr="0054147B">
            <w:rPr>
              <w:rFonts w:asciiTheme="majorBidi" w:hAnsiTheme="majorBidi" w:cstheme="majorBidi"/>
            </w:rPr>
            <w:fldChar w:fldCharType="begin"/>
          </w:r>
          <w:r w:rsidR="00555200" w:rsidRPr="0054147B">
            <w:rPr>
              <w:rFonts w:asciiTheme="majorBidi" w:hAnsiTheme="majorBidi" w:cstheme="majorBidi"/>
            </w:rPr>
            <w:instrText xml:space="preserve"> CITATION </w:instrText>
          </w:r>
          <w:r w:rsidR="00555200" w:rsidRPr="0054147B">
            <w:rPr>
              <w:rFonts w:asciiTheme="majorBidi" w:hAnsiTheme="majorBidi" w:cstheme="majorBidi"/>
              <w:rtl/>
              <w:lang w:val="en-US"/>
            </w:rPr>
            <w:instrText>غاد24</w:instrText>
          </w:r>
          <w:r w:rsidR="00555200" w:rsidRPr="0054147B">
            <w:rPr>
              <w:rFonts w:asciiTheme="majorBidi" w:hAnsiTheme="majorBidi" w:cstheme="majorBidi"/>
            </w:rPr>
            <w:instrText xml:space="preserve"> \l 1033 </w:instrText>
          </w:r>
          <w:r w:rsidR="00555200"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w:t>
          </w:r>
          <w:r w:rsidR="009B3610" w:rsidRPr="009B3610">
            <w:rPr>
              <w:rFonts w:asciiTheme="majorBidi" w:hAnsiTheme="majorBidi" w:cstheme="majorBidi"/>
              <w:noProof/>
              <w:rtl/>
            </w:rPr>
            <w:t>غادة محمود حسن اإلمام, 2024</w:t>
          </w:r>
          <w:r w:rsidR="009B3610" w:rsidRPr="009B3610">
            <w:rPr>
              <w:rFonts w:asciiTheme="majorBidi" w:hAnsiTheme="majorBidi" w:cstheme="majorBidi"/>
              <w:noProof/>
            </w:rPr>
            <w:t>)</w:t>
          </w:r>
          <w:r w:rsidR="00555200" w:rsidRPr="0054147B">
            <w:rPr>
              <w:rFonts w:asciiTheme="majorBidi" w:hAnsiTheme="majorBidi" w:cstheme="majorBidi"/>
            </w:rPr>
            <w:fldChar w:fldCharType="end"/>
          </w:r>
        </w:sdtContent>
      </w:sdt>
      <w:r w:rsidRPr="0054147B">
        <w:rPr>
          <w:rFonts w:asciiTheme="majorBidi" w:hAnsiTheme="majorBidi" w:cstheme="majorBidi"/>
        </w:rPr>
        <w:t>.</w:t>
      </w:r>
    </w:p>
    <w:p w14:paraId="65A6EA26" w14:textId="4E6AADA1" w:rsidR="00346AC4" w:rsidRPr="0054147B" w:rsidRDefault="00D53418" w:rsidP="0054147B">
      <w:pPr>
        <w:spacing w:line="360" w:lineRule="auto"/>
        <w:jc w:val="both"/>
        <w:rPr>
          <w:rFonts w:asciiTheme="majorBidi" w:hAnsiTheme="majorBidi" w:cstheme="majorBidi"/>
          <w:b/>
          <w:bCs/>
        </w:rPr>
      </w:pPr>
      <w:r w:rsidRPr="0054147B">
        <w:rPr>
          <w:rFonts w:asciiTheme="majorBidi" w:hAnsiTheme="majorBidi" w:cstheme="majorBidi"/>
          <w:b/>
          <w:bCs/>
        </w:rPr>
        <w:t xml:space="preserve">1.2.2 </w:t>
      </w:r>
      <w:r w:rsidR="00346AC4" w:rsidRPr="0054147B">
        <w:rPr>
          <w:rFonts w:asciiTheme="majorBidi" w:hAnsiTheme="majorBidi" w:cstheme="majorBidi"/>
          <w:b/>
          <w:bCs/>
        </w:rPr>
        <w:t>réalité</w:t>
      </w:r>
      <w:r w:rsidR="00792196" w:rsidRPr="0054147B">
        <w:rPr>
          <w:rFonts w:asciiTheme="majorBidi" w:hAnsiTheme="majorBidi" w:cstheme="majorBidi"/>
          <w:b/>
          <w:bCs/>
        </w:rPr>
        <w:t xml:space="preserve"> virtuelle</w:t>
      </w:r>
      <w:r w:rsidR="00346AC4" w:rsidRPr="0054147B">
        <w:rPr>
          <w:rFonts w:asciiTheme="majorBidi" w:hAnsiTheme="majorBidi" w:cstheme="majorBidi"/>
          <w:b/>
          <w:bCs/>
        </w:rPr>
        <w:t> :</w:t>
      </w:r>
    </w:p>
    <w:p w14:paraId="5E69F49E" w14:textId="77777777" w:rsidR="00346AC4" w:rsidRPr="0054147B" w:rsidRDefault="00792196" w:rsidP="0054147B">
      <w:pPr>
        <w:spacing w:line="360" w:lineRule="auto"/>
        <w:jc w:val="both"/>
        <w:rPr>
          <w:rFonts w:asciiTheme="majorBidi" w:hAnsiTheme="majorBidi" w:cstheme="majorBidi"/>
        </w:rPr>
      </w:pPr>
      <w:r w:rsidRPr="0054147B">
        <w:rPr>
          <w:rFonts w:asciiTheme="majorBidi" w:hAnsiTheme="majorBidi" w:cstheme="majorBidi"/>
        </w:rPr>
        <w:t xml:space="preserve">Tous les dix à quinze ans, une nouvelle plateforme informatique majeure voit le jour... Aujourd’hui, nous anticipons celles de demain. Parmi elles, la plus prometteuse est celle liée à la vision : une technologie capable de transformer notre perception visuelle pour offrir des expériences immersives et enrichies. Grâce à des lunettes spécifiques, il est désormais possible de plonger dans un univers virtuel généré par ordinateur, qu’il s’agisse d’un jeu vidéo, d’une scène cinématographique ou d’un lieu éloigné. Alors que les réseaux sociaux actuels permettent de partager des instants de vie, ceux de demain offriront la possibilité de partager des expériences vécues. </w:t>
      </w:r>
    </w:p>
    <w:p w14:paraId="38848709" w14:textId="21DA3C40" w:rsidR="00792196" w:rsidRPr="0054147B" w:rsidRDefault="00792196" w:rsidP="0054147B">
      <w:pPr>
        <w:spacing w:line="360" w:lineRule="auto"/>
        <w:jc w:val="both"/>
        <w:rPr>
          <w:rFonts w:asciiTheme="majorBidi" w:hAnsiTheme="majorBidi" w:cstheme="majorBidi"/>
        </w:rPr>
      </w:pPr>
      <w:r w:rsidRPr="0054147B">
        <w:rPr>
          <w:rFonts w:asciiTheme="majorBidi" w:hAnsiTheme="majorBidi" w:cstheme="majorBidi"/>
        </w:rPr>
        <w:t xml:space="preserve">Ces propos ont été tenus par Mark Zuckerberg, PDG de Facebook, en 2014, peu après l’acquisition de l’entreprise spécialisée dans la réalité virtuelle, Oculus, pour un montant de 2 milliards de dollars Dès la fin de l’année 2016, plusieurs leaders du secteur technologique tels qu’Oculus, Sony, Samsung, Google, HTC et Microsoft avaient lancé des dispositifs de Réalité Virtuelle (VR) et de Réalité Augmentée (AR) destinés au grand public. À l’exception du HoloLens de Microsoft, tous ces appareils étaient disponibles dans le commerce, symbolisant </w:t>
      </w:r>
      <w:r w:rsidRPr="0054147B">
        <w:rPr>
          <w:rFonts w:asciiTheme="majorBidi" w:hAnsiTheme="majorBidi" w:cstheme="majorBidi"/>
        </w:rPr>
        <w:lastRenderedPageBreak/>
        <w:t>ainsi le passage de ces technologies d’un usage confidentiel réservé aux développeurs ou passionnés, à une adoption plus large et accessible au grand public.</w:t>
      </w:r>
    </w:p>
    <w:p w14:paraId="29961F43" w14:textId="77777777" w:rsidR="00346AC4" w:rsidRPr="0054147B" w:rsidRDefault="00792196" w:rsidP="0054147B">
      <w:pPr>
        <w:spacing w:line="360" w:lineRule="auto"/>
        <w:jc w:val="both"/>
        <w:rPr>
          <w:rFonts w:asciiTheme="majorBidi" w:hAnsiTheme="majorBidi" w:cstheme="majorBidi"/>
        </w:rPr>
      </w:pPr>
      <w:r w:rsidRPr="0054147B">
        <w:rPr>
          <w:rFonts w:asciiTheme="majorBidi" w:hAnsiTheme="majorBidi" w:cstheme="majorBidi"/>
        </w:rPr>
        <w:t>Les premières réflexions théoriques autour de la réalité virtuelle (VR) et de la réalité augmentée (AR) se sont intéressées aux usages potentiels de ces technologies, en soulignant leur capacité à transformer la transmission de l'information par une immersion sensorielle plus riche et intense.</w:t>
      </w:r>
    </w:p>
    <w:p w14:paraId="3883A946" w14:textId="7F3A1C3C" w:rsidR="00792196" w:rsidRPr="0054147B" w:rsidRDefault="00346AC4" w:rsidP="0054147B">
      <w:pPr>
        <w:spacing w:line="360" w:lineRule="auto"/>
        <w:jc w:val="both"/>
        <w:rPr>
          <w:rFonts w:asciiTheme="majorBidi" w:hAnsiTheme="majorBidi" w:cstheme="majorBidi"/>
        </w:rPr>
      </w:pPr>
      <w:r w:rsidRPr="0054147B">
        <w:rPr>
          <w:rFonts w:asciiTheme="majorBidi" w:hAnsiTheme="majorBidi" w:cstheme="majorBidi"/>
        </w:rPr>
        <w:t xml:space="preserve"> </w:t>
      </w:r>
      <w:r w:rsidR="00792196" w:rsidRPr="0054147B">
        <w:rPr>
          <w:rFonts w:asciiTheme="majorBidi" w:hAnsiTheme="majorBidi" w:cstheme="majorBidi"/>
        </w:rPr>
        <w:t>Dans un domaine tel que le tourisme, où la mise en valeur d’expériences immatérielles est primordiale, le développement de la VR et de l’AR a été perçu à la fois comme une avancée prometteuse et comme un facteur pouvant remettre en cause les pratiques traditionnelles. Toutefois, ces points de vue demeuraient majoritairement spéculatifs, les études empiriques portant sur les expériences concrètes des touristes étant encore peu nombreuses.</w:t>
      </w:r>
    </w:p>
    <w:p w14:paraId="6999D93F" w14:textId="77777777" w:rsidR="00346AC4" w:rsidRPr="0054147B" w:rsidRDefault="00792196" w:rsidP="0054147B">
      <w:pPr>
        <w:spacing w:line="360" w:lineRule="auto"/>
        <w:jc w:val="both"/>
        <w:rPr>
          <w:rFonts w:asciiTheme="majorBidi" w:hAnsiTheme="majorBidi" w:cstheme="majorBidi"/>
        </w:rPr>
      </w:pPr>
      <w:r w:rsidRPr="0054147B">
        <w:rPr>
          <w:rFonts w:asciiTheme="majorBidi" w:hAnsiTheme="majorBidi" w:cstheme="majorBidi"/>
        </w:rPr>
        <w:t>Jusqu’à récemment, la recherche s’est davantage focalisée sur des scénarios prospectifs que sur l’analyse de l’intégration effective de ces technologies dans le quotidien, ce qui peut s’expliquer par le caractère relativement récent de leur démocratisation.</w:t>
      </w:r>
    </w:p>
    <w:p w14:paraId="2E01B4ED" w14:textId="2CB2F564" w:rsidR="00792196" w:rsidRPr="0054147B" w:rsidRDefault="00792196" w:rsidP="0054147B">
      <w:pPr>
        <w:spacing w:line="360" w:lineRule="auto"/>
        <w:jc w:val="both"/>
        <w:rPr>
          <w:rFonts w:asciiTheme="majorBidi" w:hAnsiTheme="majorBidi" w:cstheme="majorBidi"/>
        </w:rPr>
      </w:pPr>
      <w:r w:rsidRPr="0054147B">
        <w:rPr>
          <w:rFonts w:asciiTheme="majorBidi" w:hAnsiTheme="majorBidi" w:cstheme="majorBidi"/>
        </w:rPr>
        <w:t>Et bien que plusieurs auteurs aient appelé à structurer davantage les travaux dans ce champ, les études sur l’usage de la VR et de l’AR dans le tourisme restent encore dispersées et peu systématisées.</w:t>
      </w:r>
    </w:p>
    <w:p w14:paraId="53C4F0BB" w14:textId="45540C7A" w:rsidR="00346AC4" w:rsidRPr="0054147B" w:rsidRDefault="00792196" w:rsidP="0054147B">
      <w:pPr>
        <w:spacing w:line="360" w:lineRule="auto"/>
        <w:jc w:val="both"/>
        <w:rPr>
          <w:rFonts w:asciiTheme="majorBidi" w:hAnsiTheme="majorBidi" w:cstheme="majorBidi"/>
        </w:rPr>
      </w:pPr>
      <w:r w:rsidRPr="0054147B">
        <w:rPr>
          <w:rFonts w:asciiTheme="majorBidi" w:hAnsiTheme="majorBidi" w:cstheme="majorBidi"/>
        </w:rPr>
        <w:t>Dans ce contexte encore en construction, il devient nécessaire d’établir une cartographie des recherches existantes, afin de faire le point sur l’état actuel des connaissances et d’orienter les futurs travaux dans ce domaine.</w:t>
      </w:r>
    </w:p>
    <w:p w14:paraId="1286C16A" w14:textId="7782A8FD" w:rsidR="00792196" w:rsidRPr="0054147B" w:rsidRDefault="00346AC4" w:rsidP="0054147B">
      <w:pPr>
        <w:spacing w:line="360" w:lineRule="auto"/>
        <w:jc w:val="both"/>
        <w:rPr>
          <w:rFonts w:asciiTheme="majorBidi" w:hAnsiTheme="majorBidi" w:cstheme="majorBidi"/>
        </w:rPr>
      </w:pPr>
      <w:r w:rsidRPr="0054147B">
        <w:rPr>
          <w:rFonts w:asciiTheme="majorBidi" w:hAnsiTheme="majorBidi" w:cstheme="majorBidi"/>
        </w:rPr>
        <w:t xml:space="preserve"> </w:t>
      </w:r>
      <w:r w:rsidR="00792196" w:rsidRPr="0054147B">
        <w:rPr>
          <w:rFonts w:asciiTheme="majorBidi" w:hAnsiTheme="majorBidi" w:cstheme="majorBidi"/>
        </w:rPr>
        <w:t>Une telle démarche permettrait notamment d’identifier les grandes tendances et de mieux délimiter les axes de recherche qui restent pertinents face à l’évolution de ce champ</w:t>
      </w:r>
      <w:sdt>
        <w:sdtPr>
          <w:rPr>
            <w:rFonts w:asciiTheme="majorBidi" w:hAnsiTheme="majorBidi" w:cstheme="majorBidi"/>
          </w:rPr>
          <w:id w:val="402423245"/>
          <w:citation/>
        </w:sdtPr>
        <w:sdtContent>
          <w:r w:rsidR="00792196" w:rsidRPr="0054147B">
            <w:rPr>
              <w:rFonts w:asciiTheme="majorBidi" w:hAnsiTheme="majorBidi" w:cstheme="majorBidi"/>
            </w:rPr>
            <w:fldChar w:fldCharType="begin"/>
          </w:r>
          <w:r w:rsidR="00D50B13" w:rsidRPr="0054147B">
            <w:rPr>
              <w:rFonts w:asciiTheme="majorBidi" w:hAnsiTheme="majorBidi" w:cstheme="majorBidi"/>
            </w:rPr>
            <w:instrText xml:space="preserve">CITATION Rya19 \l 1033 </w:instrText>
          </w:r>
          <w:r w:rsidR="00792196"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(Khoo-Lattimore, 2019)</w:t>
          </w:r>
          <w:r w:rsidR="00792196" w:rsidRPr="0054147B">
            <w:rPr>
              <w:rFonts w:asciiTheme="majorBidi" w:hAnsiTheme="majorBidi" w:cstheme="majorBidi"/>
            </w:rPr>
            <w:fldChar w:fldCharType="end"/>
          </w:r>
        </w:sdtContent>
      </w:sdt>
      <w:r w:rsidR="00792196" w:rsidRPr="0054147B">
        <w:rPr>
          <w:rFonts w:asciiTheme="majorBidi" w:hAnsiTheme="majorBidi" w:cstheme="majorBidi"/>
        </w:rPr>
        <w:t>.</w:t>
      </w:r>
      <w:r w:rsidR="00B85437" w:rsidRPr="0054147B">
        <w:rPr>
          <w:rFonts w:asciiTheme="majorBidi" w:hAnsiTheme="majorBidi" w:cstheme="majorBidi"/>
        </w:rPr>
        <w:t xml:space="preserve"> </w:t>
      </w:r>
    </w:p>
    <w:p w14:paraId="10669838" w14:textId="5468D51D" w:rsidR="00305D58" w:rsidRPr="0054147B" w:rsidRDefault="00305D58" w:rsidP="0054147B">
      <w:pPr>
        <w:spacing w:line="360" w:lineRule="auto"/>
        <w:jc w:val="both"/>
        <w:rPr>
          <w:rFonts w:asciiTheme="majorBidi" w:hAnsiTheme="majorBidi" w:cstheme="majorBidi"/>
        </w:rPr>
      </w:pPr>
      <w:r w:rsidRPr="0054147B">
        <w:rPr>
          <w:rFonts w:asciiTheme="majorBidi" w:hAnsiTheme="majorBidi" w:cstheme="majorBidi"/>
        </w:rPr>
        <w:t>La réalité virtuelle (RV) se définit généralement comme un environnement en trois dimensions</w:t>
      </w:r>
      <w:r w:rsidR="00346AC4" w:rsidRPr="0054147B">
        <w:rPr>
          <w:rFonts w:asciiTheme="majorBidi" w:hAnsiTheme="majorBidi" w:cstheme="majorBidi"/>
        </w:rPr>
        <w:t xml:space="preserve"> </w:t>
      </w:r>
      <w:r w:rsidRPr="0054147B">
        <w:rPr>
          <w:rFonts w:asciiTheme="majorBidi" w:hAnsiTheme="majorBidi" w:cstheme="majorBidi"/>
        </w:rPr>
        <w:t>généré par ordinateur, dans lequel l’utilisateur peut se déplacer et interagir. Cette interaction crée une simulation en temps réel sollicitant un ou plusieurs des cinq sens. Trois caractéristiques principales fondent cette technologie :</w:t>
      </w:r>
    </w:p>
    <w:p w14:paraId="4AEA5B82" w14:textId="77777777" w:rsidR="00305D58" w:rsidRPr="0054147B" w:rsidRDefault="00305D58">
      <w:pPr>
        <w:numPr>
          <w:ilvl w:val="0"/>
          <w:numId w:val="2"/>
        </w:numPr>
        <w:spacing w:line="360" w:lineRule="auto"/>
        <w:jc w:val="both"/>
        <w:rPr>
          <w:rFonts w:asciiTheme="majorBidi" w:hAnsiTheme="majorBidi" w:cstheme="majorBidi"/>
        </w:rPr>
      </w:pPr>
      <w:r w:rsidRPr="0054147B">
        <w:rPr>
          <w:rFonts w:asciiTheme="majorBidi" w:hAnsiTheme="majorBidi" w:cstheme="majorBidi"/>
          <w:b/>
          <w:bCs/>
        </w:rPr>
        <w:t>La visualisation</w:t>
      </w:r>
      <w:r w:rsidRPr="0054147B">
        <w:rPr>
          <w:rFonts w:asciiTheme="majorBidi" w:hAnsiTheme="majorBidi" w:cstheme="majorBidi"/>
        </w:rPr>
        <w:t xml:space="preserve"> : elle permet à l’utilisateur d’explorer l’environnement virtuel à 360°, le plus souvent à l’aide d’un casque de réalité virtuelle ;</w:t>
      </w:r>
    </w:p>
    <w:p w14:paraId="1BC568CA" w14:textId="77777777" w:rsidR="00305D58" w:rsidRPr="0054147B" w:rsidRDefault="00305D58">
      <w:pPr>
        <w:numPr>
          <w:ilvl w:val="0"/>
          <w:numId w:val="2"/>
        </w:numPr>
        <w:spacing w:line="360" w:lineRule="auto"/>
        <w:jc w:val="both"/>
        <w:rPr>
          <w:rFonts w:asciiTheme="majorBidi" w:hAnsiTheme="majorBidi" w:cstheme="majorBidi"/>
        </w:rPr>
      </w:pPr>
      <w:r w:rsidRPr="0054147B">
        <w:rPr>
          <w:rFonts w:asciiTheme="majorBidi" w:hAnsiTheme="majorBidi" w:cstheme="majorBidi"/>
          <w:b/>
          <w:bCs/>
        </w:rPr>
        <w:lastRenderedPageBreak/>
        <w:t>L’immersion</w:t>
      </w:r>
      <w:r w:rsidRPr="0054147B">
        <w:rPr>
          <w:rFonts w:asciiTheme="majorBidi" w:hAnsiTheme="majorBidi" w:cstheme="majorBidi"/>
        </w:rPr>
        <w:t xml:space="preserve"> : elle correspond à la sensation d’être plongé dans un monde fictif, où les objets virtuels sont perçus comme réels ;</w:t>
      </w:r>
    </w:p>
    <w:p w14:paraId="7F51C9B2" w14:textId="16DAB6AB" w:rsidR="00305D58" w:rsidRPr="0054147B" w:rsidRDefault="00305D58">
      <w:pPr>
        <w:numPr>
          <w:ilvl w:val="0"/>
          <w:numId w:val="2"/>
        </w:numPr>
        <w:spacing w:line="360" w:lineRule="auto"/>
        <w:jc w:val="both"/>
        <w:rPr>
          <w:rFonts w:asciiTheme="majorBidi" w:hAnsiTheme="majorBidi" w:cstheme="majorBidi"/>
        </w:rPr>
      </w:pPr>
      <w:r w:rsidRPr="0054147B">
        <w:rPr>
          <w:rFonts w:asciiTheme="majorBidi" w:hAnsiTheme="majorBidi" w:cstheme="majorBidi"/>
          <w:b/>
          <w:bCs/>
        </w:rPr>
        <w:t>L’interactivité</w:t>
      </w:r>
      <w:r w:rsidRPr="0054147B">
        <w:rPr>
          <w:rFonts w:asciiTheme="majorBidi" w:hAnsiTheme="majorBidi" w:cstheme="majorBidi"/>
        </w:rPr>
        <w:t xml:space="preserve"> : elle désigne la capacité de l’utilisateur à interagir avec l’environnement virtuel, notamment par le biais de capteurs ou d’interfaces comme les joysticks ou les claviers .</w:t>
      </w:r>
    </w:p>
    <w:p w14:paraId="2D0034B5" w14:textId="7D156542" w:rsidR="00305D58" w:rsidRPr="0054147B" w:rsidRDefault="00305D58" w:rsidP="0054147B">
      <w:pPr>
        <w:spacing w:line="360" w:lineRule="auto"/>
        <w:jc w:val="both"/>
        <w:rPr>
          <w:rFonts w:asciiTheme="majorBidi" w:hAnsiTheme="majorBidi" w:cstheme="majorBidi"/>
        </w:rPr>
      </w:pPr>
      <w:r w:rsidRPr="0054147B">
        <w:rPr>
          <w:rFonts w:asciiTheme="majorBidi" w:hAnsiTheme="majorBidi" w:cstheme="majorBidi"/>
        </w:rPr>
        <w:t>Dans le domaine de la recherche sur la RV, deux notions connexes reviennent fréquemment : les environnements virtuels et les mondes virtuels.  la réalité virtuelle comme une immersion totale dans un environnement virtuel. De leur côté, dans leurs études sur l’éducation touristique, utilisent le terme "environnement virtuel", sans toutefois mentionner explicitement la réalité virtuelle, bien que leur analyse en traite indirectement.</w:t>
      </w:r>
      <w:r w:rsidR="00040E00" w:rsidRPr="0054147B">
        <w:rPr>
          <w:rFonts w:asciiTheme="majorBidi" w:hAnsiTheme="majorBidi" w:cstheme="majorBidi"/>
        </w:rPr>
        <w:t xml:space="preserve"> </w:t>
      </w:r>
      <w:r w:rsidRPr="0054147B">
        <w:rPr>
          <w:rFonts w:asciiTheme="majorBidi" w:hAnsiTheme="majorBidi" w:cstheme="majorBidi"/>
        </w:rPr>
        <w:t>Le concept d’environnement virtuel, bien qu’il ne dispose pas d’une définition technique précise, recouvre une grande variété d’expériences. Celles-ci vont de simples plateformes d’apprentissage en ligne à des expériences fortement immersives, telles que les mondes virtuels. Ces derniers sont décrits comme des univers numériques persistants, accessibles à tout moment, où les utilisateurs — représentés par des avatars en trois dimensions — peuvent créer, interagir et évoluer en temps réel</w:t>
      </w:r>
      <w:r w:rsidR="00040E00" w:rsidRPr="0054147B">
        <w:rPr>
          <w:rFonts w:asciiTheme="majorBidi" w:hAnsiTheme="majorBidi" w:cstheme="majorBidi"/>
        </w:rPr>
        <w:t xml:space="preserve"> </w:t>
      </w:r>
      <w:sdt>
        <w:sdtPr>
          <w:rPr>
            <w:rFonts w:asciiTheme="majorBidi" w:hAnsiTheme="majorBidi" w:cstheme="majorBidi"/>
          </w:rPr>
          <w:id w:val="1541855336"/>
          <w:citation/>
        </w:sdtPr>
        <w:sdtContent>
          <w:r w:rsidR="00040E00" w:rsidRPr="0054147B">
            <w:rPr>
              <w:rFonts w:asciiTheme="majorBidi" w:hAnsiTheme="majorBidi" w:cstheme="majorBidi"/>
            </w:rPr>
            <w:fldChar w:fldCharType="begin"/>
          </w:r>
          <w:r w:rsidR="00D50B13" w:rsidRPr="0054147B">
            <w:rPr>
              <w:rFonts w:asciiTheme="majorBidi" w:hAnsiTheme="majorBidi" w:cstheme="majorBidi"/>
            </w:rPr>
            <w:instrText xml:space="preserve">CITATION Rya19 \p 4 \l 1033 </w:instrText>
          </w:r>
          <w:r w:rsidR="00040E00" w:rsidRPr="0054147B">
            <w:rPr>
              <w:rFonts w:asciiTheme="majorBidi" w:hAnsiTheme="majorBidi" w:cstheme="majorBidi"/>
            </w:rPr>
            <w:fldChar w:fldCharType="separate"/>
          </w:r>
          <w:r w:rsidR="009B3610" w:rsidRPr="009B3610">
            <w:rPr>
              <w:rFonts w:asciiTheme="majorBidi" w:hAnsiTheme="majorBidi" w:cstheme="majorBidi"/>
              <w:noProof/>
            </w:rPr>
            <w:t>(Khoo-Lattimore, 2019, p. 4)</w:t>
          </w:r>
          <w:r w:rsidR="00040E00" w:rsidRPr="0054147B">
            <w:rPr>
              <w:rFonts w:asciiTheme="majorBidi" w:hAnsiTheme="majorBidi" w:cstheme="majorBidi"/>
            </w:rPr>
            <w:fldChar w:fldCharType="end"/>
          </w:r>
        </w:sdtContent>
      </w:sdt>
      <w:r w:rsidRPr="0054147B">
        <w:rPr>
          <w:rFonts w:asciiTheme="majorBidi" w:hAnsiTheme="majorBidi" w:cstheme="majorBidi"/>
        </w:rPr>
        <w:t>.</w:t>
      </w:r>
    </w:p>
    <w:p w14:paraId="06112FCB" w14:textId="7B868A50" w:rsidR="008B6D85" w:rsidRPr="0054147B" w:rsidRDefault="00D53418" w:rsidP="0054147B">
      <w:pPr>
        <w:spacing w:line="360" w:lineRule="auto"/>
        <w:jc w:val="both"/>
        <w:rPr>
          <w:rFonts w:asciiTheme="majorBidi" w:hAnsiTheme="majorBidi" w:cstheme="majorBidi"/>
        </w:rPr>
      </w:pPr>
      <w:r w:rsidRPr="0054147B">
        <w:rPr>
          <w:rFonts w:asciiTheme="majorBidi" w:hAnsiTheme="majorBidi" w:cstheme="majorBidi"/>
          <w:b/>
          <w:bCs/>
        </w:rPr>
        <w:t xml:space="preserve">1.2.3 </w:t>
      </w:r>
      <w:r w:rsidR="008B6D85" w:rsidRPr="0054147B">
        <w:rPr>
          <w:rFonts w:asciiTheme="majorBidi" w:hAnsiTheme="majorBidi" w:cstheme="majorBidi"/>
          <w:b/>
          <w:bCs/>
        </w:rPr>
        <w:t>Réalité augmentée</w:t>
      </w:r>
      <w:r w:rsidR="00AD0A75">
        <w:rPr>
          <w:rFonts w:asciiTheme="majorBidi" w:hAnsiTheme="majorBidi" w:cstheme="majorBidi"/>
          <w:b/>
          <w:bCs/>
        </w:rPr>
        <w:t xml:space="preserve"> :</w:t>
      </w:r>
    </w:p>
    <w:p w14:paraId="5C6344A7" w14:textId="68598167" w:rsidR="008B6D85" w:rsidRPr="0054147B" w:rsidRDefault="008B6D85" w:rsidP="0054147B">
      <w:pPr>
        <w:spacing w:line="360" w:lineRule="auto"/>
        <w:jc w:val="both"/>
        <w:rPr>
          <w:rFonts w:asciiTheme="majorBidi" w:hAnsiTheme="majorBidi" w:cstheme="majorBidi"/>
        </w:rPr>
      </w:pPr>
      <w:r w:rsidRPr="0054147B">
        <w:rPr>
          <w:rFonts w:asciiTheme="majorBidi" w:hAnsiTheme="majorBidi" w:cstheme="majorBidi"/>
        </w:rPr>
        <w:t>La réalité augmentée (RA) se définit généralement comme l’ajout d’éléments visuels générés par ordinateur à un environnement réel, permettant ainsi d’enrichir la perception que l’utilisateur a de ce dernier via des dispositifs spécifiques. D’après Guttentag ,la RA peut être vue comme une forme particulière de réalité virtuelle. Cette idée est également partagée par Milgram, Takemura, Utsumi et Kishino , qui proposent une analyse conjointe de la RA et de la RV à travers le prisme des réalités mixtes. Dans leur modèle, ces deux concepts sont situés aux extrémités d’un continuum nommé Réalité–Virtualité : à un bout, la réalité pure composée uniquement d’éléments réels, et à l’autre, un monde entièrement virtuel formé d’objets synthétiques.</w:t>
      </w:r>
    </w:p>
    <w:p w14:paraId="674DA690" w14:textId="77777777" w:rsidR="008B6D85" w:rsidRPr="0054147B" w:rsidRDefault="008B6D85" w:rsidP="0054147B">
      <w:pPr>
        <w:spacing w:line="360" w:lineRule="auto"/>
        <w:jc w:val="both"/>
        <w:rPr>
          <w:rFonts w:asciiTheme="majorBidi" w:hAnsiTheme="majorBidi" w:cstheme="majorBidi"/>
        </w:rPr>
      </w:pPr>
      <w:r w:rsidRPr="0054147B">
        <w:rPr>
          <w:rFonts w:asciiTheme="majorBidi" w:hAnsiTheme="majorBidi" w:cstheme="majorBidi"/>
        </w:rPr>
        <w:t>La différence majeure entre la RA et la RV repose sur le niveau d’immersion : la RA insère des contenus numériques dans le monde réel perçu par l’utilisateur, alors que la RV le plonge totalement dans un univers virtuel, en excluant toute interaction directe avec le monde réel.</w:t>
      </w:r>
    </w:p>
    <w:p w14:paraId="28FBD1BC" w14:textId="73F9A6D8" w:rsidR="008B6D85" w:rsidRPr="0054147B" w:rsidRDefault="008B6D85" w:rsidP="0054147B">
      <w:pPr>
        <w:spacing w:line="360" w:lineRule="auto"/>
        <w:jc w:val="both"/>
        <w:rPr>
          <w:rFonts w:asciiTheme="majorBidi" w:hAnsiTheme="majorBidi" w:cstheme="majorBidi"/>
        </w:rPr>
      </w:pPr>
      <w:r w:rsidRPr="0054147B">
        <w:rPr>
          <w:rFonts w:asciiTheme="majorBidi" w:hAnsiTheme="majorBidi" w:cstheme="majorBidi"/>
        </w:rPr>
        <w:t xml:space="preserve">Les avancées technologiques récentes, notamment dans le domaine des appareils mobiles, ont grandement facilité le développement d’applications de RA, particulièrement dans le secteur </w:t>
      </w:r>
      <w:r w:rsidRPr="0054147B">
        <w:rPr>
          <w:rFonts w:asciiTheme="majorBidi" w:hAnsiTheme="majorBidi" w:cstheme="majorBidi"/>
        </w:rPr>
        <w:lastRenderedPageBreak/>
        <w:t>du tourisme. Les fonctions de géolocalisation intégrées aux smartphones et tablettes permettent désormais de fournir aux utilisateurs des informations contextualisées en fonction de leur position géographique.</w:t>
      </w:r>
    </w:p>
    <w:p w14:paraId="5FA9D098" w14:textId="1991DD7F" w:rsidR="008B6D85" w:rsidRPr="0054147B" w:rsidRDefault="008B6D85" w:rsidP="0054147B">
      <w:pPr>
        <w:spacing w:line="360" w:lineRule="auto"/>
        <w:jc w:val="both"/>
        <w:rPr>
          <w:rFonts w:asciiTheme="majorBidi" w:hAnsiTheme="majorBidi" w:cstheme="majorBidi"/>
        </w:rPr>
      </w:pPr>
      <w:r w:rsidRPr="0054147B">
        <w:rPr>
          <w:rFonts w:asciiTheme="majorBidi" w:hAnsiTheme="majorBidi" w:cstheme="majorBidi"/>
        </w:rPr>
        <w:t>Néanmoins, malgré les perspectives intéressantes qu’offre la RA pour améliorer l’expérience touristique, les recherches scientifiques sur son utilisation dans ce domaine demeurent encore limitées</w:t>
      </w:r>
      <w:r w:rsidR="009261C0" w:rsidRPr="0054147B">
        <w:rPr>
          <w:rFonts w:asciiTheme="majorBidi" w:hAnsiTheme="majorBidi" w:cstheme="majorBidi"/>
        </w:rPr>
        <w:t xml:space="preserve"> </w:t>
      </w:r>
      <w:sdt>
        <w:sdtPr>
          <w:rPr>
            <w:rFonts w:asciiTheme="majorBidi" w:hAnsiTheme="majorBidi" w:cstheme="majorBidi"/>
          </w:rPr>
          <w:id w:val="1875266887"/>
          <w:citation/>
        </w:sdtPr>
        <w:sdtContent>
          <w:r w:rsidR="009261C0" w:rsidRPr="0054147B">
            <w:rPr>
              <w:rFonts w:asciiTheme="majorBidi" w:hAnsiTheme="majorBidi" w:cstheme="majorBidi"/>
            </w:rPr>
            <w:fldChar w:fldCharType="begin"/>
          </w:r>
          <w:r w:rsidR="00D50B13" w:rsidRPr="0054147B">
            <w:rPr>
              <w:rFonts w:asciiTheme="majorBidi" w:hAnsiTheme="majorBidi" w:cstheme="majorBidi"/>
            </w:rPr>
            <w:instrText xml:space="preserve">CITATION Rya19 \p 5 \l 1033 </w:instrText>
          </w:r>
          <w:r w:rsidR="009261C0" w:rsidRPr="0054147B">
            <w:rPr>
              <w:rFonts w:asciiTheme="majorBidi" w:hAnsiTheme="majorBidi" w:cstheme="majorBidi"/>
            </w:rPr>
            <w:fldChar w:fldCharType="separate"/>
          </w:r>
          <w:r w:rsidR="009B3610" w:rsidRPr="009B3610">
            <w:rPr>
              <w:rFonts w:asciiTheme="majorBidi" w:hAnsiTheme="majorBidi" w:cstheme="majorBidi"/>
              <w:noProof/>
            </w:rPr>
            <w:t>(Khoo-Lattimore, 2019, p. 5)</w:t>
          </w:r>
          <w:r w:rsidR="009261C0" w:rsidRPr="0054147B">
            <w:rPr>
              <w:rFonts w:asciiTheme="majorBidi" w:hAnsiTheme="majorBidi" w:cstheme="majorBidi"/>
            </w:rPr>
            <w:fldChar w:fldCharType="end"/>
          </w:r>
        </w:sdtContent>
      </w:sdt>
      <w:r w:rsidRPr="0054147B">
        <w:rPr>
          <w:rFonts w:asciiTheme="majorBidi" w:hAnsiTheme="majorBidi" w:cstheme="majorBidi"/>
        </w:rPr>
        <w:t>.</w:t>
      </w:r>
    </w:p>
    <w:p w14:paraId="3C280BBE" w14:textId="3003E138" w:rsidR="00FD341B" w:rsidRPr="0054147B" w:rsidRDefault="00FD341B" w:rsidP="0054147B">
      <w:pPr>
        <w:spacing w:line="360" w:lineRule="auto"/>
        <w:jc w:val="both"/>
        <w:rPr>
          <w:rFonts w:asciiTheme="majorBidi" w:hAnsiTheme="majorBidi" w:cstheme="majorBidi"/>
        </w:rPr>
      </w:pPr>
      <w:r w:rsidRPr="0054147B">
        <w:rPr>
          <w:rFonts w:asciiTheme="majorBidi" w:hAnsiTheme="majorBidi" w:cstheme="majorBidi"/>
          <w:b/>
          <w:bCs/>
        </w:rPr>
        <w:t>Réalité Virtuelle (RV) et Réalité Augmentée (RA) dans le tourisme</w:t>
      </w:r>
      <w:r w:rsidR="00AD0A75">
        <w:rPr>
          <w:rFonts w:asciiTheme="majorBidi" w:hAnsiTheme="majorBidi" w:cstheme="majorBidi"/>
          <w:b/>
          <w:bCs/>
        </w:rPr>
        <w:t>:</w:t>
      </w:r>
    </w:p>
    <w:p w14:paraId="67574280" w14:textId="47BD08CB" w:rsidR="00FD341B" w:rsidRPr="0054147B" w:rsidRDefault="00FD341B" w:rsidP="0054147B">
      <w:pPr>
        <w:spacing w:line="360" w:lineRule="auto"/>
        <w:jc w:val="both"/>
        <w:rPr>
          <w:rFonts w:asciiTheme="majorBidi" w:hAnsiTheme="majorBidi" w:cstheme="majorBidi"/>
        </w:rPr>
      </w:pPr>
      <w:r w:rsidRPr="0054147B">
        <w:rPr>
          <w:rFonts w:asciiTheme="majorBidi" w:hAnsiTheme="majorBidi" w:cstheme="majorBidi"/>
        </w:rPr>
        <w:t>Selon Hobson et Williams le voyage représente souvent une forme de réalité secondaire, permettant au touriste de s’évader momentanément de son quotidien. Attirés par des expériences simulées et familières comme celles de Disneyland, les touristes se laissent facilement immerger dans ces univers alternatifs scénarisés . L’intégration de la réalité virtuelle (RV) et de la réalité augmentée (RA) dans le secteur touristique pousse encore plus loin cette immersion dans une réalité parallèle.</w:t>
      </w:r>
    </w:p>
    <w:p w14:paraId="199F1779" w14:textId="30435BD9" w:rsidR="00FD341B" w:rsidRPr="0054147B" w:rsidRDefault="00FD341B" w:rsidP="0054147B">
      <w:pPr>
        <w:spacing w:line="360" w:lineRule="auto"/>
        <w:jc w:val="both"/>
        <w:rPr>
          <w:rFonts w:asciiTheme="majorBidi" w:hAnsiTheme="majorBidi" w:cstheme="majorBidi"/>
        </w:rPr>
      </w:pPr>
      <w:r w:rsidRPr="0054147B">
        <w:rPr>
          <w:rFonts w:asciiTheme="majorBidi" w:hAnsiTheme="majorBidi" w:cstheme="majorBidi"/>
        </w:rPr>
        <w:t xml:space="preserve">Des recherches ont mis en évidence que la RV se distingue par sa capacité à représenter des environnements spatiaux de manière immersive .Cette caractéristique est particulièrement pertinente dans le tourisme, un domaine où les produits sont immatériels et ne peuvent être expérimentés avant l’achat. Grâce à un casque de RV, les consommateurs peuvent comparer visuellement plusieurs destinations, ce qui les aide à faire des choix éclairés </w:t>
      </w:r>
    </w:p>
    <w:p w14:paraId="075430D0" w14:textId="6213726C" w:rsidR="00FD341B" w:rsidRPr="0054147B" w:rsidRDefault="00FD341B" w:rsidP="0054147B">
      <w:pPr>
        <w:spacing w:line="360" w:lineRule="auto"/>
        <w:jc w:val="both"/>
        <w:rPr>
          <w:rFonts w:asciiTheme="majorBidi" w:hAnsiTheme="majorBidi" w:cstheme="majorBidi"/>
        </w:rPr>
      </w:pPr>
      <w:r w:rsidRPr="0054147B">
        <w:rPr>
          <w:rFonts w:asciiTheme="majorBidi" w:hAnsiTheme="majorBidi" w:cstheme="majorBidi"/>
        </w:rPr>
        <w:t>Dans les parcs à thème, Wan, Tsaur, Chiu et Chiou ont constaté que les expériences virtuelles offraient une forme de promotion plus efficace que les brochures traditionnelles, en raison de leur richesse et de leur interactivité. De nombreuses études soutiennent cette approche, affirmant que le marketing en ligne des destinations vise à offrir aux touristes une expérience indirecte des lieux, afin de susciter leur envie de s’y rendre La RV répond parfaitement à cet objectif en permettant une exploration visuelle, sonore et surtout spatiale d’un site sans s’y déplacer physiquement.</w:t>
      </w:r>
    </w:p>
    <w:p w14:paraId="414DD6B2" w14:textId="7CADDCDE" w:rsidR="00D50B13" w:rsidRPr="0054147B" w:rsidRDefault="00FD341B" w:rsidP="0054147B">
      <w:pPr>
        <w:spacing w:line="360" w:lineRule="auto"/>
        <w:jc w:val="both"/>
        <w:rPr>
          <w:rFonts w:asciiTheme="majorBidi" w:hAnsiTheme="majorBidi" w:cstheme="majorBidi"/>
        </w:rPr>
      </w:pPr>
      <w:r w:rsidRPr="0054147B">
        <w:rPr>
          <w:rFonts w:asciiTheme="majorBidi" w:hAnsiTheme="majorBidi" w:cstheme="majorBidi"/>
        </w:rPr>
        <w:t>Il devient donc crucial de poursuivre les recherches sur la manière d’adapter ces technologies afin de maximiser leur efficacité en tant qu’outils de promotion touristique</w:t>
      </w:r>
      <w:r w:rsidR="00D50B13" w:rsidRPr="0054147B">
        <w:rPr>
          <w:rFonts w:asciiTheme="majorBidi" w:hAnsiTheme="majorBidi" w:cstheme="majorBidi"/>
        </w:rPr>
        <w:t xml:space="preserve"> </w:t>
      </w:r>
      <w:sdt>
        <w:sdtPr>
          <w:rPr>
            <w:rFonts w:asciiTheme="majorBidi" w:hAnsiTheme="majorBidi" w:cstheme="majorBidi"/>
          </w:rPr>
          <w:id w:val="-619301185"/>
          <w:citation/>
        </w:sdtPr>
        <w:sdtContent>
          <w:r w:rsidR="00D50B13" w:rsidRPr="0054147B">
            <w:rPr>
              <w:rFonts w:asciiTheme="majorBidi" w:hAnsiTheme="majorBidi" w:cstheme="majorBidi"/>
            </w:rPr>
            <w:fldChar w:fldCharType="begin"/>
          </w:r>
          <w:r w:rsidR="00D50B13" w:rsidRPr="0054147B">
            <w:rPr>
              <w:rFonts w:asciiTheme="majorBidi" w:hAnsiTheme="majorBidi" w:cstheme="majorBidi"/>
            </w:rPr>
            <w:instrText xml:space="preserve">CITATION Rya19 \p 6-7 \l 1033 </w:instrText>
          </w:r>
          <w:r w:rsidR="00D50B13" w:rsidRPr="0054147B">
            <w:rPr>
              <w:rFonts w:asciiTheme="majorBidi" w:hAnsiTheme="majorBidi" w:cstheme="majorBidi"/>
            </w:rPr>
            <w:fldChar w:fldCharType="separate"/>
          </w:r>
          <w:r w:rsidR="009B3610" w:rsidRPr="009B3610">
            <w:rPr>
              <w:rFonts w:asciiTheme="majorBidi" w:hAnsiTheme="majorBidi" w:cstheme="majorBidi"/>
              <w:noProof/>
            </w:rPr>
            <w:t>(Khoo-Lattimore, 2019, pp. 6-7)</w:t>
          </w:r>
          <w:r w:rsidR="00D50B13" w:rsidRPr="0054147B">
            <w:rPr>
              <w:rFonts w:asciiTheme="majorBidi" w:hAnsiTheme="majorBidi" w:cstheme="majorBidi"/>
            </w:rPr>
            <w:fldChar w:fldCharType="end"/>
          </w:r>
        </w:sdtContent>
      </w:sdt>
      <w:r w:rsidR="00D50B13" w:rsidRPr="0054147B">
        <w:rPr>
          <w:rFonts w:asciiTheme="majorBidi" w:hAnsiTheme="majorBidi" w:cstheme="majorBidi"/>
        </w:rPr>
        <w:t xml:space="preserve">. </w:t>
      </w:r>
    </w:p>
    <w:p w14:paraId="65C04D5B" w14:textId="3F5732D2" w:rsidR="00D53418" w:rsidRPr="0054147B" w:rsidRDefault="00D53418" w:rsidP="0054147B">
      <w:pPr>
        <w:spacing w:line="360" w:lineRule="auto"/>
        <w:jc w:val="both"/>
        <w:rPr>
          <w:rFonts w:asciiTheme="majorBidi" w:hAnsiTheme="majorBidi" w:cstheme="majorBidi"/>
        </w:rPr>
      </w:pPr>
      <w:r w:rsidRPr="0054147B">
        <w:rPr>
          <w:rFonts w:asciiTheme="majorBidi" w:hAnsiTheme="majorBidi" w:cstheme="majorBidi"/>
          <w:b/>
          <w:bCs/>
        </w:rPr>
        <w:t>1.2.</w:t>
      </w:r>
      <w:r w:rsidR="00F9498B">
        <w:rPr>
          <w:rFonts w:asciiTheme="majorBidi" w:hAnsiTheme="majorBidi" w:cstheme="majorBidi"/>
          <w:b/>
          <w:bCs/>
        </w:rPr>
        <w:t>4</w:t>
      </w:r>
      <w:r w:rsidRPr="0054147B">
        <w:rPr>
          <w:rFonts w:asciiTheme="majorBidi" w:hAnsiTheme="majorBidi" w:cstheme="majorBidi"/>
          <w:b/>
          <w:bCs/>
        </w:rPr>
        <w:t xml:space="preserve"> </w:t>
      </w:r>
      <w:r w:rsidR="00642383" w:rsidRPr="0054147B">
        <w:rPr>
          <w:rFonts w:asciiTheme="majorBidi" w:hAnsiTheme="majorBidi" w:cstheme="majorBidi"/>
          <w:b/>
          <w:bCs/>
        </w:rPr>
        <w:t>Les Robots :</w:t>
      </w:r>
    </w:p>
    <w:p w14:paraId="58BEA365" w14:textId="05BC84A2" w:rsidR="009C7EF3" w:rsidRPr="0054147B" w:rsidRDefault="00642383" w:rsidP="0054147B">
      <w:pPr>
        <w:spacing w:line="360" w:lineRule="auto"/>
        <w:jc w:val="both"/>
        <w:rPr>
          <w:rFonts w:asciiTheme="majorBidi" w:hAnsiTheme="majorBidi" w:cstheme="majorBidi"/>
        </w:rPr>
      </w:pPr>
      <w:r w:rsidRPr="0054147B">
        <w:rPr>
          <w:rFonts w:asciiTheme="majorBidi" w:hAnsiTheme="majorBidi" w:cstheme="majorBidi"/>
        </w:rPr>
        <w:t xml:space="preserve">Les robots représentent une application concrète de l’intelligence artificielle, dont l’usage dans le domaine du tourisme connaît une expansion continue. Actuellement, ils sont mobilisés pour </w:t>
      </w:r>
      <w:r w:rsidRPr="0054147B">
        <w:rPr>
          <w:rFonts w:asciiTheme="majorBidi" w:hAnsiTheme="majorBidi" w:cstheme="majorBidi"/>
        </w:rPr>
        <w:lastRenderedPageBreak/>
        <w:t>accomplir des tâches simples comme allumer les lumières des chambres, éteindre les téléviseurs, gérer automatiquement les bagages, accueillir les clients dans les hôtels, ou encore ajuster l’éclairage, la musique et les rideaux. Ces différentes fonctions contribuent à enrichir l’expérience des clients tout en favorisant une meilleure efficacité énergétique</w:t>
      </w:r>
      <w:sdt>
        <w:sdtPr>
          <w:rPr>
            <w:rFonts w:asciiTheme="majorBidi" w:hAnsiTheme="majorBidi" w:cstheme="majorBidi"/>
          </w:rPr>
          <w:id w:val="-654529951"/>
          <w:citation/>
        </w:sdtPr>
        <w:sdtContent>
          <w:r w:rsidRPr="0054147B">
            <w:rPr>
              <w:rFonts w:asciiTheme="majorBidi" w:hAnsiTheme="majorBidi" w:cstheme="majorBidi"/>
            </w:rPr>
            <w:fldChar w:fldCharType="begin"/>
          </w:r>
          <w:r w:rsidR="002C30FB">
            <w:rPr>
              <w:rFonts w:asciiTheme="majorBidi" w:hAnsiTheme="majorBidi" w:cstheme="majorBidi"/>
            </w:rPr>
            <w:instrText xml:space="preserve">CITATION Ema221 \l 1033 </w:instrText>
          </w:r>
          <w:r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(Mohamed Ezzat Mohamed, 2022)</w:t>
          </w:r>
          <w:r w:rsidRPr="0054147B">
            <w:rPr>
              <w:rFonts w:asciiTheme="majorBidi" w:hAnsiTheme="majorBidi" w:cstheme="majorBidi"/>
            </w:rPr>
            <w:fldChar w:fldCharType="end"/>
          </w:r>
        </w:sdtContent>
      </w:sdt>
      <w:r w:rsidRPr="0054147B">
        <w:rPr>
          <w:rFonts w:asciiTheme="majorBidi" w:hAnsiTheme="majorBidi" w:cstheme="majorBidi"/>
        </w:rPr>
        <w:t>.</w:t>
      </w:r>
      <w:r w:rsidR="009C7EF3" w:rsidRPr="0054147B">
        <w:rPr>
          <w:rFonts w:asciiTheme="majorBidi" w:hAnsiTheme="majorBidi" w:cstheme="majorBidi"/>
        </w:rPr>
        <w:t>Par ailleurs, de nombreux établissements de restauration intègrent aujourd’hui des robots pour accomplir diverses tâches : préparation et emballage des plats, service en salle, ramassage de la vaisselle, nettoyage des sols, des tables et des sanitaires, prise des commandes, ainsi que lavage et distribution de la vaisselle</w:t>
      </w:r>
      <w:sdt>
        <w:sdtPr>
          <w:rPr>
            <w:rFonts w:asciiTheme="majorBidi" w:hAnsiTheme="majorBidi" w:cstheme="majorBidi"/>
          </w:rPr>
          <w:id w:val="-234248296"/>
          <w:citation/>
        </w:sdtPr>
        <w:sdtContent>
          <w:r w:rsidR="009C7EF3" w:rsidRPr="0054147B">
            <w:rPr>
              <w:rFonts w:asciiTheme="majorBidi" w:hAnsiTheme="majorBidi" w:cstheme="majorBidi"/>
            </w:rPr>
            <w:fldChar w:fldCharType="begin"/>
          </w:r>
          <w:r w:rsidR="002C30FB">
            <w:rPr>
              <w:rFonts w:asciiTheme="majorBidi" w:hAnsiTheme="majorBidi" w:cstheme="majorBidi"/>
            </w:rPr>
            <w:instrText xml:space="preserve">CITATION Jer22 \l 1033 </w:instrText>
          </w:r>
          <w:r w:rsidR="009C7EF3"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(Jermien Hussein Abd El Kafy, 2022)</w:t>
          </w:r>
          <w:r w:rsidR="009C7EF3" w:rsidRPr="0054147B">
            <w:rPr>
              <w:rFonts w:asciiTheme="majorBidi" w:hAnsiTheme="majorBidi" w:cstheme="majorBidi"/>
            </w:rPr>
            <w:fldChar w:fldCharType="end"/>
          </w:r>
        </w:sdtContent>
      </w:sdt>
      <w:r w:rsidR="009C7EF3" w:rsidRPr="0054147B">
        <w:rPr>
          <w:rFonts w:asciiTheme="majorBidi" w:hAnsiTheme="majorBidi" w:cstheme="majorBidi"/>
        </w:rPr>
        <w:t>.</w:t>
      </w:r>
    </w:p>
    <w:p w14:paraId="224690BD" w14:textId="6E70F293" w:rsidR="00844756" w:rsidRPr="0054147B" w:rsidRDefault="007A0623" w:rsidP="0054147B">
      <w:pPr>
        <w:spacing w:line="360" w:lineRule="auto"/>
        <w:jc w:val="both"/>
        <w:rPr>
          <w:rFonts w:asciiTheme="majorBidi" w:hAnsiTheme="majorBidi" w:cstheme="majorBidi"/>
        </w:rPr>
      </w:pPr>
      <w:r w:rsidRPr="0054147B">
        <w:rPr>
          <w:rFonts w:asciiTheme="majorBidi" w:hAnsiTheme="majorBidi" w:cstheme="majorBidi"/>
        </w:rPr>
        <w:t>L’intelligence artificielle fait désormais partie intégrante du secteur touristique. Par exemple, la célèbre chaîne hôtelière japonaise Henn-na Hotel a intégré différents types de robots à son personnel, dont des robots en forme de dinosaures, chargés d’assurer l’accueil et la réception des clients</w:t>
      </w:r>
      <w:sdt>
        <w:sdtPr>
          <w:rPr>
            <w:rFonts w:asciiTheme="majorBidi" w:hAnsiTheme="majorBidi" w:cstheme="majorBidi"/>
          </w:rPr>
          <w:id w:val="1190639190"/>
          <w:citation/>
        </w:sdtPr>
        <w:sdtContent>
          <w:r w:rsidRPr="0054147B">
            <w:rPr>
              <w:rFonts w:asciiTheme="majorBidi" w:hAnsiTheme="majorBidi" w:cstheme="majorBidi"/>
            </w:rPr>
            <w:fldChar w:fldCharType="begin"/>
          </w:r>
          <w:r w:rsidR="002C30FB">
            <w:rPr>
              <w:rFonts w:asciiTheme="majorBidi" w:hAnsiTheme="majorBidi" w:cstheme="majorBidi"/>
            </w:rPr>
            <w:instrText xml:space="preserve">CITATION Bha22 \l 1033 </w:instrText>
          </w:r>
          <w:r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(Bharath Shashanka Katkam, 2022)</w:t>
          </w:r>
          <w:r w:rsidRPr="0054147B">
            <w:rPr>
              <w:rFonts w:asciiTheme="majorBidi" w:hAnsiTheme="majorBidi" w:cstheme="majorBidi"/>
            </w:rPr>
            <w:fldChar w:fldCharType="end"/>
          </w:r>
        </w:sdtContent>
      </w:sdt>
      <w:r w:rsidRPr="0054147B">
        <w:rPr>
          <w:rFonts w:asciiTheme="majorBidi" w:hAnsiTheme="majorBidi" w:cstheme="majorBidi"/>
        </w:rPr>
        <w:t>.</w:t>
      </w:r>
      <w:r w:rsidR="00844756" w:rsidRPr="0054147B">
        <w:rPr>
          <w:rFonts w:asciiTheme="majorBidi" w:hAnsiTheme="majorBidi" w:cstheme="majorBidi"/>
        </w:rPr>
        <w:t xml:space="preserve"> En parallèle, l’utilisation des robots se répand progressivement dans les aéroports, où ils jouent le rôle de guides pour accompagner les voyageurs et optimiser les opérations. Ils sont capables, entre autres, d’orienter les passagers vers les bornes d’enregistrement ou les portes d’embarquement, de scanner et transporter les bagages, de vérifier les cartes d’embarquement, d’imprimer les étiquettes, d’assurer l’acheminement des bagages vers les zones de récupération, ou encore de prendre en charge les tâches de nettoyage </w:t>
      </w:r>
      <w:sdt>
        <w:sdtPr>
          <w:rPr>
            <w:rFonts w:asciiTheme="majorBidi" w:hAnsiTheme="majorBidi" w:cstheme="majorBidi"/>
          </w:rPr>
          <w:id w:val="-2120977424"/>
          <w:citation/>
        </w:sdtPr>
        <w:sdtContent>
          <w:r w:rsidR="00844756" w:rsidRPr="0054147B">
            <w:rPr>
              <w:rFonts w:asciiTheme="majorBidi" w:hAnsiTheme="majorBidi" w:cstheme="majorBidi"/>
            </w:rPr>
            <w:fldChar w:fldCharType="begin"/>
          </w:r>
          <w:r w:rsidR="002C30FB">
            <w:rPr>
              <w:rFonts w:asciiTheme="majorBidi" w:hAnsiTheme="majorBidi" w:cstheme="majorBidi"/>
            </w:rPr>
            <w:instrText xml:space="preserve">CITATION Ema221 \l 1033 </w:instrText>
          </w:r>
          <w:r w:rsidR="00844756" w:rsidRPr="0054147B">
            <w:rPr>
              <w:rFonts w:asciiTheme="majorBidi" w:hAnsiTheme="majorBidi" w:cstheme="majorBidi"/>
            </w:rPr>
            <w:fldChar w:fldCharType="separate"/>
          </w:r>
          <w:r w:rsidR="009B3610" w:rsidRPr="009B3610">
            <w:rPr>
              <w:rFonts w:asciiTheme="majorBidi" w:hAnsiTheme="majorBidi" w:cstheme="majorBidi"/>
              <w:noProof/>
            </w:rPr>
            <w:t>(Mohamed Ezzat Mohamed, 2022)</w:t>
          </w:r>
          <w:r w:rsidR="00844756" w:rsidRPr="0054147B">
            <w:rPr>
              <w:rFonts w:asciiTheme="majorBidi" w:hAnsiTheme="majorBidi" w:cstheme="majorBidi"/>
            </w:rPr>
            <w:fldChar w:fldCharType="end"/>
          </w:r>
        </w:sdtContent>
      </w:sdt>
      <w:r w:rsidR="00844756" w:rsidRPr="0054147B">
        <w:rPr>
          <w:rFonts w:asciiTheme="majorBidi" w:hAnsiTheme="majorBidi" w:cstheme="majorBidi"/>
        </w:rPr>
        <w:t xml:space="preserve">. Au-delà de leurs fonctions purement techniques, ces robots possèdent aussi des capacités d’interaction avec les voyageurs : ils peuvent répondre à leurs questions, diffuser de la musique ou encore prendre des photos souvenirs. L’aéroport de Munich, en Allemagne, s’est distingué en devenant le premier à déployer un robot d’accueil, nommé Josie Pepper, destiné à informer les passagers sur les boutiques, les restaurants et les portes d’embarquement </w:t>
      </w:r>
      <w:sdt>
        <w:sdtPr>
          <w:rPr>
            <w:rFonts w:asciiTheme="majorBidi" w:hAnsiTheme="majorBidi" w:cstheme="majorBidi"/>
          </w:rPr>
          <w:id w:val="341442560"/>
          <w:citation/>
        </w:sdtPr>
        <w:sdtContent>
          <w:r w:rsidR="00844756" w:rsidRPr="0054147B">
            <w:rPr>
              <w:rFonts w:asciiTheme="majorBidi" w:hAnsiTheme="majorBidi" w:cstheme="majorBidi"/>
            </w:rPr>
            <w:fldChar w:fldCharType="begin"/>
          </w:r>
          <w:r w:rsidR="002C30FB">
            <w:rPr>
              <w:rFonts w:asciiTheme="majorBidi" w:hAnsiTheme="majorBidi" w:cstheme="majorBidi"/>
            </w:rPr>
            <w:instrText xml:space="preserve">CITATION Jer22 \l 1033 </w:instrText>
          </w:r>
          <w:r w:rsidR="00844756" w:rsidRPr="0054147B">
            <w:rPr>
              <w:rFonts w:asciiTheme="majorBidi" w:hAnsiTheme="majorBidi" w:cstheme="majorBidi"/>
            </w:rPr>
            <w:fldChar w:fldCharType="separate"/>
          </w:r>
          <w:r w:rsidR="009B3610" w:rsidRPr="009B3610">
            <w:rPr>
              <w:rFonts w:asciiTheme="majorBidi" w:hAnsiTheme="majorBidi" w:cstheme="majorBidi"/>
              <w:noProof/>
            </w:rPr>
            <w:t>(Jermien Hussein Abd El Kafy, 2022)</w:t>
          </w:r>
          <w:r w:rsidR="00844756" w:rsidRPr="0054147B">
            <w:rPr>
              <w:rFonts w:asciiTheme="majorBidi" w:hAnsiTheme="majorBidi" w:cstheme="majorBidi"/>
            </w:rPr>
            <w:fldChar w:fldCharType="end"/>
          </w:r>
        </w:sdtContent>
      </w:sdt>
      <w:r w:rsidR="00844756" w:rsidRPr="0054147B">
        <w:rPr>
          <w:rFonts w:asciiTheme="majorBidi" w:hAnsiTheme="majorBidi" w:cstheme="majorBidi"/>
        </w:rPr>
        <w:t xml:space="preserve">. </w:t>
      </w:r>
    </w:p>
    <w:p w14:paraId="5CD01582" w14:textId="2E3A35CB" w:rsidR="00A07124" w:rsidRPr="0054147B" w:rsidRDefault="00A07124" w:rsidP="0054147B">
      <w:pPr>
        <w:spacing w:line="360" w:lineRule="auto"/>
        <w:jc w:val="both"/>
        <w:rPr>
          <w:rFonts w:asciiTheme="majorBidi" w:hAnsiTheme="majorBidi" w:cstheme="majorBidi"/>
        </w:rPr>
      </w:pPr>
      <w:r w:rsidRPr="0054147B">
        <w:rPr>
          <w:rFonts w:asciiTheme="majorBidi" w:hAnsiTheme="majorBidi" w:cstheme="majorBidi"/>
          <w:b/>
          <w:bCs/>
        </w:rPr>
        <w:t>Les modèles de prédiction et de simulation</w:t>
      </w:r>
    </w:p>
    <w:p w14:paraId="25A286E0" w14:textId="171868FB" w:rsidR="00A07124" w:rsidRPr="0054147B" w:rsidRDefault="00A07124" w:rsidP="0054147B">
      <w:pPr>
        <w:spacing w:line="360" w:lineRule="auto"/>
        <w:jc w:val="both"/>
        <w:rPr>
          <w:rFonts w:asciiTheme="majorBidi" w:hAnsiTheme="majorBidi" w:cstheme="majorBidi"/>
        </w:rPr>
      </w:pPr>
      <w:r w:rsidRPr="0054147B">
        <w:rPr>
          <w:rFonts w:asciiTheme="majorBidi" w:hAnsiTheme="majorBidi" w:cstheme="majorBidi"/>
        </w:rPr>
        <w:t>Les modèles de prédiction et de simulation sont des outils statistiques utilisés pour anticiper des événements ou des résultats futurs à partir de l’analyse de données passées et présentes. Ils permettent de prévoir des comportements, des tendances ou des activités Par exemple, ces modèles sont employés pour anticiper les mouvements de foule lors du Hajj et de la Omra.</w:t>
      </w:r>
      <w:r w:rsidR="00CC6D6E" w:rsidRPr="0054147B">
        <w:rPr>
          <w:rFonts w:asciiTheme="majorBidi" w:hAnsiTheme="majorBidi" w:cstheme="majorBidi"/>
        </w:rPr>
        <w:t xml:space="preserve"> </w:t>
      </w:r>
      <w:r w:rsidRPr="0054147B">
        <w:rPr>
          <w:rFonts w:asciiTheme="majorBidi" w:hAnsiTheme="majorBidi" w:cstheme="majorBidi"/>
        </w:rPr>
        <w:t xml:space="preserve">Ils offrent la possibilité de prendre des décisions stratégiques au moment opportun, en particulier en période de crise. De plus, après la visite, ces technologies permettent d’analyser les retours d’expérience des visiteurs. L’intelligence artificielle joue un rôle essentiel dans ce processus, </w:t>
      </w:r>
      <w:r w:rsidRPr="0054147B">
        <w:rPr>
          <w:rFonts w:asciiTheme="majorBidi" w:hAnsiTheme="majorBidi" w:cstheme="majorBidi"/>
        </w:rPr>
        <w:lastRenderedPageBreak/>
        <w:t>en exploitant les données provenant des avis, des transactions ou des réservations. Cela aide les acteurs du secteur touristique à mieux comprendre les attentes des visiteurs, à repérer les destinations les plus populaires et à optimiser leur offre. Les travaux de recherche d’Abd El-Kafy et ses collaborateurs (2022), ainsi que Kilichan et Yilmaz (2020) mettent en évidence l’efficacité des technologies de prédiction dans l’analyse des prix et de la demande touristique.</w:t>
      </w:r>
      <w:r w:rsidRPr="0054147B">
        <w:rPr>
          <w:rFonts w:asciiTheme="majorBidi" w:hAnsiTheme="majorBidi" w:cstheme="majorBidi"/>
        </w:rPr>
        <w:br/>
        <w:t>De plus, l’intelligence artificielle se manifeste également à travers des technologies en libre-service, directement accessibles aux touristes, telles que les bornes d’enregistrement automatique (check-in/check-out) ou encore les assistants vocaux intelligents comme Alexa ou Siri, lorsqu’ils sont intégrés aux plateformes des entreprises du secteur touristique</w:t>
      </w:r>
      <w:sdt>
        <w:sdtPr>
          <w:rPr>
            <w:rFonts w:asciiTheme="majorBidi" w:hAnsiTheme="majorBidi" w:cstheme="majorBidi"/>
          </w:rPr>
          <w:id w:val="913516323"/>
          <w:citation/>
        </w:sdtPr>
        <w:sdtContent>
          <w:r w:rsidR="00CC6D6E" w:rsidRPr="0054147B">
            <w:rPr>
              <w:rFonts w:asciiTheme="majorBidi" w:hAnsiTheme="majorBidi" w:cstheme="majorBidi"/>
            </w:rPr>
            <w:fldChar w:fldCharType="begin"/>
          </w:r>
          <w:r w:rsidR="00CC6D6E" w:rsidRPr="0054147B">
            <w:rPr>
              <w:rFonts w:asciiTheme="majorBidi" w:hAnsiTheme="majorBidi" w:cstheme="majorBidi"/>
            </w:rPr>
            <w:instrText xml:space="preserve"> CITATION </w:instrText>
          </w:r>
          <w:r w:rsidR="00CC6D6E" w:rsidRPr="0054147B">
            <w:rPr>
              <w:rFonts w:asciiTheme="majorBidi" w:hAnsiTheme="majorBidi" w:cstheme="majorBidi"/>
              <w:rtl/>
              <w:lang w:val="en-US"/>
            </w:rPr>
            <w:instrText>سار24</w:instrText>
          </w:r>
          <w:r w:rsidR="00CC6D6E" w:rsidRPr="0054147B">
            <w:rPr>
              <w:rFonts w:asciiTheme="majorBidi" w:hAnsiTheme="majorBidi" w:cstheme="majorBidi"/>
            </w:rPr>
            <w:instrText xml:space="preserve"> \l 1033 </w:instrText>
          </w:r>
          <w:r w:rsidR="00CC6D6E"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w:t>
          </w:r>
          <w:r w:rsidR="009B3610" w:rsidRPr="009B3610">
            <w:rPr>
              <w:rFonts w:asciiTheme="majorBidi" w:hAnsiTheme="majorBidi" w:cstheme="majorBidi"/>
              <w:noProof/>
              <w:rtl/>
            </w:rPr>
            <w:t>ساره عبد الرحيم الثقفي, 2024</w:t>
          </w:r>
          <w:r w:rsidR="009B3610" w:rsidRPr="009B3610">
            <w:rPr>
              <w:rFonts w:asciiTheme="majorBidi" w:hAnsiTheme="majorBidi" w:cstheme="majorBidi"/>
              <w:noProof/>
            </w:rPr>
            <w:t>)</w:t>
          </w:r>
          <w:r w:rsidR="00CC6D6E" w:rsidRPr="0054147B">
            <w:rPr>
              <w:rFonts w:asciiTheme="majorBidi" w:hAnsiTheme="majorBidi" w:cstheme="majorBidi"/>
            </w:rPr>
            <w:fldChar w:fldCharType="end"/>
          </w:r>
        </w:sdtContent>
      </w:sdt>
      <w:r w:rsidRPr="0054147B">
        <w:rPr>
          <w:rFonts w:asciiTheme="majorBidi" w:hAnsiTheme="majorBidi" w:cstheme="majorBidi"/>
        </w:rPr>
        <w:t>.</w:t>
      </w:r>
    </w:p>
    <w:p w14:paraId="1854AABF" w14:textId="0CADCAA5" w:rsidR="00D53418" w:rsidRPr="0054147B" w:rsidRDefault="00D53418" w:rsidP="0054147B">
      <w:pPr>
        <w:spacing w:line="360" w:lineRule="auto"/>
        <w:jc w:val="both"/>
        <w:rPr>
          <w:rFonts w:asciiTheme="majorBidi" w:hAnsiTheme="majorBidi" w:cstheme="majorBidi"/>
          <w:b/>
          <w:bCs/>
        </w:rPr>
      </w:pPr>
      <w:r w:rsidRPr="0054147B">
        <w:rPr>
          <w:rFonts w:asciiTheme="majorBidi" w:hAnsiTheme="majorBidi" w:cstheme="majorBidi"/>
          <w:b/>
          <w:bCs/>
        </w:rPr>
        <w:t xml:space="preserve">1.2.5 </w:t>
      </w:r>
      <w:r w:rsidR="00254165" w:rsidRPr="0054147B">
        <w:rPr>
          <w:rFonts w:asciiTheme="majorBidi" w:hAnsiTheme="majorBidi" w:cstheme="majorBidi"/>
          <w:b/>
          <w:bCs/>
        </w:rPr>
        <w:t>Chatbot</w:t>
      </w:r>
      <w:r w:rsidRPr="0054147B">
        <w:rPr>
          <w:rFonts w:asciiTheme="majorBidi" w:hAnsiTheme="majorBidi" w:cstheme="majorBidi"/>
          <w:b/>
          <w:bCs/>
        </w:rPr>
        <w:t> :</w:t>
      </w:r>
    </w:p>
    <w:p w14:paraId="559B89B8" w14:textId="032729C6" w:rsidR="00254165" w:rsidRPr="0054147B" w:rsidRDefault="00254165" w:rsidP="0054147B">
      <w:pPr>
        <w:spacing w:line="360" w:lineRule="auto"/>
        <w:jc w:val="both"/>
        <w:rPr>
          <w:rFonts w:asciiTheme="majorBidi" w:hAnsiTheme="majorBidi" w:cstheme="majorBidi"/>
        </w:rPr>
      </w:pPr>
      <w:r w:rsidRPr="0054147B">
        <w:rPr>
          <w:rFonts w:asciiTheme="majorBidi" w:hAnsiTheme="majorBidi" w:cstheme="majorBidi"/>
        </w:rPr>
        <w:t>À ce stade de l’étude, les résultats portent sur les motivations qui poussent les dirigeants de PME touristiques à adopter les chatbots, ainsi que sur leur perception subjective des effets de cette technologie sur le métier de réceptionniste. Les représentations des concepteurs ont également été recueillies lors d’une démonstration sur une plateforme virtuelle, structurée autour d’un guide d’entretien élaboré par le chercheur. Les premières conclusions révèlent que le chatbot est perçu comme une nouvelle modalité de communication, présentée comme une alternative à la relation humaine, « bénéfique pour l’expérience client », et permettant d’éliminer un travail jugé « sans valeur ajoutée » selon les concepteurs. Un premier entretien mené avec un réceptionniste révèle que ses compétences et connaissances ne sont mobilisées qu’en dernier recours, lorsque l’interaction avec le chatbot échoue. L’humain est ainsi relégué à un rôle de soutien, agissant en tant que relais du chatbot en cas de problème. Ce repositionnement modifie profondément la relation client, qui commence souvent par une expérience insatisfaisante. En conséquence, les réceptionnistes sont confrontés à une proportion croissante de situations complexes, tant sur le plan technique qu’émotionnel, sans la possibilité d’alterner avec des tâches plus simples, ce qui affecte l’équilibre de leur activité.</w:t>
      </w:r>
    </w:p>
    <w:p w14:paraId="4AFF2D69" w14:textId="765C2478" w:rsidR="00254165" w:rsidRPr="0054147B" w:rsidRDefault="00254165" w:rsidP="0054147B">
      <w:pPr>
        <w:spacing w:line="360" w:lineRule="auto"/>
        <w:jc w:val="both"/>
        <w:rPr>
          <w:rFonts w:asciiTheme="majorBidi" w:hAnsiTheme="majorBidi" w:cstheme="majorBidi"/>
        </w:rPr>
      </w:pPr>
      <w:r w:rsidRPr="0054147B">
        <w:rPr>
          <w:rFonts w:asciiTheme="majorBidi" w:hAnsiTheme="majorBidi" w:cstheme="majorBidi"/>
        </w:rPr>
        <w:t>À l’image de l’impact du smartphone, l’introduction du chatbot a transformé les pratiques professionnelles, en réorientant les tâches vers des fonctions plus commerciales — comme les relances de réservations par e-mail ou téléphone — rendues possibles grâce à la collecte de données clients effectuée par l’agent conversationnel</w:t>
      </w:r>
      <w:sdt>
        <w:sdtPr>
          <w:rPr>
            <w:rFonts w:asciiTheme="majorBidi" w:hAnsiTheme="majorBidi" w:cstheme="majorBidi"/>
          </w:rPr>
          <w:id w:val="1876967242"/>
          <w:citation/>
        </w:sdtPr>
        <w:sdtContent>
          <w:r w:rsidRPr="0054147B">
            <w:rPr>
              <w:rFonts w:asciiTheme="majorBidi" w:hAnsiTheme="majorBidi" w:cstheme="majorBidi"/>
            </w:rPr>
            <w:fldChar w:fldCharType="begin"/>
          </w:r>
          <w:r w:rsidR="002C30FB">
            <w:rPr>
              <w:rFonts w:asciiTheme="majorBidi" w:hAnsiTheme="majorBidi" w:cstheme="majorBidi"/>
            </w:rPr>
            <w:instrText xml:space="preserve">CITATION Pie21 \p 78 \l 1033 </w:instrText>
          </w:r>
          <w:r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(Pierre Flandrin, 2021, p. 78)</w:t>
          </w:r>
          <w:r w:rsidRPr="0054147B">
            <w:rPr>
              <w:rFonts w:asciiTheme="majorBidi" w:hAnsiTheme="majorBidi" w:cstheme="majorBidi"/>
            </w:rPr>
            <w:fldChar w:fldCharType="end"/>
          </w:r>
        </w:sdtContent>
      </w:sdt>
      <w:r w:rsidRPr="0054147B">
        <w:rPr>
          <w:rFonts w:asciiTheme="majorBidi" w:hAnsiTheme="majorBidi" w:cstheme="majorBidi"/>
        </w:rPr>
        <w:t xml:space="preserve">. </w:t>
      </w:r>
    </w:p>
    <w:p w14:paraId="7A2B71D1" w14:textId="3B4FADED" w:rsidR="00330398" w:rsidRPr="0054147B" w:rsidRDefault="00D53418" w:rsidP="0054147B">
      <w:pPr>
        <w:spacing w:line="360" w:lineRule="auto"/>
        <w:jc w:val="both"/>
        <w:rPr>
          <w:rFonts w:asciiTheme="majorBidi" w:hAnsiTheme="majorBidi" w:cstheme="majorBidi"/>
        </w:rPr>
      </w:pPr>
      <w:r w:rsidRPr="0054147B">
        <w:rPr>
          <w:rFonts w:asciiTheme="majorBidi" w:hAnsiTheme="majorBidi" w:cstheme="majorBidi"/>
          <w:b/>
          <w:bCs/>
        </w:rPr>
        <w:t xml:space="preserve">1.2.6 </w:t>
      </w:r>
      <w:r w:rsidR="00330398" w:rsidRPr="0054147B">
        <w:rPr>
          <w:rFonts w:asciiTheme="majorBidi" w:hAnsiTheme="majorBidi" w:cstheme="majorBidi"/>
          <w:b/>
          <w:bCs/>
        </w:rPr>
        <w:t>Le Restaurant Intelligent</w:t>
      </w:r>
    </w:p>
    <w:p w14:paraId="564A1720" w14:textId="65D36BA7" w:rsidR="00330398" w:rsidRPr="0054147B" w:rsidRDefault="00330398" w:rsidP="0054147B">
      <w:pPr>
        <w:spacing w:line="360" w:lineRule="auto"/>
        <w:jc w:val="both"/>
        <w:rPr>
          <w:rFonts w:asciiTheme="majorBidi" w:hAnsiTheme="majorBidi" w:cstheme="majorBidi"/>
        </w:rPr>
      </w:pPr>
      <w:r w:rsidRPr="0054147B">
        <w:rPr>
          <w:rFonts w:asciiTheme="majorBidi" w:hAnsiTheme="majorBidi" w:cstheme="majorBidi"/>
        </w:rPr>
        <w:lastRenderedPageBreak/>
        <w:t>Le restaurant intelligent est un concept novateur fondé sur l’intégration de technologies avancées pour automatiser et simplifier l’ensemble des services, depuis la réservation jusqu’à la prise de commande, tout en assurant une gestion efficace des données clients.     En lieu et place des méthodes traditionnelles, ce système s’appuie sur des dispositifs modernes tels que les smartphones, tablettes ou écrans tactiles interactifs, permettant aux clients de passer leurs commandes de manière autonome. Celles-ci sont ensuite transmises instantanément à la cuisine via un serveur centralisé. Les informations relatives aux clients sont enregistrées durablement sur ce serveur, offrant ainsi des opportunités précieuses pour le marketing, la comptabilité ou la gestion commerciale. Grâce à une réduction du personnel requis pour les tâches d’accueil et de service, le restaurant intelligent permet une meilleure maîtrise des coûts d’exploitation et une augmentation de la rentabilité.</w:t>
      </w:r>
    </w:p>
    <w:p w14:paraId="736604F5" w14:textId="77777777" w:rsidR="00330398" w:rsidRPr="0054147B" w:rsidRDefault="00330398" w:rsidP="0054147B">
      <w:pPr>
        <w:spacing w:line="360" w:lineRule="auto"/>
        <w:jc w:val="both"/>
        <w:rPr>
          <w:rFonts w:asciiTheme="majorBidi" w:hAnsiTheme="majorBidi" w:cstheme="majorBidi"/>
        </w:rPr>
      </w:pPr>
      <w:r w:rsidRPr="0054147B">
        <w:rPr>
          <w:rFonts w:asciiTheme="majorBidi" w:hAnsiTheme="majorBidi" w:cstheme="majorBidi"/>
        </w:rPr>
        <w:t>La cuisine dispose d’une interface dédiée, organisée selon le principe du « premier arrivé, premier servi », garantissant une gestion fluide et ordonnée des commandes. Les clients peuvent commander via une application Android installée sur les tablettes mises à leur disposition sur place, ou depuis leur domicile.</w:t>
      </w:r>
    </w:p>
    <w:p w14:paraId="1068D7F4" w14:textId="527D44F6" w:rsidR="00330398" w:rsidRPr="008424E6" w:rsidRDefault="00330398" w:rsidP="0054147B">
      <w:pPr>
        <w:spacing w:line="360" w:lineRule="auto"/>
        <w:jc w:val="both"/>
        <w:rPr>
          <w:rFonts w:asciiTheme="majorBidi" w:hAnsiTheme="majorBidi" w:cstheme="majorBidi"/>
        </w:rPr>
      </w:pPr>
      <w:r w:rsidRPr="0054147B">
        <w:rPr>
          <w:rFonts w:asciiTheme="majorBidi" w:hAnsiTheme="majorBidi" w:cstheme="majorBidi"/>
        </w:rPr>
        <w:t xml:space="preserve">Cette application offre également un aperçu des services du restaurant, la possibilité de commander en ligne et de réserver à l’avance. Contrairement au modèle traditionnel, souvent confronté à des problèmes tels que la surcharge du personnel, les menus papier obsolètes ou les erreurs de gestion manuelle, le restaurant intelligent propose une solution plus performante et fiable </w:t>
      </w:r>
      <w:sdt>
        <w:sdtPr>
          <w:rPr>
            <w:rFonts w:asciiTheme="majorBidi" w:hAnsiTheme="majorBidi" w:cstheme="majorBidi"/>
          </w:rPr>
          <w:id w:val="289104452"/>
          <w:citation/>
        </w:sdtPr>
        <w:sdtContent>
          <w:r w:rsidRPr="008424E6">
            <w:rPr>
              <w:rFonts w:asciiTheme="majorBidi" w:hAnsiTheme="majorBidi" w:cstheme="majorBidi"/>
            </w:rPr>
            <w:fldChar w:fldCharType="begin"/>
          </w:r>
          <w:r w:rsidR="002C30FB" w:rsidRPr="008424E6">
            <w:rPr>
              <w:rFonts w:asciiTheme="majorBidi" w:hAnsiTheme="majorBidi" w:cstheme="majorBidi"/>
            </w:rPr>
            <w:instrText xml:space="preserve">CITATION Shu19 \l 1033 </w:instrText>
          </w:r>
          <w:r w:rsidRPr="008424E6">
            <w:rPr>
              <w:rFonts w:asciiTheme="majorBidi" w:hAnsiTheme="majorBidi" w:cstheme="majorBidi"/>
            </w:rPr>
            <w:fldChar w:fldCharType="separate"/>
          </w:r>
          <w:r w:rsidR="009B3610" w:rsidRPr="009B3610">
            <w:rPr>
              <w:rFonts w:asciiTheme="majorBidi" w:hAnsiTheme="majorBidi" w:cstheme="majorBidi"/>
              <w:noProof/>
            </w:rPr>
            <w:t>(Shubham Parmar, 2019)</w:t>
          </w:r>
          <w:r w:rsidRPr="008424E6">
            <w:rPr>
              <w:rFonts w:asciiTheme="majorBidi" w:hAnsiTheme="majorBidi" w:cstheme="majorBidi"/>
            </w:rPr>
            <w:fldChar w:fldCharType="end"/>
          </w:r>
        </w:sdtContent>
      </w:sdt>
      <w:r w:rsidRPr="008424E6">
        <w:rPr>
          <w:rFonts w:asciiTheme="majorBidi" w:hAnsiTheme="majorBidi" w:cstheme="majorBidi"/>
        </w:rPr>
        <w:t>.</w:t>
      </w:r>
      <w:r w:rsidR="000D15AB" w:rsidRPr="008424E6">
        <w:rPr>
          <w:rFonts w:asciiTheme="majorBidi" w:hAnsiTheme="majorBidi" w:cstheme="majorBidi"/>
        </w:rPr>
        <w:t xml:space="preserve"> </w:t>
      </w:r>
    </w:p>
    <w:p w14:paraId="593ED36E" w14:textId="043A2F6B" w:rsidR="00E93096" w:rsidRPr="0054147B" w:rsidRDefault="00D53418" w:rsidP="0054147B">
      <w:pPr>
        <w:spacing w:line="360" w:lineRule="auto"/>
        <w:jc w:val="both"/>
        <w:rPr>
          <w:rFonts w:asciiTheme="majorBidi" w:hAnsiTheme="majorBidi" w:cstheme="majorBidi"/>
          <w:b/>
          <w:bCs/>
        </w:rPr>
      </w:pPr>
      <w:r w:rsidRPr="0054147B">
        <w:rPr>
          <w:rFonts w:asciiTheme="majorBidi" w:hAnsiTheme="majorBidi" w:cstheme="majorBidi"/>
          <w:b/>
          <w:bCs/>
        </w:rPr>
        <w:t xml:space="preserve">1.2.7 </w:t>
      </w:r>
      <w:r w:rsidR="00E93096" w:rsidRPr="0054147B">
        <w:rPr>
          <w:rFonts w:asciiTheme="majorBidi" w:hAnsiTheme="majorBidi" w:cstheme="majorBidi"/>
          <w:b/>
          <w:bCs/>
        </w:rPr>
        <w:t>Les réservations électroniques</w:t>
      </w:r>
      <w:r w:rsidRPr="0054147B">
        <w:rPr>
          <w:rFonts w:asciiTheme="majorBidi" w:hAnsiTheme="majorBidi" w:cstheme="majorBidi"/>
          <w:b/>
          <w:bCs/>
        </w:rPr>
        <w:t> :</w:t>
      </w:r>
    </w:p>
    <w:p w14:paraId="58591D0D" w14:textId="77777777" w:rsidR="00D53418" w:rsidRPr="0054147B" w:rsidRDefault="00E93096" w:rsidP="0054147B">
      <w:pPr>
        <w:spacing w:line="360" w:lineRule="auto"/>
        <w:jc w:val="both"/>
        <w:rPr>
          <w:rFonts w:asciiTheme="majorBidi" w:hAnsiTheme="majorBidi" w:cstheme="majorBidi"/>
        </w:rPr>
      </w:pPr>
      <w:r w:rsidRPr="0054147B">
        <w:rPr>
          <w:rFonts w:asciiTheme="majorBidi" w:hAnsiTheme="majorBidi" w:cstheme="majorBidi"/>
        </w:rPr>
        <w:t>La réservation électronique représente l’une des utilisations essentielles du commerce électronique. Elle s’applique à divers secteurs, notamment le tourisme, les voyages, l’hôtellerie et les transports.</w:t>
      </w:r>
    </w:p>
    <w:p w14:paraId="5A41FAC7" w14:textId="38D90AB9" w:rsidR="00E93096" w:rsidRPr="0054147B" w:rsidRDefault="00E93096" w:rsidP="0054147B">
      <w:pPr>
        <w:spacing w:line="360" w:lineRule="auto"/>
        <w:jc w:val="both"/>
        <w:rPr>
          <w:rFonts w:asciiTheme="majorBidi" w:hAnsiTheme="majorBidi" w:cstheme="majorBidi"/>
        </w:rPr>
      </w:pPr>
      <w:r w:rsidRPr="0054147B">
        <w:rPr>
          <w:rFonts w:asciiTheme="majorBidi" w:hAnsiTheme="majorBidi" w:cstheme="majorBidi"/>
        </w:rPr>
        <w:t>De nos jours, ce type de réservation est devenu nettement plus accessible et rapide qu’autrefois. Il suffit de connecter un ordinateur à Internet pour pouvoir accéder à n’importe quel site spécialisé, effectuer toutes sortes de réservations ou en annuler, avec une grande aisance</w:t>
      </w:r>
      <w:r w:rsidR="00383CF1" w:rsidRPr="0054147B">
        <w:rPr>
          <w:rFonts w:asciiTheme="majorBidi" w:hAnsiTheme="majorBidi" w:cstheme="majorBidi"/>
          <w:b/>
          <w:bCs/>
        </w:rPr>
        <w:t xml:space="preserve"> </w:t>
      </w:r>
      <w:sdt>
        <w:sdtPr>
          <w:rPr>
            <w:rFonts w:asciiTheme="majorBidi" w:hAnsiTheme="majorBidi" w:cstheme="majorBidi"/>
            <w:b/>
            <w:bCs/>
          </w:rPr>
          <w:id w:val="705989933"/>
          <w:citation/>
        </w:sdtPr>
        <w:sdtContent>
          <w:r w:rsidR="00383CF1" w:rsidRPr="0054147B">
            <w:rPr>
              <w:rFonts w:asciiTheme="majorBidi" w:hAnsiTheme="majorBidi" w:cstheme="majorBidi"/>
              <w:b/>
              <w:bCs/>
            </w:rPr>
            <w:fldChar w:fldCharType="begin"/>
          </w:r>
          <w:r w:rsidR="00383CF1" w:rsidRPr="0054147B">
            <w:rPr>
              <w:rFonts w:asciiTheme="majorBidi" w:hAnsiTheme="majorBidi" w:cstheme="majorBidi"/>
              <w:b/>
              <w:bCs/>
              <w:lang w:bidi="ar-DZ"/>
            </w:rPr>
            <w:instrText>CITATION</w:instrText>
          </w:r>
          <w:r w:rsidR="00383CF1" w:rsidRPr="0054147B">
            <w:rPr>
              <w:rFonts w:asciiTheme="majorBidi" w:hAnsiTheme="majorBidi" w:cstheme="majorBidi"/>
              <w:b/>
              <w:bCs/>
              <w:rtl/>
              <w:lang w:bidi="ar-DZ"/>
            </w:rPr>
            <w:instrText xml:space="preserve"> بلح24 \</w:instrText>
          </w:r>
          <w:r w:rsidR="00383CF1" w:rsidRPr="0054147B">
            <w:rPr>
              <w:rFonts w:asciiTheme="majorBidi" w:hAnsiTheme="majorBidi" w:cstheme="majorBidi"/>
              <w:b/>
              <w:bCs/>
              <w:lang w:bidi="ar-DZ"/>
            </w:rPr>
            <w:instrText>p 16 \l 5121</w:instrText>
          </w:r>
          <w:r w:rsidR="00383CF1" w:rsidRPr="0054147B">
            <w:rPr>
              <w:rFonts w:asciiTheme="majorBidi" w:hAnsiTheme="majorBidi" w:cstheme="majorBidi"/>
              <w:b/>
              <w:bCs/>
              <w:rtl/>
              <w:lang w:bidi="ar-DZ"/>
            </w:rPr>
            <w:instrText xml:space="preserve"> </w:instrText>
          </w:r>
          <w:r w:rsidR="00383CF1" w:rsidRPr="0054147B">
            <w:rPr>
              <w:rFonts w:asciiTheme="majorBidi" w:hAnsiTheme="majorBidi" w:cstheme="majorBidi"/>
              <w:b/>
              <w:bCs/>
            </w:rPr>
            <w:fldChar w:fldCharType="separate"/>
          </w:r>
          <w:r w:rsidR="009B3610" w:rsidRPr="009B3610">
            <w:rPr>
              <w:rFonts w:asciiTheme="majorBidi" w:hAnsiTheme="majorBidi" w:cstheme="majorBidi" w:hint="cs"/>
              <w:noProof/>
              <w:rtl/>
            </w:rPr>
            <w:t>(بلحواس إيناس، 2024، صفحة 16)</w:t>
          </w:r>
          <w:r w:rsidR="00383CF1" w:rsidRPr="0054147B">
            <w:rPr>
              <w:rFonts w:asciiTheme="majorBidi" w:hAnsiTheme="majorBidi" w:cstheme="majorBidi"/>
              <w:b/>
              <w:bCs/>
            </w:rPr>
            <w:fldChar w:fldCharType="end"/>
          </w:r>
        </w:sdtContent>
      </w:sdt>
      <w:r w:rsidRPr="0054147B">
        <w:rPr>
          <w:rFonts w:asciiTheme="majorBidi" w:hAnsiTheme="majorBidi" w:cstheme="majorBidi"/>
        </w:rPr>
        <w:t>.</w:t>
      </w:r>
    </w:p>
    <w:p w14:paraId="72506FF9" w14:textId="6747E912" w:rsidR="00D53418" w:rsidRPr="0054147B" w:rsidRDefault="00E93096" w:rsidP="0054147B">
      <w:pPr>
        <w:spacing w:line="360" w:lineRule="auto"/>
        <w:jc w:val="both"/>
        <w:rPr>
          <w:rFonts w:asciiTheme="majorBidi" w:hAnsiTheme="majorBidi" w:cstheme="majorBidi"/>
          <w:b/>
          <w:bCs/>
        </w:rPr>
      </w:pPr>
      <w:r w:rsidRPr="0054147B">
        <w:rPr>
          <w:rFonts w:asciiTheme="majorBidi" w:hAnsiTheme="majorBidi" w:cstheme="majorBidi"/>
          <w:b/>
          <w:bCs/>
        </w:rPr>
        <w:t>Définition de la réservation électronique :</w:t>
      </w:r>
    </w:p>
    <w:p w14:paraId="46E1DE21" w14:textId="12E49C2B" w:rsidR="00E93096" w:rsidRPr="0054147B" w:rsidRDefault="00E93096" w:rsidP="0054147B">
      <w:pPr>
        <w:spacing w:line="360" w:lineRule="auto"/>
        <w:jc w:val="both"/>
        <w:rPr>
          <w:rFonts w:asciiTheme="majorBidi" w:hAnsiTheme="majorBidi" w:cstheme="majorBidi"/>
          <w:lang w:bidi="ar-DZ"/>
        </w:rPr>
      </w:pPr>
      <w:r w:rsidRPr="0054147B">
        <w:rPr>
          <w:rFonts w:asciiTheme="majorBidi" w:hAnsiTheme="majorBidi" w:cstheme="majorBidi"/>
        </w:rPr>
        <w:t xml:space="preserve">Le Système de Réservation Informatisé (CRS - Computer Reservation System) désigne une plateforme numérique permettant de stocker, consulter et gérer les opérations liées à la </w:t>
      </w:r>
      <w:r w:rsidRPr="0054147B">
        <w:rPr>
          <w:rFonts w:asciiTheme="majorBidi" w:hAnsiTheme="majorBidi" w:cstheme="majorBidi"/>
        </w:rPr>
        <w:lastRenderedPageBreak/>
        <w:t>réservation de voyages.</w:t>
      </w:r>
      <w:r w:rsidR="00190744" w:rsidRPr="0054147B">
        <w:rPr>
          <w:rFonts w:asciiTheme="majorBidi" w:hAnsiTheme="majorBidi" w:cstheme="majorBidi"/>
          <w:b/>
          <w:bCs/>
          <w:rtl/>
          <w:lang w:bidi="ar-DZ"/>
        </w:rPr>
        <w:t xml:space="preserve"> </w:t>
      </w:r>
      <w:r w:rsidRPr="0054147B">
        <w:rPr>
          <w:rFonts w:asciiTheme="majorBidi" w:hAnsiTheme="majorBidi" w:cstheme="majorBidi"/>
        </w:rPr>
        <w:t>Le système de réservation électronique désigne une technologie informatique conçue pour enregistrer, accéder et effectuer les différentes démarches liées aux réservations de voyages. Initialement développé par les compagnies aériennes, il a par la suite été largement adopté par les agences de voyages.</w:t>
      </w:r>
    </w:p>
    <w:p w14:paraId="1FA67C51" w14:textId="5DBDA007" w:rsidR="00E93096" w:rsidRPr="0054147B" w:rsidRDefault="00E93096" w:rsidP="0054147B">
      <w:pPr>
        <w:spacing w:line="360" w:lineRule="auto"/>
        <w:jc w:val="both"/>
        <w:rPr>
          <w:rFonts w:asciiTheme="majorBidi" w:hAnsiTheme="majorBidi" w:cstheme="majorBidi"/>
        </w:rPr>
      </w:pPr>
      <w:r w:rsidRPr="0054147B">
        <w:rPr>
          <w:rFonts w:asciiTheme="majorBidi" w:hAnsiTheme="majorBidi" w:cstheme="majorBidi"/>
        </w:rPr>
        <w:t>Les compagnies aériennes ont autorisé les entreprises spécialisées dans la distribution mondiale à adopter les systèmes de réservation électronique. Ces plateformes offrent aux clients la possibilité de réserver leurs services en ligne via Internet.</w:t>
      </w:r>
      <w:r w:rsidR="00190744" w:rsidRPr="0054147B">
        <w:rPr>
          <w:rFonts w:asciiTheme="majorBidi" w:hAnsiTheme="majorBidi" w:cstheme="majorBidi"/>
          <w:rtl/>
        </w:rPr>
        <w:t xml:space="preserve"> </w:t>
      </w:r>
      <w:r w:rsidRPr="0054147B">
        <w:rPr>
          <w:rFonts w:asciiTheme="majorBidi" w:hAnsiTheme="majorBidi" w:cstheme="majorBidi"/>
        </w:rPr>
        <w:t>Les systèmes modernes de distribution mondiale permettent désormais de réserver des chambres d’hôtel, de louer des voitures, et d’acheter des billets d’avion ou de train dans certains pays. Ils facilitent également la modification des itinéraires, la comparaison des prix entre services, et offrent une interface graphique pour la sélection des sièges, simplifiant ainsi la réservation à l’avance.</w:t>
      </w:r>
    </w:p>
    <w:p w14:paraId="6F35F04C" w14:textId="25207D1F" w:rsidR="00E93096" w:rsidRPr="0054147B" w:rsidRDefault="00E93096" w:rsidP="0054147B">
      <w:pPr>
        <w:spacing w:line="360" w:lineRule="auto"/>
        <w:jc w:val="both"/>
        <w:rPr>
          <w:rFonts w:asciiTheme="majorBidi" w:hAnsiTheme="majorBidi" w:cstheme="majorBidi"/>
          <w:rtl/>
        </w:rPr>
      </w:pPr>
      <w:r w:rsidRPr="0054147B">
        <w:rPr>
          <w:rFonts w:asciiTheme="majorBidi" w:hAnsiTheme="majorBidi" w:cstheme="majorBidi"/>
        </w:rPr>
        <w:t>La réservation électronique fait référence au processus de réservation de billets pour des services dans les secteurs du tourisme, des voyages, de l’hôtellerie et des transports via des sites Internet.</w:t>
      </w:r>
      <w:r w:rsidR="00051BDE" w:rsidRPr="0054147B">
        <w:rPr>
          <w:rFonts w:asciiTheme="majorBidi" w:hAnsiTheme="majorBidi" w:cstheme="majorBidi"/>
          <w:rtl/>
        </w:rPr>
        <w:t xml:space="preserve"> </w:t>
      </w:r>
      <w:r w:rsidRPr="0054147B">
        <w:rPr>
          <w:rFonts w:asciiTheme="majorBidi" w:hAnsiTheme="majorBidi" w:cstheme="majorBidi"/>
        </w:rPr>
        <w:t>Ainsi, la réservation électronique est étroitement liée au concept de billet électronique (Electronic Ticket), où les informations relatives à la réservation et à la billetterie sont stockées de manière sécurisée dans le système des compagnies de réservation automatisées. Le billet électronique est donc une méthode permettant de documenter et de conserver les informations relatives à la vente des billets.</w:t>
      </w:r>
    </w:p>
    <w:p w14:paraId="0455FA6A" w14:textId="63455093" w:rsidR="00383CF1" w:rsidRPr="00EE3D1C" w:rsidRDefault="003C6111" w:rsidP="00F9498B">
      <w:pPr>
        <w:spacing w:line="360" w:lineRule="auto"/>
        <w:jc w:val="both"/>
        <w:rPr>
          <w:rFonts w:asciiTheme="majorBidi" w:hAnsiTheme="majorBidi" w:cstheme="majorBidi"/>
        </w:rPr>
      </w:pPr>
      <w:r w:rsidRPr="0054147B">
        <w:rPr>
          <w:rFonts w:asciiTheme="majorBidi" w:hAnsiTheme="majorBidi" w:cstheme="majorBidi"/>
        </w:rPr>
        <w:t>Dans les bases de données de l’entreprise, les informations sont suivies et utilisées sans qu’il soit nécessaire d’émettre un billet papier (ni sa remise ni sa réception), grâce à la réservation via Internet ou à l’achat direct auprès du bureau de la compagnie aérienne. Il a également été indiqué que la réservation électronique, bien qu’étroitement liée aux secteurs du tourisme, des voyages, de l’hôtellerie et des transports, représente une part importante du commerce électronique. Une étude a révélé que plus d’un tiers du volume du commerce électronique entre les entreprises et les consommateurs concerne les réservations électroniques effectuées en ligne pour les vols et les hôtels, représentant 24 % des transactions totales dans ce domaine. L’étude prévoit que la part du secteur du voyage et de l’hôtellerie atteindra 37 % d’ici la fin de l’année 2008</w:t>
      </w:r>
      <w:sdt>
        <w:sdtPr>
          <w:rPr>
            <w:rFonts w:asciiTheme="majorBidi" w:hAnsiTheme="majorBidi" w:cstheme="majorBidi"/>
          </w:rPr>
          <w:id w:val="1405962119"/>
          <w:citation/>
        </w:sdtPr>
        <w:sdtContent>
          <w:r w:rsidR="00383CF1" w:rsidRPr="0054147B">
            <w:rPr>
              <w:rFonts w:asciiTheme="majorBidi" w:hAnsiTheme="majorBidi" w:cstheme="majorBidi"/>
            </w:rPr>
            <w:fldChar w:fldCharType="begin"/>
          </w:r>
          <w:r w:rsidR="00383CF1" w:rsidRPr="0054147B">
            <w:rPr>
              <w:rFonts w:asciiTheme="majorBidi" w:hAnsiTheme="majorBidi" w:cstheme="majorBidi"/>
              <w:lang w:bidi="ar-DZ"/>
            </w:rPr>
            <w:instrText>CITATION</w:instrText>
          </w:r>
          <w:r w:rsidR="00383CF1" w:rsidRPr="0054147B">
            <w:rPr>
              <w:rFonts w:asciiTheme="majorBidi" w:hAnsiTheme="majorBidi" w:cstheme="majorBidi"/>
              <w:rtl/>
              <w:lang w:bidi="ar-DZ"/>
            </w:rPr>
            <w:instrText xml:space="preserve"> بلح24 \</w:instrText>
          </w:r>
          <w:r w:rsidR="00383CF1" w:rsidRPr="0054147B">
            <w:rPr>
              <w:rFonts w:asciiTheme="majorBidi" w:hAnsiTheme="majorBidi" w:cstheme="majorBidi"/>
              <w:lang w:bidi="ar-DZ"/>
            </w:rPr>
            <w:instrText>p 17 \l 5121</w:instrText>
          </w:r>
          <w:r w:rsidR="00383CF1" w:rsidRPr="0054147B">
            <w:rPr>
              <w:rFonts w:asciiTheme="majorBidi" w:hAnsiTheme="majorBidi" w:cstheme="majorBidi"/>
              <w:rtl/>
              <w:lang w:bidi="ar-DZ"/>
            </w:rPr>
            <w:instrText xml:space="preserve"> </w:instrText>
          </w:r>
          <w:r w:rsidR="00383CF1"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hint="cs"/>
              <w:noProof/>
              <w:rtl/>
            </w:rPr>
            <w:t>(بلحواس إيناس، 2024، صفحة 17)</w:t>
          </w:r>
          <w:r w:rsidR="00383CF1" w:rsidRPr="0054147B">
            <w:rPr>
              <w:rFonts w:asciiTheme="majorBidi" w:hAnsiTheme="majorBidi" w:cstheme="majorBidi"/>
            </w:rPr>
            <w:fldChar w:fldCharType="end"/>
          </w:r>
        </w:sdtContent>
      </w:sdt>
      <w:r w:rsidRPr="0054147B">
        <w:rPr>
          <w:rFonts w:asciiTheme="majorBidi" w:hAnsiTheme="majorBidi" w:cstheme="majorBidi"/>
        </w:rPr>
        <w:t>.</w:t>
      </w:r>
    </w:p>
    <w:p w14:paraId="717DC9E6" w14:textId="6A9A0B0E" w:rsidR="00383CF1" w:rsidRPr="0054147B" w:rsidRDefault="00D53418" w:rsidP="0054147B">
      <w:pPr>
        <w:spacing w:line="360" w:lineRule="auto"/>
        <w:jc w:val="both"/>
        <w:rPr>
          <w:rFonts w:asciiTheme="majorBidi" w:hAnsiTheme="majorBidi" w:cstheme="majorBidi"/>
          <w:b/>
          <w:bCs/>
        </w:rPr>
      </w:pPr>
      <w:r w:rsidRPr="0054147B">
        <w:rPr>
          <w:rFonts w:asciiTheme="majorBidi" w:hAnsiTheme="majorBidi" w:cstheme="majorBidi"/>
          <w:b/>
          <w:bCs/>
        </w:rPr>
        <w:t xml:space="preserve">1.3 </w:t>
      </w:r>
      <w:r w:rsidR="00672ED0" w:rsidRPr="0054147B">
        <w:rPr>
          <w:rFonts w:asciiTheme="majorBidi" w:hAnsiTheme="majorBidi" w:cstheme="majorBidi"/>
          <w:b/>
          <w:bCs/>
        </w:rPr>
        <w:t xml:space="preserve">Objectifs de l’intégration technologique dans le tourisme </w:t>
      </w:r>
    </w:p>
    <w:p w14:paraId="4B600FEF" w14:textId="0B8CB0B1" w:rsidR="000375A6" w:rsidRPr="0054147B" w:rsidRDefault="000375A6" w:rsidP="0054147B">
      <w:pPr>
        <w:spacing w:line="360" w:lineRule="auto"/>
        <w:jc w:val="both"/>
        <w:rPr>
          <w:rFonts w:asciiTheme="majorBidi" w:hAnsiTheme="majorBidi" w:cstheme="majorBidi"/>
          <w:lang w:bidi="ar-DZ"/>
        </w:rPr>
      </w:pPr>
      <w:r w:rsidRPr="0054147B">
        <w:rPr>
          <w:rFonts w:asciiTheme="majorBidi" w:hAnsiTheme="majorBidi" w:cstheme="majorBidi"/>
          <w:lang w:bidi="ar-DZ"/>
        </w:rPr>
        <w:t xml:space="preserve">L’intelligence artificielle constitue aujourd’hui une avancée majeure dans le domaine du tourisme, en particulier grâce à sa capacité à traiter et à synthétiser de grandes quantités d’informations, à répondre rapidement aux questions des clients et à fournir des données </w:t>
      </w:r>
      <w:r w:rsidRPr="0054147B">
        <w:rPr>
          <w:rFonts w:asciiTheme="majorBidi" w:hAnsiTheme="majorBidi" w:cstheme="majorBidi"/>
          <w:lang w:bidi="ar-DZ"/>
        </w:rPr>
        <w:lastRenderedPageBreak/>
        <w:t>précieuses aux agences de voyages ainsi qu’à l’ensemble des acteurs du secteur. Face à une demande touristique croissante et à des attentes élevées en matière de réactivité, l’IA se positionne comme un outil stratégique, permettant aux entreprises de proposer des réponses instantanées, sans dépendre de l’intervention humaine.</w:t>
      </w:r>
    </w:p>
    <w:p w14:paraId="7ED6DCB4" w14:textId="2F63322B" w:rsidR="000375A6" w:rsidRPr="0054147B" w:rsidRDefault="000375A6" w:rsidP="0054147B">
      <w:pPr>
        <w:spacing w:line="360" w:lineRule="auto"/>
        <w:jc w:val="both"/>
        <w:rPr>
          <w:rFonts w:asciiTheme="majorBidi" w:hAnsiTheme="majorBidi" w:cstheme="majorBidi"/>
          <w:lang w:bidi="ar-DZ"/>
        </w:rPr>
      </w:pPr>
      <w:r w:rsidRPr="0054147B">
        <w:rPr>
          <w:rFonts w:asciiTheme="majorBidi" w:hAnsiTheme="majorBidi" w:cstheme="majorBidi"/>
          <w:lang w:bidi="ar-DZ"/>
        </w:rPr>
        <w:t>Les technologies liées à l’intelligence artificielle apportent une véritable valeur ajoutée aux services touristiques. Elles offrent la possibilité de développer des prestations de haute qualité à des coûts réduits, tout en adaptant les offres aux besoins spécifiques des clients ciblés. L’IA joue également un rôle central dans la mise en place de stratégies de gestion des revenus, en permettant une anticipation plus fine des opportunités comme des défis économiques à venir.</w:t>
      </w:r>
    </w:p>
    <w:p w14:paraId="41F49305" w14:textId="0B887A7C" w:rsidR="000375A6" w:rsidRPr="0054147B" w:rsidRDefault="000375A6" w:rsidP="0054147B">
      <w:pPr>
        <w:spacing w:line="360" w:lineRule="auto"/>
        <w:jc w:val="both"/>
        <w:rPr>
          <w:rFonts w:asciiTheme="majorBidi" w:hAnsiTheme="majorBidi" w:cstheme="majorBidi"/>
          <w:lang w:bidi="ar-DZ"/>
        </w:rPr>
      </w:pPr>
      <w:r w:rsidRPr="0054147B">
        <w:rPr>
          <w:rFonts w:asciiTheme="majorBidi" w:hAnsiTheme="majorBidi" w:cstheme="majorBidi"/>
          <w:lang w:bidi="ar-DZ"/>
        </w:rPr>
        <w:t>En analysant les données clients, l’intelligence artificielle permet de créer des expériences personnalisées, en recommandant par exemple des destinations, des vols, des hôtels ou des activités en fonction de l’historique de voyage des utilisateurs. Elle automatise en outre de nombreuses tâches administratives, ce qui permet aux agences de gagner en efficacité tout en diminuant leurs charges. Parallèlement, ces technologies sont utilisées pour détecter les comportements suspects, limiter les fraudes et renforcer la sécurité des voyageurs.</w:t>
      </w:r>
    </w:p>
    <w:p w14:paraId="7891F343" w14:textId="0DCF98E1" w:rsidR="000375A6" w:rsidRPr="0054147B" w:rsidRDefault="000375A6" w:rsidP="0054147B">
      <w:pPr>
        <w:spacing w:line="360" w:lineRule="auto"/>
        <w:jc w:val="both"/>
        <w:rPr>
          <w:rFonts w:asciiTheme="majorBidi" w:hAnsiTheme="majorBidi" w:cstheme="majorBidi"/>
          <w:lang w:bidi="ar-DZ"/>
        </w:rPr>
      </w:pPr>
      <w:r w:rsidRPr="0054147B">
        <w:rPr>
          <w:rFonts w:asciiTheme="majorBidi" w:hAnsiTheme="majorBidi" w:cstheme="majorBidi"/>
          <w:lang w:bidi="ar-DZ"/>
        </w:rPr>
        <w:t>L’intelligence artificielle permet également aux prestataires touristiques de mieux comprendre les comportements, préférences, choix et budgets des voyageurs. Cela leur permet d’ajuster leurs produits et services de manière ciblée et personnalisée. Les entreprises leaders du secteur exploitent déjà pleinement le potentiel de l’IA pour analyser les données issues de leurs propres activités ou de celles de leurs concurrents, afin d’en tirer des enseignements utiles et améliorer leur réactivité aux attentes des clients.</w:t>
      </w:r>
    </w:p>
    <w:p w14:paraId="165FAECB" w14:textId="70289B32" w:rsidR="000375A6" w:rsidRPr="0054147B" w:rsidRDefault="000375A6" w:rsidP="0054147B">
      <w:pPr>
        <w:spacing w:line="360" w:lineRule="auto"/>
        <w:jc w:val="both"/>
        <w:rPr>
          <w:rFonts w:asciiTheme="majorBidi" w:hAnsiTheme="majorBidi" w:cstheme="majorBidi"/>
          <w:lang w:bidi="ar-DZ"/>
        </w:rPr>
      </w:pPr>
      <w:r w:rsidRPr="0054147B">
        <w:rPr>
          <w:rFonts w:asciiTheme="majorBidi" w:hAnsiTheme="majorBidi" w:cstheme="majorBidi"/>
          <w:lang w:bidi="ar-DZ"/>
        </w:rPr>
        <w:t>Dans le domaine du transport aérien, l’intelligence artificielle joue un rôle clé pour améliorer l’efficacité, la sécurité et la fiabilité. Elle fournit aux pilotes et compagnies aériennes des informations précises sur les performances des appareils et permet d’identifier rapidement d’éventuelles anomalies. Des analyses prédictives sont également utilisées pour prévenir les retards en anticipant les perturbations, permettant ainsi aux aéroports et compagnies de réagir en amont.</w:t>
      </w:r>
    </w:p>
    <w:p w14:paraId="6A563631" w14:textId="11BFF0FC" w:rsidR="000375A6" w:rsidRPr="0054147B" w:rsidRDefault="000375A6" w:rsidP="0054147B">
      <w:pPr>
        <w:spacing w:line="360" w:lineRule="auto"/>
        <w:jc w:val="both"/>
        <w:rPr>
          <w:rFonts w:asciiTheme="majorBidi" w:hAnsiTheme="majorBidi" w:cstheme="majorBidi"/>
          <w:lang w:bidi="ar-DZ"/>
        </w:rPr>
      </w:pPr>
      <w:r w:rsidRPr="0054147B">
        <w:rPr>
          <w:rFonts w:asciiTheme="majorBidi" w:hAnsiTheme="majorBidi" w:cstheme="majorBidi"/>
          <w:lang w:bidi="ar-DZ"/>
        </w:rPr>
        <w:t xml:space="preserve">Les technologies d’intelligence artificielle sont également intégrées aux processus d’enregistrement, à la gestion des bagages et à l’embarquement. Les passagers peuvent désormais s’enregistrer via le web, leurs smartphones ou des bornes libre-service, tandis que les systèmes de reconnaissance faciale assurent un passage fluide aux portes électroniques. Les </w:t>
      </w:r>
      <w:r w:rsidRPr="0054147B">
        <w:rPr>
          <w:rFonts w:asciiTheme="majorBidi" w:hAnsiTheme="majorBidi" w:cstheme="majorBidi"/>
          <w:lang w:bidi="ar-DZ"/>
        </w:rPr>
        <w:lastRenderedPageBreak/>
        <w:t>cartes d’embarquement numériques et le suivi automatisé des bagages contribuent à améliorer la satisfaction des voyageurs tout en réduisant les erreurs humaines et les coûts.</w:t>
      </w:r>
    </w:p>
    <w:p w14:paraId="60D93B05" w14:textId="680137A0" w:rsidR="000375A6" w:rsidRPr="0054147B" w:rsidRDefault="000375A6" w:rsidP="0054147B">
      <w:pPr>
        <w:spacing w:line="360" w:lineRule="auto"/>
        <w:jc w:val="both"/>
        <w:rPr>
          <w:rFonts w:asciiTheme="majorBidi" w:hAnsiTheme="majorBidi" w:cstheme="majorBidi"/>
          <w:lang w:bidi="ar-DZ"/>
        </w:rPr>
      </w:pPr>
      <w:r w:rsidRPr="0054147B">
        <w:rPr>
          <w:rFonts w:asciiTheme="majorBidi" w:hAnsiTheme="majorBidi" w:cstheme="majorBidi"/>
          <w:lang w:bidi="ar-DZ"/>
        </w:rPr>
        <w:t>Certaines compagnies aériennes utilisent déjà l’intelligence artificielle pour interagir avec les passagers via les réseaux sociaux, ou pour anticiper leurs besoins à bord en matière de repas et de boissons. Cela permet d’optimiser les stocks et de réduire les gaspillages. Dans les aéroports, l’IA contribue également à la sécurité en automatisant les contrôles, et des bornes intelligentes permettent aux voyageurs de localiser leurs bagages perdus en temps réel.</w:t>
      </w:r>
    </w:p>
    <w:p w14:paraId="08BA23EF" w14:textId="77777777" w:rsidR="000375A6" w:rsidRPr="0054147B" w:rsidRDefault="000375A6" w:rsidP="0054147B">
      <w:pPr>
        <w:spacing w:line="360" w:lineRule="auto"/>
        <w:jc w:val="both"/>
        <w:rPr>
          <w:rFonts w:asciiTheme="majorBidi" w:hAnsiTheme="majorBidi" w:cstheme="majorBidi"/>
          <w:lang w:bidi="ar-DZ"/>
        </w:rPr>
      </w:pPr>
      <w:r w:rsidRPr="0054147B">
        <w:rPr>
          <w:rFonts w:asciiTheme="majorBidi" w:hAnsiTheme="majorBidi" w:cstheme="majorBidi"/>
          <w:lang w:bidi="ar-DZ"/>
        </w:rPr>
        <w:t>À l’avenir, l’intelligence artificielle devrait encore élargir son champ d’application dans l’aviation à travers la gestion intelligente des vols, l’assistance virtuelle, la logistique automatisée, la maintenance prédictive, la tarification dynamique, ainsi que dans les processus de fabrication et de formation. Ces évolutions promettent d’améliorer encore l’efficacité globale du secteur aérien et touristique.</w:t>
      </w:r>
    </w:p>
    <w:p w14:paraId="43D09EF5" w14:textId="06106166" w:rsidR="0061786A" w:rsidRPr="0054147B" w:rsidRDefault="0061786A" w:rsidP="0054147B">
      <w:pPr>
        <w:spacing w:line="360" w:lineRule="auto"/>
        <w:jc w:val="both"/>
        <w:rPr>
          <w:rFonts w:asciiTheme="majorBidi" w:hAnsiTheme="majorBidi" w:cstheme="majorBidi"/>
          <w:b/>
          <w:bCs/>
          <w:lang w:bidi="ar-DZ"/>
        </w:rPr>
      </w:pPr>
      <w:r w:rsidRPr="0054147B">
        <w:rPr>
          <w:rFonts w:asciiTheme="majorBidi" w:hAnsiTheme="majorBidi" w:cstheme="majorBidi"/>
          <w:b/>
          <w:bCs/>
          <w:lang w:bidi="ar-DZ"/>
        </w:rPr>
        <w:t>L'intelligence artificielle et l'industrie de l'hôtellerie</w:t>
      </w:r>
    </w:p>
    <w:p w14:paraId="17AFBFBD" w14:textId="19C27943" w:rsidR="00052216" w:rsidRPr="0054147B" w:rsidRDefault="00052216" w:rsidP="0054147B">
      <w:pPr>
        <w:spacing w:line="360" w:lineRule="auto"/>
        <w:jc w:val="both"/>
        <w:rPr>
          <w:rFonts w:asciiTheme="majorBidi" w:hAnsiTheme="majorBidi" w:cstheme="majorBidi"/>
          <w:lang w:bidi="ar-DZ"/>
        </w:rPr>
      </w:pPr>
      <w:r w:rsidRPr="0054147B">
        <w:rPr>
          <w:rFonts w:asciiTheme="majorBidi" w:hAnsiTheme="majorBidi" w:cstheme="majorBidi"/>
          <w:lang w:bidi="ar-DZ"/>
        </w:rPr>
        <w:t>L’intelligence artificielle joue aujourd’hui un rôle central dans la transformation des secteurs de l’hôtellerie, de la restauration et du tourisme. Elle permet non seulement d’optimiser les opérations et d’améliorer l’expérience client, mais aussi de renforcer la rentabilité globale des entreprises. Grâce aux avancées technologiques telles que les mégadonnées, la robotique et l’internet des objets (IoT), l’industrie hôtelière connaît une évolution rapide vers ce que l’on appelle les hôtels intelligents. Ces établissements intègrent des technologies modernes comme les robots de service, les concierges automatisés, les capteurs connectés, et les systèmes d’enregistrement automatisés.</w:t>
      </w:r>
    </w:p>
    <w:p w14:paraId="69A3B7F9" w14:textId="48A2009D" w:rsidR="00052216" w:rsidRPr="0054147B" w:rsidRDefault="00052216" w:rsidP="0054147B">
      <w:pPr>
        <w:spacing w:line="360" w:lineRule="auto"/>
        <w:jc w:val="both"/>
        <w:rPr>
          <w:rFonts w:asciiTheme="majorBidi" w:hAnsiTheme="majorBidi" w:cstheme="majorBidi"/>
          <w:lang w:bidi="ar-DZ"/>
        </w:rPr>
      </w:pPr>
      <w:r w:rsidRPr="0054147B">
        <w:rPr>
          <w:rFonts w:asciiTheme="majorBidi" w:hAnsiTheme="majorBidi" w:cstheme="majorBidi"/>
          <w:lang w:bidi="ar-DZ"/>
        </w:rPr>
        <w:t>Dans le secteur de la restauration, l’adoption de l’intelligence artificielle et de la robotique a également transformé la manière dont les services sont proposés. Des outils innovants tels que les menus numériques, les bornes interactives, la réalité virtuelle et les robots conversationnels sont utilisés pour simplifier la commande, personnaliser l’offre et améliorer l’expérience client. Certains restaurants vont même jusqu’à utiliser des tapis roulants pour le service des repas ou des présentations immersives en réalité virtuelle pour séduire les clients.</w:t>
      </w:r>
    </w:p>
    <w:p w14:paraId="47FC5D3A" w14:textId="09FE70FD" w:rsidR="00052216" w:rsidRPr="0054147B" w:rsidRDefault="00052216" w:rsidP="0054147B">
      <w:pPr>
        <w:spacing w:line="360" w:lineRule="auto"/>
        <w:jc w:val="both"/>
        <w:rPr>
          <w:rFonts w:asciiTheme="majorBidi" w:hAnsiTheme="majorBidi" w:cstheme="majorBidi"/>
          <w:lang w:bidi="ar-DZ"/>
        </w:rPr>
      </w:pPr>
      <w:r w:rsidRPr="0054147B">
        <w:rPr>
          <w:rFonts w:asciiTheme="majorBidi" w:hAnsiTheme="majorBidi" w:cstheme="majorBidi"/>
          <w:lang w:bidi="ar-DZ"/>
        </w:rPr>
        <w:t xml:space="preserve">En parallèle, les hôtels modernisent leurs services grâce à des applications comme la reconnaissance faciale, les assistants virtuels ou encore l’automatisation complète des processus d’accueil et de gestion. Ces innovations permettent aux clients de s’enregistrer, de choisir leur </w:t>
      </w:r>
      <w:r w:rsidRPr="0054147B">
        <w:rPr>
          <w:rFonts w:asciiTheme="majorBidi" w:hAnsiTheme="majorBidi" w:cstheme="majorBidi"/>
          <w:lang w:bidi="ar-DZ"/>
        </w:rPr>
        <w:lastRenderedPageBreak/>
        <w:t>chambre, d’accéder aux politiques de l’établissement, et même d’obtenir leur carte de chambre sans interaction humaine directe.</w:t>
      </w:r>
    </w:p>
    <w:p w14:paraId="5FFEC447" w14:textId="0141473F" w:rsidR="00052216" w:rsidRPr="0054147B" w:rsidRDefault="00052216" w:rsidP="0054147B">
      <w:pPr>
        <w:spacing w:line="360" w:lineRule="auto"/>
        <w:jc w:val="both"/>
        <w:rPr>
          <w:rFonts w:asciiTheme="majorBidi" w:hAnsiTheme="majorBidi" w:cstheme="majorBidi"/>
          <w:lang w:bidi="ar-DZ"/>
        </w:rPr>
      </w:pPr>
      <w:r w:rsidRPr="0054147B">
        <w:rPr>
          <w:rFonts w:asciiTheme="majorBidi" w:hAnsiTheme="majorBidi" w:cstheme="majorBidi"/>
          <w:lang w:bidi="ar-DZ"/>
        </w:rPr>
        <w:t>L’intelligence artificielle est également un outil précieux pour les fonctions de gestion et de marketing. Elle permet une analyse approfondie des données clients, facilitant la segmentation du marché selon les comportements, les préférences et les profils démographiques. Cette capacité d’analyse contribue à des campagnes marketing plus ciblées, à un engagement accru, et à une fidélisation plus efficace.</w:t>
      </w:r>
    </w:p>
    <w:p w14:paraId="222817D1" w14:textId="4056EB3E" w:rsidR="00052216" w:rsidRPr="0054147B" w:rsidRDefault="00052216" w:rsidP="0054147B">
      <w:pPr>
        <w:spacing w:line="360" w:lineRule="auto"/>
        <w:jc w:val="both"/>
        <w:rPr>
          <w:rFonts w:asciiTheme="majorBidi" w:hAnsiTheme="majorBidi" w:cstheme="majorBidi"/>
          <w:lang w:bidi="ar-DZ"/>
        </w:rPr>
      </w:pPr>
      <w:r w:rsidRPr="0054147B">
        <w:rPr>
          <w:rFonts w:asciiTheme="majorBidi" w:hAnsiTheme="majorBidi" w:cstheme="majorBidi"/>
          <w:lang w:bidi="ar-DZ"/>
        </w:rPr>
        <w:t>Sur le plan des ressources humaines, l’IA aide à identifier les signes de désengagement ou de rotation du personnel, permettant ainsi de mettre en place des actions préventives adaptées. Elle favorise aussi le développement des compétences technologiques des employés, tout en introduisant des formes de travail hybrides combinant environnement physique et virtuel.</w:t>
      </w:r>
    </w:p>
    <w:p w14:paraId="118A5CF0" w14:textId="1376D1B3" w:rsidR="0054147B" w:rsidRPr="0054147B" w:rsidRDefault="00052216" w:rsidP="00D00052">
      <w:pPr>
        <w:spacing w:line="360" w:lineRule="auto"/>
        <w:jc w:val="both"/>
        <w:rPr>
          <w:rFonts w:asciiTheme="majorBidi" w:hAnsiTheme="majorBidi" w:cstheme="majorBidi"/>
          <w:lang w:bidi="ar-DZ"/>
        </w:rPr>
      </w:pPr>
      <w:r w:rsidRPr="0054147B">
        <w:rPr>
          <w:rFonts w:asciiTheme="majorBidi" w:hAnsiTheme="majorBidi" w:cstheme="majorBidi"/>
          <w:lang w:bidi="ar-DZ"/>
        </w:rPr>
        <w:t>Enfin, l’intégration de l’intelligence artificielle dans les systèmes de gestion opérationnelle, comme les points de vente, contribue à réduire les erreurs humaines, limiter les pertes et renforcer le contrôle interne. Grâce à leurs capacités prédictives, ces technologies transforment les données massives en informations stratégiques, soutenant une prise de décision plus éclairée et réactive</w:t>
      </w:r>
      <w:r w:rsidRPr="0054147B">
        <w:rPr>
          <w:rFonts w:asciiTheme="majorBidi" w:hAnsiTheme="majorBidi" w:cstheme="majorBidi"/>
          <w:kern w:val="0"/>
          <w14:ligatures w14:val="none"/>
        </w:rPr>
        <w:t xml:space="preserve"> </w:t>
      </w:r>
      <w:sdt>
        <w:sdtPr>
          <w:rPr>
            <w:rFonts w:asciiTheme="majorBidi" w:hAnsiTheme="majorBidi" w:cstheme="majorBidi"/>
            <w:lang w:bidi="ar-DZ"/>
          </w:rPr>
          <w:id w:val="971717512"/>
          <w:citation/>
        </w:sdtPr>
        <w:sdtContent>
          <w:r w:rsidRPr="0054147B">
            <w:rPr>
              <w:rFonts w:asciiTheme="majorBidi" w:hAnsiTheme="majorBidi" w:cstheme="majorBidi"/>
              <w:lang w:bidi="ar-DZ"/>
            </w:rPr>
            <w:fldChar w:fldCharType="begin"/>
          </w:r>
          <w:r w:rsidR="000375A6" w:rsidRPr="0054147B">
            <w:rPr>
              <w:rFonts w:asciiTheme="majorBidi" w:hAnsiTheme="majorBidi" w:cstheme="majorBidi"/>
              <w:lang w:bidi="ar-DZ"/>
            </w:rPr>
            <w:instrText xml:space="preserve">CITATION </w:instrText>
          </w:r>
          <w:r w:rsidR="000375A6" w:rsidRPr="0054147B">
            <w:rPr>
              <w:rFonts w:asciiTheme="majorBidi" w:hAnsiTheme="majorBidi" w:cstheme="majorBidi"/>
              <w:rtl/>
              <w:lang w:bidi="ar-DZ"/>
            </w:rPr>
            <w:instrText>غاد24</w:instrText>
          </w:r>
          <w:r w:rsidR="000375A6" w:rsidRPr="0054147B">
            <w:rPr>
              <w:rFonts w:asciiTheme="majorBidi" w:hAnsiTheme="majorBidi" w:cstheme="majorBidi"/>
              <w:lang w:bidi="ar-DZ"/>
            </w:rPr>
            <w:instrText xml:space="preserve"> \p 65-68 \l 1033 </w:instrText>
          </w:r>
          <w:r w:rsidRPr="0054147B">
            <w:rPr>
              <w:rFonts w:asciiTheme="majorBidi" w:hAnsiTheme="majorBidi" w:cstheme="majorBidi"/>
              <w:lang w:bidi="ar-DZ"/>
            </w:rPr>
            <w:fldChar w:fldCharType="separate"/>
          </w:r>
          <w:r w:rsidR="009B3610" w:rsidRPr="009B3610">
            <w:rPr>
              <w:rFonts w:asciiTheme="majorBidi" w:hAnsiTheme="majorBidi" w:cstheme="majorBidi"/>
              <w:noProof/>
              <w:lang w:bidi="ar-DZ"/>
            </w:rPr>
            <w:t>(</w:t>
          </w:r>
          <w:r w:rsidR="009B3610" w:rsidRPr="009B3610">
            <w:rPr>
              <w:rFonts w:asciiTheme="majorBidi" w:hAnsiTheme="majorBidi" w:cstheme="majorBidi"/>
              <w:noProof/>
              <w:rtl/>
              <w:lang w:bidi="ar-DZ"/>
            </w:rPr>
            <w:t>غادة محمود حسن اإلمام, 2024</w:t>
          </w:r>
          <w:r w:rsidR="009B3610" w:rsidRPr="009B3610">
            <w:rPr>
              <w:rFonts w:asciiTheme="majorBidi" w:hAnsiTheme="majorBidi" w:cstheme="majorBidi"/>
              <w:noProof/>
              <w:lang w:bidi="ar-DZ"/>
            </w:rPr>
            <w:t>, pp. 65-68)</w:t>
          </w:r>
          <w:r w:rsidRPr="0054147B">
            <w:rPr>
              <w:rFonts w:asciiTheme="majorBidi" w:hAnsiTheme="majorBidi" w:cstheme="majorBidi"/>
              <w:lang w:bidi="ar-DZ"/>
            </w:rPr>
            <w:fldChar w:fldCharType="end"/>
          </w:r>
        </w:sdtContent>
      </w:sdt>
      <w:r w:rsidRPr="0054147B">
        <w:rPr>
          <w:rFonts w:asciiTheme="majorBidi" w:hAnsiTheme="majorBidi" w:cstheme="majorBidi"/>
          <w:lang w:bidi="ar-DZ"/>
        </w:rPr>
        <w:t>.</w:t>
      </w:r>
    </w:p>
    <w:p w14:paraId="10DAD404" w14:textId="01C4B853" w:rsidR="00FD3DCE" w:rsidRPr="00B07179" w:rsidRDefault="00690286" w:rsidP="00B07179">
      <w:pPr>
        <w:pStyle w:val="Titre1"/>
        <w:rPr>
          <w:rFonts w:asciiTheme="majorBidi" w:hAnsiTheme="majorBidi"/>
          <w:b/>
          <w:bCs/>
          <w:color w:val="000000" w:themeColor="text1"/>
          <w:sz w:val="28"/>
          <w:szCs w:val="28"/>
          <w:lang w:bidi="ar-DZ"/>
        </w:rPr>
      </w:pPr>
      <w:bookmarkStart w:id="28" w:name="_Toc201100070"/>
      <w:r w:rsidRPr="00B07179">
        <w:rPr>
          <w:rFonts w:asciiTheme="majorBidi" w:hAnsiTheme="majorBidi"/>
          <w:b/>
          <w:bCs/>
          <w:color w:val="000000" w:themeColor="text1"/>
          <w:sz w:val="28"/>
          <w:szCs w:val="28"/>
          <w:lang w:bidi="ar-DZ"/>
        </w:rPr>
        <w:t>Section 2</w:t>
      </w:r>
      <w:r w:rsidR="0054147B" w:rsidRPr="00B07179">
        <w:rPr>
          <w:rFonts w:asciiTheme="majorBidi" w:hAnsiTheme="majorBidi"/>
          <w:b/>
          <w:bCs/>
          <w:color w:val="000000" w:themeColor="text1"/>
          <w:sz w:val="28"/>
          <w:szCs w:val="28"/>
          <w:lang w:bidi="ar-DZ"/>
        </w:rPr>
        <w:t> :</w:t>
      </w:r>
      <w:r w:rsidRPr="00B07179">
        <w:rPr>
          <w:rFonts w:asciiTheme="majorBidi" w:hAnsiTheme="majorBidi"/>
          <w:b/>
          <w:bCs/>
          <w:color w:val="000000" w:themeColor="text1"/>
          <w:sz w:val="28"/>
          <w:szCs w:val="28"/>
          <w:lang w:bidi="ar-DZ"/>
        </w:rPr>
        <w:t xml:space="preserve"> </w:t>
      </w:r>
      <w:r w:rsidR="0054147B" w:rsidRPr="00B07179">
        <w:rPr>
          <w:rFonts w:asciiTheme="majorBidi" w:hAnsiTheme="majorBidi"/>
          <w:b/>
          <w:bCs/>
          <w:color w:val="000000" w:themeColor="text1"/>
          <w:sz w:val="28"/>
          <w:szCs w:val="28"/>
          <w:lang w:bidi="ar-DZ"/>
        </w:rPr>
        <w:t>Les plateformes de réservation en ligne</w:t>
      </w:r>
      <w:bookmarkEnd w:id="28"/>
    </w:p>
    <w:p w14:paraId="6A348F6B" w14:textId="7B1FDA8F" w:rsidR="00543CD1" w:rsidRDefault="00D4442C" w:rsidP="0054147B">
      <w:pPr>
        <w:spacing w:line="360" w:lineRule="auto"/>
        <w:jc w:val="both"/>
        <w:rPr>
          <w:rFonts w:asciiTheme="majorBidi" w:hAnsiTheme="majorBidi" w:cstheme="majorBidi"/>
          <w:b/>
          <w:bCs/>
          <w:lang w:bidi="ar-DZ"/>
        </w:rPr>
      </w:pPr>
      <w:r w:rsidRPr="00D4442C">
        <w:rPr>
          <w:rFonts w:asciiTheme="majorBidi" w:hAnsiTheme="majorBidi" w:cstheme="majorBidi"/>
          <w:b/>
          <w:bCs/>
          <w:lang w:bidi="ar-DZ"/>
        </w:rPr>
        <w:t>2.1</w:t>
      </w:r>
      <w:r>
        <w:rPr>
          <w:rFonts w:asciiTheme="majorBidi" w:hAnsiTheme="majorBidi" w:cstheme="majorBidi"/>
          <w:b/>
          <w:bCs/>
          <w:lang w:bidi="ar-DZ"/>
        </w:rPr>
        <w:t xml:space="preserve"> Définition et </w:t>
      </w:r>
      <w:r w:rsidR="00AE044C">
        <w:rPr>
          <w:rFonts w:asciiTheme="majorBidi" w:hAnsiTheme="majorBidi" w:cstheme="majorBidi"/>
          <w:b/>
          <w:bCs/>
          <w:lang w:bidi="ar-DZ"/>
        </w:rPr>
        <w:t>l’émergence</w:t>
      </w:r>
      <w:r>
        <w:rPr>
          <w:rFonts w:asciiTheme="majorBidi" w:hAnsiTheme="majorBidi" w:cstheme="majorBidi"/>
          <w:b/>
          <w:bCs/>
          <w:lang w:bidi="ar-DZ"/>
        </w:rPr>
        <w:t xml:space="preserve"> de</w:t>
      </w:r>
      <w:r w:rsidRPr="00D4442C">
        <w:rPr>
          <w:rFonts w:asciiTheme="majorBidi" w:hAnsiTheme="majorBidi" w:cstheme="majorBidi"/>
          <w:b/>
          <w:bCs/>
          <w:lang w:bidi="ar-DZ"/>
        </w:rPr>
        <w:t xml:space="preserve"> </w:t>
      </w:r>
      <w:r w:rsidR="00543CD1" w:rsidRPr="00D4442C">
        <w:rPr>
          <w:rFonts w:asciiTheme="majorBidi" w:hAnsiTheme="majorBidi" w:cstheme="majorBidi"/>
          <w:b/>
          <w:bCs/>
          <w:lang w:bidi="ar-DZ"/>
        </w:rPr>
        <w:t>Les plateformes de réservation en ligne :</w:t>
      </w:r>
    </w:p>
    <w:p w14:paraId="7886AEAE" w14:textId="74E5DEA1" w:rsidR="00D4442C" w:rsidRPr="00D4442C" w:rsidRDefault="00D4442C" w:rsidP="0054147B">
      <w:pPr>
        <w:spacing w:line="360" w:lineRule="auto"/>
        <w:jc w:val="both"/>
        <w:rPr>
          <w:rFonts w:asciiTheme="majorBidi" w:hAnsiTheme="majorBidi" w:cstheme="majorBidi"/>
          <w:b/>
          <w:bCs/>
          <w:lang w:bidi="ar-DZ"/>
        </w:rPr>
      </w:pPr>
      <w:r>
        <w:rPr>
          <w:rFonts w:asciiTheme="majorBidi" w:hAnsiTheme="majorBidi" w:cstheme="majorBidi"/>
          <w:b/>
          <w:bCs/>
          <w:lang w:bidi="ar-DZ"/>
        </w:rPr>
        <w:t>2.1.1 Définition de les plateformes de réservation en ligne :</w:t>
      </w:r>
    </w:p>
    <w:p w14:paraId="6B5A18EE" w14:textId="2D35F7A2" w:rsidR="003C6111" w:rsidRPr="00D4442C" w:rsidRDefault="00543CD1">
      <w:pPr>
        <w:pStyle w:val="Paragraphedeliste"/>
        <w:numPr>
          <w:ilvl w:val="0"/>
          <w:numId w:val="3"/>
        </w:numPr>
        <w:spacing w:line="360" w:lineRule="auto"/>
        <w:jc w:val="both"/>
        <w:rPr>
          <w:rFonts w:asciiTheme="majorBidi" w:hAnsiTheme="majorBidi" w:cstheme="majorBidi"/>
          <w:lang w:bidi="ar-DZ"/>
        </w:rPr>
      </w:pPr>
      <w:r w:rsidRPr="00D4442C">
        <w:rPr>
          <w:rFonts w:asciiTheme="majorBidi" w:hAnsiTheme="majorBidi" w:cstheme="majorBidi"/>
          <w:lang w:bidi="ar-DZ"/>
        </w:rPr>
        <w:t>Une plateforme de réservation en ligne est un outil numérique qui permet aux prestataires de proposer et de gérer des réservations via Internet. Cela concerne divers services tels que les billets d’avion, l’hébergement, les voyages touristiques ou d’autres types de prestations. Ce système fonctionne dans le cadre de réglementations juridiques spécifiques, variables d’un pays à l’autre</w:t>
      </w:r>
      <w:r w:rsidR="00541A5D" w:rsidRPr="00D4442C">
        <w:rPr>
          <w:rFonts w:asciiTheme="majorBidi" w:hAnsiTheme="majorBidi" w:cstheme="majorBidi"/>
          <w:b/>
          <w:bCs/>
        </w:rPr>
        <w:t xml:space="preserve"> </w:t>
      </w:r>
      <w:sdt>
        <w:sdtPr>
          <w:rPr>
            <w:b/>
            <w:bCs/>
          </w:rPr>
          <w:id w:val="1607083676"/>
          <w:citation/>
        </w:sdtPr>
        <w:sdtContent>
          <w:r w:rsidR="00541A5D" w:rsidRPr="00D4442C">
            <w:rPr>
              <w:rFonts w:asciiTheme="majorBidi" w:hAnsiTheme="majorBidi" w:cstheme="majorBidi"/>
              <w:b/>
              <w:bCs/>
            </w:rPr>
            <w:fldChar w:fldCharType="begin"/>
          </w:r>
          <w:r w:rsidR="00541A5D" w:rsidRPr="00D4442C">
            <w:rPr>
              <w:rFonts w:asciiTheme="majorBidi" w:hAnsiTheme="majorBidi" w:cstheme="majorBidi"/>
              <w:b/>
              <w:bCs/>
              <w:lang w:bidi="ar-DZ"/>
            </w:rPr>
            <w:instrText xml:space="preserve">CITATION </w:instrText>
          </w:r>
          <w:r w:rsidR="00541A5D" w:rsidRPr="00D4442C">
            <w:rPr>
              <w:rFonts w:asciiTheme="majorBidi" w:hAnsiTheme="majorBidi" w:cstheme="majorBidi"/>
              <w:b/>
              <w:bCs/>
              <w:rtl/>
              <w:lang w:bidi="ar-DZ"/>
            </w:rPr>
            <w:instrText>بلح24</w:instrText>
          </w:r>
          <w:r w:rsidR="00541A5D" w:rsidRPr="00D4442C">
            <w:rPr>
              <w:rFonts w:asciiTheme="majorBidi" w:hAnsiTheme="majorBidi" w:cstheme="majorBidi"/>
              <w:b/>
              <w:bCs/>
              <w:lang w:bidi="ar-DZ"/>
            </w:rPr>
            <w:instrText xml:space="preserve"> \p 26 \l 5121 </w:instrText>
          </w:r>
          <w:r w:rsidR="00541A5D" w:rsidRPr="00D4442C">
            <w:rPr>
              <w:rFonts w:asciiTheme="majorBidi" w:hAnsiTheme="majorBidi" w:cstheme="majorBidi"/>
              <w:b/>
              <w:bCs/>
            </w:rPr>
            <w:fldChar w:fldCharType="separate"/>
          </w:r>
          <w:r w:rsidR="009B3610" w:rsidRPr="009B3610">
            <w:rPr>
              <w:rFonts w:asciiTheme="majorBidi" w:hAnsiTheme="majorBidi" w:cstheme="majorBidi" w:hint="cs"/>
              <w:noProof/>
              <w:rtl/>
            </w:rPr>
            <w:t>(بلحواس إيناس، 2024، صفحة 26)</w:t>
          </w:r>
          <w:r w:rsidR="00541A5D" w:rsidRPr="00D4442C">
            <w:rPr>
              <w:rFonts w:asciiTheme="majorBidi" w:hAnsiTheme="majorBidi" w:cstheme="majorBidi"/>
              <w:b/>
              <w:bCs/>
            </w:rPr>
            <w:fldChar w:fldCharType="end"/>
          </w:r>
        </w:sdtContent>
      </w:sdt>
      <w:r w:rsidR="00541A5D" w:rsidRPr="00D4442C">
        <w:rPr>
          <w:rFonts w:asciiTheme="majorBidi" w:hAnsiTheme="majorBidi" w:cstheme="majorBidi"/>
        </w:rPr>
        <w:t>.</w:t>
      </w:r>
    </w:p>
    <w:p w14:paraId="5AE8C4C2" w14:textId="44E1E97E" w:rsidR="00E63FC2" w:rsidRPr="00D4442C" w:rsidRDefault="00E63FC2">
      <w:pPr>
        <w:pStyle w:val="Paragraphedeliste"/>
        <w:numPr>
          <w:ilvl w:val="0"/>
          <w:numId w:val="3"/>
        </w:numPr>
        <w:spacing w:line="360" w:lineRule="auto"/>
        <w:jc w:val="both"/>
        <w:rPr>
          <w:rFonts w:asciiTheme="majorBidi" w:hAnsiTheme="majorBidi" w:cstheme="majorBidi"/>
        </w:rPr>
      </w:pPr>
      <w:r w:rsidRPr="00D4442C">
        <w:rPr>
          <w:rFonts w:asciiTheme="majorBidi" w:hAnsiTheme="majorBidi" w:cstheme="majorBidi"/>
        </w:rPr>
        <w:t xml:space="preserve">Il ne fait aucun doute qu'Internet a profondément transformé les comportements d'achat et les démarches préparatoires des consommateurs. Toutefois, l'ampleur de ce changement varie selon les secteurs d’activité. Le secteur du tourisme, en particulier, subit une véritable révolution. En raison de la nature immatérielle et expérientielle de son offre, ce domaine est fortement impacté, tant dans la manière dont l’offre est distribuée que dans le processus décisionnel des consommateurs. À l’échelle européenne, environ 160 millions de personnes ont planifié leurs voyages en ligne en </w:t>
      </w:r>
      <w:r w:rsidRPr="00D4442C">
        <w:rPr>
          <w:rFonts w:asciiTheme="majorBidi" w:hAnsiTheme="majorBidi" w:cstheme="majorBidi"/>
        </w:rPr>
        <w:lastRenderedPageBreak/>
        <w:t>2008, tandis que près de 5 millions d’e-touristes ont partagé leurs souvenirs de voyage sur Internet cette même année.</w:t>
      </w:r>
    </w:p>
    <w:p w14:paraId="358BF218" w14:textId="0BBF5375" w:rsidR="00F27B1C" w:rsidRPr="00D4442C" w:rsidRDefault="00E63FC2">
      <w:pPr>
        <w:pStyle w:val="Paragraphedeliste"/>
        <w:numPr>
          <w:ilvl w:val="0"/>
          <w:numId w:val="3"/>
        </w:numPr>
        <w:spacing w:line="360" w:lineRule="auto"/>
        <w:jc w:val="both"/>
        <w:rPr>
          <w:rFonts w:asciiTheme="majorBidi" w:hAnsiTheme="majorBidi" w:cstheme="majorBidi"/>
        </w:rPr>
      </w:pPr>
      <w:r w:rsidRPr="00D4442C">
        <w:rPr>
          <w:rFonts w:asciiTheme="majorBidi" w:hAnsiTheme="majorBidi" w:cstheme="majorBidi"/>
        </w:rPr>
        <w:t>L’impact des outils numériques sur l’industrie touristique est donc considérable. Le web a redéfini les rapports entre entreprises et clients, ainsi que leur accès à l’information. Le digital est désormais omniprésent : il ne remplace pas le marketing traditionnel, mais le complète et en élargit les possibilités. Si les 4P du marketing-mix restent des piliers essentiels, le numérique y ajoute de nouvelles dimensions telles que la personnalisation de la relation client, l’expérience physique (Physical Evidence), et le Permission Marketing</w:t>
      </w:r>
      <w:sdt>
        <w:sdtPr>
          <w:id w:val="312062287"/>
          <w:citation/>
        </w:sdtPr>
        <w:sdtContent>
          <w:r w:rsidR="00F27B1C" w:rsidRPr="00D4442C">
            <w:rPr>
              <w:rFonts w:asciiTheme="majorBidi" w:hAnsiTheme="majorBidi" w:cstheme="majorBidi"/>
            </w:rPr>
            <w:fldChar w:fldCharType="begin"/>
          </w:r>
          <w:r w:rsidR="009B3610">
            <w:rPr>
              <w:rFonts w:asciiTheme="majorBidi" w:hAnsiTheme="majorBidi" w:cstheme="majorBidi"/>
            </w:rPr>
            <w:instrText xml:space="preserve">CITATION Nas21 \l 1033 </w:instrText>
          </w:r>
          <w:r w:rsidR="00F27B1C" w:rsidRPr="00D4442C">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w:t>
          </w:r>
          <w:r w:rsidR="009B3610" w:rsidRPr="009B3610">
            <w:rPr>
              <w:rFonts w:asciiTheme="majorBidi" w:hAnsiTheme="majorBidi" w:cstheme="majorBidi"/>
              <w:noProof/>
              <w:rtl/>
            </w:rPr>
            <w:t>نسيم, 2021</w:t>
          </w:r>
          <w:r w:rsidR="009B3610" w:rsidRPr="009B3610">
            <w:rPr>
              <w:rFonts w:asciiTheme="majorBidi" w:hAnsiTheme="majorBidi" w:cstheme="majorBidi"/>
              <w:noProof/>
            </w:rPr>
            <w:t>)</w:t>
          </w:r>
          <w:r w:rsidR="00F27B1C" w:rsidRPr="00D4442C">
            <w:rPr>
              <w:rFonts w:asciiTheme="majorBidi" w:hAnsiTheme="majorBidi" w:cstheme="majorBidi"/>
            </w:rPr>
            <w:fldChar w:fldCharType="end"/>
          </w:r>
        </w:sdtContent>
      </w:sdt>
      <w:r w:rsidRPr="00D4442C">
        <w:rPr>
          <w:rFonts w:asciiTheme="majorBidi" w:hAnsiTheme="majorBidi" w:cstheme="majorBidi"/>
        </w:rPr>
        <w:t>.</w:t>
      </w:r>
    </w:p>
    <w:p w14:paraId="4A8197E8" w14:textId="38613106" w:rsidR="00F27B1C" w:rsidRPr="0054147B" w:rsidRDefault="00AE044C" w:rsidP="0054147B">
      <w:pPr>
        <w:spacing w:line="360" w:lineRule="auto"/>
        <w:jc w:val="both"/>
        <w:rPr>
          <w:rFonts w:asciiTheme="majorBidi" w:hAnsiTheme="majorBidi" w:cstheme="majorBidi"/>
        </w:rPr>
      </w:pPr>
      <w:r>
        <w:rPr>
          <w:rFonts w:asciiTheme="majorBidi" w:hAnsiTheme="majorBidi" w:cstheme="majorBidi"/>
          <w:b/>
          <w:bCs/>
          <w:color w:val="000000" w:themeColor="text1"/>
          <w:lang w:bidi="ar-DZ"/>
        </w:rPr>
        <w:t xml:space="preserve">2.1.2 </w:t>
      </w:r>
      <w:r w:rsidR="00F27B1C" w:rsidRPr="0054147B">
        <w:rPr>
          <w:rFonts w:asciiTheme="majorBidi" w:hAnsiTheme="majorBidi" w:cstheme="majorBidi"/>
          <w:b/>
          <w:bCs/>
          <w:color w:val="000000" w:themeColor="text1"/>
          <w:lang w:bidi="ar-DZ"/>
        </w:rPr>
        <w:t>L’émergence des premiers sites de réservation en ligne (1990–1996)</w:t>
      </w:r>
    </w:p>
    <w:p w14:paraId="0742DA6C" w14:textId="1FCBD562" w:rsidR="00F27B1C" w:rsidRPr="0054147B" w:rsidRDefault="00F27B1C" w:rsidP="0054147B">
      <w:pPr>
        <w:spacing w:line="360" w:lineRule="auto"/>
        <w:jc w:val="both"/>
        <w:rPr>
          <w:rFonts w:asciiTheme="majorBidi" w:hAnsiTheme="majorBidi" w:cstheme="majorBidi"/>
        </w:rPr>
      </w:pPr>
      <w:r w:rsidRPr="0054147B">
        <w:rPr>
          <w:rFonts w:asciiTheme="majorBidi" w:hAnsiTheme="majorBidi" w:cstheme="majorBidi"/>
        </w:rPr>
        <w:t>Au début des années 1990, les sites web ont commencé à se multiplier sur Internet. Les compagnies aériennes et les agences de voyages ont activement pris part à cette transformation numérique, en développant progressivement trois grandes catégories de services en ligne :</w:t>
      </w:r>
    </w:p>
    <w:p w14:paraId="70CFB0BD" w14:textId="2CB8E669" w:rsidR="00F27B1C" w:rsidRPr="0054147B" w:rsidRDefault="00F27B1C" w:rsidP="0054147B">
      <w:pPr>
        <w:spacing w:line="360" w:lineRule="auto"/>
        <w:jc w:val="both"/>
        <w:rPr>
          <w:rFonts w:asciiTheme="majorBidi" w:hAnsiTheme="majorBidi" w:cstheme="majorBidi"/>
        </w:rPr>
      </w:pPr>
      <w:r w:rsidRPr="0054147B">
        <w:rPr>
          <w:rFonts w:asciiTheme="majorBidi" w:hAnsiTheme="majorBidi" w:cstheme="majorBidi"/>
        </w:rPr>
        <w:t xml:space="preserve">Les sites web d’information : lancés par les compagnies aériennes, ces sites permettaient à tout utilisateur d’accéder à des renseignements sur la compagnie, ses destinations, ses horaires de vol, etc. En 1996, Buhalis a recensé une longue liste de ces sites créés par différentes compagnies à travers le monde </w:t>
      </w:r>
      <w:r w:rsidR="004F539E" w:rsidRPr="0054147B">
        <w:rPr>
          <w:rFonts w:asciiTheme="majorBidi" w:hAnsiTheme="majorBidi" w:cstheme="majorBidi"/>
        </w:rPr>
        <w:t>.</w:t>
      </w:r>
    </w:p>
    <w:p w14:paraId="084945C6" w14:textId="11A77559" w:rsidR="004F539E" w:rsidRPr="0054147B" w:rsidRDefault="00F27B1C" w:rsidP="0054147B">
      <w:pPr>
        <w:spacing w:line="360" w:lineRule="auto"/>
        <w:jc w:val="both"/>
        <w:rPr>
          <w:rFonts w:asciiTheme="majorBidi" w:hAnsiTheme="majorBidi" w:cstheme="majorBidi"/>
        </w:rPr>
      </w:pPr>
      <w:r w:rsidRPr="0054147B">
        <w:rPr>
          <w:rFonts w:asciiTheme="majorBidi" w:hAnsiTheme="majorBidi" w:cstheme="majorBidi"/>
        </w:rPr>
        <w:t xml:space="preserve">Les sites de réservation : également mis en place par les compagnies aériennes, ces plateformes allaient au-delà de la simple diffusion d’informations. Elles permettaient désormais aux clients potentiels d’effectuer eux-mêmes leurs réservations en ligne. À leurs débuts, ces sites étaient connectés aux systèmes de réservation internes des compagnies plutôt qu'à des GDS (Global Distribution Systems). La mise en place de ces plateformes sécurisées impliquait un coût élevé, accessible uniquement aux grandes compagnies. Leur développement pouvait nécessiter un investissement allant jusqu’à 20 millions de dollars, avec des frais de maintenance annuels avoisinant les 4 millions de dollars </w:t>
      </w:r>
      <w:r w:rsidR="004F539E" w:rsidRPr="0054147B">
        <w:rPr>
          <w:rFonts w:asciiTheme="majorBidi" w:hAnsiTheme="majorBidi" w:cstheme="majorBidi"/>
        </w:rPr>
        <w:t xml:space="preserve">. </w:t>
      </w:r>
      <w:r w:rsidRPr="0054147B">
        <w:rPr>
          <w:rFonts w:asciiTheme="majorBidi" w:hAnsiTheme="majorBidi" w:cstheme="majorBidi"/>
        </w:rPr>
        <w:t>La compagnie à bas coûts Southwest Airlines a été l’une des premières à exploiter ce type de site de réservation dès 1994. Elle fut également parmi les premières à proposer des billets électroniques.</w:t>
      </w:r>
      <w:r w:rsidR="004F539E" w:rsidRPr="0054147B">
        <w:rPr>
          <w:rFonts w:asciiTheme="majorBidi" w:hAnsiTheme="majorBidi" w:cstheme="majorBidi"/>
        </w:rPr>
        <w:t xml:space="preserve"> Les informations nécessaires à la préparation de ses futurs voyages provenaient soit des bases de données touristiques de Worldview, soit, pour les vols et les hôtels, de celles du système SABRE. D’après la nouvelle compagnie, TRAVELOCITY a enregistré 1,2 million de visites au cours des trois premiers mois suivant son lancement, avec 144 000 utilisateurs inscrits. À la fin de l’année 1996, le site comptait déjà 400 </w:t>
      </w:r>
      <w:r w:rsidR="004F539E" w:rsidRPr="0054147B">
        <w:rPr>
          <w:rFonts w:asciiTheme="majorBidi" w:hAnsiTheme="majorBidi" w:cstheme="majorBidi"/>
        </w:rPr>
        <w:lastRenderedPageBreak/>
        <w:t>000 membres enregistrés et offrait, en plus des données relatives aux destinations américaines, des informations sur 200 destinations internationales .</w:t>
      </w:r>
    </w:p>
    <w:p w14:paraId="6328FF21" w14:textId="4F156E53" w:rsidR="00F27B1C" w:rsidRPr="0054147B" w:rsidRDefault="004F539E" w:rsidP="0054147B">
      <w:pPr>
        <w:spacing w:line="360" w:lineRule="auto"/>
        <w:jc w:val="both"/>
        <w:rPr>
          <w:rFonts w:asciiTheme="majorBidi" w:hAnsiTheme="majorBidi" w:cstheme="majorBidi"/>
        </w:rPr>
      </w:pPr>
      <w:r w:rsidRPr="0054147B">
        <w:rPr>
          <w:rFonts w:asciiTheme="majorBidi" w:hAnsiTheme="majorBidi" w:cstheme="majorBidi"/>
        </w:rPr>
        <w:t>Lorsqu’un utilisateur réservait un billet d’avion, une chambre d’hôtel ou une voiture de location, TRAVELOCITY effectuait la réservation directement via le GDS SABRE, auquel il était connecté. Le paiement s’effectuait immédiatement par carte de crédit, et les billets ou bons de réservation étaient ensuite envoyés à l’adresse choisie par le client — par exemple, une agence de voyages proche de son domicile</w:t>
      </w:r>
      <w:sdt>
        <w:sdtPr>
          <w:rPr>
            <w:rFonts w:asciiTheme="majorBidi" w:hAnsiTheme="majorBidi" w:cstheme="majorBidi"/>
          </w:rPr>
          <w:id w:val="1794251832"/>
          <w:citation/>
        </w:sdtPr>
        <w:sdtContent>
          <w:r w:rsidRPr="0054147B">
            <w:rPr>
              <w:rFonts w:asciiTheme="majorBidi" w:hAnsiTheme="majorBidi" w:cstheme="majorBidi"/>
            </w:rPr>
            <w:fldChar w:fldCharType="begin"/>
          </w:r>
          <w:r w:rsidR="00342E11" w:rsidRPr="0054147B">
            <w:rPr>
              <w:rFonts w:asciiTheme="majorBidi" w:hAnsiTheme="majorBidi" w:cstheme="majorBidi"/>
            </w:rPr>
            <w:instrText xml:space="preserve">CITATION Rol18 \p 281-284 \l 1033 </w:instrText>
          </w:r>
          <w:r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(Lesuisse, 2018, pp. 281-284)</w:t>
          </w:r>
          <w:r w:rsidRPr="0054147B">
            <w:rPr>
              <w:rFonts w:asciiTheme="majorBidi" w:hAnsiTheme="majorBidi" w:cstheme="majorBidi"/>
            </w:rPr>
            <w:fldChar w:fldCharType="end"/>
          </w:r>
        </w:sdtContent>
      </w:sdt>
      <w:r w:rsidRPr="0054147B">
        <w:rPr>
          <w:rFonts w:asciiTheme="majorBidi" w:hAnsiTheme="majorBidi" w:cstheme="majorBidi"/>
        </w:rPr>
        <w:t>.</w:t>
      </w:r>
    </w:p>
    <w:p w14:paraId="0B8DCC7F" w14:textId="290B1A1E" w:rsidR="0087639A" w:rsidRPr="0054147B" w:rsidRDefault="00AE044C" w:rsidP="00AE044C">
      <w:pPr>
        <w:spacing w:line="360" w:lineRule="auto"/>
        <w:jc w:val="both"/>
        <w:rPr>
          <w:rFonts w:asciiTheme="majorBidi" w:hAnsiTheme="majorBidi" w:cstheme="majorBidi"/>
          <w:b/>
          <w:bCs/>
        </w:rPr>
      </w:pPr>
      <w:r>
        <w:rPr>
          <w:rFonts w:asciiTheme="majorBidi" w:hAnsiTheme="majorBidi" w:cstheme="majorBidi"/>
          <w:b/>
          <w:bCs/>
        </w:rPr>
        <w:t xml:space="preserve">2.2 </w:t>
      </w:r>
      <w:r w:rsidR="0087639A" w:rsidRPr="0054147B">
        <w:rPr>
          <w:rFonts w:asciiTheme="majorBidi" w:hAnsiTheme="majorBidi" w:cstheme="majorBidi"/>
          <w:b/>
          <w:bCs/>
        </w:rPr>
        <w:t>typologie des plateformes</w:t>
      </w:r>
    </w:p>
    <w:p w14:paraId="36CCC879" w14:textId="6C796A8F" w:rsidR="00157A36" w:rsidRPr="0054147B" w:rsidRDefault="00AE044C" w:rsidP="0054147B">
      <w:pPr>
        <w:spacing w:line="360" w:lineRule="auto"/>
        <w:jc w:val="both"/>
        <w:rPr>
          <w:rFonts w:asciiTheme="majorBidi" w:hAnsiTheme="majorBidi" w:cstheme="majorBidi"/>
          <w:b/>
          <w:bCs/>
        </w:rPr>
      </w:pPr>
      <w:r>
        <w:rPr>
          <w:rFonts w:asciiTheme="majorBidi" w:hAnsiTheme="majorBidi" w:cstheme="majorBidi"/>
          <w:b/>
          <w:bCs/>
        </w:rPr>
        <w:t xml:space="preserve">2.2.1 </w:t>
      </w:r>
      <w:r w:rsidR="00157A36" w:rsidRPr="0054147B">
        <w:rPr>
          <w:rFonts w:asciiTheme="majorBidi" w:hAnsiTheme="majorBidi" w:cstheme="majorBidi"/>
          <w:b/>
          <w:bCs/>
        </w:rPr>
        <w:t xml:space="preserve">plateforme de réservation hôtelière </w:t>
      </w:r>
    </w:p>
    <w:p w14:paraId="6F4FA70A" w14:textId="77777777" w:rsidR="00157A36" w:rsidRPr="0054147B" w:rsidRDefault="00157A36" w:rsidP="0054147B">
      <w:pPr>
        <w:spacing w:line="360" w:lineRule="auto"/>
        <w:jc w:val="both"/>
        <w:rPr>
          <w:rFonts w:asciiTheme="majorBidi" w:hAnsiTheme="majorBidi" w:cstheme="majorBidi"/>
        </w:rPr>
      </w:pPr>
      <w:r w:rsidRPr="0054147B">
        <w:rPr>
          <w:rFonts w:asciiTheme="majorBidi" w:hAnsiTheme="majorBidi" w:cstheme="majorBidi"/>
        </w:rPr>
        <w:t>Un système de réservation hôtelière, aussi appelé moteur de réservation en ligne, est une solution technologique qui permet aux établissements hôteliers de recevoir des réservations directes via leur site internet ainsi que par l’intermédiaire de plusieurs canaux de distribution.</w:t>
      </w:r>
    </w:p>
    <w:p w14:paraId="5DC811F5" w14:textId="77777777" w:rsidR="00157A36" w:rsidRPr="0054147B" w:rsidRDefault="00157A36" w:rsidP="0054147B">
      <w:pPr>
        <w:spacing w:line="360" w:lineRule="auto"/>
        <w:jc w:val="both"/>
        <w:rPr>
          <w:rFonts w:asciiTheme="majorBidi" w:hAnsiTheme="majorBidi" w:cstheme="majorBidi"/>
        </w:rPr>
      </w:pPr>
      <w:r w:rsidRPr="0054147B">
        <w:rPr>
          <w:rFonts w:asciiTheme="majorBidi" w:hAnsiTheme="majorBidi" w:cstheme="majorBidi"/>
        </w:rPr>
        <w:t>Cet outil donne aux clients la possibilité de sélectionner leurs dates de séjour, de choisir le type de chambre souhaité et d’opter pour le mode de paiement qui leur convient, le tout au moment de la réservation.</w:t>
      </w:r>
    </w:p>
    <w:p w14:paraId="5F65D06C" w14:textId="4595EC9F" w:rsidR="00157A36" w:rsidRPr="0054147B" w:rsidRDefault="00157A36" w:rsidP="0054147B">
      <w:pPr>
        <w:spacing w:line="360" w:lineRule="auto"/>
        <w:jc w:val="both"/>
        <w:rPr>
          <w:rFonts w:asciiTheme="majorBidi" w:hAnsiTheme="majorBidi" w:cstheme="majorBidi"/>
        </w:rPr>
      </w:pPr>
      <w:r w:rsidRPr="0054147B">
        <w:rPr>
          <w:rFonts w:asciiTheme="majorBidi" w:hAnsiTheme="majorBidi" w:cstheme="majorBidi"/>
        </w:rPr>
        <w:t>Les systèmes les plus avancés offrent même la possibilité de personnaliser le séjour en ajoutant des services supplémentaires, tels qu’une bouteille de vin, un bouquet de fleurs ou d’autres attentions, qui seront disponibles dans la chambre à l’arrivée ou ultérieurement</w:t>
      </w:r>
      <w:sdt>
        <w:sdtPr>
          <w:rPr>
            <w:rFonts w:asciiTheme="majorBidi" w:hAnsiTheme="majorBidi" w:cstheme="majorBidi"/>
          </w:rPr>
          <w:id w:val="-1807532475"/>
          <w:citation/>
        </w:sdtPr>
        <w:sdtContent>
          <w:r w:rsidRPr="0054147B">
            <w:rPr>
              <w:rFonts w:asciiTheme="majorBidi" w:hAnsiTheme="majorBidi" w:cstheme="majorBidi"/>
            </w:rPr>
            <w:fldChar w:fldCharType="begin"/>
          </w:r>
          <w:r w:rsidRPr="0054147B">
            <w:rPr>
              <w:rFonts w:asciiTheme="majorBidi" w:hAnsiTheme="majorBidi" w:cstheme="majorBidi"/>
            </w:rPr>
            <w:instrText xml:space="preserve"> CITATION Elp24 \l 1033 </w:instrText>
          </w:r>
          <w:r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(Elphick, 2024)</w:t>
          </w:r>
          <w:r w:rsidRPr="0054147B">
            <w:rPr>
              <w:rFonts w:asciiTheme="majorBidi" w:hAnsiTheme="majorBidi" w:cstheme="majorBidi"/>
            </w:rPr>
            <w:fldChar w:fldCharType="end"/>
          </w:r>
        </w:sdtContent>
      </w:sdt>
      <w:r w:rsidRPr="0054147B">
        <w:rPr>
          <w:rFonts w:asciiTheme="majorBidi" w:hAnsiTheme="majorBidi" w:cstheme="majorBidi"/>
        </w:rPr>
        <w:t>.</w:t>
      </w:r>
    </w:p>
    <w:p w14:paraId="1895B8BC" w14:textId="02EF7C98" w:rsidR="009B2130" w:rsidRPr="0054147B" w:rsidRDefault="009B2130" w:rsidP="0054147B">
      <w:pPr>
        <w:spacing w:line="360" w:lineRule="auto"/>
        <w:jc w:val="both"/>
        <w:rPr>
          <w:rFonts w:asciiTheme="majorBidi" w:hAnsiTheme="majorBidi" w:cstheme="majorBidi"/>
          <w:b/>
          <w:bCs/>
        </w:rPr>
      </w:pPr>
      <w:r w:rsidRPr="0054147B">
        <w:rPr>
          <w:rFonts w:asciiTheme="majorBidi" w:hAnsiTheme="majorBidi" w:cstheme="majorBidi"/>
          <w:b/>
          <w:bCs/>
        </w:rPr>
        <w:t>Les applications de réservation hôtelière : un levier stratégique pour les établissements</w:t>
      </w:r>
      <w:r w:rsidR="00AE044C">
        <w:rPr>
          <w:rFonts w:asciiTheme="majorBidi" w:hAnsiTheme="majorBidi" w:cstheme="majorBidi"/>
          <w:b/>
          <w:bCs/>
        </w:rPr>
        <w:t> :</w:t>
      </w:r>
    </w:p>
    <w:p w14:paraId="42DCB321" w14:textId="77777777" w:rsidR="009B2130" w:rsidRPr="0054147B" w:rsidRDefault="009B2130" w:rsidP="0054147B">
      <w:pPr>
        <w:spacing w:line="360" w:lineRule="auto"/>
        <w:jc w:val="both"/>
        <w:rPr>
          <w:rFonts w:asciiTheme="majorBidi" w:hAnsiTheme="majorBidi" w:cstheme="majorBidi"/>
        </w:rPr>
      </w:pPr>
      <w:r w:rsidRPr="0054147B">
        <w:rPr>
          <w:rFonts w:asciiTheme="majorBidi" w:hAnsiTheme="majorBidi" w:cstheme="majorBidi"/>
        </w:rPr>
        <w:t>Les applications de réservation hôtelière désignent l’ensemble des plateformes numériques permettant aux utilisateurs de rechercher un hébergement, de comparer les offres disponibles (en termes de services, de prix, de localisation, etc.) et d’effectuer une réservation en ligne. Si ces outils profitent grandement aux clients en facilitant l’accès à une offre diversifiée, ils représentent également un avantage stratégique considérable pour les hôteliers.</w:t>
      </w:r>
    </w:p>
    <w:p w14:paraId="27D0C09F" w14:textId="77777777" w:rsidR="009B2130" w:rsidRPr="0054147B" w:rsidRDefault="009B2130" w:rsidP="0054147B">
      <w:pPr>
        <w:spacing w:line="360" w:lineRule="auto"/>
        <w:jc w:val="both"/>
        <w:rPr>
          <w:rFonts w:asciiTheme="majorBidi" w:hAnsiTheme="majorBidi" w:cstheme="majorBidi"/>
        </w:rPr>
      </w:pPr>
      <w:r w:rsidRPr="0054147B">
        <w:rPr>
          <w:rFonts w:asciiTheme="majorBidi" w:hAnsiTheme="majorBidi" w:cstheme="majorBidi"/>
        </w:rPr>
        <w:t xml:space="preserve">En effet, ces applications offrent une meilleure visibilité aux établissements, en leur permettant de se positionner directement sur le marché sans passer par des canaux de publicité traditionnels et onéreux. Grâce à cette relation directe avec la clientèle potentielle, les hôteliers peuvent mettre en œuvre une communication ciblée et personnalisée. Par ailleurs, ces plateformes intègrent des fonctionnalités avancées telles que l’analyse des comportements clients, les </w:t>
      </w:r>
      <w:r w:rsidRPr="0054147B">
        <w:rPr>
          <w:rFonts w:asciiTheme="majorBidi" w:hAnsiTheme="majorBidi" w:cstheme="majorBidi"/>
        </w:rPr>
        <w:lastRenderedPageBreak/>
        <w:t>rapports de performance (revenus, taux d’occupation), la gestion des stocks de chambres, ainsi que l’optimisation tarifaire.</w:t>
      </w:r>
    </w:p>
    <w:p w14:paraId="7E4A8D54" w14:textId="359C2DCE" w:rsidR="00157A36" w:rsidRPr="0054147B" w:rsidRDefault="009B2130" w:rsidP="0054147B">
      <w:pPr>
        <w:spacing w:line="360" w:lineRule="auto"/>
        <w:jc w:val="both"/>
        <w:rPr>
          <w:rFonts w:asciiTheme="majorBidi" w:hAnsiTheme="majorBidi" w:cstheme="majorBidi"/>
        </w:rPr>
      </w:pPr>
      <w:r w:rsidRPr="0054147B">
        <w:rPr>
          <w:rFonts w:asciiTheme="majorBidi" w:hAnsiTheme="majorBidi" w:cstheme="majorBidi"/>
        </w:rPr>
        <w:t>L’intégration avec des systèmes de gestion hôtelière (PMS) et des Channel Managers permet une automatisation efficace de la distribution multicanale, réduisant les erreurs de surréservation et maximisant les revenus. Les meilleures applications du marché sont conçues pour être compatibles avec les technologies existantes ou récemment adoptées, ce qui renforce leur pertinence dans un environnement hôtelier de plus en plus digitalisé</w:t>
      </w:r>
      <w:sdt>
        <w:sdtPr>
          <w:rPr>
            <w:rFonts w:asciiTheme="majorBidi" w:hAnsiTheme="majorBidi" w:cstheme="majorBidi"/>
          </w:rPr>
          <w:id w:val="15660817"/>
          <w:citation/>
        </w:sdtPr>
        <w:sdtContent>
          <w:r w:rsidRPr="0054147B">
            <w:rPr>
              <w:rFonts w:asciiTheme="majorBidi" w:hAnsiTheme="majorBidi" w:cstheme="majorBidi"/>
            </w:rPr>
            <w:fldChar w:fldCharType="begin"/>
          </w:r>
          <w:r w:rsidRPr="0054147B">
            <w:rPr>
              <w:rFonts w:asciiTheme="majorBidi" w:hAnsiTheme="majorBidi" w:cstheme="majorBidi"/>
            </w:rPr>
            <w:instrText xml:space="preserve"> CITATION Mar25 \l 1033 </w:instrText>
          </w:r>
          <w:r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(Barten, 2025)</w:t>
          </w:r>
          <w:r w:rsidRPr="0054147B">
            <w:rPr>
              <w:rFonts w:asciiTheme="majorBidi" w:hAnsiTheme="majorBidi" w:cstheme="majorBidi"/>
            </w:rPr>
            <w:fldChar w:fldCharType="end"/>
          </w:r>
        </w:sdtContent>
      </w:sdt>
      <w:r w:rsidRPr="0054147B">
        <w:rPr>
          <w:rFonts w:asciiTheme="majorBidi" w:hAnsiTheme="majorBidi" w:cstheme="majorBidi"/>
        </w:rPr>
        <w:t>.</w:t>
      </w:r>
    </w:p>
    <w:p w14:paraId="5CB9AE33" w14:textId="0EECF944" w:rsidR="007A0623" w:rsidRPr="0054147B" w:rsidRDefault="00AE044C" w:rsidP="0054147B">
      <w:pPr>
        <w:spacing w:line="360" w:lineRule="auto"/>
        <w:jc w:val="both"/>
        <w:rPr>
          <w:rFonts w:asciiTheme="majorBidi" w:hAnsiTheme="majorBidi" w:cstheme="majorBidi"/>
          <w:b/>
          <w:bCs/>
        </w:rPr>
      </w:pPr>
      <w:r>
        <w:rPr>
          <w:rFonts w:asciiTheme="majorBidi" w:hAnsiTheme="majorBidi" w:cstheme="majorBidi"/>
          <w:b/>
          <w:bCs/>
        </w:rPr>
        <w:t xml:space="preserve">2.2.2 </w:t>
      </w:r>
      <w:r w:rsidR="00D4442C">
        <w:rPr>
          <w:rFonts w:asciiTheme="majorBidi" w:hAnsiTheme="majorBidi" w:cstheme="majorBidi"/>
          <w:b/>
          <w:bCs/>
        </w:rPr>
        <w:t>P</w:t>
      </w:r>
      <w:r w:rsidR="00873887" w:rsidRPr="0054147B">
        <w:rPr>
          <w:rFonts w:asciiTheme="majorBidi" w:hAnsiTheme="majorBidi" w:cstheme="majorBidi"/>
          <w:b/>
          <w:bCs/>
        </w:rPr>
        <w:t xml:space="preserve">lateforme de </w:t>
      </w:r>
      <w:r w:rsidR="00CE51F8" w:rsidRPr="0054147B">
        <w:rPr>
          <w:rFonts w:asciiTheme="majorBidi" w:hAnsiTheme="majorBidi" w:cstheme="majorBidi"/>
          <w:b/>
          <w:bCs/>
        </w:rPr>
        <w:t xml:space="preserve">Réservation de vol </w:t>
      </w:r>
    </w:p>
    <w:p w14:paraId="2298B385" w14:textId="77777777" w:rsidR="00873887" w:rsidRPr="0054147B" w:rsidRDefault="00873887" w:rsidP="0054147B">
      <w:pPr>
        <w:spacing w:line="360" w:lineRule="auto"/>
        <w:jc w:val="both"/>
        <w:rPr>
          <w:rFonts w:asciiTheme="majorBidi" w:hAnsiTheme="majorBidi" w:cstheme="majorBidi"/>
        </w:rPr>
      </w:pPr>
      <w:r w:rsidRPr="0054147B">
        <w:rPr>
          <w:rFonts w:asciiTheme="majorBidi" w:hAnsiTheme="majorBidi" w:cstheme="majorBidi"/>
        </w:rPr>
        <w:t>La réservation de vol correspond au processus par lequel un voyageur ou une organisation planifie et confirme un siège à bord d’un avion pour un ou plusieurs passagers. Ce processus revêt une importance particulière dans le domaine des voyages d’affaires, où la rigueur de la planification et l'efficacité opérationnelle sont essentielles pour optimiser le temps et les ressources.</w:t>
      </w:r>
    </w:p>
    <w:p w14:paraId="572BAA11" w14:textId="77777777" w:rsidR="00873887" w:rsidRPr="0054147B" w:rsidRDefault="00873887" w:rsidP="0054147B">
      <w:pPr>
        <w:spacing w:line="360" w:lineRule="auto"/>
        <w:jc w:val="both"/>
        <w:rPr>
          <w:rFonts w:asciiTheme="majorBidi" w:hAnsiTheme="majorBidi" w:cstheme="majorBidi"/>
        </w:rPr>
      </w:pPr>
      <w:r w:rsidRPr="0054147B">
        <w:rPr>
          <w:rFonts w:asciiTheme="majorBidi" w:hAnsiTheme="majorBidi" w:cstheme="majorBidi"/>
        </w:rPr>
        <w:t>Les réservations peuvent être effectuées directement auprès des compagnies aériennes, par l’intermédiaire d’agences de voyages ou via des plateformes spécialisées dans la gestion des déplacements professionnels, telles que Navan. Ces solutions numériques offrent généralement des fonctionnalités avancées répondant aux besoins spécifiques des entreprises : intégration aux calendriers professionnels, choix des sièges, flexibilité des modifications et suivi centralisé des dépenses de voyage.</w:t>
      </w:r>
    </w:p>
    <w:p w14:paraId="41282338" w14:textId="77777777" w:rsidR="00873887" w:rsidRPr="0054147B" w:rsidRDefault="00873887" w:rsidP="0054147B">
      <w:pPr>
        <w:spacing w:line="360" w:lineRule="auto"/>
        <w:jc w:val="both"/>
        <w:rPr>
          <w:rFonts w:asciiTheme="majorBidi" w:hAnsiTheme="majorBidi" w:cstheme="majorBidi"/>
        </w:rPr>
      </w:pPr>
      <w:r w:rsidRPr="0054147B">
        <w:rPr>
          <w:rFonts w:asciiTheme="majorBidi" w:hAnsiTheme="majorBidi" w:cstheme="majorBidi"/>
        </w:rPr>
        <w:t>Au-delà de la simple confirmation d’un vol, la réservation permet souvent d’indiquer certaines préférences comme des repas spécifiques, l’accumulation de points de fidélité ou encore la sélection d’un type de siège (fenêtre, couloir, ou avec plus d’espace pour les jambes). Elle constitue ainsi une composante essentielle de la logistique des déplacements professionnels, ayant un impact direct sur le confort du voyageur, les coûts et l’organisation globale.</w:t>
      </w:r>
    </w:p>
    <w:p w14:paraId="3BDBFB67" w14:textId="77777777" w:rsidR="00873887" w:rsidRPr="0054147B" w:rsidRDefault="00873887" w:rsidP="0054147B">
      <w:pPr>
        <w:spacing w:line="360" w:lineRule="auto"/>
        <w:jc w:val="both"/>
        <w:rPr>
          <w:rFonts w:asciiTheme="majorBidi" w:hAnsiTheme="majorBidi" w:cstheme="majorBidi"/>
        </w:rPr>
      </w:pPr>
      <w:r w:rsidRPr="0054147B">
        <w:rPr>
          <w:rFonts w:asciiTheme="majorBidi" w:hAnsiTheme="majorBidi" w:cstheme="majorBidi"/>
        </w:rPr>
        <w:t>Pour les entreprises, une gestion optimisée des réservations aériennes représente une opportunité de réaliser des économies notables. Des outils comme Navan facilitent la centralisation des démarches, le suivi en temps réel des dépenses et l’analyse des données de voyage, contribuant à l’amélioration continue des politiques de déplacement.</w:t>
      </w:r>
    </w:p>
    <w:p w14:paraId="537116B3" w14:textId="4A134229" w:rsidR="00873887" w:rsidRPr="0054147B" w:rsidRDefault="00873887" w:rsidP="0054147B">
      <w:pPr>
        <w:spacing w:line="360" w:lineRule="auto"/>
        <w:jc w:val="both"/>
        <w:rPr>
          <w:rFonts w:asciiTheme="majorBidi" w:hAnsiTheme="majorBidi" w:cstheme="majorBidi"/>
        </w:rPr>
      </w:pPr>
      <w:r w:rsidRPr="0054147B">
        <w:rPr>
          <w:rFonts w:asciiTheme="majorBidi" w:hAnsiTheme="majorBidi" w:cstheme="majorBidi"/>
        </w:rPr>
        <w:t>En somme, la réservation de vol dans le cadre professionnel dépasse la simple acquisition d’un billet : elle s’inscrit dans une démarche stratégique visant à concilier performance organisationnelle, maîtrise des coûts et satisfaction des collaborateurs en déplacement.</w:t>
      </w:r>
    </w:p>
    <w:p w14:paraId="19DF275D" w14:textId="57A2A541" w:rsidR="00D8572A" w:rsidRPr="0054147B" w:rsidRDefault="00873887" w:rsidP="0054147B">
      <w:pPr>
        <w:spacing w:line="360" w:lineRule="auto"/>
        <w:jc w:val="both"/>
        <w:rPr>
          <w:rFonts w:asciiTheme="majorBidi" w:hAnsiTheme="majorBidi" w:cstheme="majorBidi"/>
        </w:rPr>
      </w:pPr>
      <w:r w:rsidRPr="0054147B">
        <w:rPr>
          <w:rFonts w:asciiTheme="majorBidi" w:hAnsiTheme="majorBidi" w:cstheme="majorBidi"/>
        </w:rPr>
        <w:lastRenderedPageBreak/>
        <w:t>La réservation de vol dans le cadre des déplacements professionnels consiste à réserver un ou plusieurs billets d’avion pour des trajets liés à l’activité de l’entreprise. Cette démarche peut être prise en charge par le collaborateur concerné, un responsable des voyages ou encore par une agence spécialisée dans les voyages d’affaires, telle que Navan</w:t>
      </w:r>
      <w:sdt>
        <w:sdtPr>
          <w:rPr>
            <w:rFonts w:asciiTheme="majorBidi" w:hAnsiTheme="majorBidi" w:cstheme="majorBidi"/>
          </w:rPr>
          <w:id w:val="-292748199"/>
          <w:citation/>
        </w:sdtPr>
        <w:sdtContent>
          <w:r w:rsidRPr="0054147B">
            <w:rPr>
              <w:rFonts w:asciiTheme="majorBidi" w:hAnsiTheme="majorBidi" w:cstheme="majorBidi"/>
            </w:rPr>
            <w:fldChar w:fldCharType="begin"/>
          </w:r>
          <w:r w:rsidRPr="0054147B">
            <w:rPr>
              <w:rFonts w:asciiTheme="majorBidi" w:hAnsiTheme="majorBidi" w:cstheme="majorBidi"/>
            </w:rPr>
            <w:instrText xml:space="preserve"> CITATION nav25 \l 1033 </w:instrText>
          </w:r>
          <w:r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(navan, 2025)</w:t>
          </w:r>
          <w:r w:rsidRPr="0054147B">
            <w:rPr>
              <w:rFonts w:asciiTheme="majorBidi" w:hAnsiTheme="majorBidi" w:cstheme="majorBidi"/>
            </w:rPr>
            <w:fldChar w:fldCharType="end"/>
          </w:r>
        </w:sdtContent>
      </w:sdt>
    </w:p>
    <w:p w14:paraId="71C8FFC2" w14:textId="7322D1FF" w:rsidR="00D8572A" w:rsidRPr="0054147B" w:rsidRDefault="00D8572A" w:rsidP="0054147B">
      <w:pPr>
        <w:spacing w:line="360" w:lineRule="auto"/>
        <w:jc w:val="both"/>
        <w:rPr>
          <w:rFonts w:asciiTheme="majorBidi" w:hAnsiTheme="majorBidi" w:cstheme="majorBidi"/>
        </w:rPr>
      </w:pPr>
      <w:r w:rsidRPr="0054147B">
        <w:rPr>
          <w:rFonts w:asciiTheme="majorBidi" w:hAnsiTheme="majorBidi" w:cstheme="majorBidi"/>
        </w:rPr>
        <w:t>la fin des années 1970, les compagnies aériennes ont commencé à intégrer l’informatique dans la gestion de leur trafic, principalement pour améliorer leur visibilité au sein des agences de voyages, ce qui a profondément transformé l’ensemble du secteur.</w:t>
      </w:r>
    </w:p>
    <w:p w14:paraId="4708AF16" w14:textId="391BA69C" w:rsidR="00D8572A" w:rsidRPr="0054147B" w:rsidRDefault="00D8572A" w:rsidP="00EE3D1C">
      <w:pPr>
        <w:spacing w:line="360" w:lineRule="auto"/>
        <w:jc w:val="both"/>
        <w:rPr>
          <w:rFonts w:asciiTheme="majorBidi" w:hAnsiTheme="majorBidi" w:cstheme="majorBidi"/>
        </w:rPr>
      </w:pPr>
      <w:r w:rsidRPr="0054147B">
        <w:rPr>
          <w:rFonts w:asciiTheme="majorBidi" w:hAnsiTheme="majorBidi" w:cstheme="majorBidi"/>
        </w:rPr>
        <w:t>L’apparition de ce nouvel outil de gestion a redéfini l’organisation des compagnies aériennes, trouvant toute sa légitimité avec la déréglementation du secteur. Dans un contexte devenu plus concurrentiel, les compagnies ont rapidement transformé cet outil en véritable levier stratégique : les Systèmes Informatisés de Réservation (SIR) sont ainsi devenus essentiels pour gérer les flux de passagers, différencier les offres commerciales et optimiser la tarification.</w:t>
      </w:r>
    </w:p>
    <w:p w14:paraId="3331B157" w14:textId="77777777" w:rsidR="00D8572A" w:rsidRPr="0054147B" w:rsidRDefault="00D8572A" w:rsidP="0054147B">
      <w:pPr>
        <w:spacing w:line="360" w:lineRule="auto"/>
        <w:jc w:val="both"/>
        <w:rPr>
          <w:rFonts w:asciiTheme="majorBidi" w:hAnsiTheme="majorBidi" w:cstheme="majorBidi"/>
        </w:rPr>
      </w:pPr>
      <w:r w:rsidRPr="0054147B">
        <w:rPr>
          <w:rFonts w:asciiTheme="majorBidi" w:hAnsiTheme="majorBidi" w:cstheme="majorBidi"/>
        </w:rPr>
        <w:t>Cependant, comme tout outil de pouvoir, les SIR ont aussi donné lieu à des dérives de la part des compagnies qui les possédaient, remettant en question les bénéfices mêmes de la déréglementation. Face à ces pratiques jugées abusives, les autorités de la concurrence ont envisagé non pas une régulation directe des compagnies, mais plutôt un encadrement spécifique des SIR pour en limiter les effets pervers.</w:t>
      </w:r>
    </w:p>
    <w:p w14:paraId="146D21FC" w14:textId="77777777" w:rsidR="00D8572A" w:rsidRPr="0054147B" w:rsidRDefault="00D8572A" w:rsidP="0054147B">
      <w:pPr>
        <w:spacing w:line="360" w:lineRule="auto"/>
        <w:jc w:val="both"/>
        <w:rPr>
          <w:rFonts w:asciiTheme="majorBidi" w:hAnsiTheme="majorBidi" w:cstheme="majorBidi"/>
        </w:rPr>
      </w:pPr>
      <w:r w:rsidRPr="0054147B">
        <w:rPr>
          <w:rFonts w:asciiTheme="majorBidi" w:hAnsiTheme="majorBidi" w:cstheme="majorBidi"/>
        </w:rPr>
        <w:t>Cela a conduit à une transformation profonde du modèle, avec la séparation des structures intégrées verticalement au profit de systèmes indépendants offrant des services plus étendus aux consommateurs. C’est ainsi qu’ont émergé les Systèmes Globaux de Distribution (GDS).</w:t>
      </w:r>
    </w:p>
    <w:p w14:paraId="39BD900C" w14:textId="1ADDC10D" w:rsidR="00D8572A" w:rsidRPr="0054147B" w:rsidRDefault="00D8572A" w:rsidP="0054147B">
      <w:pPr>
        <w:spacing w:line="360" w:lineRule="auto"/>
        <w:jc w:val="both"/>
        <w:rPr>
          <w:rFonts w:asciiTheme="majorBidi" w:hAnsiTheme="majorBidi" w:cstheme="majorBidi"/>
        </w:rPr>
      </w:pPr>
      <w:r w:rsidRPr="0054147B">
        <w:rPr>
          <w:rFonts w:asciiTheme="majorBidi" w:hAnsiTheme="majorBidi" w:cstheme="majorBidi"/>
        </w:rPr>
        <w:t>Dotés d’une autonomie juridique et économique, ces nouveaux acteurs ont élargi leur rôle, allant du traitement de données à la fourniture de services et à la gestion de communautés de clients. Cette évolution leur a conféré un rôle central dans le fonctionnement moderne du transport aérien. Le Parlement européen constatait déjà en 1999 que ces systèmes marquaient l’émergence d’un secteur autonome au sein de l’industrie</w:t>
      </w:r>
      <w:sdt>
        <w:sdtPr>
          <w:rPr>
            <w:rFonts w:asciiTheme="majorBidi" w:hAnsiTheme="majorBidi" w:cstheme="majorBidi"/>
          </w:rPr>
          <w:id w:val="1743290577"/>
          <w:citation/>
        </w:sdtPr>
        <w:sdtContent>
          <w:r w:rsidRPr="0054147B">
            <w:rPr>
              <w:rFonts w:asciiTheme="majorBidi" w:hAnsiTheme="majorBidi" w:cstheme="majorBidi"/>
            </w:rPr>
            <w:fldChar w:fldCharType="begin"/>
          </w:r>
          <w:r w:rsidRPr="0054147B">
            <w:rPr>
              <w:rFonts w:asciiTheme="majorBidi" w:hAnsiTheme="majorBidi" w:cstheme="majorBidi"/>
            </w:rPr>
            <w:instrText xml:space="preserve"> CITATION Lau02 \l 1033 </w:instrText>
          </w:r>
          <w:r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(Saglietto, 2002)</w:t>
          </w:r>
          <w:r w:rsidRPr="0054147B">
            <w:rPr>
              <w:rFonts w:asciiTheme="majorBidi" w:hAnsiTheme="majorBidi" w:cstheme="majorBidi"/>
            </w:rPr>
            <w:fldChar w:fldCharType="end"/>
          </w:r>
        </w:sdtContent>
      </w:sdt>
      <w:r w:rsidRPr="0054147B">
        <w:rPr>
          <w:rFonts w:asciiTheme="majorBidi" w:hAnsiTheme="majorBidi" w:cstheme="majorBidi"/>
        </w:rPr>
        <w:t>.</w:t>
      </w:r>
    </w:p>
    <w:p w14:paraId="258F87AF" w14:textId="327C67D9" w:rsidR="00555200" w:rsidRPr="0054147B" w:rsidRDefault="00AE044C" w:rsidP="0054147B">
      <w:pPr>
        <w:spacing w:line="360" w:lineRule="auto"/>
        <w:jc w:val="both"/>
        <w:rPr>
          <w:rFonts w:asciiTheme="majorBidi" w:hAnsiTheme="majorBidi" w:cstheme="majorBidi"/>
          <w:b/>
          <w:bCs/>
        </w:rPr>
      </w:pPr>
      <w:r>
        <w:rPr>
          <w:rFonts w:asciiTheme="majorBidi" w:hAnsiTheme="majorBidi" w:cstheme="majorBidi"/>
          <w:b/>
          <w:bCs/>
        </w:rPr>
        <w:t xml:space="preserve">2.2.3 </w:t>
      </w:r>
      <w:r w:rsidR="0008340A" w:rsidRPr="0054147B">
        <w:rPr>
          <w:rFonts w:asciiTheme="majorBidi" w:hAnsiTheme="majorBidi" w:cstheme="majorBidi"/>
          <w:b/>
          <w:bCs/>
        </w:rPr>
        <w:t>plateformes</w:t>
      </w:r>
      <w:r w:rsidR="00456D28" w:rsidRPr="0054147B">
        <w:rPr>
          <w:rFonts w:asciiTheme="majorBidi" w:hAnsiTheme="majorBidi" w:cstheme="majorBidi"/>
          <w:b/>
          <w:bCs/>
        </w:rPr>
        <w:t xml:space="preserve"> de Réservation de restauration </w:t>
      </w:r>
    </w:p>
    <w:p w14:paraId="0328BBC3" w14:textId="3AAF730D" w:rsidR="00456D28" w:rsidRPr="0054147B" w:rsidRDefault="00456D28" w:rsidP="0054147B">
      <w:pPr>
        <w:spacing w:line="360" w:lineRule="auto"/>
        <w:jc w:val="both"/>
        <w:rPr>
          <w:rFonts w:asciiTheme="majorBidi" w:hAnsiTheme="majorBidi" w:cstheme="majorBidi"/>
        </w:rPr>
      </w:pPr>
      <w:r w:rsidRPr="0054147B">
        <w:rPr>
          <w:rFonts w:asciiTheme="majorBidi" w:hAnsiTheme="majorBidi" w:cstheme="majorBidi"/>
        </w:rPr>
        <w:t>Ces plateformes sont souvent des sites web qui offrent aux clients la possibilité de trouver un établissement en fonction de critères tels que le nom, la région, le type ou la gamme de prix, puis d’y réserver directement. Elles jouent ainsi le rôle d’intermédiaires entre l’hôtel ou le restaurant et le client, et perçoivent une commission en échange de ce service</w:t>
      </w:r>
      <w:r w:rsidRPr="0054147B">
        <w:rPr>
          <w:rFonts w:asciiTheme="majorBidi" w:hAnsiTheme="majorBidi" w:cstheme="majorBidi"/>
          <w:b/>
          <w:bCs/>
        </w:rPr>
        <w:t xml:space="preserve"> </w:t>
      </w:r>
      <w:sdt>
        <w:sdtPr>
          <w:rPr>
            <w:rFonts w:asciiTheme="majorBidi" w:hAnsiTheme="majorBidi" w:cstheme="majorBidi"/>
            <w:b/>
            <w:bCs/>
          </w:rPr>
          <w:id w:val="773756546"/>
          <w:citation/>
        </w:sdtPr>
        <w:sdtContent>
          <w:r w:rsidRPr="0054147B">
            <w:rPr>
              <w:rFonts w:asciiTheme="majorBidi" w:hAnsiTheme="majorBidi" w:cstheme="majorBidi"/>
              <w:b/>
              <w:bCs/>
            </w:rPr>
            <w:fldChar w:fldCharType="begin"/>
          </w:r>
          <w:r w:rsidRPr="0054147B">
            <w:rPr>
              <w:rFonts w:asciiTheme="majorBidi" w:hAnsiTheme="majorBidi" w:cstheme="majorBidi"/>
              <w:b/>
              <w:bCs/>
            </w:rPr>
            <w:instrText xml:space="preserve"> CITATION Erw13 \l 1033 </w:instrText>
          </w:r>
          <w:r w:rsidRPr="0054147B">
            <w:rPr>
              <w:rFonts w:asciiTheme="majorBidi" w:hAnsiTheme="majorBidi" w:cstheme="majorBidi"/>
              <w:b/>
              <w:bCs/>
            </w:rPr>
            <w:fldChar w:fldCharType="separate"/>
          </w:r>
          <w:r w:rsidR="009B3610" w:rsidRPr="009B3610">
            <w:rPr>
              <w:rFonts w:asciiTheme="majorBidi" w:hAnsiTheme="majorBidi" w:cstheme="majorBidi"/>
              <w:noProof/>
            </w:rPr>
            <w:t>(Bonnette, 2013)</w:t>
          </w:r>
          <w:r w:rsidRPr="0054147B">
            <w:rPr>
              <w:rFonts w:asciiTheme="majorBidi" w:hAnsiTheme="majorBidi" w:cstheme="majorBidi"/>
              <w:b/>
              <w:bCs/>
            </w:rPr>
            <w:fldChar w:fldCharType="end"/>
          </w:r>
        </w:sdtContent>
      </w:sdt>
      <w:r w:rsidRPr="0054147B">
        <w:rPr>
          <w:rFonts w:asciiTheme="majorBidi" w:hAnsiTheme="majorBidi" w:cstheme="majorBidi"/>
        </w:rPr>
        <w:t>.</w:t>
      </w:r>
    </w:p>
    <w:p w14:paraId="5C36D615" w14:textId="06867D2F" w:rsidR="00F632B6" w:rsidRPr="0054147B" w:rsidRDefault="00F632B6" w:rsidP="0054147B">
      <w:pPr>
        <w:spacing w:line="360" w:lineRule="auto"/>
        <w:jc w:val="both"/>
        <w:rPr>
          <w:rFonts w:asciiTheme="majorBidi" w:hAnsiTheme="majorBidi" w:cstheme="majorBidi"/>
        </w:rPr>
      </w:pPr>
      <w:r w:rsidRPr="0054147B">
        <w:rPr>
          <w:rFonts w:asciiTheme="majorBidi" w:hAnsiTheme="majorBidi" w:cstheme="majorBidi"/>
        </w:rPr>
        <w:lastRenderedPageBreak/>
        <w:t>En France, bien que la transition numérique soit moins avancée dans la restauration que dans l’hôtellerie, une évolution similaire vers les services en ligne est néanmoins perceptible. Ce changement a d’abord été amorcé par les établissements gastronomiques de prestige, soucieux d’attirer une clientèle internationale, notamment nord-américaine. Des chefs renommés, comme Guy Savoy, ont été parmi les pionniers à se doter d’une présence en ligne.</w:t>
      </w:r>
    </w:p>
    <w:p w14:paraId="5F77F7DF" w14:textId="21E26D44" w:rsidR="00F632B6" w:rsidRPr="0054147B" w:rsidRDefault="00F632B6" w:rsidP="0054147B">
      <w:pPr>
        <w:spacing w:line="360" w:lineRule="auto"/>
        <w:jc w:val="both"/>
        <w:rPr>
          <w:rFonts w:asciiTheme="majorBidi" w:hAnsiTheme="majorBidi" w:cstheme="majorBidi"/>
        </w:rPr>
      </w:pPr>
      <w:r w:rsidRPr="0054147B">
        <w:rPr>
          <w:rFonts w:asciiTheme="majorBidi" w:hAnsiTheme="majorBidi" w:cstheme="majorBidi"/>
        </w:rPr>
        <w:t>Pour les clients, les sites web des restaurants offrent de nombreux avantages : ils permettent de consulter les menus et les tarifs à l’avance, de découvrir l’établissement virtuellement, et de réserver une table par courrier électronique. Les grandes enseignes de la restauration se servent également de ces plateformes numériques pour promouvoir le tourisme, en intégrant des liens vers des sites d’intérêt culturel ou œnologique.</w:t>
      </w:r>
    </w:p>
    <w:p w14:paraId="2CE74E98" w14:textId="7971E81C" w:rsidR="00F632B6" w:rsidRPr="0054147B" w:rsidRDefault="00F632B6" w:rsidP="0054147B">
      <w:pPr>
        <w:spacing w:line="360" w:lineRule="auto"/>
        <w:jc w:val="both"/>
        <w:rPr>
          <w:rFonts w:asciiTheme="majorBidi" w:hAnsiTheme="majorBidi" w:cstheme="majorBidi"/>
        </w:rPr>
      </w:pPr>
      <w:r w:rsidRPr="0054147B">
        <w:rPr>
          <w:rFonts w:asciiTheme="majorBidi" w:hAnsiTheme="majorBidi" w:cstheme="majorBidi"/>
        </w:rPr>
        <w:t>Dans cette dynamique de mise en valeur du patrimoine culinaire, le Centre national des arts culinaires joue un rôle central en proposant un serveur dédié aux « sites remarquables du goût », contribuant ainsi à renforcer l’attrait gastronomique et touristique de la France.</w:t>
      </w:r>
    </w:p>
    <w:p w14:paraId="007EA4B8" w14:textId="1578379A" w:rsidR="00510D42" w:rsidRPr="0054147B" w:rsidRDefault="00F632B6" w:rsidP="000709DD">
      <w:pPr>
        <w:spacing w:line="360" w:lineRule="auto"/>
        <w:jc w:val="both"/>
        <w:rPr>
          <w:rFonts w:asciiTheme="majorBidi" w:hAnsiTheme="majorBidi" w:cstheme="majorBidi"/>
        </w:rPr>
      </w:pPr>
      <w:r w:rsidRPr="0054147B">
        <w:rPr>
          <w:rFonts w:asciiTheme="majorBidi" w:hAnsiTheme="majorBidi" w:cstheme="majorBidi"/>
        </w:rPr>
        <w:t>Le développement du numérique transforme peu à peu le secteur de la restauration. Par exemple, Degriftour, via son service « Grandes tables » accessible sur Minitel et Internet, permet de réserver et de payer en ligne de manière sécurisée, selon un tarif forfaitaire. Ce service représente déjà près de la moitié du chiffre d’affaires lié à la restauration réalisé par l’entreprise sur le Web</w:t>
      </w:r>
      <w:sdt>
        <w:sdtPr>
          <w:rPr>
            <w:rFonts w:asciiTheme="majorBidi" w:hAnsiTheme="majorBidi" w:cstheme="majorBidi"/>
          </w:rPr>
          <w:id w:val="-1972585213"/>
          <w:citation/>
        </w:sdtPr>
        <w:sdtContent>
          <w:r w:rsidR="00FF6517" w:rsidRPr="0054147B">
            <w:rPr>
              <w:rFonts w:asciiTheme="majorBidi" w:hAnsiTheme="majorBidi" w:cstheme="majorBidi"/>
            </w:rPr>
            <w:fldChar w:fldCharType="begin"/>
          </w:r>
          <w:r w:rsidR="00FF6517" w:rsidRPr="0054147B">
            <w:rPr>
              <w:rFonts w:asciiTheme="majorBidi" w:hAnsiTheme="majorBidi" w:cstheme="majorBidi"/>
            </w:rPr>
            <w:instrText xml:space="preserve">CITATION PHI98 \p 52-53 \l 1033 </w:instrText>
          </w:r>
          <w:r w:rsidR="00FF6517"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(WADE, 1998, pp. 52-53)</w:t>
          </w:r>
          <w:r w:rsidR="00FF6517" w:rsidRPr="0054147B">
            <w:rPr>
              <w:rFonts w:asciiTheme="majorBidi" w:hAnsiTheme="majorBidi" w:cstheme="majorBidi"/>
            </w:rPr>
            <w:fldChar w:fldCharType="end"/>
          </w:r>
        </w:sdtContent>
      </w:sdt>
      <w:r w:rsidRPr="0054147B">
        <w:rPr>
          <w:rFonts w:asciiTheme="majorBidi" w:hAnsiTheme="majorBidi" w:cstheme="majorBidi"/>
        </w:rPr>
        <w:t>.</w:t>
      </w:r>
    </w:p>
    <w:p w14:paraId="3AF6507D" w14:textId="5D7289F5" w:rsidR="00A02F07" w:rsidRDefault="00AE044C" w:rsidP="0054147B">
      <w:pPr>
        <w:spacing w:line="360" w:lineRule="auto"/>
        <w:jc w:val="both"/>
        <w:rPr>
          <w:rFonts w:asciiTheme="majorBidi" w:hAnsiTheme="majorBidi" w:cstheme="majorBidi"/>
          <w:b/>
          <w:bCs/>
        </w:rPr>
      </w:pPr>
      <w:r>
        <w:rPr>
          <w:rFonts w:asciiTheme="majorBidi" w:hAnsiTheme="majorBidi" w:cstheme="majorBidi"/>
          <w:b/>
          <w:bCs/>
        </w:rPr>
        <w:t xml:space="preserve">2.3 </w:t>
      </w:r>
      <w:r w:rsidRPr="0054147B">
        <w:rPr>
          <w:rFonts w:asciiTheme="majorBidi" w:hAnsiTheme="majorBidi" w:cstheme="majorBidi"/>
          <w:b/>
          <w:bCs/>
        </w:rPr>
        <w:t>Paiement</w:t>
      </w:r>
      <w:r w:rsidR="00A02F07" w:rsidRPr="0054147B">
        <w:rPr>
          <w:rFonts w:asciiTheme="majorBidi" w:hAnsiTheme="majorBidi" w:cstheme="majorBidi"/>
          <w:b/>
          <w:bCs/>
        </w:rPr>
        <w:t xml:space="preserve"> et avis </w:t>
      </w:r>
      <w:r w:rsidR="00ED1C35">
        <w:rPr>
          <w:rFonts w:asciiTheme="majorBidi" w:hAnsiTheme="majorBidi" w:cstheme="majorBidi"/>
          <w:b/>
          <w:bCs/>
        </w:rPr>
        <w:t>dans les plateformes de réservation</w:t>
      </w:r>
    </w:p>
    <w:p w14:paraId="3674F229" w14:textId="082EC4E9" w:rsidR="00ED1C35" w:rsidRPr="0054147B" w:rsidRDefault="00ED1C35" w:rsidP="0054147B">
      <w:pPr>
        <w:spacing w:line="360" w:lineRule="auto"/>
        <w:jc w:val="both"/>
        <w:rPr>
          <w:rFonts w:asciiTheme="majorBidi" w:hAnsiTheme="majorBidi" w:cstheme="majorBidi"/>
          <w:b/>
          <w:bCs/>
        </w:rPr>
      </w:pPr>
      <w:r>
        <w:rPr>
          <w:rFonts w:asciiTheme="majorBidi" w:hAnsiTheme="majorBidi" w:cstheme="majorBidi"/>
          <w:b/>
          <w:bCs/>
        </w:rPr>
        <w:t>2.3.1 Paiement dans les plateformes de réservation</w:t>
      </w:r>
    </w:p>
    <w:p w14:paraId="0593EB30" w14:textId="77777777" w:rsidR="00A02F07" w:rsidRPr="0054147B" w:rsidRDefault="00A02F07" w:rsidP="0054147B">
      <w:pPr>
        <w:spacing w:line="360" w:lineRule="auto"/>
        <w:jc w:val="both"/>
        <w:rPr>
          <w:rFonts w:asciiTheme="majorBidi" w:hAnsiTheme="majorBidi" w:cstheme="majorBidi"/>
        </w:rPr>
      </w:pPr>
      <w:r w:rsidRPr="0054147B">
        <w:rPr>
          <w:rFonts w:asciiTheme="majorBidi" w:hAnsiTheme="majorBidi" w:cstheme="majorBidi"/>
        </w:rPr>
        <w:t xml:space="preserve">Les moyens de paiement connaissent de nombreuses innovations, offrant ainsi de réelles opportunités aux acteurs du secteur du tourisme et des loisirs. Le paiement constitue un enjeu crucial pour ce domaine, car il permet de toucher une clientèle variée — voyageurs individuels, groupes, étrangers, millénials — qui utilise une gamme toujours plus large et évolutive de solutions de paiement. De plus, le paiement joue un rôle clé dans l’augmentation du taux de conversion des clients grâce à une simplification et une optimisation des processus de transaction, contribuant ainsi à une meilleure expérience globale pour le client. Que ce soit en amont, lors de l’achat d’un service touristique ou de loisir sur des plateformes en ligne, ou sur place, au moment de la consommation, différents modes de paiement peuvent être adaptés selon la cible et le type de produit proposé. Sia Partners analyse ci-dessous plusieurs innovations majeures en distinguant les moyens de paiement en ligne, utilisés sur les sites e-commerce </w:t>
      </w:r>
      <w:r w:rsidRPr="0054147B">
        <w:rPr>
          <w:rFonts w:asciiTheme="majorBidi" w:hAnsiTheme="majorBidi" w:cstheme="majorBidi"/>
        </w:rPr>
        <w:lastRenderedPageBreak/>
        <w:t>dédiés au tourisme et aux loisirs, des solutions de paiement physiques employées par les consommateurs une fois arrivés à destination.</w:t>
      </w:r>
    </w:p>
    <w:p w14:paraId="16B23D8C" w14:textId="7AA62E7E" w:rsidR="00A02F07" w:rsidRPr="00ED1C35" w:rsidRDefault="00A02F07">
      <w:pPr>
        <w:pStyle w:val="Paragraphedeliste"/>
        <w:numPr>
          <w:ilvl w:val="0"/>
          <w:numId w:val="5"/>
        </w:numPr>
        <w:spacing w:line="360" w:lineRule="auto"/>
        <w:jc w:val="both"/>
        <w:rPr>
          <w:rFonts w:asciiTheme="majorBidi" w:hAnsiTheme="majorBidi" w:cstheme="majorBidi"/>
          <w:b/>
          <w:bCs/>
        </w:rPr>
      </w:pPr>
      <w:r w:rsidRPr="00ED1C35">
        <w:rPr>
          <w:rFonts w:asciiTheme="majorBidi" w:hAnsiTheme="majorBidi" w:cstheme="majorBidi"/>
          <w:b/>
          <w:bCs/>
        </w:rPr>
        <w:t>Innovations dans la distribution en ligne</w:t>
      </w:r>
    </w:p>
    <w:p w14:paraId="4EEFE4AC" w14:textId="56F7930D" w:rsidR="00A02F07" w:rsidRPr="0054147B" w:rsidRDefault="00A02F07" w:rsidP="0054147B">
      <w:pPr>
        <w:spacing w:line="360" w:lineRule="auto"/>
        <w:jc w:val="both"/>
        <w:rPr>
          <w:rFonts w:asciiTheme="majorBidi" w:hAnsiTheme="majorBidi" w:cstheme="majorBidi"/>
          <w:b/>
          <w:bCs/>
        </w:rPr>
      </w:pPr>
      <w:r w:rsidRPr="0054147B">
        <w:rPr>
          <w:rFonts w:asciiTheme="majorBidi" w:hAnsiTheme="majorBidi" w:cstheme="majorBidi"/>
          <w:b/>
          <w:bCs/>
        </w:rPr>
        <w:t>L’essor du paiement en ligne via les portefeuilles électroniques</w:t>
      </w:r>
    </w:p>
    <w:p w14:paraId="642478E4" w14:textId="213E71EA" w:rsidR="00A02F07" w:rsidRPr="0054147B" w:rsidRDefault="00ED1C35" w:rsidP="0054147B">
      <w:pPr>
        <w:spacing w:line="360" w:lineRule="auto"/>
        <w:jc w:val="both"/>
        <w:rPr>
          <w:rFonts w:asciiTheme="majorBidi" w:hAnsiTheme="majorBidi" w:cstheme="majorBidi"/>
        </w:rPr>
      </w:pPr>
      <w:r w:rsidRPr="0054147B">
        <w:rPr>
          <w:rFonts w:asciiTheme="majorBidi" w:hAnsiTheme="majorBidi" w:cstheme="majorBidi"/>
        </w:rPr>
        <w:t>R</w:t>
      </w:r>
      <w:r w:rsidR="00A02F07" w:rsidRPr="0054147B">
        <w:rPr>
          <w:rFonts w:asciiTheme="majorBidi" w:hAnsiTheme="majorBidi" w:cstheme="majorBidi"/>
        </w:rPr>
        <w:t>ecours</w:t>
      </w:r>
      <w:r>
        <w:rPr>
          <w:rFonts w:asciiTheme="majorBidi" w:hAnsiTheme="majorBidi" w:cstheme="majorBidi"/>
        </w:rPr>
        <w:t xml:space="preserve"> </w:t>
      </w:r>
      <w:r w:rsidR="00A02F07" w:rsidRPr="0054147B">
        <w:rPr>
          <w:rFonts w:asciiTheme="majorBidi" w:hAnsiTheme="majorBidi" w:cstheme="majorBidi"/>
        </w:rPr>
        <w:t>aux portefeuilles électroniques connaît une croissance rapide pour le règlement en ligne des services liés au tourisme et aux loisirs. Grâce à ces solutions, il est désormais possible, par exemple, d’acheter ses billets d’avion directement via un portefeuille électronique. De nombreux acteurs du secteur touristique tels qu’EasyJet, Air France, Aer Lingus, Air Canada, Airbnb ou encore Club Med offrent désormais la possibilité de payer leurs services en ligne via des solutions comme Alipay, WeChat Pay ou Apple Pay.</w:t>
      </w:r>
    </w:p>
    <w:p w14:paraId="663EBDEF" w14:textId="77777777" w:rsidR="00A02F07" w:rsidRPr="0054147B" w:rsidRDefault="00A02F07" w:rsidP="0054147B">
      <w:pPr>
        <w:spacing w:line="360" w:lineRule="auto"/>
        <w:jc w:val="both"/>
        <w:rPr>
          <w:rFonts w:asciiTheme="majorBidi" w:hAnsiTheme="majorBidi" w:cstheme="majorBidi"/>
        </w:rPr>
      </w:pPr>
      <w:r w:rsidRPr="0054147B">
        <w:rPr>
          <w:rFonts w:asciiTheme="majorBidi" w:hAnsiTheme="majorBidi" w:cstheme="majorBidi"/>
        </w:rPr>
        <w:t xml:space="preserve">Le cas de la Chine est particulièrement notable, car ce pays est le plus grand marché mondial en termes d’utilisateurs de portefeuilles électroniques. Les deux principaux acteurs, Alipay et WeChat Pay, sont les moyens de paiement privilégiés par 92 % des habitants des grandes villes chinoises [1]. Ensemble, ces deux plateformes regroupent plus de 1,5 milliard d’utilisateurs dans le pays. Ainsi, intégrer ces portefeuilles électroniques comme options de paiement en ligne constitue une véritable opportunité pour les acteurs du tourisme souhaitant développer leurs ventes auprès de la clientèle chinoise. </w:t>
      </w:r>
    </w:p>
    <w:p w14:paraId="3C508B23" w14:textId="77777777" w:rsidR="00A02F07" w:rsidRPr="0054147B" w:rsidRDefault="00A02F07" w:rsidP="0054147B">
      <w:pPr>
        <w:spacing w:line="360" w:lineRule="auto"/>
        <w:jc w:val="both"/>
        <w:rPr>
          <w:rFonts w:asciiTheme="majorBidi" w:hAnsiTheme="majorBidi" w:cstheme="majorBidi"/>
          <w:b/>
          <w:bCs/>
        </w:rPr>
      </w:pPr>
      <w:r w:rsidRPr="0054147B">
        <w:rPr>
          <w:rFonts w:asciiTheme="majorBidi" w:hAnsiTheme="majorBidi" w:cstheme="majorBidi"/>
          <w:b/>
          <w:bCs/>
        </w:rPr>
        <w:t>Le paiement fractionné</w:t>
      </w:r>
    </w:p>
    <w:p w14:paraId="78F69DC5" w14:textId="77777777" w:rsidR="00A02F07" w:rsidRPr="0054147B" w:rsidRDefault="00A02F07" w:rsidP="0054147B">
      <w:pPr>
        <w:spacing w:line="360" w:lineRule="auto"/>
        <w:jc w:val="both"/>
        <w:rPr>
          <w:rFonts w:asciiTheme="majorBidi" w:hAnsiTheme="majorBidi" w:cstheme="majorBidi"/>
        </w:rPr>
      </w:pPr>
      <w:r w:rsidRPr="0054147B">
        <w:rPr>
          <w:rFonts w:asciiTheme="majorBidi" w:hAnsiTheme="majorBidi" w:cstheme="majorBidi"/>
        </w:rPr>
        <w:t>Le paiement fractionné, qui permet de régler un achat en plusieurs fois, constitue une véritable opportunité pour les e-commerçants du secteur du tourisme, où le montant moyen des paniers est généralement élevé.</w:t>
      </w:r>
    </w:p>
    <w:p w14:paraId="280F8987" w14:textId="77777777" w:rsidR="00A02F07" w:rsidRPr="0054147B" w:rsidRDefault="00A02F07" w:rsidP="0054147B">
      <w:pPr>
        <w:spacing w:line="360" w:lineRule="auto"/>
        <w:jc w:val="both"/>
        <w:rPr>
          <w:rFonts w:asciiTheme="majorBidi" w:hAnsiTheme="majorBidi" w:cstheme="majorBidi"/>
        </w:rPr>
      </w:pPr>
      <w:r w:rsidRPr="0054147B">
        <w:rPr>
          <w:rFonts w:asciiTheme="majorBidi" w:hAnsiTheme="majorBidi" w:cstheme="majorBidi"/>
        </w:rPr>
        <w:t>Cette option facilite l’acte d’achat, ce qui permet aux commerçants d’augmenter leur taux de conversion, de mieux connaître leurs clients, de renforcer leur fidélité, tout en augmentant la valeur moyenne du panier.</w:t>
      </w:r>
    </w:p>
    <w:p w14:paraId="771BB65D" w14:textId="77777777" w:rsidR="00A02F07" w:rsidRPr="0054147B" w:rsidRDefault="00A02F07" w:rsidP="0054147B">
      <w:pPr>
        <w:spacing w:line="360" w:lineRule="auto"/>
        <w:jc w:val="both"/>
        <w:rPr>
          <w:rFonts w:asciiTheme="majorBidi" w:hAnsiTheme="majorBidi" w:cstheme="majorBidi"/>
        </w:rPr>
      </w:pPr>
      <w:r w:rsidRPr="0054147B">
        <w:rPr>
          <w:rFonts w:asciiTheme="majorBidi" w:hAnsiTheme="majorBidi" w:cstheme="majorBidi"/>
        </w:rPr>
        <w:t>En France, des acteurs comme Oney et Casino Banque, filiale du groupe Casino, proposent des solutions de paiement en 3 ou 4 fois sur les sites en ligne d’Air Austral, Air Caraïbes, ainsi que sur le comparateur de vols Misterfl. Le paiement fractionné se développe également dans les secteurs du tourisme et des loisirs, avec des acteurs tels que les centres de vacances Pierre et Vacances, ou les agences de voyages Maeva et Cdiscount Voyages.</w:t>
      </w:r>
    </w:p>
    <w:p w14:paraId="57E3360C" w14:textId="77777777" w:rsidR="00A02F07" w:rsidRPr="0054147B" w:rsidRDefault="00A02F07" w:rsidP="0054147B">
      <w:pPr>
        <w:spacing w:line="360" w:lineRule="auto"/>
        <w:jc w:val="both"/>
        <w:rPr>
          <w:rFonts w:asciiTheme="majorBidi" w:hAnsiTheme="majorBidi" w:cstheme="majorBidi"/>
          <w:b/>
          <w:bCs/>
        </w:rPr>
      </w:pPr>
      <w:r w:rsidRPr="0054147B">
        <w:rPr>
          <w:rFonts w:asciiTheme="majorBidi" w:hAnsiTheme="majorBidi" w:cstheme="majorBidi"/>
          <w:b/>
          <w:bCs/>
        </w:rPr>
        <w:t>L’essor des cryptomonnaies</w:t>
      </w:r>
    </w:p>
    <w:p w14:paraId="429D48B2" w14:textId="77777777" w:rsidR="00A02F07" w:rsidRPr="0054147B" w:rsidRDefault="00A02F07" w:rsidP="0054147B">
      <w:pPr>
        <w:spacing w:line="360" w:lineRule="auto"/>
        <w:jc w:val="both"/>
        <w:rPr>
          <w:rFonts w:asciiTheme="majorBidi" w:hAnsiTheme="majorBidi" w:cstheme="majorBidi"/>
        </w:rPr>
      </w:pPr>
      <w:r w:rsidRPr="0054147B">
        <w:rPr>
          <w:rFonts w:asciiTheme="majorBidi" w:hAnsiTheme="majorBidi" w:cstheme="majorBidi"/>
        </w:rPr>
        <w:lastRenderedPageBreak/>
        <w:t>Les cryptomonnaies connaissent une croissance fulgurante et s’intègrent de plus en plus dans les usages quotidiens des internautes. Leur adoption et leur visibilité ne cessent de progresser. De nombreuses industries, notamment celles du tourisme et des loisirs, proposent désormais le paiement en cryptomonnaies. Plusieurs plateformes acceptent déjà le Bitcoin comme moyen de règlement, à l’image de la compagnie aérienne AirBaltic, du site de location Lodgis utilisant le service Bitpay, ou encore du site de réservation de séjours destinia.fr.</w:t>
      </w:r>
    </w:p>
    <w:p w14:paraId="56BE4235" w14:textId="2BF6C4D5" w:rsidR="00372C5E" w:rsidRPr="0054147B" w:rsidRDefault="00A02F07" w:rsidP="00372C5E">
      <w:pPr>
        <w:spacing w:line="360" w:lineRule="auto"/>
        <w:jc w:val="both"/>
        <w:rPr>
          <w:rFonts w:asciiTheme="majorBidi" w:hAnsiTheme="majorBidi" w:cstheme="majorBidi"/>
        </w:rPr>
      </w:pPr>
      <w:r w:rsidRPr="0054147B">
        <w:rPr>
          <w:rFonts w:asciiTheme="majorBidi" w:hAnsiTheme="majorBidi" w:cstheme="majorBidi"/>
        </w:rPr>
        <w:t>Par ailleurs, une nouvelle cryptomonnaie baptisée Libra devrait voir le jour d’ici 2020. Initiée par une fondation regroupant 27 membres, parmi lesquels figurent Facebook, Visa, Mastercard, Booking ou Uber, le Libra ambitionne de devenir une monnaie numérique universelle. Elle pourrait être utilisée sur de nombreuses plateformes, ouvrant la voie à de nouveaux services proposés par les partenaires ou directement chez les commerçants. Cette initiative pourrait transformer en profondeur le paysage du paiement en ligne, notamment dans les domaines du tourisme et des loisirs</w:t>
      </w:r>
      <w:r w:rsidR="00372C5E" w:rsidRPr="00372C5E">
        <w:rPr>
          <w:rFonts w:asciiTheme="majorBidi" w:hAnsiTheme="majorBidi" w:cstheme="majorBidi"/>
        </w:rPr>
        <w:t xml:space="preserve"> </w:t>
      </w:r>
      <w:sdt>
        <w:sdtPr>
          <w:rPr>
            <w:rFonts w:asciiTheme="majorBidi" w:hAnsiTheme="majorBidi" w:cstheme="majorBidi"/>
          </w:rPr>
          <w:id w:val="-828362532"/>
          <w:citation/>
        </w:sdtPr>
        <w:sdtContent>
          <w:r w:rsidR="00372C5E" w:rsidRPr="0054147B">
            <w:rPr>
              <w:rFonts w:asciiTheme="majorBidi" w:hAnsiTheme="majorBidi" w:cstheme="majorBidi"/>
            </w:rPr>
            <w:fldChar w:fldCharType="begin"/>
          </w:r>
          <w:r w:rsidR="00372C5E" w:rsidRPr="0054147B">
            <w:rPr>
              <w:rFonts w:asciiTheme="majorBidi" w:hAnsiTheme="majorBidi" w:cstheme="majorBidi"/>
            </w:rPr>
            <w:instrText xml:space="preserve"> CITATION sia20 \l 1033 </w:instrText>
          </w:r>
          <w:r w:rsidR="00372C5E" w:rsidRPr="0054147B">
            <w:rPr>
              <w:rFonts w:asciiTheme="majorBidi" w:hAnsiTheme="majorBidi" w:cstheme="majorBidi"/>
            </w:rPr>
            <w:fldChar w:fldCharType="separate"/>
          </w:r>
          <w:r w:rsidR="009B3610" w:rsidRPr="009B3610">
            <w:rPr>
              <w:rFonts w:asciiTheme="majorBidi" w:hAnsiTheme="majorBidi" w:cstheme="majorBidi"/>
              <w:noProof/>
            </w:rPr>
            <w:t>(sia, 2020)</w:t>
          </w:r>
          <w:r w:rsidR="00372C5E" w:rsidRPr="0054147B">
            <w:rPr>
              <w:rFonts w:asciiTheme="majorBidi" w:hAnsiTheme="majorBidi" w:cstheme="majorBidi"/>
            </w:rPr>
            <w:fldChar w:fldCharType="end"/>
          </w:r>
        </w:sdtContent>
      </w:sdt>
      <w:r w:rsidR="00372C5E" w:rsidRPr="0054147B">
        <w:rPr>
          <w:rFonts w:asciiTheme="majorBidi" w:hAnsiTheme="majorBidi" w:cstheme="majorBidi"/>
        </w:rPr>
        <w:t>.</w:t>
      </w:r>
    </w:p>
    <w:p w14:paraId="6C3B371F" w14:textId="61F59F8B" w:rsidR="00ED1C35" w:rsidRDefault="00ED1C35" w:rsidP="0054147B">
      <w:pPr>
        <w:spacing w:line="360" w:lineRule="auto"/>
        <w:jc w:val="both"/>
        <w:rPr>
          <w:rFonts w:asciiTheme="majorBidi" w:hAnsiTheme="majorBidi" w:cstheme="majorBidi"/>
        </w:rPr>
      </w:pPr>
      <w:r>
        <w:rPr>
          <w:rFonts w:asciiTheme="majorBidi" w:hAnsiTheme="majorBidi" w:cstheme="majorBidi"/>
          <w:b/>
          <w:bCs/>
        </w:rPr>
        <w:t>2.3.2 A</w:t>
      </w:r>
      <w:r w:rsidRPr="0054147B">
        <w:rPr>
          <w:rFonts w:asciiTheme="majorBidi" w:hAnsiTheme="majorBidi" w:cstheme="majorBidi"/>
          <w:b/>
          <w:bCs/>
        </w:rPr>
        <w:t xml:space="preserve">vis </w:t>
      </w:r>
      <w:r>
        <w:rPr>
          <w:rFonts w:asciiTheme="majorBidi" w:hAnsiTheme="majorBidi" w:cstheme="majorBidi"/>
          <w:b/>
          <w:bCs/>
        </w:rPr>
        <w:t>dans les plateformes de réservation</w:t>
      </w:r>
      <w:r w:rsidRPr="0054147B">
        <w:rPr>
          <w:rFonts w:asciiTheme="majorBidi" w:hAnsiTheme="majorBidi" w:cstheme="majorBidi"/>
        </w:rPr>
        <w:t xml:space="preserve"> </w:t>
      </w:r>
    </w:p>
    <w:p w14:paraId="589F53D0" w14:textId="04C3F283" w:rsidR="009A6B1E" w:rsidRPr="0054147B" w:rsidRDefault="009A6B1E" w:rsidP="0054147B">
      <w:pPr>
        <w:spacing w:line="360" w:lineRule="auto"/>
        <w:jc w:val="both"/>
        <w:rPr>
          <w:rFonts w:asciiTheme="majorBidi" w:hAnsiTheme="majorBidi" w:cstheme="majorBidi"/>
        </w:rPr>
      </w:pPr>
      <w:r w:rsidRPr="0054147B">
        <w:rPr>
          <w:rFonts w:asciiTheme="majorBidi" w:hAnsiTheme="majorBidi" w:cstheme="majorBidi"/>
        </w:rPr>
        <w:t>Les voyageurs évaluent la réputation des prestataires de services touristiques principalement à travers les avis en ligne laissés par d’anciens clients. Ces commentaires jouent un rôle déterminant dans leur processus de décision de réservation.</w:t>
      </w:r>
    </w:p>
    <w:p w14:paraId="735F4161" w14:textId="77777777" w:rsidR="009A6B1E" w:rsidRPr="0054147B" w:rsidRDefault="009A6B1E" w:rsidP="0054147B">
      <w:pPr>
        <w:spacing w:line="360" w:lineRule="auto"/>
        <w:jc w:val="both"/>
        <w:rPr>
          <w:rFonts w:asciiTheme="majorBidi" w:hAnsiTheme="majorBidi" w:cstheme="majorBidi"/>
        </w:rPr>
      </w:pPr>
      <w:r w:rsidRPr="0054147B">
        <w:rPr>
          <w:rFonts w:asciiTheme="majorBidi" w:hAnsiTheme="majorBidi" w:cstheme="majorBidi"/>
        </w:rPr>
        <w:t>Dans le secteur du e-tourisme, les avis des consommateurs représentent un enjeu stratégique essentiel pour les hôtels et maisons d’hôtes. Ils constituent un levier important de différenciation concurrentielle tout au long du parcours d’achat.</w:t>
      </w:r>
    </w:p>
    <w:p w14:paraId="285C18E1" w14:textId="77777777" w:rsidR="009A6B1E" w:rsidRPr="0054147B" w:rsidRDefault="009A6B1E" w:rsidP="0054147B">
      <w:pPr>
        <w:spacing w:line="360" w:lineRule="auto"/>
        <w:jc w:val="both"/>
        <w:rPr>
          <w:rFonts w:asciiTheme="majorBidi" w:hAnsiTheme="majorBidi" w:cstheme="majorBidi"/>
        </w:rPr>
      </w:pPr>
      <w:r w:rsidRPr="0054147B">
        <w:rPr>
          <w:rFonts w:asciiTheme="majorBidi" w:hAnsiTheme="majorBidi" w:cstheme="majorBidi"/>
        </w:rPr>
        <w:t>Lorsqu’un internaute s’apprête à effectuer une réservation en ligne, un avis positif peut peser autant dans la balance qu’un tarif promotionnel ou une offre spéciale. Ainsi, afficher des témoignages clients sur son site internet peut s’avérer aussi efficace pour augmenter le taux de conversion qu’une réduction de prix.</w:t>
      </w:r>
    </w:p>
    <w:p w14:paraId="70334647" w14:textId="77777777" w:rsidR="009A6B1E" w:rsidRPr="0054147B" w:rsidRDefault="009A6B1E" w:rsidP="0054147B">
      <w:pPr>
        <w:spacing w:line="360" w:lineRule="auto"/>
        <w:jc w:val="both"/>
        <w:rPr>
          <w:rFonts w:asciiTheme="majorBidi" w:hAnsiTheme="majorBidi" w:cstheme="majorBidi"/>
        </w:rPr>
      </w:pPr>
      <w:r w:rsidRPr="0054147B">
        <w:rPr>
          <w:rFonts w:asciiTheme="majorBidi" w:hAnsiTheme="majorBidi" w:cstheme="majorBidi"/>
        </w:rPr>
        <w:t>D’après une étude menée par une entreprise multinationale spécialisée dans le traitement de données, les consommateurs privilégient la consultation des avis publiés sur les sites des prestataires eux-mêmes, plutôt que dans les magazines, forums ou réseaux sociaux. Il est donc essentiel pour les acteurs du e-tourisme de mettre en place un dispositif efficace de collecte et de diffusion des avis clients sur leur propre plateforme.</w:t>
      </w:r>
    </w:p>
    <w:p w14:paraId="7A1C0A20" w14:textId="77777777" w:rsidR="009A6B1E" w:rsidRPr="0054147B" w:rsidRDefault="009A6B1E" w:rsidP="0054147B">
      <w:pPr>
        <w:spacing w:line="360" w:lineRule="auto"/>
        <w:jc w:val="both"/>
        <w:rPr>
          <w:rFonts w:asciiTheme="majorBidi" w:hAnsiTheme="majorBidi" w:cstheme="majorBidi"/>
        </w:rPr>
      </w:pPr>
      <w:r w:rsidRPr="0054147B">
        <w:rPr>
          <w:rFonts w:asciiTheme="majorBidi" w:hAnsiTheme="majorBidi" w:cstheme="majorBidi"/>
        </w:rPr>
        <w:t xml:space="preserve">Par ailleurs, les statistiques révèlent que les internautes consacrent en moyenne 30 minutes à la lecture des avis sur les sites de voyage et de vacances. Avant de finaliser une réservation en </w:t>
      </w:r>
      <w:r w:rsidRPr="0054147B">
        <w:rPr>
          <w:rFonts w:asciiTheme="majorBidi" w:hAnsiTheme="majorBidi" w:cstheme="majorBidi"/>
        </w:rPr>
        <w:lastRenderedPageBreak/>
        <w:t>ligne, ils consultent au moins neuf avis. De plus, selon un sondage, la moitié des personnes interrogées ayant visité l’un des principaux sites d’évaluation hôtelière ont affirmé qu’elles n’effectuent jamais de réservation si l’établissement ne dispose d’aucun avis.</w:t>
      </w:r>
    </w:p>
    <w:p w14:paraId="20BD630A" w14:textId="77777777" w:rsidR="009A6B1E" w:rsidRPr="0054147B" w:rsidRDefault="009A6B1E" w:rsidP="0054147B">
      <w:pPr>
        <w:spacing w:line="360" w:lineRule="auto"/>
        <w:jc w:val="both"/>
        <w:rPr>
          <w:rFonts w:asciiTheme="majorBidi" w:hAnsiTheme="majorBidi" w:cstheme="majorBidi"/>
        </w:rPr>
      </w:pPr>
      <w:r w:rsidRPr="0054147B">
        <w:rPr>
          <w:rFonts w:asciiTheme="majorBidi" w:hAnsiTheme="majorBidi" w:cstheme="majorBidi"/>
        </w:rPr>
        <w:t>Ne vous laissez pas troubler par les avis négatifs</w:t>
      </w:r>
    </w:p>
    <w:p w14:paraId="1C8D4263" w14:textId="77777777" w:rsidR="009A6B1E" w:rsidRPr="0054147B" w:rsidRDefault="009A6B1E" w:rsidP="0054147B">
      <w:pPr>
        <w:spacing w:line="360" w:lineRule="auto"/>
        <w:jc w:val="both"/>
        <w:rPr>
          <w:rFonts w:asciiTheme="majorBidi" w:hAnsiTheme="majorBidi" w:cstheme="majorBidi"/>
        </w:rPr>
      </w:pPr>
      <w:r w:rsidRPr="0054147B">
        <w:rPr>
          <w:rFonts w:asciiTheme="majorBidi" w:hAnsiTheme="majorBidi" w:cstheme="majorBidi"/>
        </w:rPr>
        <w:t>Un avis perçu comme négatif par certains peut en réalité être interprété positivement par d'autres. Prenons l'exemple d’un commentaire indiquant qu’un hôtel "n’est pas adapté aux animaux de compagnie" : un couple recherchant un séjour romantique pourrait considérer cela comme un atout, synonyme de tranquillité.</w:t>
      </w:r>
    </w:p>
    <w:p w14:paraId="72389BF0" w14:textId="77777777" w:rsidR="009A6B1E" w:rsidRPr="0054147B" w:rsidRDefault="009A6B1E" w:rsidP="0054147B">
      <w:pPr>
        <w:spacing w:line="360" w:lineRule="auto"/>
        <w:jc w:val="both"/>
        <w:rPr>
          <w:rFonts w:asciiTheme="majorBidi" w:hAnsiTheme="majorBidi" w:cstheme="majorBidi"/>
        </w:rPr>
      </w:pPr>
      <w:r w:rsidRPr="0054147B">
        <w:rPr>
          <w:rFonts w:asciiTheme="majorBidi" w:hAnsiTheme="majorBidi" w:cstheme="majorBidi"/>
        </w:rPr>
        <w:t>Plutôt que d’ignorer les avis défavorables, les agences de voyage et les établissements hôteliers ont tout intérêt à les prendre en compte. En effet, les consommateurs ont davantage confiance dans les évaluations lorsqu’ils ont accès à l’ensemble des retours – positifs comme négatifs.</w:t>
      </w:r>
    </w:p>
    <w:p w14:paraId="00C34D70" w14:textId="77777777" w:rsidR="009A6B1E" w:rsidRPr="0054147B" w:rsidRDefault="009A6B1E" w:rsidP="0054147B">
      <w:pPr>
        <w:spacing w:line="360" w:lineRule="auto"/>
        <w:jc w:val="both"/>
        <w:rPr>
          <w:rFonts w:asciiTheme="majorBidi" w:hAnsiTheme="majorBidi" w:cstheme="majorBidi"/>
        </w:rPr>
      </w:pPr>
      <w:r w:rsidRPr="0054147B">
        <w:rPr>
          <w:rFonts w:asciiTheme="majorBidi" w:hAnsiTheme="majorBidi" w:cstheme="majorBidi"/>
        </w:rPr>
        <w:t>Les témoignages clients sont un levier puissant pour rassurer les prospects hésitants, notamment ceux qui sont déjà en phase de décision. À ce stade, un simple avis peut suffire à les convaincre de finaliser leur réservation. C’est précisément là que les avis prennent toute leur importance.</w:t>
      </w:r>
    </w:p>
    <w:p w14:paraId="5F7E6FEB" w14:textId="217F1414" w:rsidR="009A6B1E" w:rsidRPr="0054147B" w:rsidRDefault="009A6B1E" w:rsidP="0054147B">
      <w:pPr>
        <w:spacing w:line="360" w:lineRule="auto"/>
        <w:jc w:val="both"/>
        <w:rPr>
          <w:rFonts w:asciiTheme="majorBidi" w:hAnsiTheme="majorBidi" w:cstheme="majorBidi"/>
        </w:rPr>
      </w:pPr>
      <w:r w:rsidRPr="0054147B">
        <w:rPr>
          <w:rFonts w:asciiTheme="majorBidi" w:hAnsiTheme="majorBidi" w:cstheme="majorBidi"/>
        </w:rPr>
        <w:t>D'où la nécessité de confier cette mission à des experts du marketing de contenu et à des professionnels de la collecte d’avis. Get</w:t>
      </w:r>
      <w:r w:rsidR="00BF5C4A">
        <w:rPr>
          <w:rFonts w:asciiTheme="majorBidi" w:hAnsiTheme="majorBidi" w:cstheme="majorBidi"/>
        </w:rPr>
        <w:t xml:space="preserve"> </w:t>
      </w:r>
      <w:r w:rsidRPr="0054147B">
        <w:rPr>
          <w:rFonts w:asciiTheme="majorBidi" w:hAnsiTheme="majorBidi" w:cstheme="majorBidi"/>
        </w:rPr>
        <w:t>my</w:t>
      </w:r>
      <w:r w:rsidR="00BF5C4A">
        <w:rPr>
          <w:rFonts w:asciiTheme="majorBidi" w:hAnsiTheme="majorBidi" w:cstheme="majorBidi"/>
        </w:rPr>
        <w:t xml:space="preserve"> </w:t>
      </w:r>
      <w:r w:rsidRPr="0054147B">
        <w:rPr>
          <w:rFonts w:asciiTheme="majorBidi" w:hAnsiTheme="majorBidi" w:cstheme="majorBidi"/>
        </w:rPr>
        <w:t>Opinion, par exemple, se positionne comme un partenaire de choix pour optimiser vos conversions.</w:t>
      </w:r>
    </w:p>
    <w:p w14:paraId="507EA91F" w14:textId="7C8A59B2" w:rsidR="009A6B1E" w:rsidRDefault="009A6B1E" w:rsidP="0054147B">
      <w:pPr>
        <w:spacing w:line="360" w:lineRule="auto"/>
        <w:jc w:val="both"/>
        <w:rPr>
          <w:rFonts w:asciiTheme="majorBidi" w:hAnsiTheme="majorBidi" w:cstheme="majorBidi"/>
        </w:rPr>
      </w:pPr>
      <w:r w:rsidRPr="0054147B">
        <w:rPr>
          <w:rFonts w:asciiTheme="majorBidi" w:hAnsiTheme="majorBidi" w:cstheme="majorBidi"/>
        </w:rPr>
        <w:t>Étant donné les budgets souvent conséquents alloués à l’organisation d’un voyage, il est essentiel d’instaurer un climat de confiance. Les agences de voyages doivent donc renforcer leur présence digitale en s'appuyant sur tous leurs canaux de communication – site internet, réseaux sociaux, publicité – en plaçant les avis clients au cœur de leur stratégie</w:t>
      </w:r>
      <w:sdt>
        <w:sdtPr>
          <w:rPr>
            <w:rFonts w:asciiTheme="majorBidi" w:hAnsiTheme="majorBidi" w:cstheme="majorBidi"/>
          </w:rPr>
          <w:id w:val="-929662438"/>
          <w:citation/>
        </w:sdtPr>
        <w:sdtContent>
          <w:r w:rsidR="00F34742" w:rsidRPr="0054147B">
            <w:rPr>
              <w:rFonts w:asciiTheme="majorBidi" w:hAnsiTheme="majorBidi" w:cstheme="majorBidi"/>
            </w:rPr>
            <w:fldChar w:fldCharType="begin"/>
          </w:r>
          <w:r w:rsidR="00F34742" w:rsidRPr="0054147B">
            <w:rPr>
              <w:rFonts w:asciiTheme="majorBidi" w:hAnsiTheme="majorBidi" w:cstheme="majorBidi"/>
            </w:rPr>
            <w:instrText xml:space="preserve"> CITATION ano21 \l 1033 </w:instrText>
          </w:r>
          <w:r w:rsidR="00F34742" w:rsidRPr="0054147B">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(anonyme, 2021)</w:t>
          </w:r>
          <w:r w:rsidR="00F34742" w:rsidRPr="0054147B">
            <w:rPr>
              <w:rFonts w:asciiTheme="majorBidi" w:hAnsiTheme="majorBidi" w:cstheme="majorBidi"/>
            </w:rPr>
            <w:fldChar w:fldCharType="end"/>
          </w:r>
        </w:sdtContent>
      </w:sdt>
      <w:r w:rsidRPr="0054147B">
        <w:rPr>
          <w:rFonts w:asciiTheme="majorBidi" w:hAnsiTheme="majorBidi" w:cstheme="majorBidi"/>
        </w:rPr>
        <w:t>.</w:t>
      </w:r>
    </w:p>
    <w:p w14:paraId="403DFFC2" w14:textId="0B6494CB" w:rsidR="00BF5C4A" w:rsidRPr="00BF5C4A" w:rsidRDefault="00BF5C4A" w:rsidP="00BF5C4A">
      <w:pPr>
        <w:spacing w:line="360" w:lineRule="auto"/>
        <w:jc w:val="both"/>
        <w:rPr>
          <w:rFonts w:asciiTheme="majorBidi" w:hAnsiTheme="majorBidi" w:cstheme="majorBidi"/>
          <w:b/>
          <w:bCs/>
          <w:sz w:val="28"/>
          <w:szCs w:val="28"/>
        </w:rPr>
      </w:pPr>
      <w:r w:rsidRPr="00BF5C4A">
        <w:rPr>
          <w:rFonts w:asciiTheme="majorBidi" w:hAnsiTheme="majorBidi" w:cstheme="majorBidi"/>
          <w:b/>
          <w:bCs/>
          <w:sz w:val="28"/>
          <w:szCs w:val="28"/>
        </w:rPr>
        <w:t>Conclusion</w:t>
      </w:r>
      <w:r>
        <w:rPr>
          <w:rFonts w:asciiTheme="majorBidi" w:hAnsiTheme="majorBidi" w:cstheme="majorBidi"/>
          <w:b/>
          <w:bCs/>
          <w:sz w:val="28"/>
          <w:szCs w:val="28"/>
        </w:rPr>
        <w:t> :</w:t>
      </w:r>
    </w:p>
    <w:p w14:paraId="34FB87D1" w14:textId="25899D8E" w:rsidR="0008340A" w:rsidRPr="0054147B" w:rsidRDefault="00BF5C4A" w:rsidP="00BF5C4A">
      <w:pPr>
        <w:spacing w:line="360" w:lineRule="auto"/>
        <w:jc w:val="both"/>
        <w:rPr>
          <w:rFonts w:asciiTheme="majorBidi" w:hAnsiTheme="majorBidi" w:cstheme="majorBidi"/>
        </w:rPr>
      </w:pPr>
      <w:r w:rsidRPr="00BF5C4A">
        <w:rPr>
          <w:rFonts w:asciiTheme="majorBidi" w:hAnsiTheme="majorBidi" w:cstheme="majorBidi"/>
        </w:rPr>
        <w:t>Les technologies numériques ont profondément transformé le secteur touristique, en particulier à travers l’émergence des plateformes de réservation en ligne. Celles-ci facilitent l’accès à l’information, la comparaison des offres et la réservation en temps réel. Leur rôle dépasse la simple logistique : elles influencent désormais toute l’expérience du voyageur. Cette évolution marque une étape clé vers un tourisme plus connecté, personnalisé et autonome</w:t>
      </w:r>
    </w:p>
    <w:p w14:paraId="121B21F4" w14:textId="7EB4A9AE" w:rsidR="00B24986" w:rsidRDefault="00B24986" w:rsidP="0054147B">
      <w:pPr>
        <w:spacing w:line="360" w:lineRule="auto"/>
        <w:jc w:val="both"/>
        <w:rPr>
          <w:rFonts w:asciiTheme="majorBidi" w:hAnsiTheme="majorBidi" w:cstheme="majorBidi"/>
        </w:rPr>
      </w:pPr>
    </w:p>
    <w:p w14:paraId="73DE8081" w14:textId="77777777" w:rsidR="00B24986" w:rsidRDefault="00B24986">
      <w:pPr>
        <w:rPr>
          <w:rFonts w:asciiTheme="majorBidi" w:hAnsiTheme="majorBidi" w:cstheme="majorBidi"/>
        </w:rPr>
      </w:pPr>
      <w:r>
        <w:rPr>
          <w:rFonts w:asciiTheme="majorBidi" w:hAnsiTheme="majorBidi" w:cstheme="majorBidi"/>
        </w:rPr>
        <w:br w:type="page"/>
      </w:r>
    </w:p>
    <w:p w14:paraId="2B14D955" w14:textId="2903F1C4" w:rsidR="00B24986" w:rsidRDefault="007F1F4E" w:rsidP="00B24986">
      <w:pPr>
        <w:jc w:val="center"/>
        <w:rPr>
          <w:rFonts w:asciiTheme="majorBidi" w:hAnsiTheme="majorBidi" w:cstheme="majorBidi"/>
          <w:b/>
          <w:bCs/>
          <w:color w:val="000000" w:themeColor="text1"/>
          <w:sz w:val="72"/>
          <w:szCs w:val="72"/>
        </w:rPr>
      </w:pPr>
      <w:r>
        <w:rPr>
          <w:rFonts w:asciiTheme="majorBidi" w:eastAsiaTheme="majorEastAsia" w:hAnsiTheme="majorBidi" w:cstheme="majorBidi"/>
          <w:b/>
          <w:bCs/>
          <w:noProof/>
          <w:color w:val="000000" w:themeColor="text1"/>
          <w:sz w:val="28"/>
          <w:szCs w:val="28"/>
        </w:rPr>
        <w:lastRenderedPageBreak/>
        <mc:AlternateContent>
          <mc:Choice Requires="wps">
            <w:drawing>
              <wp:anchor distT="0" distB="0" distL="114300" distR="114300" simplePos="0" relativeHeight="251714560" behindDoc="0" locked="0" layoutInCell="1" allowOverlap="1" wp14:anchorId="1A848E16" wp14:editId="191DC036">
                <wp:simplePos x="0" y="0"/>
                <wp:positionH relativeFrom="column">
                  <wp:posOffset>-290146</wp:posOffset>
                </wp:positionH>
                <wp:positionV relativeFrom="paragraph">
                  <wp:posOffset>-637882</wp:posOffset>
                </wp:positionV>
                <wp:extent cx="6202325" cy="630865"/>
                <wp:effectExtent l="0" t="0" r="8255" b="0"/>
                <wp:wrapNone/>
                <wp:docPr id="1534047945" name="Rectangle 19"/>
                <wp:cNvGraphicFramePr/>
                <a:graphic xmlns:a="http://schemas.openxmlformats.org/drawingml/2006/main">
                  <a:graphicData uri="http://schemas.microsoft.com/office/word/2010/wordprocessingShape">
                    <wps:wsp>
                      <wps:cNvSpPr/>
                      <wps:spPr>
                        <a:xfrm>
                          <a:off x="0" y="0"/>
                          <a:ext cx="6202325" cy="630865"/>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E3F432C" id="Rectangle 19" o:spid="_x0000_s1026" style="position:absolute;margin-left:-22.85pt;margin-top:-50.25pt;width:488.35pt;height:49.65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" fillcolor="white [3212]" stroked="f" strokeweight="1pt"/>
            </w:pict>
          </mc:Fallback>
        </mc:AlternateContent>
      </w:r>
    </w:p>
    <w:p w14:paraId="5DCCC934" w14:textId="77777777" w:rsidR="00B24986" w:rsidRDefault="00B24986" w:rsidP="00B24986">
      <w:pPr>
        <w:jc w:val="center"/>
        <w:rPr>
          <w:rFonts w:asciiTheme="majorBidi" w:hAnsiTheme="majorBidi" w:cstheme="majorBidi"/>
          <w:b/>
          <w:bCs/>
          <w:color w:val="000000" w:themeColor="text1"/>
          <w:sz w:val="72"/>
          <w:szCs w:val="72"/>
        </w:rPr>
      </w:pPr>
    </w:p>
    <w:p w14:paraId="534B4D45" w14:textId="55E113C4" w:rsidR="00B24986" w:rsidRDefault="00B24986" w:rsidP="00B24986">
      <w:pPr>
        <w:jc w:val="center"/>
        <w:rPr>
          <w:rFonts w:asciiTheme="majorBidi" w:hAnsiTheme="majorBidi" w:cstheme="majorBidi"/>
          <w:b/>
          <w:bCs/>
          <w:color w:val="000000" w:themeColor="text1"/>
          <w:sz w:val="72"/>
          <w:szCs w:val="72"/>
        </w:rPr>
      </w:pPr>
    </w:p>
    <w:p w14:paraId="58914E77" w14:textId="3F688D5D" w:rsidR="00B24986" w:rsidRDefault="00FE3B78" w:rsidP="00B24986">
      <w:pPr>
        <w:jc w:val="center"/>
        <w:rPr>
          <w:rFonts w:asciiTheme="majorBidi" w:hAnsiTheme="majorBidi" w:cstheme="majorBidi"/>
          <w:b/>
          <w:bCs/>
          <w:color w:val="000000" w:themeColor="text1"/>
          <w:sz w:val="72"/>
          <w:szCs w:val="72"/>
        </w:rPr>
      </w:pPr>
      <w:r>
        <w:rPr>
          <w:rFonts w:asciiTheme="majorBidi" w:hAnsiTheme="majorBidi" w:cstheme="majorBidi"/>
          <w:b/>
          <w:bCs/>
          <w:noProof/>
          <w:sz w:val="56"/>
          <w:szCs w:val="56"/>
          <w:lang w:val="en-GB"/>
        </w:rPr>
        <mc:AlternateContent>
          <mc:Choice Requires="wps">
            <w:drawing>
              <wp:anchor distT="0" distB="0" distL="114300" distR="114300" simplePos="0" relativeHeight="251695104" behindDoc="0" locked="0" layoutInCell="1" allowOverlap="1" wp14:anchorId="6ABEBD20" wp14:editId="39011C7F">
                <wp:simplePos x="0" y="0"/>
                <wp:positionH relativeFrom="margin">
                  <wp:align>right</wp:align>
                </wp:positionH>
                <wp:positionV relativeFrom="paragraph">
                  <wp:posOffset>593725</wp:posOffset>
                </wp:positionV>
                <wp:extent cx="5715000" cy="2396891"/>
                <wp:effectExtent l="19050" t="19050" r="19050" b="22860"/>
                <wp:wrapNone/>
                <wp:docPr id="733491925" name="Rectangle : coins arrondis 13"/>
                <wp:cNvGraphicFramePr/>
                <a:graphic xmlns:a="http://schemas.openxmlformats.org/drawingml/2006/main">
                  <a:graphicData uri="http://schemas.microsoft.com/office/word/2010/wordprocessingShape">
                    <wps:wsp>
                      <wps:cNvSpPr/>
                      <wps:spPr>
                        <a:xfrm>
                          <a:off x="0" y="0"/>
                          <a:ext cx="5715000" cy="2396891"/>
                        </a:xfrm>
                        <a:prstGeom prst="roundRect">
                          <a:avLst/>
                        </a:prstGeom>
                        <a:noFill/>
                        <a:ln w="349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057DAE4" id="Rectangle : coins arrondis 13" o:spid="_x0000_s1026" style="position:absolute;margin-left:398.8pt;margin-top:46.75pt;width:450pt;height:188.75pt;z-index:2516951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" filled="f" strokecolor="black [3213]" strokeweight="2.75pt">
                <v:stroke joinstyle="miter"/>
                <w10:wrap anchorx="margin"/>
              </v:roundrect>
            </w:pict>
          </mc:Fallback>
        </mc:AlternateContent>
      </w:r>
    </w:p>
    <w:p w14:paraId="16449577" w14:textId="4DB67F68" w:rsidR="00B24986" w:rsidRPr="00694A0E" w:rsidRDefault="00B24986" w:rsidP="00094F22">
      <w:pPr>
        <w:pStyle w:val="Sansinterligne"/>
        <w:outlineLvl w:val="0"/>
        <w:rPr>
          <w:sz w:val="72"/>
          <w:szCs w:val="72"/>
          <w:lang w:val="fr-FR"/>
        </w:rPr>
      </w:pPr>
      <w:bookmarkStart w:id="29" w:name="_Toc201100071"/>
      <w:r w:rsidRPr="00694A0E">
        <w:rPr>
          <w:sz w:val="72"/>
          <w:szCs w:val="72"/>
          <w:lang w:val="fr-FR"/>
        </w:rPr>
        <w:t>Chapitre 02 : Typologie des touristes face aux plateformes numériques</w:t>
      </w:r>
      <w:bookmarkEnd w:id="29"/>
    </w:p>
    <w:p w14:paraId="312C69CA" w14:textId="14CCDC97" w:rsidR="00B24986" w:rsidRDefault="00B24986" w:rsidP="00B24986">
      <w:pPr>
        <w:rPr>
          <w:rFonts w:asciiTheme="majorBidi" w:hAnsiTheme="majorBidi" w:cstheme="majorBidi"/>
          <w:color w:val="000000" w:themeColor="text1"/>
        </w:rPr>
      </w:pPr>
    </w:p>
    <w:p w14:paraId="12374129" w14:textId="77777777" w:rsidR="00B24986" w:rsidRDefault="00B24986">
      <w:pPr>
        <w:rPr>
          <w:rFonts w:asciiTheme="majorBidi" w:hAnsiTheme="majorBidi" w:cstheme="majorBidi"/>
          <w:color w:val="000000" w:themeColor="text1"/>
        </w:rPr>
      </w:pPr>
      <w:r>
        <w:rPr>
          <w:rFonts w:asciiTheme="majorBidi" w:hAnsiTheme="majorBidi" w:cstheme="majorBidi"/>
          <w:color w:val="000000" w:themeColor="text1"/>
        </w:rPr>
        <w:br w:type="page"/>
      </w:r>
    </w:p>
    <w:p w14:paraId="44BC18F7" w14:textId="15CF3F83" w:rsidR="00700E7A" w:rsidRPr="00700E7A" w:rsidRDefault="00BF5C4A" w:rsidP="00700E7A">
      <w:pPr>
        <w:pStyle w:val="Titre1"/>
        <w:spacing w:line="360" w:lineRule="auto"/>
        <w:rPr>
          <w:rFonts w:asciiTheme="majorBidi" w:hAnsiTheme="majorBidi"/>
          <w:b/>
          <w:bCs/>
          <w:color w:val="000000" w:themeColor="text1"/>
          <w:sz w:val="28"/>
          <w:szCs w:val="28"/>
        </w:rPr>
      </w:pPr>
      <w:bookmarkStart w:id="30" w:name="_Toc201100072"/>
      <w:bookmarkStart w:id="31" w:name="_Hlk199713648"/>
      <w:r>
        <w:rPr>
          <w:rFonts w:asciiTheme="majorBidi" w:hAnsiTheme="majorBidi"/>
          <w:b/>
          <w:bCs/>
          <w:color w:val="000000" w:themeColor="text1"/>
          <w:sz w:val="28"/>
          <w:szCs w:val="28"/>
        </w:rPr>
        <w:lastRenderedPageBreak/>
        <w:t>INTRODUCTION :</w:t>
      </w:r>
    </w:p>
    <w:p w14:paraId="1E626374" w14:textId="1394E3E7" w:rsidR="00BF5C4A" w:rsidRPr="00BF5C4A" w:rsidRDefault="00BF5C4A" w:rsidP="00700E7A">
      <w:pPr>
        <w:spacing w:line="360" w:lineRule="auto"/>
        <w:rPr>
          <w:rFonts w:asciiTheme="majorBidi" w:hAnsiTheme="majorBidi" w:cstheme="majorBidi"/>
        </w:rPr>
      </w:pPr>
      <w:r w:rsidRPr="00BF5C4A">
        <w:rPr>
          <w:rFonts w:asciiTheme="majorBidi" w:hAnsiTheme="majorBidi" w:cstheme="majorBidi"/>
        </w:rPr>
        <w:t>Le développement des plateformes numériques a donné naissance à de nouveaux comportements chez les touristes. Ce chapitre vise à identifier les différents profils de touristes selon leur usage des technologies digitales. Il explore également comment ces plateformes influencent leurs décisions, leurs attentes et leur expérience globale, en tenant compte de facteurs comme l’âge, les préférences, ou encore la fréquence de voyage.</w:t>
      </w:r>
    </w:p>
    <w:p w14:paraId="262F6E6A" w14:textId="59C37F8A" w:rsidR="00B24986" w:rsidRPr="00B07179" w:rsidRDefault="00B24986" w:rsidP="00B07179">
      <w:pPr>
        <w:pStyle w:val="Titre1"/>
        <w:rPr>
          <w:rFonts w:asciiTheme="majorBidi" w:hAnsiTheme="majorBidi"/>
          <w:b/>
          <w:bCs/>
          <w:color w:val="000000" w:themeColor="text1"/>
          <w:sz w:val="28"/>
          <w:szCs w:val="28"/>
        </w:rPr>
      </w:pPr>
      <w:r w:rsidRPr="00B07179">
        <w:rPr>
          <w:rFonts w:asciiTheme="majorBidi" w:hAnsiTheme="majorBidi"/>
          <w:b/>
          <w:bCs/>
          <w:color w:val="000000" w:themeColor="text1"/>
          <w:sz w:val="28"/>
          <w:szCs w:val="28"/>
        </w:rPr>
        <w:t>Section 01 :  Typologie des touristes face aux plateformes numériques</w:t>
      </w:r>
      <w:bookmarkEnd w:id="30"/>
    </w:p>
    <w:bookmarkEnd w:id="31"/>
    <w:p w14:paraId="04ABA6E3" w14:textId="4F7418E4" w:rsidR="00B24986" w:rsidRPr="00B24986" w:rsidRDefault="00B24986">
      <w:pPr>
        <w:pStyle w:val="Paragraphedeliste"/>
        <w:numPr>
          <w:ilvl w:val="1"/>
          <w:numId w:val="11"/>
        </w:numPr>
        <w:spacing w:line="360" w:lineRule="auto"/>
        <w:jc w:val="both"/>
        <w:rPr>
          <w:rFonts w:asciiTheme="majorBidi" w:hAnsiTheme="majorBidi" w:cstheme="majorBidi"/>
          <w:b/>
          <w:bCs/>
          <w:color w:val="000000" w:themeColor="text1"/>
        </w:rPr>
      </w:pPr>
      <w:r w:rsidRPr="00B24986">
        <w:rPr>
          <w:rFonts w:asciiTheme="majorBidi" w:hAnsiTheme="majorBidi" w:cstheme="majorBidi"/>
          <w:b/>
          <w:bCs/>
          <w:color w:val="000000" w:themeColor="text1"/>
        </w:rPr>
        <w:t>Définition des touristes :</w:t>
      </w:r>
    </w:p>
    <w:p w14:paraId="482E05CA" w14:textId="2470E77B" w:rsidR="00B24986" w:rsidRPr="00B24986" w:rsidRDefault="000414D8" w:rsidP="004B20B0">
      <w:pPr>
        <w:spacing w:line="360" w:lineRule="auto"/>
        <w:jc w:val="both"/>
        <w:rPr>
          <w:rFonts w:asciiTheme="majorBidi" w:hAnsiTheme="majorBidi" w:cstheme="majorBidi"/>
          <w:color w:val="000000" w:themeColor="text1"/>
        </w:rPr>
      </w:pPr>
      <w:r w:rsidRPr="000414D8">
        <w:rPr>
          <w:rFonts w:asciiTheme="majorBidi" w:hAnsiTheme="majorBidi" w:cstheme="majorBidi"/>
          <w:color w:val="000000" w:themeColor="text1"/>
        </w:rPr>
        <w:t>Un touriste est une personne qui se déplace d’un lieu géographique à un autre, en dehors de son environnement habituel, dans un but de plaisir. Il séjourne au moins une nuit sur place, ce qui le distingue de l’excursionniste, qui effectue un aller-retour dans la même journée. Ainsi, le touriste visite des endroits différents de son cadre quotidien et participe à des activités de loisirs. L’identité de touriste est temporaire et non exclusive : elle ne dure que durant la période du voyage et varie selon chaque individu, ses perceptions et ses pratiques touristiques. Le terme « touriste » a précédé celui de « tourisme », témoignant de l’antériorité de la pratique avant son développement économique et commercial. Historiquement, ce mot désignait, dès le début du XIXe siècle, un jeune homme britannique partant pour un long voyage culturel en Europe, appelé le « Grand Tour », réservé aux jeunes aristocrates et qui s’est développé à partir du XVIIe siècle. Le tourisme s’est ensuite largement répandu au XIXe siècle, avec un nombre croissant de voyageurs, qu’ils soient nationaux ou internationaux. Selon l’Organisation mondiale du tourisme (OMT), 1,5 milliard d’arrivées de touristes internationaux ont été enregistrées dans le monde en 201</w:t>
      </w:r>
      <w:r>
        <w:rPr>
          <w:rFonts w:asciiTheme="majorBidi" w:hAnsiTheme="majorBidi" w:cstheme="majorBidi"/>
          <w:color w:val="000000" w:themeColor="text1"/>
        </w:rPr>
        <w:t>9</w:t>
      </w:r>
      <w:sdt>
        <w:sdtPr>
          <w:id w:val="-2037567435"/>
          <w:citation/>
        </w:sdtPr>
        <w:sdtContent>
          <w:r w:rsidR="00054FDC" w:rsidRPr="0061166D">
            <w:fldChar w:fldCharType="begin"/>
          </w:r>
          <w:r w:rsidR="00054FDC">
            <w:instrText xml:space="preserve">CITATION LF21 \l 1033 </w:instrText>
          </w:r>
          <w:r w:rsidR="00054FDC" w:rsidRPr="0061166D">
            <w:fldChar w:fldCharType="separate"/>
          </w:r>
          <w:r w:rsidR="009B3610">
            <w:rPr>
              <w:noProof/>
            </w:rPr>
            <w:t xml:space="preserve"> (LF, 2021)</w:t>
          </w:r>
          <w:r w:rsidR="00054FDC" w:rsidRPr="0061166D">
            <w:fldChar w:fldCharType="end"/>
          </w:r>
        </w:sdtContent>
      </w:sdt>
      <w:r w:rsidR="00B24986" w:rsidRPr="00B24986">
        <w:rPr>
          <w:rFonts w:asciiTheme="majorBidi" w:hAnsiTheme="majorBidi" w:cstheme="majorBidi"/>
          <w:color w:val="000000" w:themeColor="text1"/>
        </w:rPr>
        <w:t>.</w:t>
      </w:r>
    </w:p>
    <w:p w14:paraId="28A1007C" w14:textId="333A6ABC" w:rsidR="00B24986" w:rsidRPr="00B24986" w:rsidRDefault="00B24986" w:rsidP="004B20B0">
      <w:pPr>
        <w:spacing w:line="360" w:lineRule="auto"/>
        <w:jc w:val="both"/>
        <w:rPr>
          <w:rFonts w:asciiTheme="majorBidi" w:hAnsiTheme="majorBidi" w:cstheme="majorBidi"/>
          <w:b/>
          <w:bCs/>
          <w:color w:val="000000" w:themeColor="text1"/>
        </w:rPr>
      </w:pPr>
      <w:r w:rsidRPr="00B24986">
        <w:rPr>
          <w:rFonts w:asciiTheme="majorBidi" w:hAnsiTheme="majorBidi" w:cstheme="majorBidi"/>
          <w:b/>
          <w:bCs/>
          <w:color w:val="000000" w:themeColor="text1"/>
        </w:rPr>
        <w:t>1.2</w:t>
      </w:r>
      <w:r w:rsidR="00006AB3">
        <w:rPr>
          <w:rFonts w:asciiTheme="majorBidi" w:hAnsiTheme="majorBidi" w:cstheme="majorBidi"/>
          <w:b/>
          <w:bCs/>
          <w:color w:val="000000" w:themeColor="text1"/>
        </w:rPr>
        <w:t xml:space="preserve"> </w:t>
      </w:r>
      <w:r w:rsidRPr="00B24986">
        <w:rPr>
          <w:rFonts w:asciiTheme="majorBidi" w:hAnsiTheme="majorBidi" w:cstheme="majorBidi"/>
          <w:b/>
          <w:bCs/>
          <w:color w:val="000000" w:themeColor="text1"/>
        </w:rPr>
        <w:t>Typologie des touristes face aux plateformes numériques</w:t>
      </w:r>
      <w:r w:rsidR="00006AB3">
        <w:rPr>
          <w:rFonts w:asciiTheme="majorBidi" w:hAnsiTheme="majorBidi" w:cstheme="majorBidi"/>
          <w:b/>
          <w:bCs/>
          <w:color w:val="000000" w:themeColor="text1"/>
        </w:rPr>
        <w:t> :</w:t>
      </w:r>
    </w:p>
    <w:p w14:paraId="439C5051" w14:textId="5EBE0773" w:rsidR="00B24986" w:rsidRPr="00B24986" w:rsidRDefault="00B24986" w:rsidP="004B20B0">
      <w:pPr>
        <w:spacing w:line="360" w:lineRule="auto"/>
        <w:jc w:val="both"/>
        <w:rPr>
          <w:rFonts w:asciiTheme="majorBidi" w:hAnsiTheme="majorBidi" w:cstheme="majorBidi"/>
          <w:b/>
          <w:bCs/>
          <w:color w:val="000000" w:themeColor="text1"/>
        </w:rPr>
      </w:pPr>
      <w:r w:rsidRPr="00B24986">
        <w:rPr>
          <w:rFonts w:asciiTheme="majorBidi" w:hAnsiTheme="majorBidi" w:cstheme="majorBidi"/>
          <w:b/>
          <w:bCs/>
          <w:color w:val="000000" w:themeColor="text1"/>
        </w:rPr>
        <w:t>1</w:t>
      </w:r>
      <w:r w:rsidR="00006AB3">
        <w:rPr>
          <w:rFonts w:asciiTheme="majorBidi" w:hAnsiTheme="majorBidi" w:cstheme="majorBidi"/>
          <w:b/>
          <w:bCs/>
          <w:color w:val="000000" w:themeColor="text1"/>
        </w:rPr>
        <w:t>.</w:t>
      </w:r>
      <w:r w:rsidRPr="00B24986">
        <w:rPr>
          <w:rFonts w:asciiTheme="majorBidi" w:hAnsiTheme="majorBidi" w:cstheme="majorBidi"/>
          <w:b/>
          <w:bCs/>
          <w:color w:val="000000" w:themeColor="text1"/>
        </w:rPr>
        <w:t>2</w:t>
      </w:r>
      <w:r w:rsidR="00006AB3">
        <w:rPr>
          <w:rFonts w:asciiTheme="majorBidi" w:hAnsiTheme="majorBidi" w:cstheme="majorBidi"/>
          <w:b/>
          <w:bCs/>
          <w:color w:val="000000" w:themeColor="text1"/>
        </w:rPr>
        <w:t>.</w:t>
      </w:r>
      <w:r w:rsidRPr="00B24986">
        <w:rPr>
          <w:rFonts w:asciiTheme="majorBidi" w:hAnsiTheme="majorBidi" w:cstheme="majorBidi"/>
          <w:b/>
          <w:bCs/>
          <w:color w:val="000000" w:themeColor="text1"/>
        </w:rPr>
        <w:t>1</w:t>
      </w:r>
      <w:r w:rsidR="00006AB3">
        <w:rPr>
          <w:rFonts w:asciiTheme="majorBidi" w:hAnsiTheme="majorBidi" w:cstheme="majorBidi"/>
          <w:b/>
          <w:bCs/>
          <w:color w:val="000000" w:themeColor="text1"/>
        </w:rPr>
        <w:t xml:space="preserve"> </w:t>
      </w:r>
      <w:r w:rsidRPr="00B24986">
        <w:rPr>
          <w:rFonts w:asciiTheme="majorBidi" w:hAnsiTheme="majorBidi" w:cstheme="majorBidi"/>
          <w:b/>
          <w:bCs/>
          <w:color w:val="000000" w:themeColor="text1"/>
        </w:rPr>
        <w:t>selon l’âge</w:t>
      </w:r>
      <w:r w:rsidR="00006AB3">
        <w:rPr>
          <w:rFonts w:asciiTheme="majorBidi" w:hAnsiTheme="majorBidi" w:cstheme="majorBidi"/>
          <w:b/>
          <w:bCs/>
          <w:color w:val="000000" w:themeColor="text1"/>
        </w:rPr>
        <w:t> :</w:t>
      </w:r>
    </w:p>
    <w:p w14:paraId="093AF393" w14:textId="77777777" w:rsidR="000414D8" w:rsidRPr="000414D8" w:rsidRDefault="000414D8" w:rsidP="000414D8">
      <w:pPr>
        <w:spacing w:line="360" w:lineRule="auto"/>
        <w:jc w:val="both"/>
        <w:rPr>
          <w:rFonts w:asciiTheme="majorBidi" w:hAnsiTheme="majorBidi" w:cstheme="majorBidi"/>
          <w:color w:val="000000" w:themeColor="text1"/>
        </w:rPr>
      </w:pPr>
      <w:r w:rsidRPr="000414D8">
        <w:rPr>
          <w:rFonts w:asciiTheme="majorBidi" w:hAnsiTheme="majorBidi" w:cstheme="majorBidi"/>
          <w:color w:val="000000" w:themeColor="text1"/>
        </w:rPr>
        <w:t>Une étude récente menée en France met en lumière des différences significatives dans les comportements d’achat en ligne de services d’hébergement et de transport selon les tranches d’âge</w:t>
      </w:r>
    </w:p>
    <w:p w14:paraId="359F0C25" w14:textId="77777777" w:rsidR="000414D8" w:rsidRPr="000414D8" w:rsidRDefault="000414D8" w:rsidP="000414D8">
      <w:pPr>
        <w:spacing w:line="360" w:lineRule="auto"/>
        <w:jc w:val="both"/>
        <w:rPr>
          <w:rFonts w:asciiTheme="majorBidi" w:hAnsiTheme="majorBidi" w:cstheme="majorBidi"/>
          <w:color w:val="000000" w:themeColor="text1"/>
        </w:rPr>
      </w:pPr>
      <w:r w:rsidRPr="000414D8">
        <w:rPr>
          <w:rFonts w:asciiTheme="majorBidi" w:hAnsiTheme="majorBidi" w:cstheme="majorBidi"/>
          <w:color w:val="000000" w:themeColor="text1"/>
        </w:rPr>
        <w:t xml:space="preserve">. Tranche d’âge 25-34 ans : les consommateurs les plus actifs Les individus âgés de 25 à 34 ans se distinguent par une activité élevée sur les plateformes de réservation en ligne, multipliant les sources d’achat tant pour l’hébergement que pour le transport. Ils privilégient notamment les </w:t>
      </w:r>
      <w:r w:rsidRPr="000414D8">
        <w:rPr>
          <w:rFonts w:asciiTheme="majorBidi" w:hAnsiTheme="majorBidi" w:cstheme="majorBidi"/>
          <w:color w:val="000000" w:themeColor="text1"/>
        </w:rPr>
        <w:lastRenderedPageBreak/>
        <w:t xml:space="preserve">sites majeurs d’hébergement tels que Booking.com et Airbnb, ainsi que les plateformes de transport ferroviaire et aérien, témoignant d’une forte adoption des outils numériques pour l’organisation de leurs voyages. </w:t>
      </w:r>
    </w:p>
    <w:p w14:paraId="31A1B4B2" w14:textId="2F870856" w:rsidR="000414D8" w:rsidRPr="000414D8" w:rsidRDefault="000414D8" w:rsidP="000414D8">
      <w:pPr>
        <w:spacing w:line="360" w:lineRule="auto"/>
        <w:jc w:val="both"/>
        <w:rPr>
          <w:rFonts w:asciiTheme="majorBidi" w:hAnsiTheme="majorBidi" w:cstheme="majorBidi"/>
          <w:color w:val="000000" w:themeColor="text1"/>
        </w:rPr>
      </w:pPr>
      <w:r>
        <w:rPr>
          <w:rFonts w:asciiTheme="majorBidi" w:hAnsiTheme="majorBidi" w:cstheme="majorBidi"/>
          <w:color w:val="000000" w:themeColor="text1"/>
        </w:rPr>
        <w:t>.</w:t>
      </w:r>
      <w:r w:rsidRPr="000414D8">
        <w:rPr>
          <w:rFonts w:asciiTheme="majorBidi" w:hAnsiTheme="majorBidi" w:cstheme="majorBidi"/>
          <w:color w:val="000000" w:themeColor="text1"/>
        </w:rPr>
        <w:t>Tranche d’âge 15-24 ans : une préférence marquée pour les services de transport Les jeunes adultes de 15 à 24 ans manifestent une propension accrue à réserver des services de transport, en particulier via les réseaux ferroviaires et les services de bus. Cette tendance traduit une recherche de solutions de mobilité économique et flexible, adaptée à leurs besoins spécifiques</w:t>
      </w:r>
    </w:p>
    <w:p w14:paraId="5781BA79" w14:textId="012AB461" w:rsidR="00B24986" w:rsidRPr="00B24986" w:rsidRDefault="000414D8" w:rsidP="000414D8">
      <w:pPr>
        <w:spacing w:line="360" w:lineRule="auto"/>
        <w:jc w:val="both"/>
        <w:rPr>
          <w:rFonts w:asciiTheme="majorBidi" w:hAnsiTheme="majorBidi" w:cstheme="majorBidi"/>
          <w:color w:val="000000" w:themeColor="text1"/>
        </w:rPr>
      </w:pPr>
      <w:r w:rsidRPr="000414D8">
        <w:rPr>
          <w:rFonts w:asciiTheme="majorBidi" w:hAnsiTheme="majorBidi" w:cstheme="majorBidi"/>
          <w:color w:val="000000" w:themeColor="text1"/>
        </w:rPr>
        <w:t>. Tranche d’âge 50 ans et plus : une activité plus restreinte et des préférences ciblées Les consommateurs de 50 ans et plus montrent une activité moindre sur les plateformes de réservation en ligne, avec une préférence nette pour les sites d’hébergement reconnus pour leur fiabilité. En matière de transport, ils privilégient davantage les compagnies aériennes à bas coût, tandis que l’usage des plateformes traditionnelles de transport est moins marqué.</w:t>
      </w:r>
      <w:sdt>
        <w:sdtPr>
          <w:rPr>
            <w:rFonts w:asciiTheme="majorBidi" w:hAnsiTheme="majorBidi" w:cstheme="majorBidi"/>
            <w:color w:val="000000" w:themeColor="text1"/>
          </w:rPr>
          <w:id w:val="-1913226740"/>
          <w:citation/>
        </w:sdtPr>
        <w:sdtContent>
          <w:r w:rsidR="00B24986" w:rsidRPr="00B24986">
            <w:rPr>
              <w:rFonts w:asciiTheme="majorBidi" w:hAnsiTheme="majorBidi" w:cstheme="majorBidi"/>
              <w:color w:val="000000" w:themeColor="text1"/>
            </w:rPr>
            <w:fldChar w:fldCharType="begin"/>
          </w:r>
          <w:r w:rsidR="00D91D9D">
            <w:rPr>
              <w:rFonts w:asciiTheme="majorBidi" w:hAnsiTheme="majorBidi" w:cstheme="majorBidi"/>
              <w:color w:val="000000" w:themeColor="text1"/>
            </w:rPr>
            <w:instrText xml:space="preserve">CITATION lét241 \l 1033 </w:instrText>
          </w:r>
          <w:r w:rsidR="00B24986" w:rsidRPr="00B24986">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(nadiras-laurnet, 2024)</w:t>
          </w:r>
          <w:r w:rsidR="00B24986" w:rsidRPr="00B24986">
            <w:rPr>
              <w:rFonts w:asciiTheme="majorBidi" w:hAnsiTheme="majorBidi" w:cstheme="majorBidi"/>
              <w:color w:val="000000" w:themeColor="text1"/>
            </w:rPr>
            <w:fldChar w:fldCharType="end"/>
          </w:r>
        </w:sdtContent>
      </w:sdt>
      <w:r w:rsidR="00B24986" w:rsidRPr="00B24986">
        <w:rPr>
          <w:rFonts w:asciiTheme="majorBidi" w:hAnsiTheme="majorBidi" w:cstheme="majorBidi"/>
          <w:color w:val="000000" w:themeColor="text1"/>
        </w:rPr>
        <w:t>.</w:t>
      </w:r>
    </w:p>
    <w:p w14:paraId="26DBAB8B" w14:textId="014A1435" w:rsidR="00B24986" w:rsidRPr="00B24986" w:rsidRDefault="00B24986" w:rsidP="004B20B0">
      <w:pPr>
        <w:spacing w:line="360" w:lineRule="auto"/>
        <w:jc w:val="both"/>
        <w:rPr>
          <w:rFonts w:asciiTheme="majorBidi" w:hAnsiTheme="majorBidi" w:cstheme="majorBidi"/>
          <w:b/>
          <w:bCs/>
          <w:color w:val="000000" w:themeColor="text1"/>
        </w:rPr>
      </w:pPr>
      <w:r w:rsidRPr="00B24986">
        <w:rPr>
          <w:rFonts w:asciiTheme="majorBidi" w:hAnsiTheme="majorBidi" w:cstheme="majorBidi"/>
          <w:b/>
          <w:bCs/>
          <w:color w:val="000000" w:themeColor="text1"/>
        </w:rPr>
        <w:t>1</w:t>
      </w:r>
      <w:r w:rsidR="00006AB3">
        <w:rPr>
          <w:rFonts w:asciiTheme="majorBidi" w:hAnsiTheme="majorBidi" w:cstheme="majorBidi"/>
          <w:b/>
          <w:bCs/>
          <w:color w:val="000000" w:themeColor="text1"/>
        </w:rPr>
        <w:t>.</w:t>
      </w:r>
      <w:r w:rsidRPr="00B24986">
        <w:rPr>
          <w:rFonts w:asciiTheme="majorBidi" w:hAnsiTheme="majorBidi" w:cstheme="majorBidi"/>
          <w:b/>
          <w:bCs/>
          <w:color w:val="000000" w:themeColor="text1"/>
        </w:rPr>
        <w:t>2</w:t>
      </w:r>
      <w:r w:rsidR="00006AB3">
        <w:rPr>
          <w:rFonts w:asciiTheme="majorBidi" w:hAnsiTheme="majorBidi" w:cstheme="majorBidi"/>
          <w:b/>
          <w:bCs/>
          <w:color w:val="000000" w:themeColor="text1"/>
        </w:rPr>
        <w:t>.</w:t>
      </w:r>
      <w:r w:rsidRPr="00B24986">
        <w:rPr>
          <w:rFonts w:asciiTheme="majorBidi" w:hAnsiTheme="majorBidi" w:cstheme="majorBidi"/>
          <w:b/>
          <w:bCs/>
          <w:color w:val="000000" w:themeColor="text1"/>
        </w:rPr>
        <w:t>2</w:t>
      </w:r>
      <w:r w:rsidR="00006AB3">
        <w:rPr>
          <w:rFonts w:asciiTheme="majorBidi" w:hAnsiTheme="majorBidi" w:cstheme="majorBidi"/>
          <w:b/>
          <w:bCs/>
          <w:color w:val="000000" w:themeColor="text1"/>
        </w:rPr>
        <w:t xml:space="preserve"> </w:t>
      </w:r>
      <w:r w:rsidRPr="00B24986">
        <w:rPr>
          <w:rFonts w:asciiTheme="majorBidi" w:hAnsiTheme="majorBidi" w:cstheme="majorBidi"/>
          <w:b/>
          <w:bCs/>
          <w:color w:val="000000" w:themeColor="text1"/>
        </w:rPr>
        <w:t>selon le revenu</w:t>
      </w:r>
      <w:r w:rsidR="00006AB3">
        <w:rPr>
          <w:rFonts w:asciiTheme="majorBidi" w:hAnsiTheme="majorBidi" w:cstheme="majorBidi"/>
          <w:b/>
          <w:bCs/>
          <w:color w:val="000000" w:themeColor="text1"/>
        </w:rPr>
        <w:t> :</w:t>
      </w:r>
    </w:p>
    <w:p w14:paraId="5450C970" w14:textId="667F2C6B"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11 % des touristes ont eu recours à des services d’hébergement entre particuliers. Cette tendance connaît une forte progression, principalement motivée par la recherche d’un bon rapport qualité-prix et d’une offre répondant à des besoins spécifiques, en particulier ceux des familles ou des groupes, souvent favorisés par les ménages à revenus moyens ou élevés </w:t>
      </w:r>
      <w:sdt>
        <w:sdtPr>
          <w:rPr>
            <w:rFonts w:asciiTheme="majorBidi" w:hAnsiTheme="majorBidi" w:cstheme="majorBidi"/>
            <w:color w:val="000000" w:themeColor="text1"/>
          </w:rPr>
          <w:id w:val="1109085951"/>
          <w:citation/>
        </w:sdtPr>
        <w:sdtContent>
          <w:r w:rsidRPr="00B24986">
            <w:rPr>
              <w:rFonts w:asciiTheme="majorBidi" w:hAnsiTheme="majorBidi" w:cstheme="majorBidi"/>
              <w:color w:val="000000" w:themeColor="text1"/>
            </w:rPr>
            <w:fldChar w:fldCharType="begin"/>
          </w:r>
          <w:r w:rsidRPr="00B24986">
            <w:rPr>
              <w:rFonts w:asciiTheme="majorBidi" w:hAnsiTheme="majorBidi" w:cstheme="majorBidi"/>
              <w:color w:val="000000" w:themeColor="text1"/>
            </w:rPr>
            <w:instrText xml:space="preserve">CITATION Ins17 \l 1033 </w:instrText>
          </w:r>
          <w:r w:rsidRPr="00B24986">
            <w:rPr>
              <w:rFonts w:asciiTheme="majorBidi" w:hAnsiTheme="majorBidi" w:cstheme="majorBidi"/>
              <w:color w:val="000000" w:themeColor="text1"/>
            </w:rPr>
            <w:fldChar w:fldCharType="separate"/>
          </w:r>
          <w:r w:rsidR="009B3610" w:rsidRPr="009B3610">
            <w:rPr>
              <w:rFonts w:asciiTheme="majorBidi" w:hAnsiTheme="majorBidi" w:cstheme="majorBidi"/>
              <w:noProof/>
              <w:color w:val="000000" w:themeColor="text1"/>
            </w:rPr>
            <w:t>(jean-michel, Institut national de la statistique et des études économiques, 2017)</w:t>
          </w:r>
          <w:r w:rsidRPr="00B24986">
            <w:rPr>
              <w:rFonts w:asciiTheme="majorBidi" w:hAnsiTheme="majorBidi" w:cstheme="majorBidi"/>
              <w:color w:val="000000" w:themeColor="text1"/>
            </w:rPr>
            <w:fldChar w:fldCharType="end"/>
          </w:r>
        </w:sdtContent>
      </w:sdt>
      <w:r w:rsidRPr="00B24986">
        <w:rPr>
          <w:rFonts w:asciiTheme="majorBidi" w:hAnsiTheme="majorBidi" w:cstheme="majorBidi"/>
          <w:color w:val="000000" w:themeColor="text1"/>
        </w:rPr>
        <w:t>.</w:t>
      </w:r>
    </w:p>
    <w:p w14:paraId="3A4CB4A4" w14:textId="4E621844"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Les touristes à hauts revenus utilisent fréquemment les plateformes numériques classiques telles que les OTA (agences de voyage en ligne) comme Booking ou Expedia pour réserver leurs hébergements et transports. Ils privilégient la simplicité, la rapidité ainsi que des services hauts de gamme. Ces voyageurs accordent également une grande importance aux avis en ligne et recherchent des expériences personnalisées. En 2024, 30 % des réservations en ligne concernaient des hôtels, souvent choisis par cette catégorie de touristes</w:t>
      </w:r>
      <w:sdt>
        <w:sdtPr>
          <w:rPr>
            <w:rFonts w:asciiTheme="majorBidi" w:hAnsiTheme="majorBidi" w:cstheme="majorBidi"/>
            <w:color w:val="000000" w:themeColor="text1"/>
          </w:rPr>
          <w:id w:val="-162017425"/>
          <w:citation/>
        </w:sdtPr>
        <w:sdtContent>
          <w:r w:rsidRPr="00B24986">
            <w:rPr>
              <w:rFonts w:asciiTheme="majorBidi" w:hAnsiTheme="majorBidi" w:cstheme="majorBidi"/>
              <w:color w:val="000000" w:themeColor="text1"/>
            </w:rPr>
            <w:fldChar w:fldCharType="begin"/>
          </w:r>
          <w:r w:rsidRPr="00B24986">
            <w:rPr>
              <w:rFonts w:asciiTheme="majorBidi" w:hAnsiTheme="majorBidi" w:cstheme="majorBidi"/>
              <w:color w:val="000000" w:themeColor="text1"/>
            </w:rPr>
            <w:instrText xml:space="preserve">CITATION Rap24 \l 1033 </w:instrText>
          </w:r>
          <w:r w:rsidRPr="00B24986">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(livre-blanc, 2024)</w:t>
          </w:r>
          <w:r w:rsidRPr="00B24986">
            <w:rPr>
              <w:rFonts w:asciiTheme="majorBidi" w:hAnsiTheme="majorBidi" w:cstheme="majorBidi"/>
              <w:color w:val="000000" w:themeColor="text1"/>
            </w:rPr>
            <w:fldChar w:fldCharType="end"/>
          </w:r>
        </w:sdtContent>
      </w:sdt>
      <w:r w:rsidRPr="00B24986">
        <w:rPr>
          <w:rFonts w:asciiTheme="majorBidi" w:hAnsiTheme="majorBidi" w:cstheme="majorBidi"/>
          <w:color w:val="000000" w:themeColor="text1"/>
        </w:rPr>
        <w:t xml:space="preserve">. </w:t>
      </w:r>
    </w:p>
    <w:p w14:paraId="2BBAC116" w14:textId="27ED09D5"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 xml:space="preserve">Les touristes aux revenus moyens et faibles ont tendance à privilégier les plateformes collaboratives telles qu’Airbnb ou Blablacar afin de bénéficier de tarifs plus accessibles et d’offres flexibles. D’après l’INSEE, la fréquentation des hébergements collectifs et alternatifs a augmenté de 5,6 % en 2017, avec une part croissante d’utilisateurs de plateformes numériques, notamment dans les segments économiques. En France, 62 % des personnes </w:t>
      </w:r>
      <w:r w:rsidRPr="00B24986">
        <w:rPr>
          <w:rFonts w:asciiTheme="majorBidi" w:hAnsiTheme="majorBidi" w:cstheme="majorBidi"/>
          <w:color w:val="000000" w:themeColor="text1"/>
        </w:rPr>
        <w:lastRenderedPageBreak/>
        <w:t>utilisent le numérique pour préparer leur séjour, mais la réservation en ligne reste plus fréquente chez les catégories socio-économiques supérieures</w:t>
      </w:r>
      <w:r w:rsidR="00006AB3">
        <w:rPr>
          <w:rFonts w:asciiTheme="majorBidi" w:hAnsiTheme="majorBidi" w:cstheme="majorBidi"/>
          <w:color w:val="000000" w:themeColor="text1"/>
        </w:rPr>
        <w:t>.</w:t>
      </w:r>
    </w:p>
    <w:p w14:paraId="167F968A" w14:textId="354D3A6C" w:rsidR="00006AB3"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L’INSEE indique que 45 % des Français réservent tout ou partie de leur séjour en ligne, avec une utilisation plus importante chez les catégories à revenus élevés</w:t>
      </w:r>
      <w:sdt>
        <w:sdtPr>
          <w:rPr>
            <w:rFonts w:asciiTheme="majorBidi" w:hAnsiTheme="majorBidi" w:cstheme="majorBidi"/>
            <w:color w:val="000000" w:themeColor="text1"/>
          </w:rPr>
          <w:id w:val="-1333530189"/>
          <w:citation/>
        </w:sdtPr>
        <w:sdtContent>
          <w:r w:rsidRPr="00B24986">
            <w:rPr>
              <w:rFonts w:asciiTheme="majorBidi" w:hAnsiTheme="majorBidi" w:cstheme="majorBidi"/>
              <w:color w:val="000000" w:themeColor="text1"/>
            </w:rPr>
            <w:fldChar w:fldCharType="begin"/>
          </w:r>
          <w:r w:rsidRPr="00B24986">
            <w:rPr>
              <w:rFonts w:asciiTheme="majorBidi" w:hAnsiTheme="majorBidi" w:cstheme="majorBidi"/>
              <w:color w:val="000000" w:themeColor="text1"/>
            </w:rPr>
            <w:instrText xml:space="preserve">CITATION Ins171 \l 1033 </w:instrText>
          </w:r>
          <w:r w:rsidRPr="00B24986">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(jean-michel, insee, 2017)</w:t>
          </w:r>
          <w:r w:rsidRPr="00B24986">
            <w:rPr>
              <w:rFonts w:asciiTheme="majorBidi" w:hAnsiTheme="majorBidi" w:cstheme="majorBidi"/>
              <w:color w:val="000000" w:themeColor="text1"/>
            </w:rPr>
            <w:fldChar w:fldCharType="end"/>
          </w:r>
        </w:sdtContent>
      </w:sdt>
      <w:r w:rsidRPr="00B24986">
        <w:rPr>
          <w:rFonts w:asciiTheme="majorBidi" w:hAnsiTheme="majorBidi" w:cstheme="majorBidi"/>
          <w:color w:val="000000" w:themeColor="text1"/>
        </w:rPr>
        <w:t xml:space="preserve"> </w:t>
      </w:r>
      <w:r w:rsidR="00006AB3">
        <w:rPr>
          <w:rFonts w:asciiTheme="majorBidi" w:hAnsiTheme="majorBidi" w:cstheme="majorBidi"/>
          <w:color w:val="000000" w:themeColor="text1"/>
        </w:rPr>
        <w:t>.</w:t>
      </w:r>
    </w:p>
    <w:p w14:paraId="05FDCCBA" w14:textId="078B0D6F"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Des plateformes collaboratives telles qu'Airbnb attireront les touristes à la recherche d'un prix plus attractif et du bon appareil. Cela est en corrélation avec les niveaux de revenu et les attentes spécifiques du segment du tourisme</w:t>
      </w:r>
      <w:sdt>
        <w:sdtPr>
          <w:rPr>
            <w:rFonts w:asciiTheme="majorBidi" w:hAnsiTheme="majorBidi" w:cstheme="majorBidi"/>
            <w:color w:val="000000" w:themeColor="text1"/>
          </w:rPr>
          <w:id w:val="515900362"/>
          <w:citation/>
        </w:sdtPr>
        <w:sdtContent>
          <w:r w:rsidRPr="00B24986">
            <w:rPr>
              <w:rFonts w:asciiTheme="majorBidi" w:hAnsiTheme="majorBidi" w:cstheme="majorBidi"/>
              <w:color w:val="000000" w:themeColor="text1"/>
            </w:rPr>
            <w:fldChar w:fldCharType="begin"/>
          </w:r>
          <w:r w:rsidRPr="00B24986">
            <w:rPr>
              <w:rFonts w:asciiTheme="majorBidi" w:hAnsiTheme="majorBidi" w:cstheme="majorBidi"/>
              <w:color w:val="000000" w:themeColor="text1"/>
            </w:rPr>
            <w:instrText xml:space="preserve">CITATION Ler17 \l 1033 </w:instrText>
          </w:r>
          <w:r w:rsidRPr="00B24986">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(theophile-lenoir, 2017)</w:t>
          </w:r>
          <w:r w:rsidRPr="00B24986">
            <w:rPr>
              <w:rFonts w:asciiTheme="majorBidi" w:hAnsiTheme="majorBidi" w:cstheme="majorBidi"/>
              <w:color w:val="000000" w:themeColor="text1"/>
            </w:rPr>
            <w:fldChar w:fldCharType="end"/>
          </w:r>
        </w:sdtContent>
      </w:sdt>
      <w:r w:rsidRPr="00B24986">
        <w:rPr>
          <w:rFonts w:asciiTheme="majorBidi" w:hAnsiTheme="majorBidi" w:cstheme="majorBidi"/>
          <w:color w:val="000000" w:themeColor="text1"/>
        </w:rPr>
        <w:t>.</w:t>
      </w:r>
    </w:p>
    <w:p w14:paraId="74A39E7C" w14:textId="1B4806D4"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 xml:space="preserve">Les touristes en réseau, autonomes et souvent technologiques utilisant des plates-formes numériques intensives correspondent à ce profil [moyen et revenu élevé] </w:t>
      </w:r>
      <w:sdt>
        <w:sdtPr>
          <w:rPr>
            <w:rFonts w:asciiTheme="majorBidi" w:hAnsiTheme="majorBidi" w:cstheme="majorBidi"/>
            <w:color w:val="000000" w:themeColor="text1"/>
          </w:rPr>
          <w:id w:val="1019273743"/>
          <w:citation/>
        </w:sdtPr>
        <w:sdtContent>
          <w:r w:rsidRPr="00B24986">
            <w:rPr>
              <w:rFonts w:asciiTheme="majorBidi" w:hAnsiTheme="majorBidi" w:cstheme="majorBidi"/>
              <w:color w:val="000000" w:themeColor="text1"/>
            </w:rPr>
            <w:fldChar w:fldCharType="begin"/>
          </w:r>
          <w:r w:rsidRPr="00B24986">
            <w:rPr>
              <w:rFonts w:asciiTheme="majorBidi" w:hAnsiTheme="majorBidi" w:cstheme="majorBidi"/>
              <w:color w:val="000000" w:themeColor="text1"/>
            </w:rPr>
            <w:instrText xml:space="preserve">CITATION rev21 \l 1033 </w:instrText>
          </w:r>
          <w:r w:rsidRPr="00B24986">
            <w:rPr>
              <w:rFonts w:asciiTheme="majorBidi" w:hAnsiTheme="majorBidi" w:cstheme="majorBidi"/>
              <w:color w:val="000000" w:themeColor="text1"/>
            </w:rPr>
            <w:fldChar w:fldCharType="separate"/>
          </w:r>
          <w:r w:rsidR="009B3610" w:rsidRPr="009B3610">
            <w:rPr>
              <w:rFonts w:asciiTheme="majorBidi" w:hAnsiTheme="majorBidi" w:cstheme="majorBidi"/>
              <w:noProof/>
              <w:color w:val="000000" w:themeColor="text1"/>
            </w:rPr>
            <w:t>(khalid-elhosni, 2021)</w:t>
          </w:r>
          <w:r w:rsidRPr="00B24986">
            <w:rPr>
              <w:rFonts w:asciiTheme="majorBidi" w:hAnsiTheme="majorBidi" w:cstheme="majorBidi"/>
              <w:color w:val="000000" w:themeColor="text1"/>
            </w:rPr>
            <w:fldChar w:fldCharType="end"/>
          </w:r>
        </w:sdtContent>
      </w:sdt>
      <w:r w:rsidRPr="00B24986">
        <w:rPr>
          <w:rFonts w:asciiTheme="majorBidi" w:hAnsiTheme="majorBidi" w:cstheme="majorBidi"/>
          <w:color w:val="000000" w:themeColor="text1"/>
        </w:rPr>
        <w:t>.</w:t>
      </w:r>
    </w:p>
    <w:p w14:paraId="4403ED9D" w14:textId="21A5B227"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b/>
          <w:bCs/>
          <w:color w:val="000000" w:themeColor="text1"/>
        </w:rPr>
        <w:t>1</w:t>
      </w:r>
      <w:r w:rsidR="00006AB3">
        <w:rPr>
          <w:rFonts w:asciiTheme="majorBidi" w:hAnsiTheme="majorBidi" w:cstheme="majorBidi"/>
          <w:b/>
          <w:bCs/>
          <w:color w:val="000000" w:themeColor="text1"/>
        </w:rPr>
        <w:t>.</w:t>
      </w:r>
      <w:r w:rsidRPr="00B24986">
        <w:rPr>
          <w:rFonts w:asciiTheme="majorBidi" w:hAnsiTheme="majorBidi" w:cstheme="majorBidi"/>
          <w:b/>
          <w:bCs/>
          <w:color w:val="000000" w:themeColor="text1"/>
        </w:rPr>
        <w:t>2</w:t>
      </w:r>
      <w:r w:rsidR="00006AB3">
        <w:rPr>
          <w:rFonts w:asciiTheme="majorBidi" w:hAnsiTheme="majorBidi" w:cstheme="majorBidi"/>
          <w:b/>
          <w:bCs/>
          <w:color w:val="000000" w:themeColor="text1"/>
        </w:rPr>
        <w:t>.</w:t>
      </w:r>
      <w:r w:rsidRPr="00B24986">
        <w:rPr>
          <w:rFonts w:asciiTheme="majorBidi" w:hAnsiTheme="majorBidi" w:cstheme="majorBidi"/>
          <w:b/>
          <w:bCs/>
          <w:color w:val="000000" w:themeColor="text1"/>
        </w:rPr>
        <w:t>3 selon la culture</w:t>
      </w:r>
      <w:r w:rsidR="00006AB3">
        <w:rPr>
          <w:rFonts w:asciiTheme="majorBidi" w:hAnsiTheme="majorBidi" w:cstheme="majorBidi"/>
          <w:color w:val="000000" w:themeColor="text1"/>
        </w:rPr>
        <w:t> :</w:t>
      </w:r>
      <w:r w:rsidRPr="00B24986">
        <w:rPr>
          <w:rFonts w:asciiTheme="majorBidi" w:hAnsiTheme="majorBidi" w:cstheme="majorBidi"/>
          <w:color w:val="000000" w:themeColor="text1"/>
        </w:rPr>
        <w:t xml:space="preserve"> </w:t>
      </w:r>
    </w:p>
    <w:p w14:paraId="65BF6F88" w14:textId="77777777" w:rsidR="00B24986" w:rsidRPr="00B24986" w:rsidRDefault="00B24986" w:rsidP="004B20B0">
      <w:pPr>
        <w:spacing w:line="360" w:lineRule="auto"/>
        <w:jc w:val="both"/>
        <w:rPr>
          <w:rFonts w:asciiTheme="majorBidi" w:hAnsiTheme="majorBidi" w:cstheme="majorBidi"/>
          <w:b/>
          <w:bCs/>
          <w:color w:val="000000" w:themeColor="text1"/>
        </w:rPr>
      </w:pPr>
      <w:r w:rsidRPr="00B24986">
        <w:rPr>
          <w:rFonts w:asciiTheme="majorBidi" w:hAnsiTheme="majorBidi" w:cstheme="majorBidi"/>
          <w:b/>
          <w:bCs/>
          <w:color w:val="000000" w:themeColor="text1"/>
        </w:rPr>
        <w:t>Touristes :</w:t>
      </w:r>
    </w:p>
    <w:p w14:paraId="4C2A5A45" w14:textId="77777777" w:rsidR="00006AB3"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b/>
          <w:bCs/>
          <w:color w:val="000000" w:themeColor="text1"/>
        </w:rPr>
        <w:t>Voyageur en termes de limotage dénué (un voyageur immersif séparé)</w:t>
      </w:r>
      <w:r w:rsidR="00006AB3">
        <w:rPr>
          <w:rFonts w:asciiTheme="majorBidi" w:hAnsiTheme="majorBidi" w:cstheme="majorBidi"/>
          <w:color w:val="000000" w:themeColor="text1"/>
        </w:rPr>
        <w:t> :</w:t>
      </w:r>
    </w:p>
    <w:p w14:paraId="7C26A9E4" w14:textId="3667EE36"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Ce type de touriste est généralement expérimenté à l'international. Il essaie de séparer les connexions de la technologie numérique pour approfondir pleinement son expérience de voyage. Ses principales motivations sont les performances personnelles, y compris l'amélioration de soi, la réflexion personnelle et la détoxification numérique. Il préfère les endroits où il peut se retrouver et son environnement sans distraction numérique</w:t>
      </w:r>
    </w:p>
    <w:p w14:paraId="7A5A2C4C" w14:textId="77777777" w:rsidR="00006AB3" w:rsidRDefault="00006AB3" w:rsidP="004B20B0">
      <w:pPr>
        <w:spacing w:line="360" w:lineRule="auto"/>
        <w:jc w:val="both"/>
        <w:rPr>
          <w:rFonts w:asciiTheme="majorBidi" w:hAnsiTheme="majorBidi" w:cstheme="majorBidi"/>
          <w:b/>
          <w:bCs/>
          <w:color w:val="000000" w:themeColor="text1"/>
        </w:rPr>
      </w:pPr>
    </w:p>
    <w:p w14:paraId="44CFA8DD" w14:textId="22FD65C0" w:rsidR="00006AB3"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b/>
          <w:bCs/>
          <w:color w:val="000000" w:themeColor="text1"/>
        </w:rPr>
        <w:t>Digital Detox Traveller’s (touristes pour la désintoxication numérique)</w:t>
      </w:r>
      <w:r w:rsidR="00006AB3">
        <w:rPr>
          <w:rFonts w:asciiTheme="majorBidi" w:hAnsiTheme="majorBidi" w:cstheme="majorBidi"/>
          <w:color w:val="000000" w:themeColor="text1"/>
        </w:rPr>
        <w:t> :</w:t>
      </w:r>
    </w:p>
    <w:p w14:paraId="725088D6" w14:textId="711EC745"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 xml:space="preserve">Comme ceux avant, ce voyageur est également expérimenté et motivé par la nécessité de se séparer pour des raisons de santé mentale, de santé et de relaxation. Il choisit des cibles où l'accès à Internet est limité ou limité volontairement pour réduire le stress associé à la surutilisation de la technologie. Ce type de tourisme vise à fournir des interruptions aux routines numériques et à promouvoir des interactions sociales pratiques et une meilleure conscience de l'environnement </w:t>
      </w:r>
    </w:p>
    <w:p w14:paraId="703F6268" w14:textId="3E2F83F4" w:rsidR="00006AB3" w:rsidRPr="00006AB3" w:rsidRDefault="00B24986" w:rsidP="004B20B0">
      <w:pPr>
        <w:spacing w:line="360" w:lineRule="auto"/>
        <w:jc w:val="both"/>
        <w:rPr>
          <w:rFonts w:asciiTheme="majorBidi" w:hAnsiTheme="majorBidi" w:cstheme="majorBidi"/>
          <w:b/>
          <w:bCs/>
          <w:color w:val="000000" w:themeColor="text1"/>
        </w:rPr>
      </w:pPr>
      <w:r w:rsidRPr="00B24986">
        <w:rPr>
          <w:rFonts w:asciiTheme="majorBidi" w:hAnsiTheme="majorBidi" w:cstheme="majorBidi"/>
          <w:b/>
          <w:bCs/>
          <w:color w:val="000000" w:themeColor="text1"/>
        </w:rPr>
        <w:t>Contrôleur de vie quotidien (contrôleur de vie quotidien)</w:t>
      </w:r>
      <w:r w:rsidR="00006AB3" w:rsidRPr="00006AB3">
        <w:rPr>
          <w:rFonts w:asciiTheme="majorBidi" w:hAnsiTheme="majorBidi" w:cstheme="majorBidi"/>
          <w:b/>
          <w:bCs/>
          <w:color w:val="000000" w:themeColor="text1"/>
        </w:rPr>
        <w:t> :</w:t>
      </w:r>
    </w:p>
    <w:p w14:paraId="169E6112" w14:textId="08D8624A"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 xml:space="preserve"> Ce type de touriste est souvent moins expérimenté à l'étranger. Sa principale motivation est de répondre aux besoins physiologiques, en particulier la relaxation et le calme. Il essaie également </w:t>
      </w:r>
      <w:r w:rsidRPr="00B24986">
        <w:rPr>
          <w:rFonts w:asciiTheme="majorBidi" w:hAnsiTheme="majorBidi" w:cstheme="majorBidi"/>
          <w:color w:val="000000" w:themeColor="text1"/>
        </w:rPr>
        <w:lastRenderedPageBreak/>
        <w:t xml:space="preserve">de maintenir le contrôle de sa vie quotidienne pendant le voyage. Cela comprend l'utilisation régulière de la technologie pour gérer les horaires et reste pertinent pour la vie normale </w:t>
      </w:r>
    </w:p>
    <w:p w14:paraId="0DE4A29D" w14:textId="69843CF3" w:rsidR="00006AB3" w:rsidRPr="00006AB3" w:rsidRDefault="00B24986" w:rsidP="004B20B0">
      <w:pPr>
        <w:spacing w:line="360" w:lineRule="auto"/>
        <w:jc w:val="both"/>
        <w:rPr>
          <w:rFonts w:asciiTheme="majorBidi" w:hAnsiTheme="majorBidi" w:cstheme="majorBidi"/>
          <w:b/>
          <w:bCs/>
          <w:color w:val="000000" w:themeColor="text1"/>
        </w:rPr>
      </w:pPr>
      <w:r w:rsidRPr="00B24986">
        <w:rPr>
          <w:rFonts w:asciiTheme="majorBidi" w:hAnsiTheme="majorBidi" w:cstheme="majorBidi"/>
          <w:b/>
          <w:bCs/>
          <w:color w:val="000000" w:themeColor="text1"/>
        </w:rPr>
        <w:t>Addiction des médias sociaux (réseaux sociaux AC rober)</w:t>
      </w:r>
      <w:r w:rsidR="00006AB3" w:rsidRPr="00006AB3">
        <w:rPr>
          <w:rFonts w:asciiTheme="majorBidi" w:hAnsiTheme="majorBidi" w:cstheme="majorBidi"/>
          <w:b/>
          <w:bCs/>
          <w:color w:val="000000" w:themeColor="text1"/>
        </w:rPr>
        <w:t> :</w:t>
      </w:r>
    </w:p>
    <w:p w14:paraId="54FEB599" w14:textId="054B3F13"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 xml:space="preserve"> Ce touriste est généralement moins expérimenté à l'international. Sa motivation est souvent associée à la satisfaction aux besoins sociaux et aux perceptions via les réseaux sociaux. Il partage ses expériences en temps réel, prenant souvent des photos et voyageant pour les rendre publiques sur les plateformes sociales. Ce type de voyageur a tendance à séparer les connexions et à se concentrer davantage sur les aspects de voyage sociaux et virtuels</w:t>
      </w:r>
      <w:sdt>
        <w:sdtPr>
          <w:rPr>
            <w:rFonts w:asciiTheme="majorBidi" w:hAnsiTheme="majorBidi" w:cstheme="majorBidi"/>
            <w:color w:val="000000" w:themeColor="text1"/>
          </w:rPr>
          <w:id w:val="924375049"/>
          <w:citation/>
        </w:sdtPr>
        <w:sdtContent>
          <w:r w:rsidRPr="00B24986">
            <w:rPr>
              <w:rFonts w:asciiTheme="majorBidi" w:hAnsiTheme="majorBidi" w:cstheme="majorBidi"/>
              <w:color w:val="000000" w:themeColor="text1"/>
            </w:rPr>
            <w:fldChar w:fldCharType="begin"/>
          </w:r>
          <w:r w:rsidRPr="00B24986">
            <w:rPr>
              <w:rFonts w:asciiTheme="majorBidi" w:hAnsiTheme="majorBidi" w:cstheme="majorBidi"/>
              <w:color w:val="000000" w:themeColor="text1"/>
            </w:rPr>
            <w:instrText xml:space="preserve">CITATION Une19 \l 1033 </w:instrText>
          </w:r>
          <w:r w:rsidRPr="00B24986">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(fan-buhalis, 2019)</w:t>
          </w:r>
          <w:r w:rsidRPr="00B24986">
            <w:rPr>
              <w:rFonts w:asciiTheme="majorBidi" w:hAnsiTheme="majorBidi" w:cstheme="majorBidi"/>
              <w:color w:val="000000" w:themeColor="text1"/>
            </w:rPr>
            <w:fldChar w:fldCharType="end"/>
          </w:r>
        </w:sdtContent>
      </w:sdt>
    </w:p>
    <w:p w14:paraId="4A89820D" w14:textId="724FBE69" w:rsidR="00B24986" w:rsidRPr="00B24986" w:rsidRDefault="00B24986" w:rsidP="004B20B0">
      <w:pPr>
        <w:spacing w:line="360" w:lineRule="auto"/>
        <w:jc w:val="both"/>
        <w:rPr>
          <w:rFonts w:asciiTheme="majorBidi" w:hAnsiTheme="majorBidi" w:cstheme="majorBidi"/>
          <w:b/>
          <w:bCs/>
          <w:color w:val="000000" w:themeColor="text1"/>
        </w:rPr>
      </w:pPr>
      <w:r w:rsidRPr="00B24986">
        <w:rPr>
          <w:rFonts w:asciiTheme="majorBidi" w:hAnsiTheme="majorBidi" w:cstheme="majorBidi"/>
          <w:b/>
          <w:bCs/>
          <w:color w:val="000000" w:themeColor="text1"/>
        </w:rPr>
        <w:t>Ecotourisme</w:t>
      </w:r>
      <w:r w:rsidR="00006AB3">
        <w:rPr>
          <w:rFonts w:asciiTheme="majorBidi" w:hAnsiTheme="majorBidi" w:cstheme="majorBidi"/>
          <w:b/>
          <w:bCs/>
          <w:color w:val="000000" w:themeColor="text1"/>
        </w:rPr>
        <w:t> :</w:t>
      </w:r>
    </w:p>
    <w:p w14:paraId="184F13E7" w14:textId="0F45505B"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b/>
          <w:bCs/>
          <w:color w:val="000000" w:themeColor="text1"/>
        </w:rPr>
        <w:t xml:space="preserve">Observateurs : </w:t>
      </w:r>
      <w:r w:rsidRPr="00B24986">
        <w:rPr>
          <w:rFonts w:asciiTheme="majorBidi" w:hAnsiTheme="majorBidi" w:cstheme="majorBidi"/>
          <w:color w:val="000000" w:themeColor="text1"/>
        </w:rPr>
        <w:t>Ce sont des individus qui consomment passivement du contenu, c'est-à-dire qu'ils regardent, lisent ou écoutent sans forcément interagir, créer ou partager. Leur rôle est principalement réceptif, ils assimilent l'information sans la modifier la diffuser activement.</w:t>
      </w:r>
    </w:p>
    <w:p w14:paraId="2CBB3CF7" w14:textId="2F479661"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 xml:space="preserve"> </w:t>
      </w:r>
      <w:r w:rsidRPr="00B24986">
        <w:rPr>
          <w:rFonts w:asciiTheme="majorBidi" w:hAnsiTheme="majorBidi" w:cstheme="majorBidi"/>
          <w:b/>
          <w:bCs/>
          <w:color w:val="000000" w:themeColor="text1"/>
        </w:rPr>
        <w:t>Explorateurs :</w:t>
      </w:r>
      <w:r w:rsidRPr="00B24986">
        <w:rPr>
          <w:rFonts w:asciiTheme="majorBidi" w:hAnsiTheme="majorBidi" w:cstheme="majorBidi"/>
          <w:color w:val="000000" w:themeColor="text1"/>
        </w:rPr>
        <w:t xml:space="preserve"> Ces personnes cherchent activement des informations. Elles sont curieuses, investiguent, comparent différentes sources et approfondissent leurs connaissances. Leur démarche est proactive, elles veulent comprendre et découvrir par elles-mêmes. –</w:t>
      </w:r>
    </w:p>
    <w:p w14:paraId="261EA47A" w14:textId="64DEAE02"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b/>
          <w:bCs/>
          <w:color w:val="000000" w:themeColor="text1"/>
        </w:rPr>
        <w:t xml:space="preserve"> Créatifs :</w:t>
      </w:r>
      <w:r w:rsidRPr="00B24986">
        <w:rPr>
          <w:rFonts w:asciiTheme="majorBidi" w:hAnsiTheme="majorBidi" w:cstheme="majorBidi"/>
          <w:color w:val="000000" w:themeColor="text1"/>
        </w:rPr>
        <w:t xml:space="preserve"> Ils ne se contentent pas de consommer ou de chercher, ils produisent du contenu original. Cela peut être des textes, des images, des vidéos ou toute autre forme d'expression. Ils partagent ensuite ce contenu avec leur communauté, contribuant ainsi à la création collective de savoir ou de divertissement.</w:t>
      </w:r>
    </w:p>
    <w:p w14:paraId="7A5259F0" w14:textId="6A40986C" w:rsid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b/>
          <w:bCs/>
          <w:color w:val="000000" w:themeColor="text1"/>
        </w:rPr>
        <w:t>Naturalistes :</w:t>
      </w:r>
      <w:r w:rsidRPr="00B24986">
        <w:rPr>
          <w:rFonts w:asciiTheme="majorBidi" w:hAnsiTheme="majorBidi" w:cstheme="majorBidi"/>
          <w:color w:val="000000" w:themeColor="text1"/>
        </w:rPr>
        <w:t xml:space="preserve"> Ce groupe est engagé dans des pratiques durables, c’est-à-dire qu’ils adoptent des comportements respectueux de l’environnement et des ressources naturelles, en lien avec les principes du développement durable (répondre aux besoins présents sans compromettre ceux des générations futures). Ils partagent aussi leurs expériences, sensibilisent et encouragent d’autres à adopter ces pratiques écologiques et responsables</w:t>
      </w:r>
      <w:sdt>
        <w:sdtPr>
          <w:rPr>
            <w:rFonts w:asciiTheme="majorBidi" w:hAnsiTheme="majorBidi" w:cstheme="majorBidi"/>
            <w:color w:val="000000" w:themeColor="text1"/>
          </w:rPr>
          <w:id w:val="-96716719"/>
          <w:citation/>
        </w:sdtPr>
        <w:sdtContent>
          <w:r w:rsidRPr="00B24986">
            <w:rPr>
              <w:rFonts w:asciiTheme="majorBidi" w:hAnsiTheme="majorBidi" w:cstheme="majorBidi"/>
              <w:color w:val="000000" w:themeColor="text1"/>
            </w:rPr>
            <w:fldChar w:fldCharType="begin"/>
          </w:r>
          <w:r w:rsidRPr="00B24986">
            <w:rPr>
              <w:rFonts w:asciiTheme="majorBidi" w:hAnsiTheme="majorBidi" w:cstheme="majorBidi"/>
              <w:color w:val="000000" w:themeColor="text1"/>
            </w:rPr>
            <w:instrText xml:space="preserve">CITATION Une \l 1033 </w:instrText>
          </w:r>
          <w:r w:rsidRPr="00B24986">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(emerald-insight, 2022)</w:t>
          </w:r>
          <w:r w:rsidRPr="00B24986">
            <w:rPr>
              <w:rFonts w:asciiTheme="majorBidi" w:hAnsiTheme="majorBidi" w:cstheme="majorBidi"/>
              <w:color w:val="000000" w:themeColor="text1"/>
            </w:rPr>
            <w:fldChar w:fldCharType="end"/>
          </w:r>
        </w:sdtContent>
      </w:sdt>
      <w:r w:rsidRPr="00B24986">
        <w:rPr>
          <w:rFonts w:asciiTheme="majorBidi" w:hAnsiTheme="majorBidi" w:cstheme="majorBidi"/>
          <w:color w:val="000000" w:themeColor="text1"/>
        </w:rPr>
        <w:t>.</w:t>
      </w:r>
    </w:p>
    <w:p w14:paraId="6EE0CA0C" w14:textId="77777777" w:rsidR="00006AB3" w:rsidRPr="00B24986" w:rsidRDefault="00006AB3" w:rsidP="004B20B0">
      <w:pPr>
        <w:spacing w:line="360" w:lineRule="auto"/>
        <w:jc w:val="both"/>
        <w:rPr>
          <w:rFonts w:asciiTheme="majorBidi" w:hAnsiTheme="majorBidi" w:cstheme="majorBidi"/>
          <w:color w:val="000000" w:themeColor="text1"/>
        </w:rPr>
      </w:pPr>
    </w:p>
    <w:p w14:paraId="44514DAA" w14:textId="2E1DA107" w:rsidR="00B24986" w:rsidRPr="00B24986" w:rsidRDefault="00006AB3" w:rsidP="004B20B0">
      <w:pPr>
        <w:spacing w:line="360" w:lineRule="auto"/>
        <w:jc w:val="both"/>
        <w:rPr>
          <w:rFonts w:asciiTheme="majorBidi" w:hAnsiTheme="majorBidi" w:cstheme="majorBidi"/>
          <w:b/>
          <w:bCs/>
          <w:color w:val="000000" w:themeColor="text1"/>
        </w:rPr>
      </w:pPr>
      <w:r>
        <w:rPr>
          <w:rFonts w:asciiTheme="majorBidi" w:hAnsiTheme="majorBidi" w:cstheme="majorBidi"/>
          <w:b/>
          <w:bCs/>
          <w:color w:val="000000" w:themeColor="text1"/>
        </w:rPr>
        <w:t>L’</w:t>
      </w:r>
      <w:r w:rsidR="00B24986" w:rsidRPr="00B24986">
        <w:rPr>
          <w:rFonts w:asciiTheme="majorBidi" w:hAnsiTheme="majorBidi" w:cstheme="majorBidi"/>
          <w:b/>
          <w:bCs/>
          <w:color w:val="000000" w:themeColor="text1"/>
        </w:rPr>
        <w:t>usage des plateformes</w:t>
      </w:r>
      <w:r>
        <w:rPr>
          <w:rFonts w:asciiTheme="majorBidi" w:hAnsiTheme="majorBidi" w:cstheme="majorBidi"/>
          <w:b/>
          <w:bCs/>
          <w:color w:val="000000" w:themeColor="text1"/>
        </w:rPr>
        <w:t> :</w:t>
      </w:r>
    </w:p>
    <w:p w14:paraId="7E1D5356" w14:textId="5CB8964D" w:rsidR="00B24986" w:rsidRPr="00B24986" w:rsidRDefault="00B24986" w:rsidP="004B20B0">
      <w:pPr>
        <w:spacing w:line="360" w:lineRule="auto"/>
        <w:jc w:val="both"/>
        <w:rPr>
          <w:rFonts w:asciiTheme="majorBidi" w:hAnsiTheme="majorBidi" w:cstheme="majorBidi"/>
          <w:b/>
          <w:bCs/>
          <w:color w:val="000000" w:themeColor="text1"/>
        </w:rPr>
      </w:pPr>
      <w:r w:rsidRPr="00B24986">
        <w:rPr>
          <w:rFonts w:asciiTheme="majorBidi" w:hAnsiTheme="majorBidi" w:cstheme="majorBidi"/>
          <w:b/>
          <w:bCs/>
          <w:color w:val="000000" w:themeColor="text1"/>
        </w:rPr>
        <w:t>Développement d’usage des plateformes numériques</w:t>
      </w:r>
      <w:r w:rsidR="00006AB3" w:rsidRPr="00B06072">
        <w:rPr>
          <w:rFonts w:asciiTheme="majorBidi" w:hAnsiTheme="majorBidi" w:cstheme="majorBidi"/>
          <w:b/>
          <w:bCs/>
          <w:color w:val="000000" w:themeColor="text1"/>
        </w:rPr>
        <w:t> :</w:t>
      </w:r>
    </w:p>
    <w:p w14:paraId="46130F9D" w14:textId="77777777"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 xml:space="preserve">Le tourisme est largement reconnu comme un secteur pionnier dans la transformation numérique, ayant connu l’une des évolutions les plus rapides parmi les industries économiques </w:t>
      </w:r>
      <w:r w:rsidRPr="00B24986">
        <w:rPr>
          <w:rFonts w:asciiTheme="majorBidi" w:hAnsiTheme="majorBidi" w:cstheme="majorBidi"/>
          <w:color w:val="000000" w:themeColor="text1"/>
        </w:rPr>
        <w:lastRenderedPageBreak/>
        <w:t xml:space="preserve">(Cabrespine et Wargnies, 2017 ; McKinsey, 2014). En 2019, le voyage, incluant les hébergements, représentait le principal motif d’achats en ligne dans le monde, avec des dépenses estimées à 750,7 milliards de dollars, devant l’achat de vêtements et de musique (Datar portal). Cette évolution s’accompagne d’un développement marqué du M-Tourisme, qui repose sur l’utilisation des technologies mobiles telles que les smartphones et tablettes, favorisée par la croissance des réseaux mobiles et l’augmentation du taux d’équipement mondial (67 % pour les téléphones portables en 2018, contre 57 % pour l’Internet) </w:t>
      </w:r>
    </w:p>
    <w:p w14:paraId="644AE029" w14:textId="77777777"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 xml:space="preserve">En France, ces taux sont encore plus élevés, atteignant 99 % pour les téléphones mobiles et 92 % pour l’Internet en 2019, ce qui souligne un fort potentiel d’usage numérique chez la clientèle touristique française </w:t>
      </w:r>
    </w:p>
    <w:p w14:paraId="278674D7" w14:textId="77777777"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Par ailleurs, la transformation numérique dans le tourisme permet désormais d’offrir des expériences personnalisées, d’optimiser les opérations et de renforcer la compétitivité des destinations grâce à l’intégration de technologies avancées telles que l’intelligence artificielle, la réalité virtuelle et le big data</w:t>
      </w:r>
    </w:p>
    <w:p w14:paraId="7FADC03A" w14:textId="2EBEF987"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Dans plusieurs pays, comme le Vietnam, cette transformation numérique a été un moteur essentiel de la reprise et de la croissance rapide du secteur touristique, avec des initiatives visant à créer un écosystème touristique intelligent, intégrant la numérisation du patrimoine, le tourisme intelligent et des plateformes numériques pour la gestion et la commercialisation du tourisme Le numérique facilite également la promotion touristique via les réseaux sociaux, la réservation en ligne, et la collecte de retours clients, contribuant à une meilleure compréhension des attentes des voyageurs et à l’amélioration continue des services</w:t>
      </w:r>
      <w:sdt>
        <w:sdtPr>
          <w:rPr>
            <w:rFonts w:asciiTheme="majorBidi" w:hAnsiTheme="majorBidi" w:cstheme="majorBidi"/>
            <w:color w:val="000000" w:themeColor="text1"/>
          </w:rPr>
          <w:id w:val="19201764"/>
          <w:citation/>
        </w:sdtPr>
        <w:sdtContent>
          <w:r w:rsidRPr="00B24986">
            <w:rPr>
              <w:rFonts w:asciiTheme="majorBidi" w:hAnsiTheme="majorBidi" w:cstheme="majorBidi"/>
              <w:color w:val="000000" w:themeColor="text1"/>
            </w:rPr>
            <w:fldChar w:fldCharType="begin"/>
          </w:r>
          <w:r w:rsidRPr="00B24986">
            <w:rPr>
              <w:rFonts w:asciiTheme="majorBidi" w:hAnsiTheme="majorBidi" w:cstheme="majorBidi"/>
              <w:color w:val="000000" w:themeColor="text1"/>
            </w:rPr>
            <w:instrText xml:space="preserve">CITATION jou \l 1033 </w:instrText>
          </w:r>
          <w:r w:rsidRPr="00B24986">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(marie-delaplace, 2020)</w:t>
          </w:r>
          <w:r w:rsidRPr="00B24986">
            <w:rPr>
              <w:rFonts w:asciiTheme="majorBidi" w:hAnsiTheme="majorBidi" w:cstheme="majorBidi"/>
              <w:color w:val="000000" w:themeColor="text1"/>
            </w:rPr>
            <w:fldChar w:fldCharType="end"/>
          </w:r>
        </w:sdtContent>
      </w:sdt>
      <w:r w:rsidRPr="00B24986">
        <w:rPr>
          <w:rFonts w:asciiTheme="majorBidi" w:hAnsiTheme="majorBidi" w:cstheme="majorBidi"/>
          <w:color w:val="000000" w:themeColor="text1"/>
        </w:rPr>
        <w:t>.</w:t>
      </w:r>
    </w:p>
    <w:p w14:paraId="47B46117" w14:textId="54C29B48" w:rsidR="00B24986" w:rsidRPr="00B24986" w:rsidRDefault="00B06072" w:rsidP="004B20B0">
      <w:pPr>
        <w:spacing w:line="360" w:lineRule="auto"/>
        <w:jc w:val="both"/>
        <w:rPr>
          <w:rFonts w:asciiTheme="majorBidi" w:hAnsiTheme="majorBidi" w:cstheme="majorBidi"/>
          <w:b/>
          <w:bCs/>
          <w:color w:val="000000" w:themeColor="text1"/>
        </w:rPr>
      </w:pPr>
      <w:r>
        <w:rPr>
          <w:rFonts w:asciiTheme="majorBidi" w:hAnsiTheme="majorBidi" w:cstheme="majorBidi"/>
          <w:b/>
          <w:bCs/>
          <w:color w:val="000000" w:themeColor="text1"/>
        </w:rPr>
        <w:t xml:space="preserve">1.2.4 </w:t>
      </w:r>
      <w:r w:rsidR="00B24986" w:rsidRPr="00B24986">
        <w:rPr>
          <w:rFonts w:asciiTheme="majorBidi" w:hAnsiTheme="majorBidi" w:cstheme="majorBidi"/>
          <w:b/>
          <w:bCs/>
          <w:color w:val="000000" w:themeColor="text1"/>
        </w:rPr>
        <w:t>Selon la praticité</w:t>
      </w:r>
      <w:r w:rsidR="00006AB3" w:rsidRPr="00006AB3">
        <w:rPr>
          <w:rFonts w:asciiTheme="majorBidi" w:hAnsiTheme="majorBidi" w:cstheme="majorBidi"/>
          <w:b/>
          <w:bCs/>
          <w:color w:val="000000" w:themeColor="text1"/>
        </w:rPr>
        <w:t> :</w:t>
      </w:r>
    </w:p>
    <w:p w14:paraId="6DFD781C" w14:textId="48B0814D"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 xml:space="preserve">La praticité qu'offre ces plates-formes communes. En règle générale, Digital vous permet d'accéder aux offres à tout moment et n'importe où. Ces plateformes ont considérablement simplifié la route des clients en centralisant certaines des offres. Parce que les consommateurs ont, ils peuvent comparer rapidement et facilement les déclarations des offres avec territoire et les choisir. De plus, les avis des clients offrent premières garanties pour la qualité du temps libre, garantissant consommateurs. Enfin, la réservation en ligne vous permet de connaître la disponibilité et d'obtenir facilement des offres sans petits interlocuteurs. Ces plates-formes offrent degrés de liberté d'utiliser des offres beaucoup plus grandes qui permettent aux utilisateurs d'avoir une option de choix de. Aujourd’hui, pourquoi les touristes préfèrent plateformes de collaboration : des offres plus diverses, Cela répond aux attentes des </w:t>
      </w:r>
      <w:r w:rsidRPr="00B24986">
        <w:rPr>
          <w:rFonts w:asciiTheme="majorBidi" w:hAnsiTheme="majorBidi" w:cstheme="majorBidi"/>
          <w:color w:val="000000" w:themeColor="text1"/>
        </w:rPr>
        <w:lastRenderedPageBreak/>
        <w:t>consommateurs que sont plus bas que les prix des joueurs traditionnels. Il semble que les acteurs locaux peuvent rivaliser devant tous ces avantages de ces plateformes sont compliquées</w:t>
      </w:r>
      <w:sdt>
        <w:sdtPr>
          <w:rPr>
            <w:rFonts w:asciiTheme="majorBidi" w:hAnsiTheme="majorBidi" w:cstheme="majorBidi"/>
            <w:color w:val="000000" w:themeColor="text1"/>
          </w:rPr>
          <w:id w:val="430254850"/>
          <w:citation/>
        </w:sdtPr>
        <w:sdtContent>
          <w:r w:rsidRPr="00B24986">
            <w:rPr>
              <w:rFonts w:asciiTheme="majorBidi" w:hAnsiTheme="majorBidi" w:cstheme="majorBidi"/>
              <w:color w:val="000000" w:themeColor="text1"/>
            </w:rPr>
            <w:fldChar w:fldCharType="begin"/>
          </w:r>
          <w:r w:rsidRPr="00B24986">
            <w:rPr>
              <w:rFonts w:asciiTheme="majorBidi" w:hAnsiTheme="majorBidi" w:cstheme="majorBidi"/>
              <w:color w:val="000000" w:themeColor="text1"/>
            </w:rPr>
            <w:instrText xml:space="preserve">CITATION Mém20 \l 1033 </w:instrText>
          </w:r>
          <w:r w:rsidRPr="00B24986">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(pierre-carron, Mémoire de deuxième année, 2019-2020)</w:t>
          </w:r>
          <w:r w:rsidRPr="00B24986">
            <w:rPr>
              <w:rFonts w:asciiTheme="majorBidi" w:hAnsiTheme="majorBidi" w:cstheme="majorBidi"/>
              <w:color w:val="000000" w:themeColor="text1"/>
            </w:rPr>
            <w:fldChar w:fldCharType="end"/>
          </w:r>
        </w:sdtContent>
      </w:sdt>
      <w:r w:rsidRPr="00B24986">
        <w:rPr>
          <w:rFonts w:asciiTheme="majorBidi" w:hAnsiTheme="majorBidi" w:cstheme="majorBidi"/>
          <w:color w:val="000000" w:themeColor="text1"/>
        </w:rPr>
        <w:t>.</w:t>
      </w:r>
    </w:p>
    <w:p w14:paraId="2FF5B253" w14:textId="1D35A4E9" w:rsidR="00B24986" w:rsidRPr="00B24986" w:rsidRDefault="00B06072" w:rsidP="004B20B0">
      <w:pPr>
        <w:spacing w:line="360" w:lineRule="auto"/>
        <w:jc w:val="both"/>
        <w:rPr>
          <w:rFonts w:asciiTheme="majorBidi" w:hAnsiTheme="majorBidi" w:cstheme="majorBidi"/>
          <w:b/>
          <w:bCs/>
          <w:color w:val="000000" w:themeColor="text1"/>
        </w:rPr>
      </w:pPr>
      <w:r>
        <w:rPr>
          <w:rFonts w:asciiTheme="majorBidi" w:hAnsiTheme="majorBidi" w:cstheme="majorBidi"/>
          <w:b/>
          <w:bCs/>
          <w:color w:val="000000" w:themeColor="text1"/>
        </w:rPr>
        <w:t xml:space="preserve">1.2.5 </w:t>
      </w:r>
      <w:r w:rsidR="00B24986" w:rsidRPr="00B24986">
        <w:rPr>
          <w:rFonts w:asciiTheme="majorBidi" w:hAnsiTheme="majorBidi" w:cstheme="majorBidi"/>
          <w:b/>
          <w:bCs/>
          <w:color w:val="000000" w:themeColor="text1"/>
        </w:rPr>
        <w:t>Selon le prix</w:t>
      </w:r>
      <w:r w:rsidR="00B24986" w:rsidRPr="00B24986">
        <w:rPr>
          <w:rFonts w:asciiTheme="majorBidi" w:hAnsiTheme="majorBidi" w:cstheme="majorBidi"/>
          <w:b/>
          <w:bCs/>
          <w:color w:val="000000" w:themeColor="text1"/>
        </w:rPr>
        <w:tab/>
      </w:r>
    </w:p>
    <w:p w14:paraId="7FC6E035" w14:textId="0F1BFDEC"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En augmentant la transparence et la concurrence du marché, les plateformes de voyage en ligne peuvent aider à réduire les prix quotidiens et à aider ainsi les consommateurs à économiser de l'argent. Rien qu'en France, les économies globales pour les consommateurs ont atteint 10,6 milliards d'euros entre 2019 et 2021 grâce à l'influence des agents de voyage en ligne. En moyenne, les consommateurs du Portugal, de l'Espagne et de la Suisse ont pu bénéficier de plus de baisses de prix au cours de cette période par rapport aux autres pays européens</w:t>
      </w:r>
      <w:sdt>
        <w:sdtPr>
          <w:rPr>
            <w:rFonts w:asciiTheme="majorBidi" w:hAnsiTheme="majorBidi" w:cstheme="majorBidi"/>
            <w:color w:val="000000" w:themeColor="text1"/>
          </w:rPr>
          <w:id w:val="-1654057191"/>
          <w:citation/>
        </w:sdtPr>
        <w:sdtContent>
          <w:r w:rsidRPr="00B24986">
            <w:rPr>
              <w:rFonts w:asciiTheme="majorBidi" w:hAnsiTheme="majorBidi" w:cstheme="majorBidi"/>
              <w:color w:val="000000" w:themeColor="text1"/>
            </w:rPr>
            <w:fldChar w:fldCharType="begin"/>
          </w:r>
          <w:r w:rsidRPr="00B24986">
            <w:rPr>
              <w:rFonts w:asciiTheme="majorBidi" w:hAnsiTheme="majorBidi" w:cstheme="majorBidi"/>
              <w:color w:val="000000" w:themeColor="text1"/>
            </w:rPr>
            <w:instrText xml:space="preserve">CITATION Pub23 \l 1033 </w:instrText>
          </w:r>
          <w:r w:rsidRPr="00B24986">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(thomas-hinton, Publication sponsorisée par Booking.com Les plateformes de voyage en ligne font faire des économies aux voyageurs de Thomas Hinton, 19 déc. 2023 L'e-commerce en France, 2023)</w:t>
          </w:r>
          <w:r w:rsidRPr="00B24986">
            <w:rPr>
              <w:rFonts w:asciiTheme="majorBidi" w:hAnsiTheme="majorBidi" w:cstheme="majorBidi"/>
              <w:color w:val="000000" w:themeColor="text1"/>
            </w:rPr>
            <w:fldChar w:fldCharType="end"/>
          </w:r>
        </w:sdtContent>
      </w:sdt>
      <w:r w:rsidRPr="00B24986">
        <w:rPr>
          <w:rFonts w:asciiTheme="majorBidi" w:hAnsiTheme="majorBidi" w:cstheme="majorBidi"/>
          <w:color w:val="000000" w:themeColor="text1"/>
        </w:rPr>
        <w:t>.</w:t>
      </w:r>
    </w:p>
    <w:p w14:paraId="0B944B17" w14:textId="77777777" w:rsidR="00B24986" w:rsidRPr="00B24986" w:rsidRDefault="00B24986" w:rsidP="004B20B0">
      <w:pPr>
        <w:spacing w:line="360" w:lineRule="auto"/>
        <w:jc w:val="both"/>
        <w:rPr>
          <w:rFonts w:asciiTheme="majorBidi" w:hAnsiTheme="majorBidi" w:cstheme="majorBidi"/>
          <w:color w:val="000000" w:themeColor="text1"/>
        </w:rPr>
      </w:pPr>
    </w:p>
    <w:p w14:paraId="53117251" w14:textId="335F30AE" w:rsidR="00B24986" w:rsidRPr="00B24986" w:rsidRDefault="006607B7" w:rsidP="004B20B0">
      <w:pPr>
        <w:spacing w:line="360" w:lineRule="auto"/>
        <w:jc w:val="both"/>
        <w:rPr>
          <w:rFonts w:asciiTheme="majorBidi" w:hAnsiTheme="majorBidi" w:cstheme="majorBidi"/>
          <w:color w:val="000000" w:themeColor="text1"/>
        </w:rPr>
      </w:pPr>
      <w:r w:rsidRPr="00B24986">
        <w:rPr>
          <w:rFonts w:asciiTheme="majorBidi" w:hAnsiTheme="majorBidi" w:cstheme="majorBidi"/>
          <w:noProof/>
          <w:color w:val="000000" w:themeColor="text1"/>
        </w:rPr>
        <w:drawing>
          <wp:inline distT="0" distB="0" distL="0" distR="0" wp14:anchorId="65DB5D0C" wp14:editId="0D9AC599">
            <wp:extent cx="5759450" cy="3041145"/>
            <wp:effectExtent l="0" t="0" r="0" b="6985"/>
            <wp:docPr id="130828740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59450" cy="3041145"/>
                    </a:xfrm>
                    <a:prstGeom prst="rect">
                      <a:avLst/>
                    </a:prstGeom>
                    <a:noFill/>
                  </pic:spPr>
                </pic:pic>
              </a:graphicData>
            </a:graphic>
          </wp:inline>
        </w:drawing>
      </w:r>
    </w:p>
    <w:p w14:paraId="576AF1EC" w14:textId="20645EE2" w:rsidR="00434A17" w:rsidRDefault="00434A17" w:rsidP="00434A17">
      <w:pPr>
        <w:keepNext/>
        <w:spacing w:line="360" w:lineRule="auto"/>
        <w:jc w:val="both"/>
      </w:pPr>
    </w:p>
    <w:p w14:paraId="63A8C565" w14:textId="64C42EDE" w:rsidR="00434A17" w:rsidRPr="00B24986" w:rsidRDefault="00434A17" w:rsidP="00672C4E">
      <w:pPr>
        <w:pStyle w:val="Lgende"/>
        <w:rPr>
          <w:color w:val="000000" w:themeColor="text1"/>
        </w:rPr>
      </w:pPr>
      <w:bookmarkStart w:id="32" w:name="_Toc199897306"/>
      <w:r w:rsidRPr="00434A17">
        <w:t xml:space="preserve">Figure </w:t>
      </w:r>
      <w:fldSimple w:instr=" SEQ Figure \* ARABIC ">
        <w:r w:rsidR="00EF3E91">
          <w:rPr>
            <w:noProof/>
          </w:rPr>
          <w:t>1</w:t>
        </w:r>
      </w:fldSimple>
      <w:r w:rsidRPr="00434A17">
        <w:t xml:space="preserve"> : une estimation des économies réalisées par les consommateurs européens grâce à l'impact sectoriel des agences de voyage en ligne</w:t>
      </w:r>
      <w:bookmarkEnd w:id="32"/>
    </w:p>
    <w:p w14:paraId="535B6D6E" w14:textId="1C24CE82" w:rsidR="00B24986" w:rsidRPr="00B24986" w:rsidRDefault="00000000" w:rsidP="00434A17">
      <w:pPr>
        <w:spacing w:line="360" w:lineRule="auto"/>
        <w:jc w:val="center"/>
        <w:rPr>
          <w:rFonts w:asciiTheme="majorBidi" w:hAnsiTheme="majorBidi" w:cstheme="majorBidi"/>
          <w:color w:val="000000" w:themeColor="text1"/>
        </w:rPr>
      </w:pPr>
      <w:sdt>
        <w:sdtPr>
          <w:rPr>
            <w:rFonts w:asciiTheme="majorBidi" w:hAnsiTheme="majorBidi" w:cstheme="majorBidi"/>
            <w:color w:val="000000" w:themeColor="text1"/>
          </w:rPr>
          <w:id w:val="-1982913441"/>
          <w:citation/>
        </w:sdtPr>
        <w:sdtContent>
          <w:r w:rsidR="00B24986" w:rsidRPr="00B24986">
            <w:rPr>
              <w:rFonts w:asciiTheme="majorBidi" w:hAnsiTheme="majorBidi" w:cstheme="majorBidi"/>
              <w:color w:val="000000" w:themeColor="text1"/>
            </w:rPr>
            <w:fldChar w:fldCharType="begin"/>
          </w:r>
          <w:r w:rsidR="00B24986" w:rsidRPr="00B24986">
            <w:rPr>
              <w:rFonts w:asciiTheme="majorBidi" w:hAnsiTheme="majorBidi" w:cstheme="majorBidi"/>
              <w:color w:val="000000" w:themeColor="text1"/>
            </w:rPr>
            <w:instrText xml:space="preserve"> CITATION tho23 \l 1033 </w:instrText>
          </w:r>
          <w:r w:rsidR="00B24986" w:rsidRPr="00B24986">
            <w:rPr>
              <w:rFonts w:asciiTheme="majorBidi" w:hAnsiTheme="majorBidi" w:cstheme="majorBidi"/>
              <w:color w:val="000000" w:themeColor="text1"/>
            </w:rPr>
            <w:fldChar w:fldCharType="separate"/>
          </w:r>
          <w:r w:rsidR="009B3610" w:rsidRPr="009B3610">
            <w:rPr>
              <w:rFonts w:asciiTheme="majorBidi" w:hAnsiTheme="majorBidi" w:cstheme="majorBidi"/>
              <w:noProof/>
              <w:color w:val="000000" w:themeColor="text1"/>
            </w:rPr>
            <w:t>(thomas-hinton, statista, 2023)</w:t>
          </w:r>
          <w:r w:rsidR="00B24986" w:rsidRPr="00B24986">
            <w:rPr>
              <w:rFonts w:asciiTheme="majorBidi" w:hAnsiTheme="majorBidi" w:cstheme="majorBidi"/>
              <w:color w:val="000000" w:themeColor="text1"/>
            </w:rPr>
            <w:fldChar w:fldCharType="end"/>
          </w:r>
        </w:sdtContent>
      </w:sdt>
      <w:r w:rsidR="00B24986" w:rsidRPr="00B24986">
        <w:rPr>
          <w:rFonts w:asciiTheme="majorBidi" w:hAnsiTheme="majorBidi" w:cstheme="majorBidi"/>
          <w:color w:val="000000" w:themeColor="text1"/>
        </w:rPr>
        <w:t>.</w:t>
      </w:r>
    </w:p>
    <w:p w14:paraId="75820041" w14:textId="0BD9A3BC" w:rsid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 xml:space="preserve">De plus, la moitié des voyageurs envisagent de privilégier des destinations où le coût de la vie est plus abordable que dans leur région d’origine. Ce comportement reflète un désir d’optimiser </w:t>
      </w:r>
      <w:r w:rsidRPr="00B24986">
        <w:rPr>
          <w:rFonts w:asciiTheme="majorBidi" w:hAnsiTheme="majorBidi" w:cstheme="majorBidi"/>
          <w:color w:val="000000" w:themeColor="text1"/>
        </w:rPr>
        <w:lastRenderedPageBreak/>
        <w:t>le budget consacré au voyage tout en conservant une expérience de qualité. Par ailleurs, les plateformes numériques contribuent à renforcer cette tendance, avec une popularité croissante des contenus proposant des “bons plans voyages</w:t>
      </w:r>
      <w:sdt>
        <w:sdtPr>
          <w:rPr>
            <w:rFonts w:asciiTheme="majorBidi" w:hAnsiTheme="majorBidi" w:cstheme="majorBidi"/>
            <w:color w:val="000000" w:themeColor="text1"/>
          </w:rPr>
          <w:id w:val="241924441"/>
          <w:citation/>
        </w:sdtPr>
        <w:sdtContent>
          <w:r w:rsidRPr="00B24986">
            <w:rPr>
              <w:rFonts w:asciiTheme="majorBidi" w:hAnsiTheme="majorBidi" w:cstheme="majorBidi"/>
              <w:color w:val="000000" w:themeColor="text1"/>
            </w:rPr>
            <w:fldChar w:fldCharType="begin"/>
          </w:r>
          <w:r w:rsidRPr="00B24986">
            <w:rPr>
              <w:rFonts w:asciiTheme="majorBidi" w:hAnsiTheme="majorBidi" w:cstheme="majorBidi"/>
              <w:color w:val="000000" w:themeColor="text1"/>
            </w:rPr>
            <w:instrText xml:space="preserve">CITATION Lan25 \l 1033 </w:instrText>
          </w:r>
          <w:r w:rsidRPr="00B24986">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(laurine, 2025)</w:t>
          </w:r>
          <w:r w:rsidRPr="00B24986">
            <w:rPr>
              <w:rFonts w:asciiTheme="majorBidi" w:hAnsiTheme="majorBidi" w:cstheme="majorBidi"/>
              <w:color w:val="000000" w:themeColor="text1"/>
            </w:rPr>
            <w:fldChar w:fldCharType="end"/>
          </w:r>
        </w:sdtContent>
      </w:sdt>
      <w:r w:rsidRPr="00B24986">
        <w:rPr>
          <w:rFonts w:asciiTheme="majorBidi" w:hAnsiTheme="majorBidi" w:cstheme="majorBidi"/>
          <w:color w:val="000000" w:themeColor="text1"/>
        </w:rPr>
        <w:t xml:space="preserve"> .</w:t>
      </w:r>
    </w:p>
    <w:p w14:paraId="13B5ECB9" w14:textId="45F0EBAF" w:rsidR="00B24986" w:rsidRPr="00B24986" w:rsidRDefault="00B24986" w:rsidP="004B20B0">
      <w:pPr>
        <w:spacing w:line="360" w:lineRule="auto"/>
        <w:jc w:val="both"/>
        <w:rPr>
          <w:rFonts w:asciiTheme="majorBidi" w:hAnsiTheme="majorBidi" w:cstheme="majorBidi"/>
          <w:b/>
          <w:bCs/>
          <w:color w:val="000000" w:themeColor="text1"/>
        </w:rPr>
      </w:pPr>
      <w:r w:rsidRPr="00B24986">
        <w:rPr>
          <w:rFonts w:asciiTheme="majorBidi" w:hAnsiTheme="majorBidi" w:cstheme="majorBidi"/>
          <w:b/>
          <w:bCs/>
          <w:color w:val="000000" w:themeColor="text1"/>
        </w:rPr>
        <w:t>1.3 moment et contexte d’utilisation des plateformes numériques</w:t>
      </w:r>
    </w:p>
    <w:p w14:paraId="45472DEE" w14:textId="61546C49" w:rsidR="00B24986" w:rsidRPr="00B24986" w:rsidRDefault="00B06072" w:rsidP="004B20B0">
      <w:pPr>
        <w:spacing w:line="360" w:lineRule="auto"/>
        <w:jc w:val="both"/>
        <w:rPr>
          <w:rFonts w:asciiTheme="majorBidi" w:hAnsiTheme="majorBidi" w:cstheme="majorBidi"/>
          <w:b/>
          <w:bCs/>
          <w:color w:val="000000" w:themeColor="text1"/>
        </w:rPr>
      </w:pPr>
      <w:r>
        <w:rPr>
          <w:rFonts w:asciiTheme="majorBidi" w:hAnsiTheme="majorBidi" w:cstheme="majorBidi"/>
          <w:b/>
          <w:bCs/>
          <w:color w:val="000000" w:themeColor="text1"/>
        </w:rPr>
        <w:t xml:space="preserve">1.3.1 </w:t>
      </w:r>
      <w:r w:rsidR="00B24986" w:rsidRPr="00B24986">
        <w:rPr>
          <w:rFonts w:asciiTheme="majorBidi" w:hAnsiTheme="majorBidi" w:cstheme="majorBidi"/>
          <w:b/>
          <w:bCs/>
          <w:color w:val="000000" w:themeColor="text1"/>
        </w:rPr>
        <w:t xml:space="preserve">Avant le voyage : </w:t>
      </w:r>
    </w:p>
    <w:p w14:paraId="56B9CA31" w14:textId="539CDAFE" w:rsidR="00B24986" w:rsidRPr="00B24986" w:rsidRDefault="00B24986" w:rsidP="004B20B0">
      <w:pPr>
        <w:spacing w:line="360" w:lineRule="auto"/>
        <w:jc w:val="both"/>
        <w:rPr>
          <w:rFonts w:asciiTheme="majorBidi" w:hAnsiTheme="majorBidi" w:cstheme="majorBidi"/>
          <w:b/>
          <w:bCs/>
          <w:color w:val="000000" w:themeColor="text1"/>
        </w:rPr>
      </w:pPr>
      <w:r w:rsidRPr="00B24986">
        <w:rPr>
          <w:rFonts w:asciiTheme="majorBidi" w:hAnsiTheme="majorBidi" w:cstheme="majorBidi"/>
          <w:b/>
          <w:bCs/>
          <w:color w:val="000000" w:themeColor="text1"/>
        </w:rPr>
        <w:t>Préparation et influence numérique</w:t>
      </w:r>
      <w:r w:rsidR="00B06072" w:rsidRPr="00B06072">
        <w:rPr>
          <w:rFonts w:asciiTheme="majorBidi" w:hAnsiTheme="majorBidi" w:cstheme="majorBidi"/>
          <w:b/>
          <w:bCs/>
          <w:color w:val="000000" w:themeColor="text1"/>
        </w:rPr>
        <w:t> :</w:t>
      </w:r>
    </w:p>
    <w:p w14:paraId="308EA5A0" w14:textId="0B5590E3"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 xml:space="preserve">Équipement et temps d’usage : 86 % des Français emportent leur smartphone en vacances, 28 % une tablette. En moyenne, ils passent entre 1 et 2 heures par jour à utiliser ces appareils, notamment pour consulter les réseaux sociaux </w:t>
      </w:r>
      <w:r w:rsidR="00B06072">
        <w:rPr>
          <w:rFonts w:asciiTheme="majorBidi" w:hAnsiTheme="majorBidi" w:cstheme="majorBidi"/>
          <w:color w:val="000000" w:themeColor="text1"/>
        </w:rPr>
        <w:t>.</w:t>
      </w:r>
    </w:p>
    <w:p w14:paraId="2C2C4C96" w14:textId="2493C297" w:rsidR="00B06072"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b/>
          <w:bCs/>
          <w:color w:val="000000" w:themeColor="text1"/>
        </w:rPr>
        <w:t>Recherche d’informations :</w:t>
      </w:r>
      <w:r w:rsidRPr="00B24986">
        <w:rPr>
          <w:rFonts w:asciiTheme="majorBidi" w:hAnsiTheme="majorBidi" w:cstheme="majorBidi"/>
          <w:color w:val="000000" w:themeColor="text1"/>
        </w:rPr>
        <w:t xml:space="preserve"> </w:t>
      </w:r>
    </w:p>
    <w:p w14:paraId="6B74AD36" w14:textId="6CA418A6"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 xml:space="preserve">Une majorité importante utilise les réseaux sociaux pour s’informer sur la destination et trouver des idées de visite : 40 % le font quotidiennement, 35 % au moins une fois par séjour </w:t>
      </w:r>
      <w:r w:rsidR="00B06072">
        <w:rPr>
          <w:rFonts w:asciiTheme="majorBidi" w:hAnsiTheme="majorBidi" w:cstheme="majorBidi"/>
          <w:color w:val="000000" w:themeColor="text1"/>
        </w:rPr>
        <w:t>.</w:t>
      </w:r>
    </w:p>
    <w:p w14:paraId="4A5F34AA" w14:textId="4174454F" w:rsidR="00B06072"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b/>
          <w:bCs/>
          <w:color w:val="000000" w:themeColor="text1"/>
        </w:rPr>
        <w:t>Influence des contenus sociaux :</w:t>
      </w:r>
      <w:r w:rsidRPr="00B24986">
        <w:rPr>
          <w:rFonts w:asciiTheme="majorBidi" w:hAnsiTheme="majorBidi" w:cstheme="majorBidi"/>
          <w:color w:val="000000" w:themeColor="text1"/>
        </w:rPr>
        <w:t xml:space="preserve"> </w:t>
      </w:r>
    </w:p>
    <w:p w14:paraId="7625D265" w14:textId="6E527D61"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 xml:space="preserve">23 % des voyageurs connectés sont souvent influencés par les photos, avis et commentaires pour choisir leur destination, 25 % pour les activités, et 29 % pour l’hébergement. Ce phénomène est amplifié chez les 18-24 ans, où jusqu’à 48 % se laissent influencer pour le choix de la destination </w:t>
      </w:r>
      <w:r w:rsidR="00B06072">
        <w:rPr>
          <w:rFonts w:asciiTheme="majorBidi" w:hAnsiTheme="majorBidi" w:cstheme="majorBidi"/>
          <w:color w:val="000000" w:themeColor="text1"/>
        </w:rPr>
        <w:t>.</w:t>
      </w:r>
    </w:p>
    <w:p w14:paraId="00842D39" w14:textId="77777777" w:rsidR="00B06072"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b/>
          <w:bCs/>
          <w:color w:val="000000" w:themeColor="text1"/>
        </w:rPr>
        <w:t>Organisation via réseaux sociaux :</w:t>
      </w:r>
      <w:r w:rsidRPr="00B24986">
        <w:rPr>
          <w:rFonts w:asciiTheme="majorBidi" w:hAnsiTheme="majorBidi" w:cstheme="majorBidi"/>
          <w:color w:val="000000" w:themeColor="text1"/>
        </w:rPr>
        <w:t xml:space="preserve"> </w:t>
      </w:r>
    </w:p>
    <w:p w14:paraId="24056E8B" w14:textId="1475A694"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Un tiers des voyageurs sollicitent leurs contacts sur les réseaux sociaux pour organiser leur voyage, avec une proportion plus élevée chez les 18-24 ans (49 %)</w:t>
      </w:r>
    </w:p>
    <w:p w14:paraId="0FBFB028" w14:textId="77777777" w:rsidR="00B06072"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b/>
          <w:bCs/>
          <w:color w:val="000000" w:themeColor="text1"/>
        </w:rPr>
        <w:t>Modification des plans :</w:t>
      </w:r>
      <w:r w:rsidRPr="00B24986">
        <w:rPr>
          <w:rFonts w:asciiTheme="majorBidi" w:hAnsiTheme="majorBidi" w:cstheme="majorBidi"/>
          <w:color w:val="000000" w:themeColor="text1"/>
        </w:rPr>
        <w:t xml:space="preserve"> </w:t>
      </w:r>
    </w:p>
    <w:p w14:paraId="7F6E9C17" w14:textId="09DD7434"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40 % des voyageurs ayant échangé sur les réseaux sociaux avant le départ ont modifié leur destination ou organisation, surtout les moins de 35 ans (43 - Usage mobile dominant : En France, 97 % des possesseurs de téléphone mobile ont un smartphone, et 89 % utilisent leur smartphone pour naviguer sur Internet quotidiennement, avec une forte progression des usages mobiles (messagerie, appels via applications, téléchargement d’applications) - Paiements sans contact : 28 % des détenteurs de smartphone utilisent leur appareil pour des paiements sans contact, particulièrement les 18-24 ans (49 %)</w:t>
      </w:r>
    </w:p>
    <w:p w14:paraId="6AE88A8F" w14:textId="65A73F23" w:rsidR="00B06072" w:rsidRDefault="00B06072" w:rsidP="004B20B0">
      <w:pPr>
        <w:spacing w:line="360" w:lineRule="auto"/>
        <w:jc w:val="both"/>
        <w:rPr>
          <w:rFonts w:asciiTheme="majorBidi" w:hAnsiTheme="majorBidi" w:cstheme="majorBidi"/>
          <w:color w:val="000000" w:themeColor="text1"/>
        </w:rPr>
      </w:pPr>
      <w:r>
        <w:rPr>
          <w:rFonts w:asciiTheme="majorBidi" w:hAnsiTheme="majorBidi" w:cstheme="majorBidi"/>
          <w:b/>
          <w:bCs/>
          <w:color w:val="000000" w:themeColor="text1"/>
        </w:rPr>
        <w:t xml:space="preserve">1.3.2 </w:t>
      </w:r>
      <w:r w:rsidR="00B24986" w:rsidRPr="00B24986">
        <w:rPr>
          <w:rFonts w:asciiTheme="majorBidi" w:hAnsiTheme="majorBidi" w:cstheme="majorBidi"/>
          <w:b/>
          <w:bCs/>
          <w:color w:val="000000" w:themeColor="text1"/>
        </w:rPr>
        <w:t>Pendant le voyage :</w:t>
      </w:r>
      <w:r w:rsidR="00B24986" w:rsidRPr="00B24986">
        <w:rPr>
          <w:rFonts w:asciiTheme="majorBidi" w:hAnsiTheme="majorBidi" w:cstheme="majorBidi"/>
          <w:color w:val="000000" w:themeColor="text1"/>
        </w:rPr>
        <w:t xml:space="preserve"> </w:t>
      </w:r>
    </w:p>
    <w:p w14:paraId="6CEFB30C" w14:textId="096C3723" w:rsidR="00B06072" w:rsidRDefault="00B06072" w:rsidP="004B20B0">
      <w:pPr>
        <w:spacing w:line="360" w:lineRule="auto"/>
        <w:jc w:val="both"/>
        <w:rPr>
          <w:rFonts w:asciiTheme="majorBidi" w:hAnsiTheme="majorBidi" w:cstheme="majorBidi"/>
          <w:color w:val="000000" w:themeColor="text1"/>
        </w:rPr>
      </w:pPr>
      <w:r w:rsidRPr="00B24986">
        <w:rPr>
          <w:rFonts w:asciiTheme="majorBidi" w:hAnsiTheme="majorBidi" w:cstheme="majorBidi"/>
          <w:b/>
          <w:bCs/>
          <w:color w:val="000000" w:themeColor="text1"/>
        </w:rPr>
        <w:lastRenderedPageBreak/>
        <w:t>R</w:t>
      </w:r>
      <w:r w:rsidR="00B24986" w:rsidRPr="00B24986">
        <w:rPr>
          <w:rFonts w:asciiTheme="majorBidi" w:hAnsiTheme="majorBidi" w:cstheme="majorBidi"/>
          <w:b/>
          <w:bCs/>
          <w:color w:val="000000" w:themeColor="text1"/>
        </w:rPr>
        <w:t>éservation, partage et socialisation Réservations en ligne :</w:t>
      </w:r>
      <w:r w:rsidR="00B24986" w:rsidRPr="00B24986">
        <w:rPr>
          <w:rFonts w:asciiTheme="majorBidi" w:hAnsiTheme="majorBidi" w:cstheme="majorBidi"/>
          <w:color w:val="000000" w:themeColor="text1"/>
        </w:rPr>
        <w:t xml:space="preserve"> </w:t>
      </w:r>
    </w:p>
    <w:p w14:paraId="51671724" w14:textId="5C2E07D7"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49 % des voyageurs connectés réservent en ligne des prestations (hôtels, transports, activités) depuis leur lieu de vacances</w:t>
      </w:r>
    </w:p>
    <w:p w14:paraId="2A8776B4" w14:textId="50F76603" w:rsidR="00B06072"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b/>
          <w:bCs/>
          <w:color w:val="000000" w:themeColor="text1"/>
        </w:rPr>
        <w:t>Consultation d’avis :</w:t>
      </w:r>
      <w:r w:rsidRPr="00B24986">
        <w:rPr>
          <w:rFonts w:asciiTheme="majorBidi" w:hAnsiTheme="majorBidi" w:cstheme="majorBidi"/>
          <w:color w:val="000000" w:themeColor="text1"/>
        </w:rPr>
        <w:t xml:space="preserve"> </w:t>
      </w:r>
    </w:p>
    <w:p w14:paraId="7AEF926C" w14:textId="14BAA803"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48 % consultent sur place les avis et commentaires d’autres voyageurs pour valider leurs choix - Partage sur réseaux sociaux : 60 % publient des messages, photos ou vidéos sur Facebook, 25 % sur WhatsApp, 24 % sur Instagram et Snapchat. Les jeunes (18-24 ans) privilégient Snapchat (55 %) et Instagram (40 %), tandis que les plus de 65 ans utilisent surtout Facebook (9 %</w:t>
      </w:r>
      <w:r w:rsidR="00B06072">
        <w:rPr>
          <w:rFonts w:asciiTheme="majorBidi" w:hAnsiTheme="majorBidi" w:cstheme="majorBidi"/>
          <w:color w:val="000000" w:themeColor="text1"/>
        </w:rPr>
        <w:t>)</w:t>
      </w:r>
    </w:p>
    <w:p w14:paraId="16AF396E" w14:textId="77777777" w:rsidR="00B06072"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b/>
          <w:bCs/>
          <w:color w:val="000000" w:themeColor="text1"/>
        </w:rPr>
        <w:t xml:space="preserve">Photos retouchées : </w:t>
      </w:r>
    </w:p>
    <w:p w14:paraId="53D12AFA" w14:textId="300A5016"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Un quart des voyageurs partagent des photos retouchées, particulièrement les jeunes via Snapchat (27 %) et Instagram (33 %).</w:t>
      </w:r>
    </w:p>
    <w:p w14:paraId="0042ECDE" w14:textId="480BD117" w:rsidR="00B06072"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b/>
          <w:bCs/>
          <w:color w:val="000000" w:themeColor="text1"/>
        </w:rPr>
        <w:t>Rencontres et maintien des contacts :</w:t>
      </w:r>
      <w:r w:rsidRPr="00B24986">
        <w:rPr>
          <w:rFonts w:asciiTheme="majorBidi" w:hAnsiTheme="majorBidi" w:cstheme="majorBidi"/>
          <w:color w:val="000000" w:themeColor="text1"/>
        </w:rPr>
        <w:t xml:space="preserve"> </w:t>
      </w:r>
    </w:p>
    <w:p w14:paraId="1A6A8879" w14:textId="5B3AF7D7"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Plus de 85 % des Français ont fait des rencontres pendant leurs voyages, et entre 31 % et 45 % maintiennent le contact via les réseaux sociaux avec d’autres voyageurs ou habitants locaux</w:t>
      </w:r>
    </w:p>
    <w:p w14:paraId="1EC914FA" w14:textId="77777777" w:rsidR="00B06072" w:rsidRDefault="00B06072" w:rsidP="004B20B0">
      <w:pPr>
        <w:spacing w:line="360" w:lineRule="auto"/>
        <w:jc w:val="both"/>
        <w:rPr>
          <w:rFonts w:asciiTheme="majorBidi" w:hAnsiTheme="majorBidi" w:cstheme="majorBidi"/>
          <w:color w:val="000000" w:themeColor="text1"/>
        </w:rPr>
      </w:pPr>
      <w:r w:rsidRPr="00B06072">
        <w:rPr>
          <w:rFonts w:asciiTheme="majorBidi" w:hAnsiTheme="majorBidi" w:cstheme="majorBidi"/>
          <w:b/>
          <w:bCs/>
          <w:color w:val="000000" w:themeColor="text1"/>
        </w:rPr>
        <w:t xml:space="preserve">1.3.3 </w:t>
      </w:r>
      <w:r w:rsidR="00B24986" w:rsidRPr="00B24986">
        <w:rPr>
          <w:rFonts w:asciiTheme="majorBidi" w:hAnsiTheme="majorBidi" w:cstheme="majorBidi"/>
          <w:b/>
          <w:bCs/>
          <w:color w:val="000000" w:themeColor="text1"/>
        </w:rPr>
        <w:t>Après le voyage :</w:t>
      </w:r>
      <w:r w:rsidR="00B24986" w:rsidRPr="00B24986">
        <w:rPr>
          <w:rFonts w:asciiTheme="majorBidi" w:hAnsiTheme="majorBidi" w:cstheme="majorBidi"/>
          <w:color w:val="000000" w:themeColor="text1"/>
        </w:rPr>
        <w:t xml:space="preserve"> </w:t>
      </w:r>
    </w:p>
    <w:p w14:paraId="66674819" w14:textId="77777777" w:rsidR="00B06072"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b/>
          <w:bCs/>
          <w:color w:val="000000" w:themeColor="text1"/>
        </w:rPr>
        <w:t>prolongation de l’expérience Partage accru :</w:t>
      </w:r>
      <w:r w:rsidRPr="00B24986">
        <w:rPr>
          <w:rFonts w:asciiTheme="majorBidi" w:hAnsiTheme="majorBidi" w:cstheme="majorBidi"/>
          <w:color w:val="000000" w:themeColor="text1"/>
        </w:rPr>
        <w:t xml:space="preserve"> </w:t>
      </w:r>
    </w:p>
    <w:p w14:paraId="040240A9" w14:textId="6737E55E"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 xml:space="preserve">Le partage de contenus est plus important après le voyage, surtout sur Facebook où 67 % des voyageurs postent des photos après le séjour contre 60 % pendant </w:t>
      </w:r>
    </w:p>
    <w:p w14:paraId="12E32EDE" w14:textId="77777777" w:rsidR="00B06072"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b/>
          <w:bCs/>
          <w:color w:val="000000" w:themeColor="text1"/>
        </w:rPr>
        <w:t>Différences générationnelles :</w:t>
      </w:r>
      <w:r w:rsidRPr="00B24986">
        <w:rPr>
          <w:rFonts w:asciiTheme="majorBidi" w:hAnsiTheme="majorBidi" w:cstheme="majorBidi"/>
          <w:color w:val="000000" w:themeColor="text1"/>
        </w:rPr>
        <w:t xml:space="preserve"> </w:t>
      </w:r>
    </w:p>
    <w:p w14:paraId="6577376F" w14:textId="2E191263"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Le partage post-voyage diminue fortement chez les plus de 50 ans, tandis que les 18-24 ans continuent à utiliser Instagram (43 %) et Snapchat (38 %) pour partager leurs expériences</w:t>
      </w:r>
    </w:p>
    <w:p w14:paraId="211D8E02" w14:textId="77777777" w:rsidR="00B06072"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b/>
          <w:bCs/>
          <w:color w:val="000000" w:themeColor="text1"/>
        </w:rPr>
        <w:t>Réseaux sociaux comme prolongement social :</w:t>
      </w:r>
      <w:r w:rsidRPr="00B24986">
        <w:rPr>
          <w:rFonts w:asciiTheme="majorBidi" w:hAnsiTheme="majorBidi" w:cstheme="majorBidi"/>
          <w:color w:val="000000" w:themeColor="text1"/>
        </w:rPr>
        <w:t xml:space="preserve"> </w:t>
      </w:r>
    </w:p>
    <w:p w14:paraId="4B14D6ED" w14:textId="4139886E" w:rsidR="00434A17" w:rsidRDefault="00B24986" w:rsidP="000414D8">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Ces plateformes permettent de prolonger les liens créés lors du voyage avec d’autres voyageurs ou locaux, renforçant ainsi la dimension sociale du voyage</w:t>
      </w:r>
      <w:r w:rsidR="00B06072">
        <w:rPr>
          <w:rFonts w:asciiTheme="majorBidi" w:hAnsiTheme="majorBidi" w:cstheme="majorBidi"/>
          <w:color w:val="000000" w:themeColor="text1"/>
        </w:rPr>
        <w:t xml:space="preserve"> </w:t>
      </w:r>
      <w:sdt>
        <w:sdtPr>
          <w:rPr>
            <w:rFonts w:asciiTheme="majorBidi" w:hAnsiTheme="majorBidi" w:cstheme="majorBidi"/>
            <w:color w:val="000000" w:themeColor="text1"/>
          </w:rPr>
          <w:id w:val="-1786178913"/>
          <w:citation/>
        </w:sdtPr>
        <w:sdtContent>
          <w:r w:rsidRPr="00B24986">
            <w:rPr>
              <w:rFonts w:asciiTheme="majorBidi" w:hAnsiTheme="majorBidi" w:cstheme="majorBidi"/>
              <w:color w:val="000000" w:themeColor="text1"/>
            </w:rPr>
            <w:fldChar w:fldCharType="begin"/>
          </w:r>
          <w:r w:rsidRPr="00B24986">
            <w:rPr>
              <w:rFonts w:asciiTheme="majorBidi" w:hAnsiTheme="majorBidi" w:cstheme="majorBidi"/>
              <w:color w:val="000000" w:themeColor="text1"/>
            </w:rPr>
            <w:instrText xml:space="preserve">CITATION Étu18 \l 1033 </w:instrText>
          </w:r>
          <w:r w:rsidRPr="00B24986">
            <w:rPr>
              <w:rFonts w:asciiTheme="majorBidi" w:hAnsiTheme="majorBidi" w:cstheme="majorBidi"/>
              <w:color w:val="000000" w:themeColor="text1"/>
            </w:rPr>
            <w:fldChar w:fldCharType="separate"/>
          </w:r>
          <w:r w:rsidR="009B3610" w:rsidRPr="009B3610">
            <w:rPr>
              <w:rFonts w:asciiTheme="majorBidi" w:hAnsiTheme="majorBidi" w:cstheme="majorBidi"/>
              <w:noProof/>
              <w:color w:val="000000" w:themeColor="text1"/>
            </w:rPr>
            <w:t>(Beatrice-mathurin, 2018)</w:t>
          </w:r>
          <w:r w:rsidRPr="00B24986">
            <w:rPr>
              <w:rFonts w:asciiTheme="majorBidi" w:hAnsiTheme="majorBidi" w:cstheme="majorBidi"/>
              <w:color w:val="000000" w:themeColor="text1"/>
            </w:rPr>
            <w:fldChar w:fldCharType="end"/>
          </w:r>
        </w:sdtContent>
      </w:sdt>
      <w:r w:rsidRPr="00B24986">
        <w:rPr>
          <w:rFonts w:asciiTheme="majorBidi" w:hAnsiTheme="majorBidi" w:cstheme="majorBidi"/>
          <w:color w:val="000000" w:themeColor="text1"/>
        </w:rPr>
        <w:t>.</w:t>
      </w:r>
    </w:p>
    <w:p w14:paraId="4D12AC98" w14:textId="77777777" w:rsidR="000709DD" w:rsidRPr="000414D8" w:rsidRDefault="000709DD" w:rsidP="000414D8">
      <w:pPr>
        <w:spacing w:line="360" w:lineRule="auto"/>
        <w:jc w:val="both"/>
        <w:rPr>
          <w:rFonts w:asciiTheme="majorBidi" w:hAnsiTheme="majorBidi" w:cstheme="majorBidi"/>
          <w:color w:val="000000" w:themeColor="text1"/>
        </w:rPr>
      </w:pPr>
    </w:p>
    <w:p w14:paraId="37444C30" w14:textId="3F48132F" w:rsidR="00B24986" w:rsidRPr="00434A17" w:rsidRDefault="00B24986" w:rsidP="00434A17">
      <w:pPr>
        <w:pStyle w:val="Titre1"/>
        <w:rPr>
          <w:rFonts w:asciiTheme="majorBidi" w:hAnsiTheme="majorBidi"/>
          <w:b/>
          <w:bCs/>
          <w:color w:val="000000" w:themeColor="text1"/>
          <w:sz w:val="28"/>
          <w:szCs w:val="28"/>
        </w:rPr>
      </w:pPr>
      <w:bookmarkStart w:id="33" w:name="_Toc201100073"/>
      <w:r w:rsidRPr="00434A17">
        <w:rPr>
          <w:rFonts w:asciiTheme="majorBidi" w:hAnsiTheme="majorBidi"/>
          <w:b/>
          <w:bCs/>
          <w:color w:val="000000" w:themeColor="text1"/>
          <w:sz w:val="28"/>
          <w:szCs w:val="28"/>
        </w:rPr>
        <w:t>Section 2</w:t>
      </w:r>
      <w:r w:rsidR="00B06072" w:rsidRPr="00434A17">
        <w:rPr>
          <w:rFonts w:asciiTheme="majorBidi" w:hAnsiTheme="majorBidi"/>
          <w:b/>
          <w:bCs/>
          <w:color w:val="000000" w:themeColor="text1"/>
          <w:sz w:val="28"/>
          <w:szCs w:val="28"/>
        </w:rPr>
        <w:t> </w:t>
      </w:r>
      <w:bookmarkStart w:id="34" w:name="_Hlk199712992"/>
      <w:r w:rsidR="00B06072" w:rsidRPr="00434A17">
        <w:rPr>
          <w:rFonts w:asciiTheme="majorBidi" w:hAnsiTheme="majorBidi"/>
          <w:b/>
          <w:bCs/>
          <w:color w:val="000000" w:themeColor="text1"/>
          <w:sz w:val="28"/>
          <w:szCs w:val="28"/>
        </w:rPr>
        <w:t xml:space="preserve">: </w:t>
      </w:r>
      <w:r w:rsidRPr="00434A17">
        <w:rPr>
          <w:rFonts w:asciiTheme="majorBidi" w:hAnsiTheme="majorBidi"/>
          <w:b/>
          <w:bCs/>
          <w:color w:val="000000" w:themeColor="text1"/>
          <w:sz w:val="28"/>
          <w:szCs w:val="28"/>
        </w:rPr>
        <w:t>Influence des plateformes sur l’expérience touristique</w:t>
      </w:r>
      <w:bookmarkEnd w:id="33"/>
      <w:bookmarkEnd w:id="34"/>
      <w:r w:rsidR="00B06072" w:rsidRPr="00434A17">
        <w:rPr>
          <w:rFonts w:asciiTheme="majorBidi" w:hAnsiTheme="majorBidi"/>
          <w:b/>
          <w:bCs/>
          <w:color w:val="000000" w:themeColor="text1"/>
          <w:sz w:val="28"/>
          <w:szCs w:val="28"/>
        </w:rPr>
        <w:t> </w:t>
      </w:r>
    </w:p>
    <w:p w14:paraId="522B95BE" w14:textId="069ABBB0" w:rsidR="00B24986" w:rsidRDefault="00B06072" w:rsidP="003F2F5D">
      <w:pPr>
        <w:spacing w:line="360" w:lineRule="auto"/>
        <w:jc w:val="both"/>
        <w:rPr>
          <w:rFonts w:asciiTheme="majorBidi" w:hAnsiTheme="majorBidi" w:cstheme="majorBidi"/>
          <w:b/>
          <w:bCs/>
          <w:color w:val="000000" w:themeColor="text1"/>
          <w:rtl/>
        </w:rPr>
      </w:pPr>
      <w:r w:rsidRPr="00B06072">
        <w:rPr>
          <w:rFonts w:asciiTheme="majorBidi" w:hAnsiTheme="majorBidi" w:cstheme="majorBidi"/>
          <w:b/>
          <w:bCs/>
          <w:color w:val="000000" w:themeColor="text1"/>
        </w:rPr>
        <w:t>2.1</w:t>
      </w:r>
      <w:r w:rsidR="00B24986" w:rsidRPr="00B24986">
        <w:rPr>
          <w:rFonts w:asciiTheme="majorBidi" w:hAnsiTheme="majorBidi" w:cstheme="majorBidi"/>
          <w:b/>
          <w:bCs/>
          <w:color w:val="000000" w:themeColor="text1"/>
        </w:rPr>
        <w:t xml:space="preserve"> L'expérience touristiques:</w:t>
      </w:r>
    </w:p>
    <w:p w14:paraId="3AF21428" w14:textId="6D406802" w:rsidR="00DA16D5" w:rsidRPr="00DA16D5" w:rsidRDefault="00DA16D5" w:rsidP="00DA16D5">
      <w:pPr>
        <w:rPr>
          <w:b/>
          <w:bCs/>
        </w:rPr>
      </w:pPr>
      <w:r w:rsidRPr="00DA16D5">
        <w:rPr>
          <w:b/>
          <w:bCs/>
        </w:rPr>
        <w:lastRenderedPageBreak/>
        <w:t>Définition d'une expérience touristique</w:t>
      </w:r>
      <w:r>
        <w:rPr>
          <w:rFonts w:hint="cs"/>
          <w:b/>
          <w:bCs/>
          <w:rtl/>
        </w:rPr>
        <w:t>:</w:t>
      </w:r>
    </w:p>
    <w:p w14:paraId="017ED5A9" w14:textId="11A49072" w:rsidR="00DA16D5" w:rsidRPr="00DA16D5" w:rsidRDefault="00DA16D5" w:rsidP="00DA16D5">
      <w:pPr>
        <w:spacing w:line="360" w:lineRule="auto"/>
        <w:jc w:val="both"/>
        <w:rPr>
          <w:rFonts w:asciiTheme="majorBidi" w:hAnsiTheme="majorBidi" w:cstheme="majorBidi"/>
        </w:rPr>
      </w:pPr>
      <w:r w:rsidRPr="00DA16D5">
        <w:rPr>
          <w:rFonts w:asciiTheme="majorBidi" w:hAnsiTheme="majorBidi" w:cstheme="majorBidi"/>
        </w:rPr>
        <w:t>La conception d’une expérience touristique se divise en deux dimensions complémentaires : une dimension « tangible » et une autre « intangible ». La première, dite « dure », regroupe les éléments fondamentaux du tourisme — qu’ils soient matériels ou organisationnels — tels que le transport, l’hébergement ou la restauration. Elle constitue ce qu’on appelle « l’expérience de soutien », répondant aux besoins de base du voyageur tout au long de son séjour. La seconde dimension, qualifiée de « molle », fait référence à l’aspect émotionnel et subjectif de l’expérience touristique. Elle englobe les moments forts, les activités exceptionnelles ou inattendues, porteuses de sens et de développement personnel. Cette « expérience de pic » reflète les motivations profondes des touristes, favorise leur engagement et influence durablement leurs perceptions, émotions et souvenirs. C’est cette dimension qui donne véritablement sa valeur et sa richesse à l’expérience vécue</w:t>
      </w:r>
      <w:sdt>
        <w:sdtPr>
          <w:rPr>
            <w:rFonts w:asciiTheme="majorBidi" w:hAnsiTheme="majorBidi" w:cstheme="majorBidi"/>
          </w:rPr>
          <w:id w:val="1488599148"/>
          <w:citation/>
        </w:sdtPr>
        <w:sdtContent>
          <w:r w:rsidRPr="00DA16D5">
            <w:rPr>
              <w:rFonts w:asciiTheme="majorBidi" w:hAnsiTheme="majorBidi" w:cstheme="majorBidi"/>
            </w:rPr>
            <w:fldChar w:fldCharType="begin"/>
          </w:r>
          <w:r w:rsidRPr="00DA16D5">
            <w:rPr>
              <w:rFonts w:asciiTheme="majorBidi" w:hAnsiTheme="majorBidi" w:cstheme="majorBidi"/>
            </w:rPr>
            <w:instrText xml:space="preserve">CITATION Qua04 \l 1033 </w:instrText>
          </w:r>
          <w:r w:rsidRPr="00DA16D5">
            <w:rPr>
              <w:rFonts w:asciiTheme="majorBidi" w:hAnsiTheme="majorBidi" w:cstheme="majorBidi"/>
            </w:rPr>
            <w:fldChar w:fldCharType="separate"/>
          </w:r>
          <w:r w:rsidR="009B3610">
            <w:rPr>
              <w:rFonts w:asciiTheme="majorBidi" w:hAnsiTheme="majorBidi" w:cstheme="majorBidi"/>
              <w:noProof/>
            </w:rPr>
            <w:t xml:space="preserve"> </w:t>
          </w:r>
          <w:r w:rsidR="009B3610" w:rsidRPr="009B3610">
            <w:rPr>
              <w:rFonts w:asciiTheme="majorBidi" w:hAnsiTheme="majorBidi" w:cstheme="majorBidi"/>
              <w:noProof/>
            </w:rPr>
            <w:t>(Wang, 2004)</w:t>
          </w:r>
          <w:r w:rsidRPr="00DA16D5">
            <w:rPr>
              <w:rFonts w:asciiTheme="majorBidi" w:hAnsiTheme="majorBidi" w:cstheme="majorBidi"/>
            </w:rPr>
            <w:fldChar w:fldCharType="end"/>
          </w:r>
        </w:sdtContent>
      </w:sdt>
      <w:r w:rsidRPr="00DA16D5">
        <w:rPr>
          <w:rFonts w:asciiTheme="majorBidi" w:hAnsiTheme="majorBidi" w:cstheme="majorBidi"/>
        </w:rPr>
        <w:t>.</w:t>
      </w:r>
    </w:p>
    <w:p w14:paraId="191A90C4" w14:textId="39F75450" w:rsidR="000414D8" w:rsidRPr="00DA16D5" w:rsidRDefault="000414D8" w:rsidP="000414D8">
      <w:pPr>
        <w:spacing w:line="360" w:lineRule="auto"/>
        <w:jc w:val="both"/>
        <w:rPr>
          <w:rFonts w:asciiTheme="majorBidi" w:hAnsiTheme="majorBidi" w:cstheme="majorBidi"/>
          <w:b/>
          <w:bCs/>
          <w:color w:val="000000" w:themeColor="text1"/>
        </w:rPr>
      </w:pPr>
      <w:r w:rsidRPr="00DA16D5">
        <w:rPr>
          <w:rFonts w:asciiTheme="majorBidi" w:hAnsiTheme="majorBidi" w:cstheme="majorBidi"/>
          <w:b/>
          <w:bCs/>
          <w:color w:val="000000" w:themeColor="text1"/>
        </w:rPr>
        <w:t>Les facteurs qui influencent l’expérience touristique</w:t>
      </w:r>
      <w:r w:rsidR="00DA16D5">
        <w:rPr>
          <w:rFonts w:asciiTheme="majorBidi" w:hAnsiTheme="majorBidi" w:cstheme="majorBidi" w:hint="cs"/>
          <w:b/>
          <w:bCs/>
          <w:color w:val="000000" w:themeColor="text1"/>
          <w:rtl/>
        </w:rPr>
        <w:t xml:space="preserve"> :</w:t>
      </w:r>
    </w:p>
    <w:p w14:paraId="2B3077F6" w14:textId="77777777" w:rsidR="000414D8" w:rsidRPr="000414D8" w:rsidRDefault="000414D8" w:rsidP="000414D8">
      <w:pPr>
        <w:spacing w:line="360" w:lineRule="auto"/>
        <w:jc w:val="both"/>
        <w:rPr>
          <w:rFonts w:asciiTheme="majorBidi" w:hAnsiTheme="majorBidi" w:cstheme="majorBidi"/>
          <w:color w:val="000000" w:themeColor="text1"/>
        </w:rPr>
      </w:pPr>
      <w:r w:rsidRPr="000414D8">
        <w:rPr>
          <w:rFonts w:asciiTheme="majorBidi" w:hAnsiTheme="majorBidi" w:cstheme="majorBidi"/>
          <w:color w:val="000000" w:themeColor="text1"/>
        </w:rPr>
        <w:t xml:space="preserve">C’est ce qu’une étude américaine de YPartnershipa tenté d’éclaircir à l’aide d’une étude auprès de 2 500 voyageurs américains en leur demandant quelles étaient les sources d’influence majeures l’expériences touristique dans différentes phases  </w:t>
      </w:r>
    </w:p>
    <w:p w14:paraId="7D76DA27" w14:textId="77777777" w:rsidR="000414D8" w:rsidRPr="000414D8" w:rsidRDefault="000414D8" w:rsidP="000414D8">
      <w:pPr>
        <w:spacing w:line="360" w:lineRule="auto"/>
        <w:jc w:val="both"/>
        <w:rPr>
          <w:rFonts w:asciiTheme="majorBidi" w:hAnsiTheme="majorBidi" w:cstheme="majorBidi"/>
          <w:color w:val="000000" w:themeColor="text1"/>
        </w:rPr>
      </w:pPr>
    </w:p>
    <w:p w14:paraId="539BF670" w14:textId="1391B88F" w:rsidR="000414D8" w:rsidRPr="000414D8" w:rsidRDefault="000414D8" w:rsidP="000414D8">
      <w:pPr>
        <w:spacing w:line="360" w:lineRule="auto"/>
        <w:jc w:val="both"/>
        <w:rPr>
          <w:rFonts w:asciiTheme="majorBidi" w:hAnsiTheme="majorBidi" w:cstheme="majorBidi"/>
          <w:color w:val="000000" w:themeColor="text1"/>
        </w:rPr>
      </w:pPr>
      <w:r w:rsidRPr="000414D8">
        <w:rPr>
          <w:rFonts w:asciiTheme="majorBidi" w:hAnsiTheme="majorBidi" w:cstheme="majorBidi"/>
          <w:color w:val="000000" w:themeColor="text1"/>
        </w:rPr>
        <w:t>1.Phase d’idée et d’inspiration Influence sociale (famille, amis) est déterminante tout au long du processus, de l’inspiration au conseil. Médias traditionnels restent très puissants pour susciter l’envie de voyager. Guides et experts prennent plus d’importance quand le voyageur cherche des informations concrètes pour planifier.</w:t>
      </w:r>
    </w:p>
    <w:p w14:paraId="214A12A9" w14:textId="374DEA86" w:rsidR="000414D8" w:rsidRPr="000414D8" w:rsidRDefault="000414D8" w:rsidP="000414D8">
      <w:pPr>
        <w:spacing w:line="360" w:lineRule="auto"/>
        <w:jc w:val="both"/>
        <w:rPr>
          <w:rFonts w:asciiTheme="majorBidi" w:hAnsiTheme="majorBidi" w:cstheme="majorBidi"/>
          <w:color w:val="000000" w:themeColor="text1"/>
        </w:rPr>
      </w:pPr>
      <w:r w:rsidRPr="000414D8">
        <w:rPr>
          <w:rFonts w:asciiTheme="majorBidi" w:hAnsiTheme="majorBidi" w:cstheme="majorBidi"/>
          <w:color w:val="000000" w:themeColor="text1"/>
        </w:rPr>
        <w:t>2.la phase de prix: cette phase est dominée par les agences de voyages en ligne et les sites des prestataires, avec une forte nécessité de présence multicanale pour maximiser les opportunités de sélection et d’achat par les voyageurs</w:t>
      </w:r>
    </w:p>
    <w:p w14:paraId="31BAAD6B" w14:textId="6F527CBA" w:rsidR="000414D8" w:rsidRPr="000414D8" w:rsidRDefault="000414D8" w:rsidP="000414D8">
      <w:pPr>
        <w:spacing w:line="360" w:lineRule="auto"/>
        <w:jc w:val="both"/>
        <w:rPr>
          <w:rFonts w:asciiTheme="majorBidi" w:hAnsiTheme="majorBidi" w:cstheme="majorBidi"/>
          <w:color w:val="000000" w:themeColor="text1"/>
        </w:rPr>
      </w:pPr>
      <w:r w:rsidRPr="000414D8">
        <w:rPr>
          <w:rFonts w:asciiTheme="majorBidi" w:hAnsiTheme="majorBidi" w:cstheme="majorBidi"/>
          <w:color w:val="000000" w:themeColor="text1"/>
        </w:rPr>
        <w:t>3.La phase de comparaison : Les agences de voyages en ligne sont la première source d'information lors de la phase de comparaison, utilisées par 51 % des voyageurs. Les moteurs de recherche arrivent en deuxième position avec 38 % d'utilisation à cette étape. Les sites des prestataires de services (compagnies aériennes, hôtels, etc.) sont également consultés, occupant la troisième place avec 35 % des voyageurs qui les utilisent pour comparer les offres</w:t>
      </w:r>
    </w:p>
    <w:p w14:paraId="6D1C7EBA" w14:textId="1A5FAE0C" w:rsidR="00B24986" w:rsidRPr="00B24986" w:rsidRDefault="000414D8" w:rsidP="000414D8">
      <w:pPr>
        <w:spacing w:line="360" w:lineRule="auto"/>
        <w:jc w:val="both"/>
        <w:rPr>
          <w:rFonts w:asciiTheme="majorBidi" w:hAnsiTheme="majorBidi" w:cstheme="majorBidi"/>
          <w:color w:val="000000" w:themeColor="text1"/>
        </w:rPr>
      </w:pPr>
      <w:r w:rsidRPr="000414D8">
        <w:rPr>
          <w:rFonts w:asciiTheme="majorBidi" w:hAnsiTheme="majorBidi" w:cstheme="majorBidi"/>
          <w:color w:val="000000" w:themeColor="text1"/>
        </w:rPr>
        <w:t xml:space="preserve">4.La phase d’achat : Les agences de voyages en ligne (OTA) sont la première source pour concrétiser l’achat, avec une majorité des voyageurs qui finalisent leur réservation sur ces </w:t>
      </w:r>
      <w:r w:rsidRPr="000414D8">
        <w:rPr>
          <w:rFonts w:asciiTheme="majorBidi" w:hAnsiTheme="majorBidi" w:cstheme="majorBidi"/>
          <w:color w:val="000000" w:themeColor="text1"/>
        </w:rPr>
        <w:lastRenderedPageBreak/>
        <w:t>plateformes. Elles arrivent en tête devant les sites des prestataires de services, qui sont aussi très consultés (38%) mais moins utilisés pour l’achat effectif. Les sites des prestataires de services touristiques jouent un rôle important dans la phase de comparaison des prix et la recherche d’informations, mais les voyageurs préfèrent souvent acheter via une agence en ligne plutôt que directement sur ces sites. Les agents de voyage traditionnels (hors ligne) restent utilisés par environ 23% des voyageurs pour finaliser leur achat, tandis que 17% achètent directement sur le site de la destination. Il est crucial pour les prestataires touristiques d’avoir une présence en ligne diversifiée : être visible sur les sites d’agences de voyages en ligne, moteurs de recherche, guides et sites des destinations, afin de maximiser les chances d’être choisi. Un site web bien optimisé pour le référencement (SEO) avec un panier d’achat simple et efficace est indispensable pour les prestataires qui vendent directement en ligne. Les médias traditionnels et les réseaux sociaux restent importants dans la phase d’inspiration, déclenchant le désir de voyager, même si l’achat se fait souvent en ligne</w:t>
      </w:r>
      <w:r w:rsidRPr="000414D8">
        <w:t xml:space="preserve"> </w:t>
      </w:r>
      <w:sdt>
        <w:sdtPr>
          <w:id w:val="-489478611"/>
          <w:citation/>
        </w:sdtPr>
        <w:sdtContent>
          <w:r>
            <w:fldChar w:fldCharType="begin"/>
          </w:r>
          <w:r>
            <w:instrText xml:space="preserve">CITATION kar11 \l 1033 </w:instrText>
          </w:r>
          <w:r>
            <w:fldChar w:fldCharType="separate"/>
          </w:r>
          <w:r w:rsidR="009B3610">
            <w:rPr>
              <w:noProof/>
            </w:rPr>
            <w:t>(karine-miron, 2011)</w:t>
          </w:r>
          <w:r>
            <w:fldChar w:fldCharType="end"/>
          </w:r>
        </w:sdtContent>
      </w:sdt>
      <w:r>
        <w:t>.</w:t>
      </w:r>
    </w:p>
    <w:p w14:paraId="79368434" w14:textId="0F0C2D8C" w:rsidR="00B24986" w:rsidRPr="00B24986" w:rsidRDefault="00B24986" w:rsidP="003F2F5D">
      <w:pPr>
        <w:spacing w:line="360" w:lineRule="auto"/>
        <w:jc w:val="both"/>
        <w:rPr>
          <w:rFonts w:asciiTheme="majorBidi" w:hAnsiTheme="majorBidi" w:cstheme="majorBidi"/>
          <w:b/>
          <w:bCs/>
          <w:color w:val="000000" w:themeColor="text1"/>
        </w:rPr>
      </w:pPr>
      <w:r w:rsidRPr="00B24986">
        <w:rPr>
          <w:rFonts w:asciiTheme="majorBidi" w:hAnsiTheme="majorBidi" w:cstheme="majorBidi"/>
          <w:b/>
          <w:bCs/>
          <w:color w:val="000000" w:themeColor="text1"/>
        </w:rPr>
        <w:t>2.2 Influence des plateformes sur l’expérience touristique</w:t>
      </w:r>
      <w:r w:rsidR="00B06072">
        <w:rPr>
          <w:rFonts w:asciiTheme="majorBidi" w:hAnsiTheme="majorBidi" w:cstheme="majorBidi"/>
          <w:b/>
          <w:bCs/>
          <w:color w:val="000000" w:themeColor="text1"/>
        </w:rPr>
        <w:t> :</w:t>
      </w:r>
    </w:p>
    <w:p w14:paraId="3B7AA89D" w14:textId="1EE2AE67" w:rsidR="00B24986" w:rsidRPr="00B24986" w:rsidRDefault="00B24986" w:rsidP="004B20B0">
      <w:pPr>
        <w:spacing w:line="360" w:lineRule="auto"/>
        <w:rPr>
          <w:rFonts w:asciiTheme="majorBidi" w:hAnsiTheme="majorBidi" w:cstheme="majorBidi"/>
          <w:b/>
          <w:bCs/>
          <w:color w:val="000000" w:themeColor="text1"/>
        </w:rPr>
      </w:pPr>
      <w:r w:rsidRPr="00B24986">
        <w:rPr>
          <w:rFonts w:asciiTheme="majorBidi" w:hAnsiTheme="majorBidi" w:cstheme="majorBidi"/>
          <w:b/>
          <w:bCs/>
          <w:color w:val="000000" w:themeColor="text1"/>
        </w:rPr>
        <w:t>2.2.1</w:t>
      </w:r>
      <w:r w:rsidR="00B06072">
        <w:rPr>
          <w:rFonts w:asciiTheme="majorBidi" w:hAnsiTheme="majorBidi" w:cstheme="majorBidi"/>
          <w:b/>
          <w:bCs/>
          <w:color w:val="000000" w:themeColor="text1"/>
        </w:rPr>
        <w:t xml:space="preserve"> </w:t>
      </w:r>
      <w:r w:rsidRPr="00B24986">
        <w:rPr>
          <w:rFonts w:asciiTheme="majorBidi" w:hAnsiTheme="majorBidi" w:cstheme="majorBidi"/>
          <w:b/>
          <w:bCs/>
          <w:color w:val="000000" w:themeColor="text1"/>
        </w:rPr>
        <w:t>Avant le voyage : recherche, comparaison, réservation</w:t>
      </w:r>
      <w:r w:rsidR="00B06072">
        <w:rPr>
          <w:rFonts w:asciiTheme="majorBidi" w:hAnsiTheme="majorBidi" w:cstheme="majorBidi"/>
          <w:b/>
          <w:bCs/>
          <w:color w:val="000000" w:themeColor="text1"/>
        </w:rPr>
        <w:t> :</w:t>
      </w:r>
    </w:p>
    <w:p w14:paraId="78B01763" w14:textId="49A65EF5" w:rsidR="00B24986" w:rsidRPr="00B24986" w:rsidRDefault="00D91D9D" w:rsidP="004B20B0">
      <w:pPr>
        <w:spacing w:line="360" w:lineRule="auto"/>
        <w:jc w:val="both"/>
        <w:rPr>
          <w:rFonts w:asciiTheme="majorBidi" w:hAnsiTheme="majorBidi" w:cstheme="majorBidi"/>
          <w:color w:val="000000" w:themeColor="text1"/>
        </w:rPr>
      </w:pPr>
      <w:r w:rsidRPr="00D91D9D">
        <w:rPr>
          <w:rFonts w:asciiTheme="majorBidi" w:hAnsiTheme="majorBidi" w:cstheme="majorBidi"/>
          <w:color w:val="000000" w:themeColor="text1"/>
        </w:rPr>
        <w:t xml:space="preserve">En 2023, la majorité des voyageurs ont exprimé une nette préférence pour la réservation en ligne de leurs voyages, délaissant largement les agences de voyages traditionnelles. Parmi les utilisateurs de ces plateformes numériques, beaucoup apprécient la rapidité d'organisation, la facilité de comparaison des prix, ainsi que la simplicité à dénicher des offres économiques. La tendance devrait se renforcer dans les années à venir, avec une part croissante des revenus touristiques générée par les ventes en ligne. Le lundi est le jour le plus populaire pour effectuer une réservation, tandis que le samedi est le moins actif. La technologie est perçue comme un élément clé pour la gestion des risques sanitaires et la réduction de l'anxiété liée aux déplacements dans un contexte postpandémique. Malgré l'utilisation fréquente des appareils mobiles pour la recherche et la réservation, un fort taux d'abandon des paniers de réservation est observé, particulièrement sur smartphone. L'intelligence artificielle est vue par les professionnels du secteur comme un facteur majeur d'évolution, avec un nombre significatif de voyageurs ayant déjà recours à des outils comme ChatGPT pour organiser leurs séjours. Par ailleurs, la majorité des voyageurs consultent plusieurs agences de voyages en ligne avant de finaliser leur réservation, même s'ils réservent sur un autre site. Les voyageurs, notamment les Millennials et la génération Z, considèrent essentiel de pouvoir réserver l'intégralité de leur voyage en ligne. Ils recherchent aussi des applications capables de réduire les obstacles et le </w:t>
      </w:r>
      <w:r w:rsidRPr="00D91D9D">
        <w:rPr>
          <w:rFonts w:asciiTheme="majorBidi" w:hAnsiTheme="majorBidi" w:cstheme="majorBidi"/>
          <w:color w:val="000000" w:themeColor="text1"/>
        </w:rPr>
        <w:lastRenderedPageBreak/>
        <w:t>stress liés au déplacement. Les réseaux sociaux jouent un rôle important dans l'inspiration des choix de destinations de loisirs, influençant fortement les décisions des voyageurs. Enfin, les attentes des consommateurs incluent la possibilité de réserver à la dernière minute, la sécurité financière, et la flexibilité avec des options d'annulation gratuite. L'intégration de l'intelligence artificielle dans l'expérience client est devenue une nécessité pour les entreprises du secteur touristique, avec un intérêt croissant pour les chabots et autres agents conversationnels qui facilitent la gestion des réservations et le service après-vente</w:t>
      </w:r>
      <w:sdt>
        <w:sdtPr>
          <w:rPr>
            <w:rFonts w:asciiTheme="majorBidi" w:hAnsiTheme="majorBidi" w:cstheme="majorBidi"/>
            <w:color w:val="000000" w:themeColor="text1"/>
          </w:rPr>
          <w:id w:val="282390153"/>
          <w:citation/>
        </w:sdtPr>
        <w:sdtContent>
          <w:r w:rsidR="00B24986" w:rsidRPr="00B24986">
            <w:rPr>
              <w:rFonts w:asciiTheme="majorBidi" w:hAnsiTheme="majorBidi" w:cstheme="majorBidi"/>
              <w:color w:val="000000" w:themeColor="text1"/>
            </w:rPr>
            <w:fldChar w:fldCharType="begin"/>
          </w:r>
          <w:r w:rsidR="00063A3F">
            <w:rPr>
              <w:rFonts w:asciiTheme="majorBidi" w:hAnsiTheme="majorBidi" w:cstheme="majorBidi"/>
              <w:color w:val="000000" w:themeColor="text1"/>
            </w:rPr>
            <w:instrText xml:space="preserve">CITATION Plu24 \l 1033 </w:instrText>
          </w:r>
          <w:r w:rsidR="00B24986" w:rsidRPr="00B24986">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(hilton, 2024)</w:t>
          </w:r>
          <w:r w:rsidR="00B24986" w:rsidRPr="00B24986">
            <w:rPr>
              <w:rFonts w:asciiTheme="majorBidi" w:hAnsiTheme="majorBidi" w:cstheme="majorBidi"/>
              <w:color w:val="000000" w:themeColor="text1"/>
            </w:rPr>
            <w:fldChar w:fldCharType="end"/>
          </w:r>
        </w:sdtContent>
      </w:sdt>
      <w:r w:rsidR="00B24986" w:rsidRPr="00B24986">
        <w:rPr>
          <w:rFonts w:asciiTheme="majorBidi" w:hAnsiTheme="majorBidi" w:cstheme="majorBidi"/>
          <w:color w:val="000000" w:themeColor="text1"/>
        </w:rPr>
        <w:t>.</w:t>
      </w:r>
    </w:p>
    <w:p w14:paraId="167E2448" w14:textId="4B65938A" w:rsidR="00B24986" w:rsidRPr="00B24986" w:rsidRDefault="00B24986" w:rsidP="004B20B0">
      <w:pPr>
        <w:spacing w:line="360" w:lineRule="auto"/>
        <w:jc w:val="both"/>
        <w:rPr>
          <w:rFonts w:asciiTheme="majorBidi" w:hAnsiTheme="majorBidi" w:cstheme="majorBidi"/>
          <w:b/>
          <w:bCs/>
          <w:color w:val="000000" w:themeColor="text1"/>
        </w:rPr>
      </w:pPr>
      <w:r w:rsidRPr="00B24986">
        <w:rPr>
          <w:rFonts w:asciiTheme="majorBidi" w:hAnsiTheme="majorBidi" w:cstheme="majorBidi" w:hint="cs"/>
          <w:b/>
          <w:bCs/>
          <w:color w:val="000000" w:themeColor="text1"/>
          <w:rtl/>
        </w:rPr>
        <w:t>2.2</w:t>
      </w:r>
      <w:r w:rsidRPr="00B24986">
        <w:rPr>
          <w:rFonts w:asciiTheme="majorBidi" w:hAnsiTheme="majorBidi" w:cstheme="majorBidi"/>
          <w:b/>
          <w:bCs/>
          <w:color w:val="000000" w:themeColor="text1"/>
        </w:rPr>
        <w:t>.2</w:t>
      </w:r>
      <w:r w:rsidR="00442689">
        <w:rPr>
          <w:rFonts w:asciiTheme="majorBidi" w:hAnsiTheme="majorBidi" w:cstheme="majorBidi"/>
          <w:b/>
          <w:bCs/>
          <w:color w:val="000000" w:themeColor="text1"/>
        </w:rPr>
        <w:t xml:space="preserve"> </w:t>
      </w:r>
      <w:r w:rsidRPr="00B24986">
        <w:rPr>
          <w:rFonts w:asciiTheme="majorBidi" w:hAnsiTheme="majorBidi" w:cstheme="majorBidi"/>
          <w:b/>
          <w:bCs/>
          <w:color w:val="000000" w:themeColor="text1"/>
        </w:rPr>
        <w:t>Pendant le voyage : géolocalisation, services associés, modifications en temps réel</w:t>
      </w:r>
      <w:r w:rsidR="00442689">
        <w:rPr>
          <w:rFonts w:asciiTheme="majorBidi" w:hAnsiTheme="majorBidi" w:cstheme="majorBidi"/>
          <w:b/>
          <w:bCs/>
          <w:color w:val="000000" w:themeColor="text1"/>
        </w:rPr>
        <w:t> :</w:t>
      </w:r>
    </w:p>
    <w:p w14:paraId="17FEA151" w14:textId="76AC509B"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Au cours des dernières années, la démocratisation rapide et massive des smartphones a permis à chaque consommateur d’être connecté à Internet en permanence, où qu’il se trouve. Dans le domaine du tourisme, cette évolution technologique a ouvert de nombreuses opportunités pour la découverte et l’exploration des destinations. Grâce au smartphone, les touristes ont désormais un accès constant à toutes les informations relatives au territoire qu’ils visitent. Ce qui constitue un réel avantage pour eux, c’est la possibilité d’organiser et de réorganiser leurs séjours à tout moment, en fonction de leurs envies, des conditions météorologiques ou d’autres facteurs imprévus. L’accès à l’information est devenu simple et immédiat, ce qui réduit leur dépendance aux services traditionnels tels que les Offices de Tourisme ou d’autres acteurs locaux pour se guider durant leur voyage. Le smartphone offre ainsi une grande autonomie aux voyageurs, leur permettant de concevoir un voyage personnalisé et flexible, qu’ils peuvent faire évoluer selon leurs besoins et leurs découvertes en temps réel. Par ailleurs, le numérique joue un rôle important dans l’enrichissement de l’expérience immersive des visiteurs pendant leur séjour. Par exemple, lors de la visite d’un site touristique, il est aujourd’hui très facile d’obtenir des informations complémentaires sur ce lieu. Les touristes ont accès à une multitude de renseignements sur l’histoire, l’époque, la construction, et le patrimoine global d’un territoire. Ces données peuvent être consultées soit via une simple recherche sur un navigateur internet, soit grâce à des outils mis à disposition par les territoires eux-mêmes, tels que les codes QR ou les applications mobiles dédiées. Ainsi, le numérique s’impose comme un moyen efficace et moderne de valoriser les patrimoines locaux, tout en offrant aux visiteurs une expérience riche et interactive</w:t>
      </w:r>
      <w:sdt>
        <w:sdtPr>
          <w:rPr>
            <w:rFonts w:asciiTheme="majorBidi" w:hAnsiTheme="majorBidi" w:cstheme="majorBidi"/>
            <w:color w:val="000000" w:themeColor="text1"/>
          </w:rPr>
          <w:id w:val="1312837456"/>
          <w:citation/>
        </w:sdtPr>
        <w:sdtContent>
          <w:r w:rsidRPr="00B24986">
            <w:rPr>
              <w:rFonts w:asciiTheme="majorBidi" w:hAnsiTheme="majorBidi" w:cstheme="majorBidi"/>
              <w:color w:val="000000" w:themeColor="text1"/>
            </w:rPr>
            <w:fldChar w:fldCharType="begin"/>
          </w:r>
          <w:r w:rsidRPr="00B24986">
            <w:rPr>
              <w:rFonts w:asciiTheme="majorBidi" w:hAnsiTheme="majorBidi" w:cstheme="majorBidi"/>
              <w:color w:val="000000" w:themeColor="text1"/>
            </w:rPr>
            <w:instrText xml:space="preserve">CITATION Mém \l 1033 </w:instrText>
          </w:r>
          <w:r w:rsidRPr="00B24986">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(pierre-carron, 2019-2020)</w:t>
          </w:r>
          <w:r w:rsidRPr="00B24986">
            <w:rPr>
              <w:rFonts w:asciiTheme="majorBidi" w:hAnsiTheme="majorBidi" w:cstheme="majorBidi"/>
              <w:color w:val="000000" w:themeColor="text1"/>
            </w:rPr>
            <w:fldChar w:fldCharType="end"/>
          </w:r>
        </w:sdtContent>
      </w:sdt>
      <w:r w:rsidRPr="00B24986">
        <w:rPr>
          <w:rFonts w:asciiTheme="majorBidi" w:hAnsiTheme="majorBidi" w:cstheme="majorBidi"/>
          <w:color w:val="000000" w:themeColor="text1"/>
        </w:rPr>
        <w:t>.</w:t>
      </w:r>
    </w:p>
    <w:p w14:paraId="1E7F5075" w14:textId="77777777"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 xml:space="preserve">Voici une reformulation des deux phrases demandées : - 65 % des utilisateurs des réseaux sociaux ont pris une décision d'achat ou ont choisi de visiter un lieu après avoir découvert des contenus sur ces plateformes </w:t>
      </w:r>
    </w:p>
    <w:p w14:paraId="153E6AE9" w14:textId="78488785"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lastRenderedPageBreak/>
        <w:t>- 58 % des Français utilisent leur téléphone mobile avec la géolocalisation activée pour organiser et profiter de leur séjour touristique</w:t>
      </w:r>
      <w:sdt>
        <w:sdtPr>
          <w:rPr>
            <w:rFonts w:asciiTheme="majorBidi" w:hAnsiTheme="majorBidi" w:cstheme="majorBidi"/>
            <w:color w:val="000000" w:themeColor="text1"/>
          </w:rPr>
          <w:id w:val="-356196504"/>
          <w:citation/>
        </w:sdtPr>
        <w:sdtContent>
          <w:r w:rsidRPr="00B24986">
            <w:rPr>
              <w:rFonts w:asciiTheme="majorBidi" w:hAnsiTheme="majorBidi" w:cstheme="majorBidi"/>
              <w:color w:val="000000" w:themeColor="text1"/>
            </w:rPr>
            <w:fldChar w:fldCharType="begin"/>
          </w:r>
          <w:r w:rsidRPr="00B24986">
            <w:rPr>
              <w:rFonts w:asciiTheme="majorBidi" w:hAnsiTheme="majorBidi" w:cstheme="majorBidi"/>
              <w:color w:val="000000" w:themeColor="text1"/>
            </w:rPr>
            <w:instrText xml:space="preserve">CITATION sta25 \l 1033 </w:instrText>
          </w:r>
          <w:r w:rsidRPr="00B24986">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(lodovica-biagi, 2025)</w:t>
          </w:r>
          <w:r w:rsidRPr="00B24986">
            <w:rPr>
              <w:rFonts w:asciiTheme="majorBidi" w:hAnsiTheme="majorBidi" w:cstheme="majorBidi"/>
              <w:color w:val="000000" w:themeColor="text1"/>
            </w:rPr>
            <w:fldChar w:fldCharType="end"/>
          </w:r>
        </w:sdtContent>
      </w:sdt>
      <w:r w:rsidRPr="00B24986">
        <w:rPr>
          <w:rFonts w:asciiTheme="majorBidi" w:hAnsiTheme="majorBidi" w:cstheme="majorBidi"/>
          <w:color w:val="000000" w:themeColor="text1"/>
        </w:rPr>
        <w:t xml:space="preserve"> .</w:t>
      </w:r>
    </w:p>
    <w:p w14:paraId="1698207F" w14:textId="079B18EC" w:rsidR="00B24986" w:rsidRPr="00B24986" w:rsidRDefault="00B24986" w:rsidP="004B20B0">
      <w:pPr>
        <w:spacing w:line="360" w:lineRule="auto"/>
        <w:jc w:val="both"/>
        <w:rPr>
          <w:rFonts w:asciiTheme="majorBidi" w:hAnsiTheme="majorBidi" w:cstheme="majorBidi"/>
          <w:b/>
          <w:bCs/>
          <w:color w:val="000000" w:themeColor="text1"/>
        </w:rPr>
      </w:pPr>
      <w:r w:rsidRPr="00B24986">
        <w:rPr>
          <w:rFonts w:asciiTheme="majorBidi" w:hAnsiTheme="majorBidi" w:cstheme="majorBidi"/>
          <w:b/>
          <w:bCs/>
          <w:color w:val="000000" w:themeColor="text1"/>
        </w:rPr>
        <w:t>2.</w:t>
      </w:r>
      <w:r w:rsidRPr="00B24986">
        <w:rPr>
          <w:rFonts w:asciiTheme="majorBidi" w:hAnsiTheme="majorBidi" w:cstheme="majorBidi" w:hint="cs"/>
          <w:b/>
          <w:bCs/>
          <w:color w:val="000000" w:themeColor="text1"/>
          <w:rtl/>
        </w:rPr>
        <w:t>2.3</w:t>
      </w:r>
      <w:r w:rsidR="00442689">
        <w:rPr>
          <w:rFonts w:asciiTheme="majorBidi" w:hAnsiTheme="majorBidi" w:cstheme="majorBidi"/>
          <w:b/>
          <w:bCs/>
          <w:color w:val="000000" w:themeColor="text1"/>
        </w:rPr>
        <w:t xml:space="preserve"> </w:t>
      </w:r>
      <w:r w:rsidRPr="00B24986">
        <w:rPr>
          <w:rFonts w:asciiTheme="majorBidi" w:hAnsiTheme="majorBidi" w:cstheme="majorBidi"/>
          <w:b/>
          <w:bCs/>
          <w:color w:val="000000" w:themeColor="text1"/>
        </w:rPr>
        <w:t>Apres le voyage :</w:t>
      </w:r>
    </w:p>
    <w:p w14:paraId="65237649" w14:textId="3616F503" w:rsid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La carte postale traditionnelle, autrefois envoyée pendant les vacances pour donner des nouvelles à ses proches, semble aujourd’hui largement supplantée par les réseaux sociaux. D’après une étude réalisée par Sky scanner en 2013, un tiers des voyageurs utilisaient déjà les réseaux sociaux pour partager leurs impressions de voyage. Ce pourcentage n’a fait que croître ces dernières années, en raison de l’évolution rapide des usages liés aux réseaux sociaux. Ainsi, les touristes contribuent indirectement à la promotion des destinations auprès de leur entourage, avec un impact non négligeable. Une autre étude de Sky scanner révèle que plus de la moitié des internautes ont été incités à envisager des vacances dans un lieu après avoir vu les photos publiées par leurs amis sur Facebook. Les réseaux sociaux sont donc devenus un outil incontournable dans une stratégie touristique, car ils transforment les voyageurs en prescripteurs actifs de leurs séjours. Par ailleurs, les plateformes collaboratives jouent également un rôle important après le séjour. Elles ont démocratisé le partage d’expériences via les avis clients, où les consommateurs évaluent les services utilisés durant leurs voyages. Ces avis en ligne deviennent peu à peu des références fiables pour les futurs voyageurs, qui cherchent à organiser leurs séjours en se basant sur les retours d’autres utilisateurs. Ces plateformes offrent ainsi une garantie de qualité et facilitent la prise de décision. Pour conclure sur l’après-séjour, la citation de Joël Gayet résume bien cette nouvelle dynamique : « Le client devient copropriétaire du marketing, puisque dans le tourisme, le numérique donne le pouvoir au client. Autrefois, tout partait du client et lui revenait, aujourd’hui tout passe par lui, car il est à la fois inspirateur, développeur, commentateur, contrôleur, ambassadeur, diffuseur, vendeur et acheteur de la marque et du produit. » Cette transformation illustre parfaitement comment les nouvelles technologies ont modifié les comportements touristiques, faisant du voyageur un acteur central dans la communication et la promotion des destinations.</w:t>
      </w:r>
      <w:sdt>
        <w:sdtPr>
          <w:rPr>
            <w:rFonts w:asciiTheme="majorBidi" w:hAnsiTheme="majorBidi" w:cstheme="majorBidi"/>
            <w:color w:val="000000" w:themeColor="text1"/>
          </w:rPr>
          <w:id w:val="1156726322"/>
          <w:citation/>
        </w:sdtPr>
        <w:sdtContent>
          <w:r w:rsidRPr="00B24986">
            <w:rPr>
              <w:rFonts w:asciiTheme="majorBidi" w:hAnsiTheme="majorBidi" w:cstheme="majorBidi"/>
              <w:color w:val="000000" w:themeColor="text1"/>
            </w:rPr>
            <w:fldChar w:fldCharType="begin"/>
          </w:r>
          <w:r w:rsidRPr="00B24986">
            <w:rPr>
              <w:rFonts w:asciiTheme="majorBidi" w:hAnsiTheme="majorBidi" w:cstheme="majorBidi"/>
              <w:color w:val="000000" w:themeColor="text1"/>
            </w:rPr>
            <w:instrText xml:space="preserve">CITATION Mém201 \l 1033 </w:instrText>
          </w:r>
          <w:r w:rsidRPr="00B24986">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(pierre-carron, 2019-2020)</w:t>
          </w:r>
          <w:r w:rsidRPr="00B24986">
            <w:rPr>
              <w:rFonts w:asciiTheme="majorBidi" w:hAnsiTheme="majorBidi" w:cstheme="majorBidi"/>
              <w:color w:val="000000" w:themeColor="text1"/>
            </w:rPr>
            <w:fldChar w:fldCharType="end"/>
          </w:r>
        </w:sdtContent>
      </w:sdt>
      <w:r w:rsidR="00442689">
        <w:rPr>
          <w:rFonts w:asciiTheme="majorBidi" w:hAnsiTheme="majorBidi" w:cstheme="majorBidi"/>
          <w:color w:val="000000" w:themeColor="text1"/>
        </w:rPr>
        <w:t>.</w:t>
      </w:r>
    </w:p>
    <w:p w14:paraId="46F77788" w14:textId="77777777" w:rsidR="00434A17" w:rsidRPr="00B24986" w:rsidRDefault="00434A17" w:rsidP="004B20B0">
      <w:pPr>
        <w:spacing w:line="360" w:lineRule="auto"/>
        <w:jc w:val="both"/>
        <w:rPr>
          <w:rFonts w:asciiTheme="majorBidi" w:hAnsiTheme="majorBidi" w:cstheme="majorBidi"/>
          <w:color w:val="000000" w:themeColor="text1"/>
        </w:rPr>
      </w:pPr>
    </w:p>
    <w:p w14:paraId="1C7DB9AB" w14:textId="77777777" w:rsidR="00B24986" w:rsidRPr="00434A17" w:rsidRDefault="00B24986" w:rsidP="00434A17">
      <w:pPr>
        <w:pStyle w:val="Titre1"/>
        <w:rPr>
          <w:rFonts w:asciiTheme="majorBidi" w:hAnsiTheme="majorBidi"/>
          <w:b/>
          <w:bCs/>
          <w:color w:val="000000" w:themeColor="text1"/>
          <w:sz w:val="28"/>
          <w:szCs w:val="28"/>
        </w:rPr>
      </w:pPr>
      <w:bookmarkStart w:id="35" w:name="_Toc201100074"/>
      <w:r w:rsidRPr="00434A17">
        <w:rPr>
          <w:rFonts w:asciiTheme="majorBidi" w:hAnsiTheme="majorBidi"/>
          <w:b/>
          <w:bCs/>
          <w:color w:val="000000" w:themeColor="text1"/>
          <w:sz w:val="28"/>
          <w:szCs w:val="28"/>
        </w:rPr>
        <w:t>Section 3 : Limites défis et perspectives</w:t>
      </w:r>
      <w:bookmarkEnd w:id="35"/>
      <w:r w:rsidRPr="00434A17">
        <w:rPr>
          <w:rFonts w:asciiTheme="majorBidi" w:hAnsiTheme="majorBidi"/>
          <w:b/>
          <w:bCs/>
          <w:color w:val="000000" w:themeColor="text1"/>
          <w:sz w:val="28"/>
          <w:szCs w:val="28"/>
        </w:rPr>
        <w:t xml:space="preserve"> </w:t>
      </w:r>
    </w:p>
    <w:p w14:paraId="1E48A539" w14:textId="0A874529" w:rsidR="00B24986" w:rsidRPr="00B24986" w:rsidRDefault="00B24986" w:rsidP="004B20B0">
      <w:pPr>
        <w:spacing w:line="360" w:lineRule="auto"/>
        <w:jc w:val="both"/>
        <w:rPr>
          <w:rFonts w:asciiTheme="majorBidi" w:hAnsiTheme="majorBidi" w:cstheme="majorBidi"/>
          <w:b/>
          <w:bCs/>
          <w:color w:val="000000" w:themeColor="text1"/>
        </w:rPr>
      </w:pPr>
      <w:r w:rsidRPr="00B24986">
        <w:rPr>
          <w:rFonts w:asciiTheme="majorBidi" w:hAnsiTheme="majorBidi" w:cstheme="majorBidi"/>
          <w:b/>
          <w:bCs/>
          <w:color w:val="000000" w:themeColor="text1"/>
        </w:rPr>
        <w:t>3.1 risques liées à là sur personnalisation et aux algorithmes</w:t>
      </w:r>
      <w:r w:rsidR="00442689">
        <w:rPr>
          <w:rFonts w:asciiTheme="majorBidi" w:hAnsiTheme="majorBidi" w:cstheme="majorBidi"/>
          <w:b/>
          <w:bCs/>
          <w:color w:val="000000" w:themeColor="text1"/>
        </w:rPr>
        <w:t> :</w:t>
      </w:r>
    </w:p>
    <w:p w14:paraId="63F735D9" w14:textId="5AFE699D" w:rsidR="00B24986" w:rsidRPr="00B24986" w:rsidRDefault="00B24986" w:rsidP="004B20B0">
      <w:pPr>
        <w:spacing w:line="360" w:lineRule="auto"/>
        <w:jc w:val="both"/>
        <w:rPr>
          <w:rFonts w:asciiTheme="majorBidi" w:hAnsiTheme="majorBidi" w:cstheme="majorBidi"/>
          <w:b/>
          <w:bCs/>
          <w:color w:val="000000" w:themeColor="text1"/>
        </w:rPr>
      </w:pPr>
      <w:r w:rsidRPr="00B24986">
        <w:rPr>
          <w:rFonts w:asciiTheme="majorBidi" w:hAnsiTheme="majorBidi" w:cstheme="majorBidi"/>
          <w:b/>
          <w:bCs/>
          <w:color w:val="000000" w:themeColor="text1"/>
        </w:rPr>
        <w:t>3.1.1 plateformes numériques</w:t>
      </w:r>
      <w:r w:rsidR="00442689">
        <w:rPr>
          <w:rFonts w:asciiTheme="majorBidi" w:hAnsiTheme="majorBidi" w:cstheme="majorBidi"/>
          <w:b/>
          <w:bCs/>
          <w:color w:val="000000" w:themeColor="text1"/>
        </w:rPr>
        <w:t> :</w:t>
      </w:r>
    </w:p>
    <w:p w14:paraId="1DD9C43D" w14:textId="7C93F1C7"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lastRenderedPageBreak/>
        <w:t>Sur la blockchain, on distingue d’abord les données, les risques qui y sont liés ainsi que leurs biais. Prenons l’exemple des données et des risques associés. La blockchain repose sur un système de cryptographie à double clé : une clé privée et une clé publique. De nombreux utilisateurs confient leurs clés privées aux plateformes, leur déléguant ainsi la gestion de leur adresse et des transactions financières. Ces clés privées sont stockées soit dans des fichiers accessibles en ligne (appelés hot Storage), soit sur des dispositifs isolés hors ligne (cold Storage). Le hot Storage est naturellement très exposé au risque de piratage, alors que 92 % des plateformes d’échange affirment utiliser principalement le cold Storage. Depuis 2011, 19 incidents majeurs ont été recensés, entraînant des pertes estimées à 1,2 milliard de dollars. Les causes principales de ces incidents sont la falsification des clés privées et l’introduction de logiciels malveillants. L’attaque de la plateforme japonaise Coin check en janvier 2018 illustre bien la vulnérabilité du système de hot Storage. Concernant les algorithmes et les risques qui leur sont liés, les plateformes d’échange de cryptomonnaies voient leurs infrastructures de marché se développer et se diversifier. L’objectif est de créer un environnement garantissant l’intégrité, la transparence et la sécurité des services pour les investisseurs en actifs numériques, tout en assurant un cadre réglementaire favorable au développement d’un écosystème robuste, notamment en France. Ce pays a récemment mis en place un cadre juridique souple pour réguler ces activités. Toutefois, au niveau mondial, subsistent des risques liés à des cotations opaques ou à des transactions suspectes, pouvant constituer des manipulations directes des cours ou des pratiques d’investisseurs privilégiés, comme le front running. Cette technique boursière consiste pour un courtier à exploiter un ordre client pour réaliser un profit en anticipant les variations de cours induites par cet ordre.</w:t>
      </w:r>
    </w:p>
    <w:p w14:paraId="464A1C0C" w14:textId="1B08FD82" w:rsidR="00B24986" w:rsidRPr="00B24986" w:rsidRDefault="00B24986" w:rsidP="004B20B0">
      <w:pPr>
        <w:spacing w:line="360" w:lineRule="auto"/>
        <w:jc w:val="both"/>
        <w:rPr>
          <w:rFonts w:asciiTheme="majorBidi" w:hAnsiTheme="majorBidi" w:cstheme="majorBidi"/>
          <w:b/>
          <w:bCs/>
          <w:color w:val="000000" w:themeColor="text1"/>
        </w:rPr>
      </w:pPr>
      <w:r w:rsidRPr="00B24986">
        <w:rPr>
          <w:rFonts w:asciiTheme="majorBidi" w:hAnsiTheme="majorBidi" w:cstheme="majorBidi"/>
          <w:b/>
          <w:bCs/>
          <w:color w:val="000000" w:themeColor="text1"/>
        </w:rPr>
        <w:t>3.1.2 intelligence artificielle</w:t>
      </w:r>
      <w:r w:rsidR="004B20B0">
        <w:rPr>
          <w:rFonts w:asciiTheme="majorBidi" w:hAnsiTheme="majorBidi" w:cstheme="majorBidi"/>
          <w:b/>
          <w:bCs/>
          <w:color w:val="000000" w:themeColor="text1"/>
        </w:rPr>
        <w:t> :</w:t>
      </w:r>
    </w:p>
    <w:p w14:paraId="64689CE8" w14:textId="577EDC01"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Concernant les systèmes d’intelligence artificielle (IA) sont les suivants : Risques liés à la nature évolutive et à la gouvernance complexe des systèmes d’IA, qui rendent leur fonctionnement imprévisible et difficile à contrôler.</w:t>
      </w:r>
      <w:r w:rsidR="004B20B0">
        <w:rPr>
          <w:rFonts w:asciiTheme="majorBidi" w:hAnsiTheme="majorBidi" w:cstheme="majorBidi"/>
          <w:color w:val="000000" w:themeColor="text1"/>
        </w:rPr>
        <w:t xml:space="preserve"> </w:t>
      </w:r>
      <w:r w:rsidRPr="00B24986">
        <w:rPr>
          <w:rFonts w:asciiTheme="majorBidi" w:hAnsiTheme="majorBidi" w:cstheme="majorBidi"/>
          <w:color w:val="000000" w:themeColor="text1"/>
        </w:rPr>
        <w:t xml:space="preserve">Risques-données et risques-algorithmiques, qui conjugués peuvent causer des conséquences préjudiciables pour l’humain ou la société. - Incidences négatives difficiles à anticiper, reconnaître ou mesurer, notamment sur la démocratie, l’état de droit, la justice distributive, et sur l’esprit humain. Risques individuels tels que dommages corporels et incorporels, erreurs, discriminations. Risques sociaux comme les biais, les dommages à grande échelle en cas de cyber-attaque, et l’exercice irresponsable du pouvoir numérique. Complexité accrue due à la multiplicité des acteurs impliqués, à l’opacité des algorithmes, au volume des données et à l’évolutivité des solutions. </w:t>
      </w:r>
      <w:r w:rsidRPr="00B24986">
        <w:rPr>
          <w:rFonts w:asciiTheme="majorBidi" w:hAnsiTheme="majorBidi" w:cstheme="majorBidi"/>
          <w:color w:val="000000" w:themeColor="text1"/>
        </w:rPr>
        <w:lastRenderedPageBreak/>
        <w:t>Problèmes de responsabilité légale, notamment la difficulté de déterminer qui est responsable en cas de préjudice causé par une IA autonome. Risques de biais et discrimination, car les IA peuvent reproduire et amplifier des préjugés présents dans les données historiques. Questions de propriété intellectuelle liées à la protection des algorithmes et modèles d’IA. Menaces pour la sécurité, confidentialité des données, intensification du travail, accentuation des inégalités, et risques liés à l’automatisation. Problème de contrôle des systèmes d’IA fonctionnant de manière autonome, pouvant créer un « vide de responsabilité ». Difficulté à prouver l’anormalité ou la faute liée au fonctionnement d’un système d’IA, notamment en cas d’erreurs de programmation ou de vulnérabilités aux attaques</w:t>
      </w:r>
      <w:sdt>
        <w:sdtPr>
          <w:rPr>
            <w:rFonts w:asciiTheme="majorBidi" w:hAnsiTheme="majorBidi" w:cstheme="majorBidi"/>
            <w:color w:val="000000" w:themeColor="text1"/>
          </w:rPr>
          <w:id w:val="478889255"/>
          <w:citation/>
        </w:sdtPr>
        <w:sdtContent>
          <w:r w:rsidRPr="00B24986">
            <w:rPr>
              <w:rFonts w:asciiTheme="majorBidi" w:hAnsiTheme="majorBidi" w:cstheme="majorBidi"/>
              <w:color w:val="000000" w:themeColor="text1"/>
            </w:rPr>
            <w:fldChar w:fldCharType="begin"/>
          </w:r>
          <w:r w:rsidRPr="00B24986">
            <w:rPr>
              <w:rFonts w:asciiTheme="majorBidi" w:hAnsiTheme="majorBidi" w:cstheme="majorBidi"/>
              <w:color w:val="000000" w:themeColor="text1"/>
            </w:rPr>
            <w:instrText xml:space="preserve">CITATION Doù20 \l 1033 </w:instrText>
          </w:r>
          <w:r w:rsidRPr="00B24986">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(binaire, 2020)</w:t>
          </w:r>
          <w:r w:rsidRPr="00B24986">
            <w:rPr>
              <w:rFonts w:asciiTheme="majorBidi" w:hAnsiTheme="majorBidi" w:cstheme="majorBidi"/>
              <w:color w:val="000000" w:themeColor="text1"/>
            </w:rPr>
            <w:fldChar w:fldCharType="end"/>
          </w:r>
        </w:sdtContent>
      </w:sdt>
      <w:r w:rsidRPr="00B24986">
        <w:rPr>
          <w:rFonts w:asciiTheme="majorBidi" w:hAnsiTheme="majorBidi" w:cstheme="majorBidi"/>
          <w:color w:val="000000" w:themeColor="text1"/>
        </w:rPr>
        <w:t>.</w:t>
      </w:r>
    </w:p>
    <w:p w14:paraId="1C586A31" w14:textId="22D9E699" w:rsidR="00B24986" w:rsidRPr="00B24986" w:rsidRDefault="004B20B0" w:rsidP="004B20B0">
      <w:pPr>
        <w:spacing w:line="360" w:lineRule="auto"/>
        <w:rPr>
          <w:rFonts w:asciiTheme="majorBidi" w:hAnsiTheme="majorBidi" w:cstheme="majorBidi"/>
          <w:b/>
          <w:bCs/>
          <w:color w:val="000000" w:themeColor="text1"/>
        </w:rPr>
      </w:pPr>
      <w:r>
        <w:rPr>
          <w:rFonts w:asciiTheme="majorBidi" w:hAnsiTheme="majorBidi" w:cstheme="majorBidi"/>
          <w:b/>
          <w:bCs/>
          <w:color w:val="000000" w:themeColor="text1"/>
        </w:rPr>
        <w:t>3.2</w:t>
      </w:r>
      <w:r w:rsidR="00B24986" w:rsidRPr="00B24986">
        <w:rPr>
          <w:rFonts w:asciiTheme="majorBidi" w:hAnsiTheme="majorBidi" w:cstheme="majorBidi"/>
          <w:b/>
          <w:bCs/>
          <w:color w:val="000000" w:themeColor="text1"/>
        </w:rPr>
        <w:t xml:space="preserve"> dépense aux plateformes et </w:t>
      </w:r>
      <w:bookmarkStart w:id="36" w:name="_Hlk198670026"/>
      <w:r w:rsidR="00B24986" w:rsidRPr="00B24986">
        <w:rPr>
          <w:rFonts w:asciiTheme="majorBidi" w:hAnsiTheme="majorBidi" w:cstheme="majorBidi"/>
          <w:b/>
          <w:bCs/>
          <w:color w:val="000000" w:themeColor="text1"/>
        </w:rPr>
        <w:t xml:space="preserve">perte d’intermédiation humaines </w:t>
      </w:r>
    </w:p>
    <w:bookmarkEnd w:id="36"/>
    <w:p w14:paraId="06EEA196" w14:textId="7CF0D45B" w:rsidR="00B24986" w:rsidRPr="00B24986" w:rsidRDefault="004B20B0" w:rsidP="004B20B0">
      <w:pPr>
        <w:spacing w:line="360" w:lineRule="auto"/>
        <w:rPr>
          <w:rFonts w:asciiTheme="majorBidi" w:hAnsiTheme="majorBidi" w:cstheme="majorBidi"/>
          <w:b/>
          <w:bCs/>
          <w:color w:val="000000" w:themeColor="text1"/>
        </w:rPr>
      </w:pPr>
      <w:r>
        <w:rPr>
          <w:rFonts w:asciiTheme="majorBidi" w:hAnsiTheme="majorBidi" w:cstheme="majorBidi"/>
          <w:b/>
          <w:bCs/>
          <w:color w:val="000000" w:themeColor="text1"/>
        </w:rPr>
        <w:t>3.</w:t>
      </w:r>
      <w:r w:rsidR="00B24986" w:rsidRPr="00B24986">
        <w:rPr>
          <w:rFonts w:asciiTheme="majorBidi" w:hAnsiTheme="majorBidi" w:cstheme="majorBidi"/>
          <w:b/>
          <w:bCs/>
          <w:color w:val="000000" w:themeColor="text1"/>
        </w:rPr>
        <w:t>2.1  dépense aux plateformes numériques</w:t>
      </w:r>
      <w:r>
        <w:rPr>
          <w:rFonts w:asciiTheme="majorBidi" w:hAnsiTheme="majorBidi" w:cstheme="majorBidi"/>
          <w:b/>
          <w:bCs/>
          <w:color w:val="000000" w:themeColor="text1"/>
        </w:rPr>
        <w:t> :</w:t>
      </w:r>
    </w:p>
    <w:p w14:paraId="0BB9AB6C" w14:textId="4C1EF4FE"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Le tourisme représente un atout majeur pour l’économie, avec plus de 80 millions de visiteurs accueillis chaque année. En 2013, ce secteur a contribué à hauteur de 7,4 % au PIB. La France a maintenu sa position de première destination touristique mondiale, avec 84,7 millions d’arrivées de touristes internationaux, et se classe troisième en termes de recettes, générant 42,7 milliards d’euros. Cependant, malgré ces avantages évidents, le secteur touristique traverse une profonde mutation face à une concurrence internationale de plus en plus intense sur un marché en pleine croissance. Le développement du « e-tourisme » et du « m-tourisme » (tourisme utilisant les terminaux mobiles) constitue l’une des évolutions les plus marquantes, offrant une opportunité de croissance et de renouvellement. Les dernières estimations évaluent le chiffre d’affaires annuel du « e-tourisme » entre 12,4 et 18 milliards d’euros. Dans ce contexte, les rapporteurs de la commission des affaires économiques de l’Assemblée nationale suggèrent la mise en place d’un « 35e plan » de reconquête industrielle pour la filière touristique, axé sur le thème de l’ « e-tourisme ». Ce plan viserait à rapprocher les acteurs du secteur et à identifier les enjeux futurs en matière d’innovation. Il est demandé au Gouvernement s’il envisage de donner une suite favorable à cette proposition</w:t>
      </w:r>
      <w:sdt>
        <w:sdtPr>
          <w:rPr>
            <w:rFonts w:asciiTheme="majorBidi" w:hAnsiTheme="majorBidi" w:cstheme="majorBidi"/>
            <w:color w:val="000000" w:themeColor="text1"/>
          </w:rPr>
          <w:id w:val="860249022"/>
          <w:citation/>
        </w:sdtPr>
        <w:sdtContent>
          <w:r w:rsidRPr="00B24986">
            <w:rPr>
              <w:rFonts w:asciiTheme="majorBidi" w:hAnsiTheme="majorBidi" w:cstheme="majorBidi"/>
              <w:color w:val="000000" w:themeColor="text1"/>
            </w:rPr>
            <w:fldChar w:fldCharType="begin"/>
          </w:r>
          <w:r w:rsidRPr="00B24986">
            <w:rPr>
              <w:rFonts w:asciiTheme="majorBidi" w:hAnsiTheme="majorBidi" w:cstheme="majorBidi"/>
              <w:color w:val="000000" w:themeColor="text1"/>
            </w:rPr>
            <w:instrText xml:space="preserve">CITATION Mfr17 \l 1033 </w:instrText>
          </w:r>
          <w:r w:rsidRPr="00B24986">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(frederic-lefebver, 2017)</w:t>
          </w:r>
          <w:r w:rsidRPr="00B24986">
            <w:rPr>
              <w:rFonts w:asciiTheme="majorBidi" w:hAnsiTheme="majorBidi" w:cstheme="majorBidi"/>
              <w:color w:val="000000" w:themeColor="text1"/>
            </w:rPr>
            <w:fldChar w:fldCharType="end"/>
          </w:r>
        </w:sdtContent>
      </w:sdt>
      <w:r w:rsidRPr="00B24986">
        <w:rPr>
          <w:rFonts w:asciiTheme="majorBidi" w:hAnsiTheme="majorBidi" w:cstheme="majorBidi"/>
          <w:color w:val="000000" w:themeColor="text1"/>
        </w:rPr>
        <w:t>.</w:t>
      </w:r>
    </w:p>
    <w:p w14:paraId="1A835CF0" w14:textId="1B2D19B1"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En 2023, le marché français du e-commerce dédié au tourisme a atteint 60 milliards d'euros, enregistrant ainsi une progression de 15 % par rapport à l'année précédente</w:t>
      </w:r>
      <w:sdt>
        <w:sdtPr>
          <w:rPr>
            <w:rFonts w:asciiTheme="majorBidi" w:hAnsiTheme="majorBidi" w:cstheme="majorBidi"/>
            <w:color w:val="000000" w:themeColor="text1"/>
          </w:rPr>
          <w:id w:val="494456461"/>
          <w:citation/>
        </w:sdtPr>
        <w:sdtContent>
          <w:r w:rsidRPr="00B24986">
            <w:rPr>
              <w:rFonts w:asciiTheme="majorBidi" w:hAnsiTheme="majorBidi" w:cstheme="majorBidi"/>
              <w:color w:val="000000" w:themeColor="text1"/>
            </w:rPr>
            <w:fldChar w:fldCharType="begin"/>
          </w:r>
          <w:r w:rsidRPr="00B24986">
            <w:rPr>
              <w:rFonts w:asciiTheme="majorBidi" w:hAnsiTheme="majorBidi" w:cstheme="majorBidi"/>
              <w:color w:val="000000" w:themeColor="text1"/>
            </w:rPr>
            <w:instrText xml:space="preserve">CITATION cen24 \l 1033 </w:instrText>
          </w:r>
          <w:r w:rsidRPr="00B24986">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(laurent-nadiras, 2024)</w:t>
          </w:r>
          <w:r w:rsidRPr="00B24986">
            <w:rPr>
              <w:rFonts w:asciiTheme="majorBidi" w:hAnsiTheme="majorBidi" w:cstheme="majorBidi"/>
              <w:color w:val="000000" w:themeColor="text1"/>
            </w:rPr>
            <w:fldChar w:fldCharType="end"/>
          </w:r>
        </w:sdtContent>
      </w:sdt>
      <w:r w:rsidRPr="00B24986">
        <w:rPr>
          <w:rFonts w:asciiTheme="majorBidi" w:hAnsiTheme="majorBidi" w:cstheme="majorBidi"/>
          <w:color w:val="000000" w:themeColor="text1"/>
        </w:rPr>
        <w:t>.</w:t>
      </w:r>
    </w:p>
    <w:p w14:paraId="3C9133BC" w14:textId="0115A535" w:rsidR="00B24986" w:rsidRPr="00B24986" w:rsidRDefault="004B20B0" w:rsidP="004B20B0">
      <w:pPr>
        <w:spacing w:line="360" w:lineRule="auto"/>
        <w:rPr>
          <w:rFonts w:asciiTheme="majorBidi" w:hAnsiTheme="majorBidi" w:cstheme="majorBidi"/>
          <w:b/>
          <w:bCs/>
          <w:color w:val="000000" w:themeColor="text1"/>
        </w:rPr>
      </w:pPr>
      <w:r>
        <w:rPr>
          <w:rFonts w:asciiTheme="majorBidi" w:hAnsiTheme="majorBidi" w:cstheme="majorBidi"/>
          <w:b/>
          <w:bCs/>
          <w:color w:val="000000" w:themeColor="text1"/>
        </w:rPr>
        <w:t xml:space="preserve">3.2.2 </w:t>
      </w:r>
      <w:r w:rsidR="00B24986" w:rsidRPr="00B24986">
        <w:rPr>
          <w:rFonts w:asciiTheme="majorBidi" w:hAnsiTheme="majorBidi" w:cstheme="majorBidi"/>
          <w:b/>
          <w:bCs/>
          <w:color w:val="000000" w:themeColor="text1"/>
        </w:rPr>
        <w:t>Perte d’intermédiation humaines :</w:t>
      </w:r>
      <w:r w:rsidR="00B24986" w:rsidRPr="00B24986">
        <w:rPr>
          <w:rFonts w:asciiTheme="majorBidi" w:hAnsiTheme="majorBidi" w:cstheme="majorBidi"/>
          <w:b/>
          <w:bCs/>
          <w:color w:val="000000" w:themeColor="text1"/>
        </w:rPr>
        <w:tab/>
      </w:r>
    </w:p>
    <w:p w14:paraId="297A9741" w14:textId="77777777"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lastRenderedPageBreak/>
        <w:t xml:space="preserve">Le secteur du tourisme dépend fortement de la conjoncture économique et du pouvoir d’achat des ménages. Lorsque ce dernier diminue, les dépenses liées aux vacances et aux loisirs sont les premières à être affectées. La transformation du tourisme a débuté au début des années 2000 avec la démocratisation d’Internet et l’émergence de pureplayers tels que Booking et Expedia en 1996, ainsi que TripAdvisor en 2000. L’apparition des agences de voyages en ligne (OTA) et des comparateurs a également eu un impact direct sur une chaîne de valeur déjà très intermédiaire. De nombreuses plateformes en ligne se sont développées, centralisant les informations à la disposition des consommateurs. La désintermédiation a modifié la chaîne de valeur pour de nombreux acteurs du tourisme. Les points de vente des agences de voyages souffrent depuis des années de l’émergence de nouveaux acteurs numériques. Autrefois, les compagnies aériennes vendaient leurs billets via les agences, qui prenaient des commissions. Aujourd’hui, elles vendent directement sur leurs sites web, offrant des offres plus attractives et spontanées, sans rendez-vous, permettant au client de partir à l’étranger sur un coup de tête. Cependant, le rôle humain des agents reste indispensable pour les voyages complexes ou spécifiques, leur conseil étant un atout majeur. Les compagnies aériennes sont engagées dans une guerre des prix, les voyageurs comparant les offres en ligne pour choisir les vols les plus économiques grâce aux comparateurs. Le secteur aérien doit aussi faire face au développement important des compagnies Löw cots en Europe, sur les vols moyens et long-courriers. Pour rester compétitives, ces compagnies doivent investir massivement dans le renouvellement de leur flotte, les avions neufs consommant moins de kérosène. Leurs bas prix sont compensés par des options payantes (repas, bagages, assurance), des salaires bas, une main-d’œuvre réduite et des avions équipés au minimum en gadgets digitaux. Les hôtels subissent également la concurrence de </w:t>
      </w:r>
      <w:hyperlink r:id="rId16" w:tgtFrame="_blank" w:history="1">
        <w:r w:rsidRPr="00B24986">
          <w:rPr>
            <w:rStyle w:val="Lienhypertexte"/>
            <w:rFonts w:asciiTheme="majorBidi" w:hAnsiTheme="majorBidi" w:cstheme="majorBidi"/>
            <w:color w:val="000000" w:themeColor="text1"/>
            <w:u w:val="none"/>
          </w:rPr>
          <w:t>Booking.com</w:t>
        </w:r>
      </w:hyperlink>
      <w:r w:rsidRPr="00B24986">
        <w:rPr>
          <w:rFonts w:asciiTheme="majorBidi" w:hAnsiTheme="majorBidi" w:cstheme="majorBidi"/>
          <w:color w:val="000000" w:themeColor="text1"/>
        </w:rPr>
        <w:t>, leader du marché, et perdent des parts de marché. Ils doivent se référencer sur ce site pour accroître leur visibilité et fidéliser leur clientèle. L’ensemble du secteur touristique est donc impacté par la désintermédiation, et doit évoluer et s’adapter pour assurer sa pérennité. La désintermédiation bouleverse l’organisation de la vente de voyages. Le développement d’Internet a favorisé ce phénomène, touchant tous les acteurs du tourisme. Il est désormais très facile de construire soi-même un voyage au bout du monde en quelques clics sur une plateforme en ligne, avec des garanties de confort et de sécurité. Les nouvelles technologies ont permis de « sauter » ou supprimer des intermédiaires. Ce phénomène a aussi favorisé l’économie collaborative, c’est-à-dire la mutualisation des outils, des espaces et des biens, organisés désormais en réseaux</w:t>
      </w:r>
    </w:p>
    <w:p w14:paraId="5F0957ED" w14:textId="3C0FF757"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lastRenderedPageBreak/>
        <w:t>Les agences de voyages peuvent générer une marge pouvant atteindre 25 %. Elles disposent encore d’un avenir prometteur, à condition de valoriser le métier de conseil, car l’humain demeure une valeur sûre. Le commerce électronique doit être intégré dans l’organisation des agences, ce qui représente une opportunité à travers la vente directe ou en ligne, l’optimisation du trafic en boutique, la fidélisation des clients et la communication sur les réseaux sociaux. Les agences réceptives ont bien saisi cette réalité. Leur atout principal réside dans leur expertise pointue de la destination. Grâce à leur implantation locale, elles possèdent une connaissance approfondie des territoires qu’elles couvrent et une expérience solide dans le voyage sur-mesure. Elles sont facilement joignables par mail ou téléphone et fournissent des informations actualisées sur les évolutions du pays ainsi que sur les activités et offres disponibles. Passionnées et reconnues dans leur domaine, elles peuvent orienter vers des circuits et lieux peu fréquentés, introuvables sur internet. Leurs conseils sont personnalisés et adaptés aux besoins des clients. La désintermédiation et la création de plateformes ont constitué pour elles un levier stratégique pour entrer en contact direct avec les touristes. Les pure Player et plateformes web jouent un rôle clé dans la stratégie de désintermédiation, réussissant à connecter efficacement les professionnels du tourisme avec leur clientèle. Les nouvelles technologies et leurs stratégies marketing innovantes permettent à certaines plateformes de conserver leur position de leader dans ce secteur.</w:t>
      </w:r>
      <w:sdt>
        <w:sdtPr>
          <w:rPr>
            <w:rFonts w:asciiTheme="majorBidi" w:hAnsiTheme="majorBidi" w:cstheme="majorBidi"/>
            <w:color w:val="000000" w:themeColor="text1"/>
          </w:rPr>
          <w:id w:val="195126022"/>
          <w:citation/>
        </w:sdtPr>
        <w:sdtContent>
          <w:r w:rsidRPr="00B24986">
            <w:rPr>
              <w:rFonts w:asciiTheme="majorBidi" w:hAnsiTheme="majorBidi" w:cstheme="majorBidi"/>
              <w:color w:val="000000" w:themeColor="text1"/>
            </w:rPr>
            <w:fldChar w:fldCharType="begin"/>
          </w:r>
          <w:r w:rsidRPr="00B24986">
            <w:rPr>
              <w:rFonts w:asciiTheme="majorBidi" w:hAnsiTheme="majorBidi" w:cstheme="majorBidi"/>
              <w:color w:val="000000" w:themeColor="text1"/>
            </w:rPr>
            <w:instrText xml:space="preserve">CITATION Art23 \l 1033 </w:instrText>
          </w:r>
          <w:r w:rsidRPr="00B24986">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(chery-lora, 2020)</w:t>
          </w:r>
          <w:r w:rsidRPr="00B24986">
            <w:rPr>
              <w:rFonts w:asciiTheme="majorBidi" w:hAnsiTheme="majorBidi" w:cstheme="majorBidi"/>
              <w:color w:val="000000" w:themeColor="text1"/>
            </w:rPr>
            <w:fldChar w:fldCharType="end"/>
          </w:r>
        </w:sdtContent>
      </w:sdt>
    </w:p>
    <w:p w14:paraId="047F0B99" w14:textId="2F9D26AB" w:rsidR="00B24986" w:rsidRPr="00B24986" w:rsidRDefault="00B24986" w:rsidP="004B20B0">
      <w:pPr>
        <w:spacing w:line="360" w:lineRule="auto"/>
        <w:jc w:val="both"/>
        <w:rPr>
          <w:rFonts w:asciiTheme="majorBidi" w:hAnsiTheme="majorBidi" w:cstheme="majorBidi"/>
          <w:b/>
          <w:bCs/>
          <w:color w:val="000000" w:themeColor="text1"/>
        </w:rPr>
      </w:pPr>
      <w:r w:rsidRPr="00B24986">
        <w:rPr>
          <w:rFonts w:asciiTheme="majorBidi" w:hAnsiTheme="majorBidi" w:cstheme="majorBidi"/>
          <w:b/>
          <w:bCs/>
          <w:color w:val="000000" w:themeColor="text1"/>
        </w:rPr>
        <w:t>3.3. Perspectives futures: durabilité</w:t>
      </w:r>
      <w:r w:rsidR="004B20B0" w:rsidRPr="004B20B0">
        <w:rPr>
          <w:rFonts w:asciiTheme="majorBidi" w:hAnsiTheme="majorBidi" w:cstheme="majorBidi"/>
          <w:b/>
          <w:bCs/>
          <w:color w:val="000000" w:themeColor="text1"/>
        </w:rPr>
        <w:t xml:space="preserve"> et</w:t>
      </w:r>
      <w:r w:rsidRPr="00B24986">
        <w:rPr>
          <w:rFonts w:asciiTheme="majorBidi" w:hAnsiTheme="majorBidi" w:cstheme="majorBidi"/>
          <w:b/>
          <w:bCs/>
          <w:color w:val="000000" w:themeColor="text1"/>
        </w:rPr>
        <w:t xml:space="preserve"> éthique</w:t>
      </w:r>
    </w:p>
    <w:p w14:paraId="18ECA0A9" w14:textId="053C5A3D" w:rsidR="00B24986" w:rsidRPr="00B24986" w:rsidRDefault="004B20B0" w:rsidP="004B20B0">
      <w:pPr>
        <w:spacing w:line="360" w:lineRule="auto"/>
        <w:jc w:val="both"/>
        <w:rPr>
          <w:rFonts w:asciiTheme="majorBidi" w:hAnsiTheme="majorBidi" w:cstheme="majorBidi"/>
          <w:b/>
          <w:bCs/>
          <w:color w:val="000000" w:themeColor="text1"/>
        </w:rPr>
      </w:pPr>
      <w:r w:rsidRPr="004B20B0">
        <w:rPr>
          <w:rFonts w:asciiTheme="majorBidi" w:hAnsiTheme="majorBidi" w:cstheme="majorBidi"/>
          <w:b/>
          <w:bCs/>
          <w:color w:val="000000" w:themeColor="text1"/>
        </w:rPr>
        <w:t xml:space="preserve">3.3.1 </w:t>
      </w:r>
      <w:r w:rsidR="00B24986" w:rsidRPr="00B24986">
        <w:rPr>
          <w:rFonts w:asciiTheme="majorBidi" w:hAnsiTheme="majorBidi" w:cstheme="majorBidi"/>
          <w:b/>
          <w:bCs/>
          <w:color w:val="000000" w:themeColor="text1"/>
        </w:rPr>
        <w:t>Durabilité :</w:t>
      </w:r>
    </w:p>
    <w:p w14:paraId="48DC3016" w14:textId="4A77CFDB"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 xml:space="preserve">Dans le contexte des enjeux liés au numérique, il est évident que les années à venir seront de plus en plus déterminantes, notamment en ce qui concerne les orientations politiques visant à transformer les milieux urbains et ruraux en environnements plus connectés et durables. Plusieurs stratégies encouragent un développement, en particulier technologique, qui soit durable, en considérant la planète comme un écosystème en réseau doté de ressources limitées, liées à sa biocapacité. La technologie ne se limite plus à être un simple moteur de progrès individuel, mais devient une tendance essentielle à la « pérennité du monde » (Bailly, 2018), reposant sur un réseau croissant d’acteurs. Il est donc pertinent de s’interroger sur la signification des territoires durables pour les politiques publiques, qui conjuguent développement économique, efficacité et protection de l’environnement, notamment à travers les écosystèmes numériques. Ces derniers impliquent des réseaux d’acteurs utilisant des technologies et services numériques, comme Sodexo pour la gestion des immeubles intelligents </w:t>
      </w:r>
      <w:r w:rsidRPr="00B24986">
        <w:rPr>
          <w:rFonts w:asciiTheme="majorBidi" w:hAnsiTheme="majorBidi" w:cstheme="majorBidi"/>
          <w:color w:val="000000" w:themeColor="text1"/>
        </w:rPr>
        <w:lastRenderedPageBreak/>
        <w:t>ou Publicis et Schneider pour l’expérience client. Aujourd’hui, on observe des technologies respectueuses de l’environnement ainsi que des innovations numériques qui cherchent à répondre aux défis de la durabilité par le développement des réseaux, la circulation de l’information et une technoculture principalement urbaine. Les mégalopoles mondiales, avec leur forte densité de population connectée, illustrent cette hyper connectivité caractéristique d’un monde globalisé. Selon Bailly (2018), cette croissance urbaine illimitée pourrait annoncer « la fin de la ville » telle que nous la connaissons. La préoccupation environnementale s’impose comme un enjeu majeur à la fois localement et à l’échelle internationale. Divers rapports et déclarations, issus notamment des conférences de Kyoto et Rio, ont conduit à la mise en place de politiques environnementales spécifiques. Cette situation soulève des questions cruciales sur l’avenir et la durabilité des sociétés. Le numérique apparaît alors comme un levier permettant d’améliorer les capacités ou performances de la ville » (Bailly, 2018, p. 7), tout en favorisant l’émergence de nouveaux objets technologiques tels que les espaces médiatiques, la réalité augmentée, l’écologie hybride ou la téléphonie mobile. Ces innovations génèrent de nouveaux besoins dans une société numérique qui vise à stimuler la croissance tout en répondant aux défis de durabilité, d’économie et d’urbanisation. Pour Bailly, la ville durable et numérique se caractérise par une multiplication des fonctionnalités, tout en protégeant contre les « risques environnementaux et sociaux » (ibid.), malgré des discours technico-urbains souvent localisés qui privilégient la « sauvegarde de la planète » (ibid.). Une vision techniciste oriente ainsi les discours vers une convergence entre ville numérique et enjeux de durabilité, avec un accent sur les déplacements doux et connectés, combinant piétonisation, vélo et transports en commun. La technologie facilite et propose de nouvelles expériences, favorisant des relations médiatisées entre individus tout en intégrant les enjeux de durabilité. Cette vision promet une relation équilibrée avec l’environnement, une gestion maîtrisée de l’énergie et un recyclage plus raisonnable, tout en tenant compte des spécificités d’une technoculture qui devra intégrer à l’avenir les limites des ressources fossiles (pétrole, métaux rares) de la planète, afin de dépasser la civilisation industrielle. En d’autres termes, il s’agit de concevoir un « après-développement » et de nouveaux modèles sociétaux alternatifs pour résoudre l’équation d’un monde plus durable et responsable</w:t>
      </w:r>
      <w:sdt>
        <w:sdtPr>
          <w:rPr>
            <w:rFonts w:asciiTheme="majorBidi" w:hAnsiTheme="majorBidi" w:cstheme="majorBidi"/>
            <w:color w:val="000000" w:themeColor="text1"/>
          </w:rPr>
          <w:id w:val="-15472110"/>
          <w:citation/>
        </w:sdtPr>
        <w:sdtContent>
          <w:r w:rsidRPr="00B24986">
            <w:rPr>
              <w:rFonts w:asciiTheme="majorBidi" w:hAnsiTheme="majorBidi" w:cstheme="majorBidi"/>
              <w:color w:val="000000" w:themeColor="text1"/>
            </w:rPr>
            <w:fldChar w:fldCharType="begin"/>
          </w:r>
          <w:r w:rsidRPr="00B24986">
            <w:rPr>
              <w:rFonts w:asciiTheme="majorBidi" w:hAnsiTheme="majorBidi" w:cstheme="majorBidi"/>
              <w:color w:val="000000" w:themeColor="text1"/>
            </w:rPr>
            <w:instrText xml:space="preserve">CITATION Art231 \l 1033 </w:instrText>
          </w:r>
          <w:r w:rsidRPr="00B24986">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(MSHBORDEAUX, 2024)</w:t>
          </w:r>
          <w:r w:rsidRPr="00B24986">
            <w:rPr>
              <w:rFonts w:asciiTheme="majorBidi" w:hAnsiTheme="majorBidi" w:cstheme="majorBidi"/>
              <w:color w:val="000000" w:themeColor="text1"/>
            </w:rPr>
            <w:fldChar w:fldCharType="end"/>
          </w:r>
        </w:sdtContent>
      </w:sdt>
      <w:r w:rsidRPr="00B24986">
        <w:rPr>
          <w:rFonts w:asciiTheme="majorBidi" w:hAnsiTheme="majorBidi" w:cstheme="majorBidi"/>
          <w:color w:val="000000" w:themeColor="text1"/>
        </w:rPr>
        <w:t>.</w:t>
      </w:r>
    </w:p>
    <w:p w14:paraId="422D9AC7" w14:textId="14377D83" w:rsidR="00B24986" w:rsidRPr="00B24986" w:rsidRDefault="004B20B0" w:rsidP="004B20B0">
      <w:pPr>
        <w:spacing w:line="360" w:lineRule="auto"/>
        <w:jc w:val="both"/>
        <w:rPr>
          <w:rFonts w:asciiTheme="majorBidi" w:hAnsiTheme="majorBidi" w:cstheme="majorBidi"/>
          <w:b/>
          <w:bCs/>
          <w:color w:val="000000" w:themeColor="text1"/>
        </w:rPr>
      </w:pPr>
      <w:r w:rsidRPr="004B20B0">
        <w:rPr>
          <w:rFonts w:asciiTheme="majorBidi" w:hAnsiTheme="majorBidi" w:cstheme="majorBidi"/>
          <w:b/>
          <w:bCs/>
          <w:color w:val="000000" w:themeColor="text1"/>
        </w:rPr>
        <w:t xml:space="preserve">3.3.2 </w:t>
      </w:r>
      <w:r w:rsidR="00B24986" w:rsidRPr="00B24986">
        <w:rPr>
          <w:rFonts w:asciiTheme="majorBidi" w:hAnsiTheme="majorBidi" w:cstheme="majorBidi"/>
          <w:b/>
          <w:bCs/>
          <w:color w:val="000000" w:themeColor="text1"/>
        </w:rPr>
        <w:t>Ethique</w:t>
      </w:r>
      <w:r w:rsidRPr="004B20B0">
        <w:rPr>
          <w:rFonts w:asciiTheme="majorBidi" w:hAnsiTheme="majorBidi" w:cstheme="majorBidi"/>
          <w:b/>
          <w:bCs/>
          <w:color w:val="000000" w:themeColor="text1"/>
        </w:rPr>
        <w:t> :</w:t>
      </w:r>
    </w:p>
    <w:p w14:paraId="6A979583" w14:textId="2D524FF4" w:rsidR="00B24986" w:rsidRPr="00B24986" w:rsidRDefault="00B24986" w:rsidP="004B20B0">
      <w:pPr>
        <w:spacing w:line="360" w:lineRule="auto"/>
        <w:jc w:val="both"/>
        <w:rPr>
          <w:rFonts w:asciiTheme="majorBidi" w:hAnsiTheme="majorBidi" w:cstheme="majorBidi"/>
          <w:color w:val="000000" w:themeColor="text1"/>
        </w:rPr>
      </w:pPr>
      <w:r w:rsidRPr="00B24986">
        <w:rPr>
          <w:rFonts w:asciiTheme="majorBidi" w:hAnsiTheme="majorBidi" w:cstheme="majorBidi"/>
          <w:color w:val="000000" w:themeColor="text1"/>
        </w:rPr>
        <w:t xml:space="preserve"> L'innovation technologique apporte de nombreux bénéfices, mais elle soulève aussi des questions éthiques cruciales qui exigent une vigilance particulière. Floride (2019) identifie notamment la protection de la vie privée et des données personnelles comme un enjeu majeur </w:t>
      </w:r>
      <w:r w:rsidRPr="00B24986">
        <w:rPr>
          <w:rFonts w:asciiTheme="majorBidi" w:hAnsiTheme="majorBidi" w:cstheme="majorBidi"/>
          <w:color w:val="000000" w:themeColor="text1"/>
        </w:rPr>
        <w:lastRenderedPageBreak/>
        <w:t>dans un univers numérique en pleine expansion. Face à la multiplication des dispositifs de surveillance et de collecte d'informations, il est indispensable d'établir des cadres réglementaires efficaces pour assurer la confidentialité et la sécurité des individus. Par ailleurs, Floride (2019) insiste sur la nécessité d'assurer l'équité et l'inclusion dans le développement et l'application des technologies émergentes, telles que l'intelligence artificielle (IA). Les biais algorithmiques et les risques de discrimination soulèvent des préoccupations croissantes quant à leurs impacts éthiques sur les personnes et groupes marginalisés. Un autre défi éthique important concerne la responsabilité et la prise de décision dans les systèmes autonomes. Winfield et al. (2020) analysent les dilemmes moraux posés par les véhicules autonomes, notamment en cas d'accident inévitable, mettant en lumière les questions fondamentales liées à la programmation et à la responsabilité de ces systèmes. De plus, Diakopoulos (2020) étudie les enjeux éthiques de la désinformation en ligne et de la manipulation via les réseaux sociaux, soulignant la nécessité d'une régulation éthique pour contrer la propagation de fausses informations nuisibles à la société. Enfin, Johnson et al. (2019) abordent les implications éthiques de l'automatisation croissante du travail, en particulier son impact sur l'emploi, les conditions de travail, la redistribution des richesses et la dignité professionnelle. Ces transformations socio-économiques appellent à une réflexion approfondie sur leurs conséquences éthiques</w:t>
      </w:r>
      <w:sdt>
        <w:sdtPr>
          <w:rPr>
            <w:rFonts w:asciiTheme="majorBidi" w:hAnsiTheme="majorBidi" w:cstheme="majorBidi"/>
            <w:color w:val="000000" w:themeColor="text1"/>
          </w:rPr>
          <w:id w:val="-1662761312"/>
          <w:citation/>
        </w:sdtPr>
        <w:sdtContent>
          <w:r w:rsidRPr="00B24986">
            <w:rPr>
              <w:rFonts w:asciiTheme="majorBidi" w:hAnsiTheme="majorBidi" w:cstheme="majorBidi"/>
              <w:color w:val="000000" w:themeColor="text1"/>
            </w:rPr>
            <w:fldChar w:fldCharType="begin"/>
          </w:r>
          <w:r w:rsidRPr="00B24986">
            <w:rPr>
              <w:rFonts w:asciiTheme="majorBidi" w:hAnsiTheme="majorBidi" w:cstheme="majorBidi"/>
              <w:color w:val="000000" w:themeColor="text1"/>
            </w:rPr>
            <w:instrText xml:space="preserve">CITATION Les24 \l 1033 </w:instrText>
          </w:r>
          <w:r w:rsidRPr="00B24986">
            <w:rPr>
              <w:rFonts w:asciiTheme="majorBidi" w:hAnsiTheme="majorBidi" w:cstheme="majorBidi"/>
              <w:color w:val="000000" w:themeColor="text1"/>
            </w:rPr>
            <w:fldChar w:fldCharType="separate"/>
          </w:r>
          <w:r w:rsidR="009B3610">
            <w:rPr>
              <w:rFonts w:asciiTheme="majorBidi" w:hAnsiTheme="majorBidi" w:cstheme="majorBidi"/>
              <w:noProof/>
              <w:color w:val="000000" w:themeColor="text1"/>
            </w:rPr>
            <w:t xml:space="preserve"> </w:t>
          </w:r>
          <w:r w:rsidR="009B3610" w:rsidRPr="009B3610">
            <w:rPr>
              <w:rFonts w:asciiTheme="majorBidi" w:hAnsiTheme="majorBidi" w:cstheme="majorBidi"/>
              <w:noProof/>
              <w:color w:val="000000" w:themeColor="text1"/>
            </w:rPr>
            <w:t>(dlimi- soumaya, 2024)</w:t>
          </w:r>
          <w:r w:rsidRPr="00B24986">
            <w:rPr>
              <w:rFonts w:asciiTheme="majorBidi" w:hAnsiTheme="majorBidi" w:cstheme="majorBidi"/>
              <w:color w:val="000000" w:themeColor="text1"/>
            </w:rPr>
            <w:fldChar w:fldCharType="end"/>
          </w:r>
        </w:sdtContent>
      </w:sdt>
      <w:r w:rsidRPr="00B24986">
        <w:rPr>
          <w:rFonts w:asciiTheme="majorBidi" w:hAnsiTheme="majorBidi" w:cstheme="majorBidi"/>
          <w:color w:val="000000" w:themeColor="text1"/>
        </w:rPr>
        <w:t xml:space="preserve"> .</w:t>
      </w:r>
    </w:p>
    <w:p w14:paraId="19A973D1" w14:textId="148AFD95" w:rsidR="006517DD" w:rsidRDefault="00BF5C4A" w:rsidP="006517DD">
      <w:pPr>
        <w:rPr>
          <w:rFonts w:asciiTheme="majorBidi" w:hAnsiTheme="majorBidi" w:cstheme="majorBidi"/>
          <w:b/>
          <w:bCs/>
          <w:color w:val="000000" w:themeColor="text1"/>
        </w:rPr>
      </w:pPr>
      <w:r w:rsidRPr="00BF5C4A">
        <w:rPr>
          <w:rFonts w:asciiTheme="majorBidi" w:hAnsiTheme="majorBidi" w:cstheme="majorBidi"/>
          <w:b/>
          <w:bCs/>
          <w:color w:val="000000" w:themeColor="text1"/>
        </w:rPr>
        <w:t>CONCLUSION</w:t>
      </w:r>
      <w:r>
        <w:rPr>
          <w:rFonts w:asciiTheme="majorBidi" w:hAnsiTheme="majorBidi" w:cstheme="majorBidi"/>
          <w:b/>
          <w:bCs/>
          <w:color w:val="000000" w:themeColor="text1"/>
        </w:rPr>
        <w:t> :</w:t>
      </w:r>
    </w:p>
    <w:p w14:paraId="652517AA" w14:textId="1C4BB3B5" w:rsidR="00BF5C4A" w:rsidRPr="00BF5C4A" w:rsidRDefault="00BF5C4A" w:rsidP="00C05F4A">
      <w:pPr>
        <w:spacing w:line="360" w:lineRule="auto"/>
        <w:rPr>
          <w:rFonts w:asciiTheme="majorBidi" w:hAnsiTheme="majorBidi" w:cstheme="majorBidi"/>
          <w:color w:val="000000" w:themeColor="text1"/>
        </w:rPr>
      </w:pPr>
      <w:r w:rsidRPr="00BF5C4A">
        <w:rPr>
          <w:rFonts w:asciiTheme="majorBidi" w:hAnsiTheme="majorBidi" w:cstheme="majorBidi"/>
          <w:color w:val="000000" w:themeColor="text1"/>
        </w:rPr>
        <w:t>L’analyse des profils de touristes face aux plateformes numériques montre une diversité de comportements influencée par l’âge, l’expérience technologique et les attentes de voyage. Ces plateformes jouent un rôle central dans la planification, la personnalisation et la satisfaction du séjour. Elles façonnent non seulement les choix des touristes, mais aussi leur perception de l’expérience touristique dans son ensemble</w:t>
      </w:r>
      <w:r w:rsidR="00C05F4A">
        <w:rPr>
          <w:rFonts w:asciiTheme="majorBidi" w:hAnsiTheme="majorBidi" w:cstheme="majorBidi"/>
          <w:color w:val="000000" w:themeColor="text1"/>
        </w:rPr>
        <w:t>.</w:t>
      </w:r>
    </w:p>
    <w:p w14:paraId="1D72751D" w14:textId="3AC8874A" w:rsidR="00885FDA" w:rsidRDefault="006517DD">
      <w:pPr>
        <w:rPr>
          <w:rFonts w:asciiTheme="majorBidi" w:hAnsiTheme="majorBidi" w:cstheme="majorBidi"/>
          <w:color w:val="000000" w:themeColor="text1"/>
        </w:rPr>
      </w:pPr>
      <w:r>
        <w:rPr>
          <w:rFonts w:asciiTheme="majorBidi" w:hAnsiTheme="majorBidi" w:cstheme="majorBidi"/>
          <w:color w:val="000000" w:themeColor="text1"/>
        </w:rPr>
        <w:br w:type="page"/>
      </w:r>
    </w:p>
    <w:p w14:paraId="5AC985F3" w14:textId="62171613" w:rsidR="00885FDA" w:rsidRDefault="00885FDA">
      <w:pPr>
        <w:rPr>
          <w:rFonts w:asciiTheme="majorBidi" w:hAnsiTheme="majorBidi" w:cstheme="majorBidi"/>
          <w:color w:val="000000" w:themeColor="text1"/>
          <w:lang w:val="en-US"/>
        </w:rPr>
      </w:pPr>
      <w:r w:rsidRPr="00885FDA">
        <w:rPr>
          <w:rFonts w:asciiTheme="majorBidi" w:hAnsiTheme="majorBidi" w:cstheme="majorBidi"/>
          <w:b/>
          <w:bCs/>
          <w:color w:val="000000" w:themeColor="text1"/>
        </w:rPr>
        <w:lastRenderedPageBreak/>
        <w:t xml:space="preserve">Le modèle conceptuel </w:t>
      </w:r>
      <w:r>
        <w:rPr>
          <w:rFonts w:asciiTheme="majorBidi" w:hAnsiTheme="majorBidi" w:cstheme="majorBidi"/>
          <w:color w:val="000000" w:themeColor="text1"/>
          <w:lang w:val="en-US"/>
        </w:rPr>
        <w:t>:</w:t>
      </w:r>
    </w:p>
    <w:p w14:paraId="09CE4885" w14:textId="77777777" w:rsidR="00885FDA" w:rsidRPr="00343F87" w:rsidRDefault="00885FDA" w:rsidP="00885FDA"/>
    <w:p w14:paraId="7A380D3F" w14:textId="77777777" w:rsidR="006C54F4" w:rsidRDefault="00FB47EB">
      <w:pPr>
        <w:rPr>
          <w:rFonts w:asciiTheme="majorBidi" w:hAnsiTheme="majorBidi" w:cstheme="majorBidi"/>
          <w:color w:val="000000" w:themeColor="text1"/>
        </w:rPr>
      </w:pPr>
      <w:r>
        <w:rPr>
          <w:noProof/>
          <w:sz w:val="20"/>
        </w:rPr>
        <mc:AlternateContent>
          <mc:Choice Requires="wpg">
            <w:drawing>
              <wp:inline distT="0" distB="0" distL="0" distR="0" wp14:anchorId="03523829" wp14:editId="1F924662">
                <wp:extent cx="5671930" cy="3975904"/>
                <wp:effectExtent l="0" t="0" r="24130" b="24765"/>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71930" cy="3975904"/>
                          <a:chOff x="6350" y="6350"/>
                          <a:chExt cx="5621020" cy="4535805"/>
                        </a:xfrm>
                      </wpg:grpSpPr>
                      <wps:wsp>
                        <wps:cNvPr id="2" name="Graphic 2"/>
                        <wps:cNvSpPr/>
                        <wps:spPr>
                          <a:xfrm>
                            <a:off x="832485" y="433070"/>
                            <a:ext cx="3904615" cy="1014730"/>
                          </a:xfrm>
                          <a:custGeom>
                            <a:avLst/>
                            <a:gdLst/>
                            <a:ahLst/>
                            <a:cxnLst/>
                            <a:rect l="l" t="t" r="r" b="b"/>
                            <a:pathLst>
                              <a:path w="3904615" h="1014730">
                                <a:moveTo>
                                  <a:pt x="1917064" y="634"/>
                                </a:moveTo>
                                <a:lnTo>
                                  <a:pt x="0" y="1014729"/>
                                </a:lnTo>
                              </a:path>
                              <a:path w="3904615" h="1014730">
                                <a:moveTo>
                                  <a:pt x="1921510" y="0"/>
                                </a:moveTo>
                                <a:lnTo>
                                  <a:pt x="3904615" y="1001395"/>
                                </a:lnTo>
                              </a:path>
                            </a:pathLst>
                          </a:custGeom>
                          <a:ln w="6345">
                            <a:solidFill>
                              <a:srgbClr val="000000"/>
                            </a:solidFill>
                            <a:prstDash val="solid"/>
                          </a:ln>
                        </wps:spPr>
                        <wps:bodyPr wrap="square" lIns="0" tIns="0" rIns="0" bIns="0" rtlCol="0">
                          <a:prstTxWarp prst="textNoShape">
                            <a:avLst/>
                          </a:prstTxWarp>
                          <a:noAutofit/>
                        </wps:bodyPr>
                      </wps:wsp>
                      <wps:wsp>
                        <wps:cNvPr id="3" name="Graphic 3"/>
                        <wps:cNvSpPr/>
                        <wps:spPr>
                          <a:xfrm>
                            <a:off x="1304925" y="6350"/>
                            <a:ext cx="2857500" cy="426720"/>
                          </a:xfrm>
                          <a:custGeom>
                            <a:avLst/>
                            <a:gdLst/>
                            <a:ahLst/>
                            <a:cxnLst/>
                            <a:rect l="l" t="t" r="r" b="b"/>
                            <a:pathLst>
                              <a:path w="2857500" h="426720">
                                <a:moveTo>
                                  <a:pt x="0" y="426720"/>
                                </a:moveTo>
                                <a:lnTo>
                                  <a:pt x="2857500" y="426720"/>
                                </a:lnTo>
                                <a:lnTo>
                                  <a:pt x="2857500" y="0"/>
                                </a:lnTo>
                                <a:lnTo>
                                  <a:pt x="0" y="0"/>
                                </a:lnTo>
                                <a:lnTo>
                                  <a:pt x="0" y="426720"/>
                                </a:lnTo>
                                <a:close/>
                              </a:path>
                            </a:pathLst>
                          </a:custGeom>
                          <a:ln w="12701">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4" name="Image 4"/>
                          <pic:cNvPicPr/>
                        </pic:nvPicPr>
                        <pic:blipFill>
                          <a:blip r:embed="rId17" cstate="print"/>
                          <a:stretch>
                            <a:fillRect/>
                          </a:stretch>
                        </pic:blipFill>
                        <pic:spPr>
                          <a:xfrm>
                            <a:off x="1896660" y="104902"/>
                            <a:ext cx="1671424" cy="105410"/>
                          </a:xfrm>
                          <a:prstGeom prst="rect">
                            <a:avLst/>
                          </a:prstGeom>
                        </pic:spPr>
                      </pic:pic>
                      <wps:wsp>
                        <wps:cNvPr id="5" name="Graphic 5"/>
                        <wps:cNvSpPr/>
                        <wps:spPr>
                          <a:xfrm>
                            <a:off x="335670" y="1440180"/>
                            <a:ext cx="5020310" cy="1787525"/>
                          </a:xfrm>
                          <a:custGeom>
                            <a:avLst/>
                            <a:gdLst/>
                            <a:ahLst/>
                            <a:cxnLst/>
                            <a:rect l="l" t="t" r="r" b="b"/>
                            <a:pathLst>
                              <a:path w="5020310" h="1787525">
                                <a:moveTo>
                                  <a:pt x="0" y="372745"/>
                                </a:moveTo>
                                <a:lnTo>
                                  <a:pt x="1032509" y="372745"/>
                                </a:lnTo>
                                <a:lnTo>
                                  <a:pt x="1032509" y="10160"/>
                                </a:lnTo>
                                <a:lnTo>
                                  <a:pt x="0" y="10160"/>
                                </a:lnTo>
                                <a:lnTo>
                                  <a:pt x="0" y="372745"/>
                                </a:lnTo>
                                <a:close/>
                              </a:path>
                              <a:path w="5020310" h="1787525">
                                <a:moveTo>
                                  <a:pt x="3881754" y="381000"/>
                                </a:moveTo>
                                <a:lnTo>
                                  <a:pt x="5020310" y="381000"/>
                                </a:lnTo>
                                <a:lnTo>
                                  <a:pt x="5020310" y="0"/>
                                </a:lnTo>
                                <a:lnTo>
                                  <a:pt x="3881754" y="0"/>
                                </a:lnTo>
                                <a:lnTo>
                                  <a:pt x="3881754" y="381000"/>
                                </a:lnTo>
                                <a:close/>
                              </a:path>
                              <a:path w="5020310" h="1787525">
                                <a:moveTo>
                                  <a:pt x="1784350" y="1362710"/>
                                </a:moveTo>
                                <a:lnTo>
                                  <a:pt x="1793709" y="1293814"/>
                                </a:lnTo>
                                <a:lnTo>
                                  <a:pt x="1820806" y="1228454"/>
                                </a:lnTo>
                                <a:lnTo>
                                  <a:pt x="1864166" y="1167505"/>
                                </a:lnTo>
                                <a:lnTo>
                                  <a:pt x="1891485" y="1138957"/>
                                </a:lnTo>
                                <a:lnTo>
                                  <a:pt x="1922318" y="1111841"/>
                                </a:lnTo>
                                <a:lnTo>
                                  <a:pt x="1956481" y="1086265"/>
                                </a:lnTo>
                                <a:lnTo>
                                  <a:pt x="1993788" y="1062339"/>
                                </a:lnTo>
                                <a:lnTo>
                                  <a:pt x="2034057" y="1040172"/>
                                </a:lnTo>
                                <a:lnTo>
                                  <a:pt x="2077104" y="1019874"/>
                                </a:lnTo>
                                <a:lnTo>
                                  <a:pt x="2122743" y="1001553"/>
                                </a:lnTo>
                                <a:lnTo>
                                  <a:pt x="2170792" y="985321"/>
                                </a:lnTo>
                                <a:lnTo>
                                  <a:pt x="2221065" y="971286"/>
                                </a:lnTo>
                                <a:lnTo>
                                  <a:pt x="2273379" y="959557"/>
                                </a:lnTo>
                                <a:lnTo>
                                  <a:pt x="2327549" y="950244"/>
                                </a:lnTo>
                                <a:lnTo>
                                  <a:pt x="2383392" y="943456"/>
                                </a:lnTo>
                                <a:lnTo>
                                  <a:pt x="2440724" y="939303"/>
                                </a:lnTo>
                                <a:lnTo>
                                  <a:pt x="2499360" y="937895"/>
                                </a:lnTo>
                                <a:lnTo>
                                  <a:pt x="2557995" y="939303"/>
                                </a:lnTo>
                                <a:lnTo>
                                  <a:pt x="2615327" y="943456"/>
                                </a:lnTo>
                                <a:lnTo>
                                  <a:pt x="2671170" y="950244"/>
                                </a:lnTo>
                                <a:lnTo>
                                  <a:pt x="2725340" y="959557"/>
                                </a:lnTo>
                                <a:lnTo>
                                  <a:pt x="2777654" y="971286"/>
                                </a:lnTo>
                                <a:lnTo>
                                  <a:pt x="2827927" y="985321"/>
                                </a:lnTo>
                                <a:lnTo>
                                  <a:pt x="2875976" y="1001553"/>
                                </a:lnTo>
                                <a:lnTo>
                                  <a:pt x="2921615" y="1019874"/>
                                </a:lnTo>
                                <a:lnTo>
                                  <a:pt x="2964662" y="1040172"/>
                                </a:lnTo>
                                <a:lnTo>
                                  <a:pt x="3004931" y="1062339"/>
                                </a:lnTo>
                                <a:lnTo>
                                  <a:pt x="3042238" y="1086265"/>
                                </a:lnTo>
                                <a:lnTo>
                                  <a:pt x="3076401" y="1111841"/>
                                </a:lnTo>
                                <a:lnTo>
                                  <a:pt x="3107234" y="1138957"/>
                                </a:lnTo>
                                <a:lnTo>
                                  <a:pt x="3134553" y="1167505"/>
                                </a:lnTo>
                                <a:lnTo>
                                  <a:pt x="3177913" y="1228454"/>
                                </a:lnTo>
                                <a:lnTo>
                                  <a:pt x="3205010" y="1293814"/>
                                </a:lnTo>
                                <a:lnTo>
                                  <a:pt x="3214370" y="1362710"/>
                                </a:lnTo>
                                <a:lnTo>
                                  <a:pt x="3211999" y="1397544"/>
                                </a:lnTo>
                                <a:lnTo>
                                  <a:pt x="3193587" y="1464781"/>
                                </a:lnTo>
                                <a:lnTo>
                                  <a:pt x="3158174" y="1528046"/>
                                </a:lnTo>
                                <a:lnTo>
                                  <a:pt x="3107234" y="1586462"/>
                                </a:lnTo>
                                <a:lnTo>
                                  <a:pt x="3076401" y="1613578"/>
                                </a:lnTo>
                                <a:lnTo>
                                  <a:pt x="3042238" y="1639154"/>
                                </a:lnTo>
                                <a:lnTo>
                                  <a:pt x="3004931" y="1663080"/>
                                </a:lnTo>
                                <a:lnTo>
                                  <a:pt x="2964662" y="1685247"/>
                                </a:lnTo>
                                <a:lnTo>
                                  <a:pt x="2921615" y="1705545"/>
                                </a:lnTo>
                                <a:lnTo>
                                  <a:pt x="2875976" y="1723866"/>
                                </a:lnTo>
                                <a:lnTo>
                                  <a:pt x="2827927" y="1740098"/>
                                </a:lnTo>
                                <a:lnTo>
                                  <a:pt x="2777654" y="1754133"/>
                                </a:lnTo>
                                <a:lnTo>
                                  <a:pt x="2725340" y="1765862"/>
                                </a:lnTo>
                                <a:lnTo>
                                  <a:pt x="2671170" y="1775175"/>
                                </a:lnTo>
                                <a:lnTo>
                                  <a:pt x="2615327" y="1781963"/>
                                </a:lnTo>
                                <a:lnTo>
                                  <a:pt x="2557995" y="1786116"/>
                                </a:lnTo>
                                <a:lnTo>
                                  <a:pt x="2499360" y="1787525"/>
                                </a:lnTo>
                                <a:lnTo>
                                  <a:pt x="2440724" y="1786116"/>
                                </a:lnTo>
                                <a:lnTo>
                                  <a:pt x="2383392" y="1781963"/>
                                </a:lnTo>
                                <a:lnTo>
                                  <a:pt x="2327549" y="1775175"/>
                                </a:lnTo>
                                <a:lnTo>
                                  <a:pt x="2273379" y="1765862"/>
                                </a:lnTo>
                                <a:lnTo>
                                  <a:pt x="2221065" y="1754133"/>
                                </a:lnTo>
                                <a:lnTo>
                                  <a:pt x="2170792" y="1740098"/>
                                </a:lnTo>
                                <a:lnTo>
                                  <a:pt x="2122743" y="1723866"/>
                                </a:lnTo>
                                <a:lnTo>
                                  <a:pt x="2077104" y="1705545"/>
                                </a:lnTo>
                                <a:lnTo>
                                  <a:pt x="2034057" y="1685247"/>
                                </a:lnTo>
                                <a:lnTo>
                                  <a:pt x="1993788" y="1663080"/>
                                </a:lnTo>
                                <a:lnTo>
                                  <a:pt x="1956481" y="1639154"/>
                                </a:lnTo>
                                <a:lnTo>
                                  <a:pt x="1922318" y="1613578"/>
                                </a:lnTo>
                                <a:lnTo>
                                  <a:pt x="1891485" y="1586462"/>
                                </a:lnTo>
                                <a:lnTo>
                                  <a:pt x="1864166" y="1557914"/>
                                </a:lnTo>
                                <a:lnTo>
                                  <a:pt x="1820806" y="1496965"/>
                                </a:lnTo>
                                <a:lnTo>
                                  <a:pt x="1793709" y="1431605"/>
                                </a:lnTo>
                                <a:lnTo>
                                  <a:pt x="1784350" y="1362710"/>
                                </a:lnTo>
                                <a:close/>
                              </a:path>
                            </a:pathLst>
                          </a:custGeom>
                          <a:ln w="12701">
                            <a:solidFill>
                              <a:srgbClr val="000000"/>
                            </a:solidFill>
                            <a:prstDash val="solid"/>
                          </a:ln>
                        </wps:spPr>
                        <wps:bodyPr wrap="square" lIns="0" tIns="0" rIns="0" bIns="0" rtlCol="0">
                          <a:prstTxWarp prst="textNoShape">
                            <a:avLst/>
                          </a:prstTxWarp>
                          <a:noAutofit/>
                        </wps:bodyPr>
                      </wps:wsp>
                      <wps:wsp>
                        <wps:cNvPr id="6" name="Graphic 6"/>
                        <wps:cNvSpPr/>
                        <wps:spPr>
                          <a:xfrm>
                            <a:off x="810768" y="1810131"/>
                            <a:ext cx="3938270" cy="731520"/>
                          </a:xfrm>
                          <a:custGeom>
                            <a:avLst/>
                            <a:gdLst/>
                            <a:ahLst/>
                            <a:cxnLst/>
                            <a:rect l="l" t="t" r="r" b="b"/>
                            <a:pathLst>
                              <a:path w="3938270" h="731520">
                                <a:moveTo>
                                  <a:pt x="1426972" y="725424"/>
                                </a:moveTo>
                                <a:lnTo>
                                  <a:pt x="1376172" y="646811"/>
                                </a:lnTo>
                                <a:lnTo>
                                  <a:pt x="1375156" y="645287"/>
                                </a:lnTo>
                                <a:lnTo>
                                  <a:pt x="1373251" y="644906"/>
                                </a:lnTo>
                                <a:lnTo>
                                  <a:pt x="1371727" y="645795"/>
                                </a:lnTo>
                                <a:lnTo>
                                  <a:pt x="1370330" y="646811"/>
                                </a:lnTo>
                                <a:lnTo>
                                  <a:pt x="1369822" y="648716"/>
                                </a:lnTo>
                                <a:lnTo>
                                  <a:pt x="1370838" y="650240"/>
                                </a:lnTo>
                                <a:lnTo>
                                  <a:pt x="1412328" y="714425"/>
                                </a:lnTo>
                                <a:lnTo>
                                  <a:pt x="2794" y="0"/>
                                </a:lnTo>
                                <a:lnTo>
                                  <a:pt x="0" y="5588"/>
                                </a:lnTo>
                                <a:lnTo>
                                  <a:pt x="1409560" y="720140"/>
                                </a:lnTo>
                                <a:lnTo>
                                  <a:pt x="1333119" y="724662"/>
                                </a:lnTo>
                                <a:lnTo>
                                  <a:pt x="1331341" y="724662"/>
                                </a:lnTo>
                                <a:lnTo>
                                  <a:pt x="1330071" y="726186"/>
                                </a:lnTo>
                                <a:lnTo>
                                  <a:pt x="1330198" y="727964"/>
                                </a:lnTo>
                                <a:lnTo>
                                  <a:pt x="1330198" y="729742"/>
                                </a:lnTo>
                                <a:lnTo>
                                  <a:pt x="1331683" y="730999"/>
                                </a:lnTo>
                                <a:lnTo>
                                  <a:pt x="1426972" y="725424"/>
                                </a:lnTo>
                                <a:close/>
                              </a:path>
                              <a:path w="3938270" h="731520">
                                <a:moveTo>
                                  <a:pt x="3937889" y="12573"/>
                                </a:moveTo>
                                <a:lnTo>
                                  <a:pt x="3935095" y="6985"/>
                                </a:lnTo>
                                <a:lnTo>
                                  <a:pt x="2547023" y="707644"/>
                                </a:lnTo>
                                <a:lnTo>
                                  <a:pt x="2588768" y="643255"/>
                                </a:lnTo>
                                <a:lnTo>
                                  <a:pt x="2589784" y="641858"/>
                                </a:lnTo>
                                <a:lnTo>
                                  <a:pt x="2589276" y="639826"/>
                                </a:lnTo>
                                <a:lnTo>
                                  <a:pt x="2587879" y="638937"/>
                                </a:lnTo>
                                <a:lnTo>
                                  <a:pt x="2586355" y="637921"/>
                                </a:lnTo>
                                <a:lnTo>
                                  <a:pt x="2584450" y="638429"/>
                                </a:lnTo>
                                <a:lnTo>
                                  <a:pt x="2583434" y="639826"/>
                                </a:lnTo>
                                <a:lnTo>
                                  <a:pt x="2543670" y="701217"/>
                                </a:lnTo>
                                <a:lnTo>
                                  <a:pt x="2543670" y="712800"/>
                                </a:lnTo>
                                <a:lnTo>
                                  <a:pt x="2540762" y="717296"/>
                                </a:lnTo>
                                <a:lnTo>
                                  <a:pt x="2543632" y="712851"/>
                                </a:lnTo>
                                <a:lnTo>
                                  <a:pt x="2543670" y="701217"/>
                                </a:lnTo>
                                <a:lnTo>
                                  <a:pt x="2532507" y="718439"/>
                                </a:lnTo>
                                <a:lnTo>
                                  <a:pt x="2627769" y="724268"/>
                                </a:lnTo>
                                <a:lnTo>
                                  <a:pt x="2629281" y="722884"/>
                                </a:lnTo>
                                <a:lnTo>
                                  <a:pt x="2629408" y="719455"/>
                                </a:lnTo>
                                <a:lnTo>
                                  <a:pt x="2628557" y="718439"/>
                                </a:lnTo>
                                <a:lnTo>
                                  <a:pt x="2628138" y="717931"/>
                                </a:lnTo>
                                <a:lnTo>
                                  <a:pt x="2628442" y="717931"/>
                                </a:lnTo>
                                <a:lnTo>
                                  <a:pt x="2549918" y="713181"/>
                                </a:lnTo>
                                <a:lnTo>
                                  <a:pt x="2550553" y="712851"/>
                                </a:lnTo>
                                <a:lnTo>
                                  <a:pt x="3937889" y="12573"/>
                                </a:lnTo>
                                <a:close/>
                              </a:path>
                            </a:pathLst>
                          </a:custGeom>
                          <a:solidFill>
                            <a:srgbClr val="000000"/>
                          </a:solidFill>
                        </wps:spPr>
                        <wps:bodyPr wrap="square" lIns="0" tIns="0" rIns="0" bIns="0" rtlCol="0">
                          <a:prstTxWarp prst="textNoShape">
                            <a:avLst/>
                          </a:prstTxWarp>
                          <a:noAutofit/>
                        </wps:bodyPr>
                      </wps:wsp>
                      <wps:wsp>
                        <wps:cNvPr id="7" name="Graphic 7"/>
                        <wps:cNvSpPr/>
                        <wps:spPr>
                          <a:xfrm>
                            <a:off x="842645" y="3054985"/>
                            <a:ext cx="3952875" cy="1080135"/>
                          </a:xfrm>
                          <a:custGeom>
                            <a:avLst/>
                            <a:gdLst/>
                            <a:ahLst/>
                            <a:cxnLst/>
                            <a:rect l="l" t="t" r="r" b="b"/>
                            <a:pathLst>
                              <a:path w="3952875" h="1080135">
                                <a:moveTo>
                                  <a:pt x="2499995" y="19050"/>
                                </a:moveTo>
                                <a:lnTo>
                                  <a:pt x="3952875" y="1033144"/>
                                </a:lnTo>
                              </a:path>
                              <a:path w="3952875" h="1080135">
                                <a:moveTo>
                                  <a:pt x="1956434" y="163829"/>
                                </a:moveTo>
                                <a:lnTo>
                                  <a:pt x="1971675" y="1056639"/>
                                </a:lnTo>
                              </a:path>
                              <a:path w="3952875" h="1080135">
                                <a:moveTo>
                                  <a:pt x="1377315" y="0"/>
                                </a:moveTo>
                                <a:lnTo>
                                  <a:pt x="0" y="1080134"/>
                                </a:lnTo>
                              </a:path>
                            </a:pathLst>
                          </a:custGeom>
                          <a:ln w="6345">
                            <a:solidFill>
                              <a:srgbClr val="000000"/>
                            </a:solidFill>
                            <a:prstDash val="solid"/>
                          </a:ln>
                        </wps:spPr>
                        <wps:bodyPr wrap="square" lIns="0" tIns="0" rIns="0" bIns="0" rtlCol="0">
                          <a:prstTxWarp prst="textNoShape">
                            <a:avLst/>
                          </a:prstTxWarp>
                          <a:noAutofit/>
                        </wps:bodyPr>
                      </wps:wsp>
                      <wps:wsp>
                        <wps:cNvPr id="8" name="Graphic 8"/>
                        <wps:cNvSpPr/>
                        <wps:spPr>
                          <a:xfrm>
                            <a:off x="2219325" y="1448435"/>
                            <a:ext cx="1091565" cy="340995"/>
                          </a:xfrm>
                          <a:custGeom>
                            <a:avLst/>
                            <a:gdLst/>
                            <a:ahLst/>
                            <a:cxnLst/>
                            <a:rect l="l" t="t" r="r" b="b"/>
                            <a:pathLst>
                              <a:path w="1091565" h="340995">
                                <a:moveTo>
                                  <a:pt x="0" y="340995"/>
                                </a:moveTo>
                                <a:lnTo>
                                  <a:pt x="1091564" y="340995"/>
                                </a:lnTo>
                                <a:lnTo>
                                  <a:pt x="1091564" y="0"/>
                                </a:lnTo>
                                <a:lnTo>
                                  <a:pt x="0" y="0"/>
                                </a:lnTo>
                                <a:lnTo>
                                  <a:pt x="0" y="340995"/>
                                </a:lnTo>
                                <a:close/>
                              </a:path>
                            </a:pathLst>
                          </a:custGeom>
                          <a:ln w="12701">
                            <a:solidFill>
                              <a:srgbClr val="000000"/>
                            </a:solidFill>
                            <a:prstDash val="solid"/>
                          </a:ln>
                        </wps:spPr>
                        <wps:bodyPr wrap="square" lIns="0" tIns="0" rIns="0" bIns="0" rtlCol="0">
                          <a:prstTxWarp prst="textNoShape">
                            <a:avLst/>
                          </a:prstTxWarp>
                          <a:noAutofit/>
                        </wps:bodyPr>
                      </wps:wsp>
                      <wps:wsp>
                        <wps:cNvPr id="9" name="Graphic 9"/>
                        <wps:cNvSpPr/>
                        <wps:spPr>
                          <a:xfrm>
                            <a:off x="2753995" y="436245"/>
                            <a:ext cx="1270" cy="1011555"/>
                          </a:xfrm>
                          <a:custGeom>
                            <a:avLst/>
                            <a:gdLst/>
                            <a:ahLst/>
                            <a:cxnLst/>
                            <a:rect l="l" t="t" r="r" b="b"/>
                            <a:pathLst>
                              <a:path h="1011555">
                                <a:moveTo>
                                  <a:pt x="0" y="0"/>
                                </a:moveTo>
                                <a:lnTo>
                                  <a:pt x="0" y="1011554"/>
                                </a:lnTo>
                              </a:path>
                            </a:pathLst>
                          </a:custGeom>
                          <a:ln w="6345">
                            <a:solidFill>
                              <a:srgbClr val="000000"/>
                            </a:solidFill>
                            <a:prstDash val="solid"/>
                          </a:ln>
                        </wps:spPr>
                        <wps:bodyPr wrap="square" lIns="0" tIns="0" rIns="0" bIns="0" rtlCol="0">
                          <a:prstTxWarp prst="textNoShape">
                            <a:avLst/>
                          </a:prstTxWarp>
                          <a:noAutofit/>
                        </wps:bodyPr>
                      </wps:wsp>
                      <wps:wsp>
                        <wps:cNvPr id="10" name="Graphic 10"/>
                        <wps:cNvSpPr/>
                        <wps:spPr>
                          <a:xfrm>
                            <a:off x="2726944" y="1789303"/>
                            <a:ext cx="96520" cy="586105"/>
                          </a:xfrm>
                          <a:custGeom>
                            <a:avLst/>
                            <a:gdLst/>
                            <a:ahLst/>
                            <a:cxnLst/>
                            <a:rect l="l" t="t" r="r" b="b"/>
                            <a:pathLst>
                              <a:path w="96520" h="586105">
                                <a:moveTo>
                                  <a:pt x="4190" y="500634"/>
                                </a:moveTo>
                                <a:lnTo>
                                  <a:pt x="3338" y="500634"/>
                                </a:lnTo>
                                <a:lnTo>
                                  <a:pt x="290" y="502412"/>
                                </a:lnTo>
                                <a:lnTo>
                                  <a:pt x="476" y="502412"/>
                                </a:lnTo>
                                <a:lnTo>
                                  <a:pt x="0" y="504317"/>
                                </a:lnTo>
                                <a:lnTo>
                                  <a:pt x="1015" y="505714"/>
                                </a:lnTo>
                                <a:lnTo>
                                  <a:pt x="49910" y="585597"/>
                                </a:lnTo>
                                <a:lnTo>
                                  <a:pt x="53365" y="579374"/>
                                </a:lnTo>
                                <a:lnTo>
                                  <a:pt x="46608" y="579374"/>
                                </a:lnTo>
                                <a:lnTo>
                                  <a:pt x="46573" y="577723"/>
                                </a:lnTo>
                                <a:lnTo>
                                  <a:pt x="46471" y="573044"/>
                                </a:lnTo>
                                <a:lnTo>
                                  <a:pt x="46357" y="567767"/>
                                </a:lnTo>
                                <a:lnTo>
                                  <a:pt x="6350" y="502412"/>
                                </a:lnTo>
                                <a:lnTo>
                                  <a:pt x="5460" y="500888"/>
                                </a:lnTo>
                                <a:lnTo>
                                  <a:pt x="4190" y="500634"/>
                                </a:lnTo>
                                <a:close/>
                              </a:path>
                              <a:path w="96520" h="586105">
                                <a:moveTo>
                                  <a:pt x="46357" y="567767"/>
                                </a:moveTo>
                                <a:lnTo>
                                  <a:pt x="46471" y="573044"/>
                                </a:lnTo>
                                <a:lnTo>
                                  <a:pt x="46573" y="577723"/>
                                </a:lnTo>
                                <a:lnTo>
                                  <a:pt x="46608" y="579374"/>
                                </a:lnTo>
                                <a:lnTo>
                                  <a:pt x="52961" y="579374"/>
                                </a:lnTo>
                                <a:lnTo>
                                  <a:pt x="52925" y="577723"/>
                                </a:lnTo>
                                <a:lnTo>
                                  <a:pt x="46989" y="577723"/>
                                </a:lnTo>
                                <a:lnTo>
                                  <a:pt x="49587" y="573044"/>
                                </a:lnTo>
                                <a:lnTo>
                                  <a:pt x="46357" y="567767"/>
                                </a:lnTo>
                                <a:close/>
                              </a:path>
                              <a:path w="96520" h="586105">
                                <a:moveTo>
                                  <a:pt x="92582" y="498601"/>
                                </a:moveTo>
                                <a:lnTo>
                                  <a:pt x="90677" y="499110"/>
                                </a:lnTo>
                                <a:lnTo>
                                  <a:pt x="89788" y="500634"/>
                                </a:lnTo>
                                <a:lnTo>
                                  <a:pt x="52702" y="567433"/>
                                </a:lnTo>
                                <a:lnTo>
                                  <a:pt x="52824" y="573044"/>
                                </a:lnTo>
                                <a:lnTo>
                                  <a:pt x="52925" y="577723"/>
                                </a:lnTo>
                                <a:lnTo>
                                  <a:pt x="52961" y="579374"/>
                                </a:lnTo>
                                <a:lnTo>
                                  <a:pt x="53365" y="579374"/>
                                </a:lnTo>
                                <a:lnTo>
                                  <a:pt x="95376" y="503682"/>
                                </a:lnTo>
                                <a:lnTo>
                                  <a:pt x="96012" y="502412"/>
                                </a:lnTo>
                                <a:lnTo>
                                  <a:pt x="96206" y="502412"/>
                                </a:lnTo>
                                <a:lnTo>
                                  <a:pt x="95800" y="500888"/>
                                </a:lnTo>
                                <a:lnTo>
                                  <a:pt x="95732" y="500634"/>
                                </a:lnTo>
                                <a:lnTo>
                                  <a:pt x="95630" y="500252"/>
                                </a:lnTo>
                                <a:lnTo>
                                  <a:pt x="94106" y="499364"/>
                                </a:lnTo>
                                <a:lnTo>
                                  <a:pt x="92582" y="498601"/>
                                </a:lnTo>
                                <a:close/>
                              </a:path>
                              <a:path w="96520" h="586105">
                                <a:moveTo>
                                  <a:pt x="49587" y="573044"/>
                                </a:moveTo>
                                <a:lnTo>
                                  <a:pt x="46989" y="577723"/>
                                </a:lnTo>
                                <a:lnTo>
                                  <a:pt x="52450" y="577723"/>
                                </a:lnTo>
                                <a:lnTo>
                                  <a:pt x="49587" y="573044"/>
                                </a:lnTo>
                                <a:close/>
                              </a:path>
                              <a:path w="96520" h="586105">
                                <a:moveTo>
                                  <a:pt x="52702" y="567433"/>
                                </a:moveTo>
                                <a:lnTo>
                                  <a:pt x="49587" y="573044"/>
                                </a:lnTo>
                                <a:lnTo>
                                  <a:pt x="52450" y="577723"/>
                                </a:lnTo>
                                <a:lnTo>
                                  <a:pt x="52925" y="577723"/>
                                </a:lnTo>
                                <a:lnTo>
                                  <a:pt x="52824" y="573044"/>
                                </a:lnTo>
                                <a:lnTo>
                                  <a:pt x="52702" y="567433"/>
                                </a:lnTo>
                                <a:close/>
                              </a:path>
                              <a:path w="96520" h="586105">
                                <a:moveTo>
                                  <a:pt x="40385" y="0"/>
                                </a:moveTo>
                                <a:lnTo>
                                  <a:pt x="34035" y="254"/>
                                </a:lnTo>
                                <a:lnTo>
                                  <a:pt x="46349" y="567433"/>
                                </a:lnTo>
                                <a:lnTo>
                                  <a:pt x="46357" y="567767"/>
                                </a:lnTo>
                                <a:lnTo>
                                  <a:pt x="49587" y="573044"/>
                                </a:lnTo>
                                <a:lnTo>
                                  <a:pt x="52702" y="567433"/>
                                </a:lnTo>
                                <a:lnTo>
                                  <a:pt x="40391" y="254"/>
                                </a:lnTo>
                                <a:lnTo>
                                  <a:pt x="40385" y="0"/>
                                </a:lnTo>
                                <a:close/>
                              </a:path>
                            </a:pathLst>
                          </a:custGeom>
                          <a:solidFill>
                            <a:srgbClr val="000000"/>
                          </a:solidFill>
                        </wps:spPr>
                        <wps:bodyPr wrap="square" lIns="0" tIns="0" rIns="0" bIns="0" rtlCol="0">
                          <a:prstTxWarp prst="textNoShape">
                            <a:avLst/>
                          </a:prstTxWarp>
                          <a:noAutofit/>
                        </wps:bodyPr>
                      </wps:wsp>
                      <wps:wsp>
                        <wps:cNvPr id="11" name="Textbox 11"/>
                        <wps:cNvSpPr txBox="1"/>
                        <wps:spPr>
                          <a:xfrm>
                            <a:off x="518779" y="1537142"/>
                            <a:ext cx="819353" cy="124671"/>
                          </a:xfrm>
                          <a:prstGeom prst="rect">
                            <a:avLst/>
                          </a:prstGeom>
                        </wps:spPr>
                        <wps:txbx>
                          <w:txbxContent>
                            <w:p w14:paraId="1539898F" w14:textId="77777777" w:rsidR="00FB47EB" w:rsidRDefault="00FB47EB" w:rsidP="00FB47EB">
                              <w:pPr>
                                <w:spacing w:line="240" w:lineRule="exact"/>
                                <w:rPr>
                                  <w:rFonts w:ascii="Calibri"/>
                                </w:rPr>
                              </w:pPr>
                              <w:r>
                                <w:rPr>
                                  <w:rFonts w:ascii="Calibri"/>
                                  <w:spacing w:val="-2"/>
                                </w:rPr>
                                <w:t>Transport</w:t>
                              </w:r>
                            </w:p>
                          </w:txbxContent>
                        </wps:txbx>
                        <wps:bodyPr wrap="square" lIns="0" tIns="0" rIns="0" bIns="0" rtlCol="0">
                          <a:noAutofit/>
                        </wps:bodyPr>
                      </wps:wsp>
                      <wps:wsp>
                        <wps:cNvPr id="12" name="Textbox 12"/>
                        <wps:cNvSpPr txBox="1"/>
                        <wps:spPr>
                          <a:xfrm>
                            <a:off x="2400046" y="1537208"/>
                            <a:ext cx="739775" cy="152400"/>
                          </a:xfrm>
                          <a:prstGeom prst="rect">
                            <a:avLst/>
                          </a:prstGeom>
                        </wps:spPr>
                        <wps:txbx>
                          <w:txbxContent>
                            <w:p w14:paraId="5B5EED64" w14:textId="77777777" w:rsidR="00FB47EB" w:rsidRDefault="00FB47EB" w:rsidP="00FB47EB">
                              <w:pPr>
                                <w:spacing w:line="240" w:lineRule="exact"/>
                                <w:rPr>
                                  <w:rFonts w:ascii="Calibri"/>
                                </w:rPr>
                              </w:pPr>
                              <w:r>
                                <w:rPr>
                                  <w:rFonts w:ascii="Calibri"/>
                                  <w:spacing w:val="-2"/>
                                </w:rPr>
                                <w:t>Restaurants</w:t>
                              </w:r>
                            </w:p>
                          </w:txbxContent>
                        </wps:txbx>
                        <wps:bodyPr wrap="square" lIns="0" tIns="0" rIns="0" bIns="0" rtlCol="0">
                          <a:noAutofit/>
                        </wps:bodyPr>
                      </wps:wsp>
                      <wps:wsp>
                        <wps:cNvPr id="13" name="Textbox 13"/>
                        <wps:cNvSpPr txBox="1"/>
                        <wps:spPr>
                          <a:xfrm>
                            <a:off x="4321175" y="1528064"/>
                            <a:ext cx="865505" cy="152400"/>
                          </a:xfrm>
                          <a:prstGeom prst="rect">
                            <a:avLst/>
                          </a:prstGeom>
                        </wps:spPr>
                        <wps:txbx>
                          <w:txbxContent>
                            <w:p w14:paraId="3F5D694A" w14:textId="77777777" w:rsidR="00FB47EB" w:rsidRDefault="00FB47EB" w:rsidP="00FB47EB">
                              <w:pPr>
                                <w:spacing w:line="240" w:lineRule="exact"/>
                                <w:rPr>
                                  <w:rFonts w:ascii="Calibri" w:hAnsi="Calibri"/>
                                </w:rPr>
                              </w:pPr>
                              <w:r>
                                <w:rPr>
                                  <w:rFonts w:ascii="Calibri" w:hAnsi="Calibri"/>
                                  <w:spacing w:val="-2"/>
                                </w:rPr>
                                <w:t>Hébergement</w:t>
                              </w:r>
                            </w:p>
                          </w:txbxContent>
                        </wps:txbx>
                        <wps:bodyPr wrap="square" lIns="0" tIns="0" rIns="0" bIns="0" rtlCol="0">
                          <a:noAutofit/>
                        </wps:bodyPr>
                      </wps:wsp>
                      <wps:wsp>
                        <wps:cNvPr id="14" name="Textbox 14"/>
                        <wps:cNvSpPr txBox="1"/>
                        <wps:spPr>
                          <a:xfrm>
                            <a:off x="2346590" y="2558804"/>
                            <a:ext cx="980731" cy="465836"/>
                          </a:xfrm>
                          <a:prstGeom prst="rect">
                            <a:avLst/>
                          </a:prstGeom>
                        </wps:spPr>
                        <wps:txbx>
                          <w:txbxContent>
                            <w:p w14:paraId="0C128602" w14:textId="77777777" w:rsidR="00FB47EB" w:rsidRDefault="00FB47EB" w:rsidP="00FB47EB">
                              <w:pPr>
                                <w:spacing w:line="244" w:lineRule="exact"/>
                                <w:ind w:left="9"/>
                                <w:rPr>
                                  <w:rFonts w:ascii="Calibri" w:hAnsi="Calibri"/>
                                </w:rPr>
                              </w:pPr>
                              <w:r>
                                <w:rPr>
                                  <w:rFonts w:ascii="Calibri" w:hAnsi="Calibri"/>
                                  <w:spacing w:val="-2"/>
                                </w:rPr>
                                <w:t>Expérience</w:t>
                              </w:r>
                            </w:p>
                            <w:p w14:paraId="3DABA237" w14:textId="77777777" w:rsidR="00FB47EB" w:rsidRDefault="00FB47EB" w:rsidP="00FB47EB">
                              <w:pPr>
                                <w:spacing w:before="48" w:line="289" w:lineRule="exact"/>
                                <w:rPr>
                                  <w:rFonts w:ascii="Calibri"/>
                                </w:rPr>
                              </w:pPr>
                              <w:r>
                                <w:rPr>
                                  <w:rFonts w:ascii="Calibri"/>
                                  <w:spacing w:val="-2"/>
                                </w:rPr>
                                <w:t>Touristique</w:t>
                              </w:r>
                            </w:p>
                          </w:txbxContent>
                        </wps:txbx>
                        <wps:bodyPr wrap="square" lIns="0" tIns="0" rIns="0" bIns="0" rtlCol="0">
                          <a:noAutofit/>
                        </wps:bodyPr>
                      </wps:wsp>
                      <wps:wsp>
                        <wps:cNvPr id="15" name="Textbox 15"/>
                        <wps:cNvSpPr txBox="1"/>
                        <wps:spPr>
                          <a:xfrm>
                            <a:off x="6350" y="4136390"/>
                            <a:ext cx="1478280" cy="405765"/>
                          </a:xfrm>
                          <a:prstGeom prst="rect">
                            <a:avLst/>
                          </a:prstGeom>
                          <a:ln w="12701">
                            <a:solidFill>
                              <a:srgbClr val="000000"/>
                            </a:solidFill>
                            <a:prstDash val="solid"/>
                          </a:ln>
                        </wps:spPr>
                        <wps:txbx>
                          <w:txbxContent>
                            <w:p w14:paraId="12068933" w14:textId="77777777" w:rsidR="00FB47EB" w:rsidRDefault="00FB47EB" w:rsidP="00FB47EB">
                              <w:pPr>
                                <w:spacing w:before="83"/>
                                <w:ind w:left="393"/>
                                <w:rPr>
                                  <w:rFonts w:ascii="Calibri"/>
                                </w:rPr>
                              </w:pPr>
                              <w:r>
                                <w:rPr>
                                  <w:rFonts w:ascii="Calibri"/>
                                </w:rPr>
                                <w:t>Avant</w:t>
                              </w:r>
                              <w:r>
                                <w:rPr>
                                  <w:rFonts w:ascii="Calibri"/>
                                  <w:spacing w:val="-8"/>
                                </w:rPr>
                                <w:t xml:space="preserve"> </w:t>
                              </w:r>
                              <w:r>
                                <w:rPr>
                                  <w:rFonts w:ascii="Calibri"/>
                                </w:rPr>
                                <w:t>le</w:t>
                              </w:r>
                              <w:r>
                                <w:rPr>
                                  <w:rFonts w:ascii="Calibri"/>
                                  <w:spacing w:val="-8"/>
                                </w:rPr>
                                <w:t xml:space="preserve"> </w:t>
                              </w:r>
                              <w:r>
                                <w:rPr>
                                  <w:rFonts w:ascii="Calibri"/>
                                  <w:spacing w:val="-2"/>
                                </w:rPr>
                                <w:t>voyage</w:t>
                              </w:r>
                            </w:p>
                          </w:txbxContent>
                        </wps:txbx>
                        <wps:bodyPr wrap="square" lIns="0" tIns="0" rIns="0" bIns="0" rtlCol="0">
                          <a:noAutofit/>
                        </wps:bodyPr>
                      </wps:wsp>
                      <wps:wsp>
                        <wps:cNvPr id="16" name="Textbox 16"/>
                        <wps:cNvSpPr txBox="1"/>
                        <wps:spPr>
                          <a:xfrm>
                            <a:off x="4227195" y="4100830"/>
                            <a:ext cx="1400175" cy="417195"/>
                          </a:xfrm>
                          <a:prstGeom prst="rect">
                            <a:avLst/>
                          </a:prstGeom>
                          <a:ln w="12701">
                            <a:solidFill>
                              <a:srgbClr val="000000"/>
                            </a:solidFill>
                            <a:prstDash val="solid"/>
                          </a:ln>
                        </wps:spPr>
                        <wps:txbx>
                          <w:txbxContent>
                            <w:p w14:paraId="2890B7FC" w14:textId="77777777" w:rsidR="00FB47EB" w:rsidRDefault="00FB47EB" w:rsidP="00FB47EB">
                              <w:pPr>
                                <w:spacing w:before="81"/>
                                <w:ind w:left="334"/>
                                <w:rPr>
                                  <w:rFonts w:ascii="Calibri" w:hAnsi="Calibri"/>
                                </w:rPr>
                              </w:pPr>
                              <w:r>
                                <w:rPr>
                                  <w:rFonts w:ascii="Calibri" w:hAnsi="Calibri"/>
                                </w:rPr>
                                <w:t>Après</w:t>
                              </w:r>
                              <w:r>
                                <w:rPr>
                                  <w:rFonts w:ascii="Calibri" w:hAnsi="Calibri"/>
                                  <w:spacing w:val="-8"/>
                                </w:rPr>
                                <w:t xml:space="preserve"> </w:t>
                              </w:r>
                              <w:r>
                                <w:rPr>
                                  <w:rFonts w:ascii="Calibri" w:hAnsi="Calibri"/>
                                </w:rPr>
                                <w:t>le</w:t>
                              </w:r>
                              <w:r>
                                <w:rPr>
                                  <w:rFonts w:ascii="Calibri" w:hAnsi="Calibri"/>
                                  <w:spacing w:val="-7"/>
                                </w:rPr>
                                <w:t xml:space="preserve"> </w:t>
                              </w:r>
                              <w:r>
                                <w:rPr>
                                  <w:rFonts w:ascii="Calibri" w:hAnsi="Calibri"/>
                                  <w:spacing w:val="-2"/>
                                </w:rPr>
                                <w:t>voyage</w:t>
                              </w:r>
                            </w:p>
                          </w:txbxContent>
                        </wps:txbx>
                        <wps:bodyPr wrap="square" lIns="0" tIns="0" rIns="0" bIns="0" rtlCol="0">
                          <a:noAutofit/>
                        </wps:bodyPr>
                      </wps:wsp>
                      <wps:wsp>
                        <wps:cNvPr id="17" name="Textbox 17"/>
                        <wps:cNvSpPr txBox="1"/>
                        <wps:spPr>
                          <a:xfrm>
                            <a:off x="2072640" y="4112895"/>
                            <a:ext cx="1567180" cy="417195"/>
                          </a:xfrm>
                          <a:prstGeom prst="rect">
                            <a:avLst/>
                          </a:prstGeom>
                          <a:ln w="12701">
                            <a:solidFill>
                              <a:srgbClr val="000000"/>
                            </a:solidFill>
                            <a:prstDash val="solid"/>
                          </a:ln>
                        </wps:spPr>
                        <wps:txbx>
                          <w:txbxContent>
                            <w:p w14:paraId="367982D0" w14:textId="77777777" w:rsidR="00FB47EB" w:rsidRDefault="00FB47EB" w:rsidP="00FB47EB">
                              <w:pPr>
                                <w:spacing w:before="81"/>
                                <w:ind w:left="337"/>
                                <w:rPr>
                                  <w:rFonts w:ascii="Calibri"/>
                                </w:rPr>
                              </w:pPr>
                              <w:r>
                                <w:rPr>
                                  <w:rFonts w:ascii="Calibri"/>
                                </w:rPr>
                                <w:t>Pendant</w:t>
                              </w:r>
                              <w:r>
                                <w:rPr>
                                  <w:rFonts w:ascii="Calibri"/>
                                  <w:spacing w:val="-8"/>
                                </w:rPr>
                                <w:t xml:space="preserve"> </w:t>
                              </w:r>
                              <w:r>
                                <w:rPr>
                                  <w:rFonts w:ascii="Calibri"/>
                                </w:rPr>
                                <w:t>le</w:t>
                              </w:r>
                              <w:r>
                                <w:rPr>
                                  <w:rFonts w:ascii="Calibri"/>
                                  <w:spacing w:val="-8"/>
                                </w:rPr>
                                <w:t xml:space="preserve"> </w:t>
                              </w:r>
                              <w:r>
                                <w:rPr>
                                  <w:rFonts w:ascii="Calibri"/>
                                  <w:spacing w:val="-2"/>
                                </w:rPr>
                                <w:t>voyage</w:t>
                              </w:r>
                            </w:p>
                          </w:txbxContent>
                        </wps:txbx>
                        <wps:bodyPr wrap="square" lIns="0" tIns="0" rIns="0" bIns="0" rtlCol="0">
                          <a:noAutofit/>
                        </wps:bodyPr>
                      </wps:wsp>
                    </wpg:wgp>
                  </a:graphicData>
                </a:graphic>
              </wp:inline>
            </w:drawing>
          </mc:Choice>
          <mc:Fallback>
            <w:pict>
              <v:group w14:anchorId="03523829" id="Group 1" o:spid="_x0000_s1038" style="width:446.6pt;height:313.05pt;mso-position-horizontal-relative:char;mso-position-vertical-relative:line" coordorigin="63,63" coordsize="56210,453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">
                <v:shape id="Graphic 2" o:spid="_x0000_s1039" style="position:absolute;left:8324;top:4330;width:39047;height:10148;visibility:visible;mso-wrap-style:square;v-text-anchor:top" coordsize="3904615,1014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" path="m1917064,634l,1014729em1921510,l3904615,1001395e" filled="f" strokeweight=".17625mm">
                  <v:path arrowok="t"/>
                </v:shape>
                <v:shape id="Graphic 3" o:spid="_x0000_s1040" style="position:absolute;left:13049;top:63;width:28575;height:4267;visibility:visible;mso-wrap-style:square;v-text-anchor:top" coordsize="2857500,426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" path="m,426720r2857500,l2857500,,,,,426720xe" filled="f" strokeweight=".35281mm">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4" o:spid="_x0000_s1041" type="#_x0000_t75" style="position:absolute;left:18966;top:1049;width:16714;height:10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">
                  <v:imagedata r:id="rId18" o:title=""/>
                </v:shape>
                <v:shape id="Graphic 5" o:spid="_x0000_s1042" style="position:absolute;left:3356;top:14401;width:50203;height:17876;visibility:visible;mso-wrap-style:square;v-text-anchor:top" coordsize="5020310,1787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" path="m,372745r1032509,l1032509,10160,,10160,,372745xem3881754,381000r1138556,l5020310,,3881754,r,381000xem1784350,1362710r9359,-68896l1820806,1228454r43360,-60949l1891485,1138957r30833,-27116l1956481,1086265r37307,-23926l2034057,1040172r43047,-20298l2122743,1001553r48049,-16232l2221065,971286r52314,-11729l2327549,950244r55843,-6788l2440724,939303r58636,-1408l2557995,939303r57332,4153l2671170,950244r54170,9313l2777654,971286r50273,14035l2875976,1001553r45639,18321l2964662,1040172r40269,22167l3042238,1086265r34163,25576l3107234,1138957r27319,28548l3177913,1228454r27097,65360l3214370,1362710r-2371,34834l3193587,1464781r-35413,63265l3107234,1586462r-30833,27116l3042238,1639154r-37307,23926l2964662,1685247r-43047,20298l2875976,1723866r-48049,16232l2777654,1754133r-52314,11729l2671170,1775175r-55843,6788l2557995,1786116r-58635,1409l2440724,1786116r-57332,-4153l2327549,1775175r-54170,-9313l2221065,1754133r-50273,-14035l2122743,1723866r-45639,-18321l2034057,1685247r-40269,-22167l1956481,1639154r-34163,-25576l1891485,1586462r-27319,-28548l1820806,1496965r-27097,-65360l1784350,1362710xe" filled="f" strokeweight=".35281mm">
                  <v:path arrowok="t"/>
                </v:shape>
                <v:shape id="Graphic 6" o:spid="_x0000_s1043" style="position:absolute;left:8107;top:18101;width:39383;height:7315;visibility:visible;mso-wrap-style:square;v-text-anchor:top" coordsize="3938270,731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" path="m1426972,725424r-50800,-78613l1375156,645287r-1905,-381l1371727,645795r-1397,1016l1369822,648716r1016,1524l1412328,714425,2794,,,5588,1409560,720140r-76441,4522l1331341,724662r-1270,1524l1330198,727964r,1778l1331683,730999r95289,-5575xem3937889,12573r-2794,-5588l2547023,707644r41745,-64389l2589784,641858r-508,-2032l2587879,638937r-1524,-1016l2584450,638429r-1016,1397l2543670,701217r,11583l2540762,717296r2870,-4445l2543670,701217r-11163,17222l2627769,724268r1512,-1384l2629408,719455r-851,-1016l2628138,717931r304,l2549918,713181r635,-330l3937889,12573xe" fillcolor="black" stroked="f">
                  <v:path arrowok="t"/>
                </v:shape>
                <v:shape id="Graphic 7" o:spid="_x0000_s1044" style="position:absolute;left:8426;top:30549;width:39529;height:10802;visibility:visible;mso-wrap-style:square;v-text-anchor:top" coordsize="3952875,1080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" path="m2499995,19050l3952875,1033144em1956434,163829r15241,892810em1377315,l,1080134e" filled="f" strokeweight=".17625mm">
                  <v:path arrowok="t"/>
                </v:shape>
                <v:shape id="Graphic 8" o:spid="_x0000_s1045" style="position:absolute;left:22193;top:14484;width:10915;height:3410;visibility:visible;mso-wrap-style:square;v-text-anchor:top" coordsize="1091565,340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" path="m,340995r1091564,l1091564,,,,,340995xe" filled="f" strokeweight=".35281mm">
                  <v:path arrowok="t"/>
                </v:shape>
                <v:shape id="Graphic 9" o:spid="_x0000_s1046" style="position:absolute;left:27539;top:4362;width:13;height:10116;visibility:visible;mso-wrap-style:square;v-text-anchor:top" coordsize="1270,1011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" path="m,l,1011554e" filled="f" strokeweight=".17625mm">
                  <v:path arrowok="t"/>
                </v:shape>
                <v:shape id="Graphic 10" o:spid="_x0000_s1047" style="position:absolute;left:27269;top:17893;width:965;height:5861;visibility:visible;mso-wrap-style:square;v-text-anchor:top" coordsize="96520,586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" path="m4190,500634r-852,l290,502412r186,l,504317r1015,1397l49910,585597r3455,-6223l46608,579374r-35,-1651l46471,573044r-114,-5277l6350,502412r-890,-1524l4190,500634xem46357,567767r114,5277l46573,577723r35,1651l52961,579374r-36,-1651l46989,577723r2598,-4679l46357,567767xem92582,498601r-1905,509l89788,500634,52702,567433r122,5611l52925,577723r36,1651l53365,579374,95376,503682r636,-1270l96206,502412r-406,-1524l95732,500634r-102,-382l94106,499364r-1524,-763xem49587,573044r-2598,4679l52450,577723r-2863,-4679xem52702,567433r-3115,5611l52450,577723r475,l52824,573044r-122,-5611xem40385,l34035,254,46349,567433r8,334l49587,573044r3115,-5611l40391,254,40385,xe" fillcolor="black" stroked="f">
                  <v:path arrowok="t"/>
                </v:shape>
                <v:shape id="Textbox 11" o:spid="_x0000_s1048" type="#_x0000_t202" style="position:absolute;left:5187;top:15371;width:8194;height:12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" filled="f" stroked="f">
                  <v:textbox inset="0,0,0,0">
                    <w:txbxContent>
                      <w:p w14:paraId="1539898F" w14:textId="77777777" w:rsidR="00FB47EB" w:rsidRDefault="00FB47EB" w:rsidP="00FB47EB">
                        <w:pPr>
                          <w:spacing w:line="240" w:lineRule="exact"/>
                          <w:rPr>
                            <w:rFonts w:ascii="Calibri"/>
                          </w:rPr>
                        </w:pPr>
                        <w:r>
                          <w:rPr>
                            <w:rFonts w:ascii="Calibri"/>
                            <w:spacing w:val="-2"/>
                          </w:rPr>
                          <w:t>Transport</w:t>
                        </w:r>
                      </w:p>
                    </w:txbxContent>
                  </v:textbox>
                </v:shape>
                <v:shape id="Textbox 12" o:spid="_x0000_s1049" type="#_x0000_t202" style="position:absolute;left:24000;top:15372;width:7398;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" filled="f" stroked="f">
                  <v:textbox inset="0,0,0,0">
                    <w:txbxContent>
                      <w:p w14:paraId="5B5EED64" w14:textId="77777777" w:rsidR="00FB47EB" w:rsidRDefault="00FB47EB" w:rsidP="00FB47EB">
                        <w:pPr>
                          <w:spacing w:line="240" w:lineRule="exact"/>
                          <w:rPr>
                            <w:rFonts w:ascii="Calibri"/>
                          </w:rPr>
                        </w:pPr>
                        <w:r>
                          <w:rPr>
                            <w:rFonts w:ascii="Calibri"/>
                            <w:spacing w:val="-2"/>
                          </w:rPr>
                          <w:t>Restaurants</w:t>
                        </w:r>
                      </w:p>
                    </w:txbxContent>
                  </v:textbox>
                </v:shape>
                <v:shape id="Textbox 13" o:spid="_x0000_s1050" type="#_x0000_t202" style="position:absolute;left:43211;top:15280;width:8655;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zzAwQAAANsAAAAPAAAAZHJzL2Rvd25yZXYueG1sRE9Ni8Iw&#10;EL0v+B/CCN7W1B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OXrPMDBAAAA2wAAAA8AAAAA&#10;AAAAAAAAAAAABwIAAGRycy9kb3ducmV2LnhtbFBLBQYAAAAAAwADALcAAAD1AgAAAAA=&#10;" filled="f" stroked="f">
                  <v:textbox inset="0,0,0,0">
                    <w:txbxContent>
                      <w:p w14:paraId="3F5D694A" w14:textId="77777777" w:rsidR="00FB47EB" w:rsidRDefault="00FB47EB" w:rsidP="00FB47EB">
                        <w:pPr>
                          <w:spacing w:line="240" w:lineRule="exact"/>
                          <w:rPr>
                            <w:rFonts w:ascii="Calibri" w:hAnsi="Calibri"/>
                          </w:rPr>
                        </w:pPr>
                        <w:r>
                          <w:rPr>
                            <w:rFonts w:ascii="Calibri" w:hAnsi="Calibri"/>
                            <w:spacing w:val="-2"/>
                          </w:rPr>
                          <w:t>Hébergement</w:t>
                        </w:r>
                      </w:p>
                    </w:txbxContent>
                  </v:textbox>
                </v:shape>
                <v:shape id="Textbox 14" o:spid="_x0000_s1051" type="#_x0000_t202" style="position:absolute;left:23465;top:25588;width:9808;height:4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qS0wQAAANsAAAAPAAAAZHJzL2Rvd25yZXYueG1sRE9Ni8Iw&#10;EL0v+B/CCN7W1E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GoCpLTBAAAA2wAAAA8AAAAA&#10;AAAAAAAAAAAABwIAAGRycy9kb3ducmV2LnhtbFBLBQYAAAAAAwADALcAAAD1AgAAAAA=&#10;" filled="f" stroked="f">
                  <v:textbox inset="0,0,0,0">
                    <w:txbxContent>
                      <w:p w14:paraId="0C128602" w14:textId="77777777" w:rsidR="00FB47EB" w:rsidRDefault="00FB47EB" w:rsidP="00FB47EB">
                        <w:pPr>
                          <w:spacing w:line="244" w:lineRule="exact"/>
                          <w:ind w:left="9"/>
                          <w:rPr>
                            <w:rFonts w:ascii="Calibri" w:hAnsi="Calibri"/>
                          </w:rPr>
                        </w:pPr>
                        <w:r>
                          <w:rPr>
                            <w:rFonts w:ascii="Calibri" w:hAnsi="Calibri"/>
                            <w:spacing w:val="-2"/>
                          </w:rPr>
                          <w:t>Expérience</w:t>
                        </w:r>
                      </w:p>
                      <w:p w14:paraId="3DABA237" w14:textId="77777777" w:rsidR="00FB47EB" w:rsidRDefault="00FB47EB" w:rsidP="00FB47EB">
                        <w:pPr>
                          <w:spacing w:before="48" w:line="289" w:lineRule="exact"/>
                          <w:rPr>
                            <w:rFonts w:ascii="Calibri"/>
                          </w:rPr>
                        </w:pPr>
                        <w:r>
                          <w:rPr>
                            <w:rFonts w:ascii="Calibri"/>
                            <w:spacing w:val="-2"/>
                          </w:rPr>
                          <w:t>Touristique</w:t>
                        </w:r>
                      </w:p>
                    </w:txbxContent>
                  </v:textbox>
                </v:shape>
                <v:shape id="Textbox 15" o:spid="_x0000_s1052" type="#_x0000_t202" style="position:absolute;left:63;top:41363;width:14783;height:40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" filled="f" strokeweight=".35281mm">
                  <v:textbox inset="0,0,0,0">
                    <w:txbxContent>
                      <w:p w14:paraId="12068933" w14:textId="77777777" w:rsidR="00FB47EB" w:rsidRDefault="00FB47EB" w:rsidP="00FB47EB">
                        <w:pPr>
                          <w:spacing w:before="83"/>
                          <w:ind w:left="393"/>
                          <w:rPr>
                            <w:rFonts w:ascii="Calibri"/>
                          </w:rPr>
                        </w:pPr>
                        <w:r>
                          <w:rPr>
                            <w:rFonts w:ascii="Calibri"/>
                          </w:rPr>
                          <w:t>Avant</w:t>
                        </w:r>
                        <w:r>
                          <w:rPr>
                            <w:rFonts w:ascii="Calibri"/>
                            <w:spacing w:val="-8"/>
                          </w:rPr>
                          <w:t xml:space="preserve"> </w:t>
                        </w:r>
                        <w:r>
                          <w:rPr>
                            <w:rFonts w:ascii="Calibri"/>
                          </w:rPr>
                          <w:t>le</w:t>
                        </w:r>
                        <w:r>
                          <w:rPr>
                            <w:rFonts w:ascii="Calibri"/>
                            <w:spacing w:val="-8"/>
                          </w:rPr>
                          <w:t xml:space="preserve"> </w:t>
                        </w:r>
                        <w:r>
                          <w:rPr>
                            <w:rFonts w:ascii="Calibri"/>
                            <w:spacing w:val="-2"/>
                          </w:rPr>
                          <w:t>voyage</w:t>
                        </w:r>
                      </w:p>
                    </w:txbxContent>
                  </v:textbox>
                </v:shape>
                <v:shape id="Textbox 16" o:spid="_x0000_s1053" type="#_x0000_t202" style="position:absolute;left:42271;top:41008;width:14002;height:4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" filled="f" strokeweight=".35281mm">
                  <v:textbox inset="0,0,0,0">
                    <w:txbxContent>
                      <w:p w14:paraId="2890B7FC" w14:textId="77777777" w:rsidR="00FB47EB" w:rsidRDefault="00FB47EB" w:rsidP="00FB47EB">
                        <w:pPr>
                          <w:spacing w:before="81"/>
                          <w:ind w:left="334"/>
                          <w:rPr>
                            <w:rFonts w:ascii="Calibri" w:hAnsi="Calibri"/>
                          </w:rPr>
                        </w:pPr>
                        <w:r>
                          <w:rPr>
                            <w:rFonts w:ascii="Calibri" w:hAnsi="Calibri"/>
                          </w:rPr>
                          <w:t>Après</w:t>
                        </w:r>
                        <w:r>
                          <w:rPr>
                            <w:rFonts w:ascii="Calibri" w:hAnsi="Calibri"/>
                            <w:spacing w:val="-8"/>
                          </w:rPr>
                          <w:t xml:space="preserve"> </w:t>
                        </w:r>
                        <w:r>
                          <w:rPr>
                            <w:rFonts w:ascii="Calibri" w:hAnsi="Calibri"/>
                          </w:rPr>
                          <w:t>le</w:t>
                        </w:r>
                        <w:r>
                          <w:rPr>
                            <w:rFonts w:ascii="Calibri" w:hAnsi="Calibri"/>
                            <w:spacing w:val="-7"/>
                          </w:rPr>
                          <w:t xml:space="preserve"> </w:t>
                        </w:r>
                        <w:r>
                          <w:rPr>
                            <w:rFonts w:ascii="Calibri" w:hAnsi="Calibri"/>
                            <w:spacing w:val="-2"/>
                          </w:rPr>
                          <w:t>voyage</w:t>
                        </w:r>
                      </w:p>
                    </w:txbxContent>
                  </v:textbox>
                </v:shape>
                <v:shape id="Textbox 17" o:spid="_x0000_s1054" type="#_x0000_t202" style="position:absolute;left:20726;top:41128;width:15672;height:4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" filled="f" strokeweight=".35281mm">
                  <v:textbox inset="0,0,0,0">
                    <w:txbxContent>
                      <w:p w14:paraId="367982D0" w14:textId="77777777" w:rsidR="00FB47EB" w:rsidRDefault="00FB47EB" w:rsidP="00FB47EB">
                        <w:pPr>
                          <w:spacing w:before="81"/>
                          <w:ind w:left="337"/>
                          <w:rPr>
                            <w:rFonts w:ascii="Calibri"/>
                          </w:rPr>
                        </w:pPr>
                        <w:r>
                          <w:rPr>
                            <w:rFonts w:ascii="Calibri"/>
                          </w:rPr>
                          <w:t>Pendant</w:t>
                        </w:r>
                        <w:r>
                          <w:rPr>
                            <w:rFonts w:ascii="Calibri"/>
                            <w:spacing w:val="-8"/>
                          </w:rPr>
                          <w:t xml:space="preserve"> </w:t>
                        </w:r>
                        <w:r>
                          <w:rPr>
                            <w:rFonts w:ascii="Calibri"/>
                          </w:rPr>
                          <w:t>le</w:t>
                        </w:r>
                        <w:r>
                          <w:rPr>
                            <w:rFonts w:ascii="Calibri"/>
                            <w:spacing w:val="-8"/>
                          </w:rPr>
                          <w:t xml:space="preserve"> </w:t>
                        </w:r>
                        <w:r>
                          <w:rPr>
                            <w:rFonts w:ascii="Calibri"/>
                            <w:spacing w:val="-2"/>
                          </w:rPr>
                          <w:t>voyage</w:t>
                        </w:r>
                      </w:p>
                    </w:txbxContent>
                  </v:textbox>
                </v:shape>
                <w10:anchorlock/>
              </v:group>
            </w:pict>
          </mc:Fallback>
        </mc:AlternateContent>
      </w:r>
    </w:p>
    <w:p w14:paraId="061BAB62" w14:textId="77777777" w:rsidR="006C54F4" w:rsidRDefault="006C54F4" w:rsidP="006C54F4">
      <w:pPr>
        <w:spacing w:line="360" w:lineRule="auto"/>
        <w:rPr>
          <w:rFonts w:asciiTheme="majorBidi" w:hAnsiTheme="majorBidi" w:cstheme="majorBidi"/>
          <w:color w:val="000000" w:themeColor="text1"/>
        </w:rPr>
      </w:pPr>
    </w:p>
    <w:p w14:paraId="39FAFA26" w14:textId="59CE1052" w:rsidR="00885FDA" w:rsidRPr="00885FDA" w:rsidRDefault="006C54F4" w:rsidP="006C54F4">
      <w:pPr>
        <w:spacing w:line="360" w:lineRule="auto"/>
        <w:jc w:val="both"/>
        <w:rPr>
          <w:rFonts w:asciiTheme="majorBidi" w:hAnsiTheme="majorBidi" w:cstheme="majorBidi"/>
          <w:color w:val="000000" w:themeColor="text1"/>
        </w:rPr>
      </w:pPr>
      <w:r w:rsidRPr="006C54F4">
        <w:rPr>
          <w:rFonts w:asciiTheme="majorBidi" w:hAnsiTheme="majorBidi" w:cstheme="majorBidi"/>
          <w:color w:val="000000" w:themeColor="text1"/>
        </w:rPr>
        <w:t>Cela le model conceptuel on a le variable Independent c</w:t>
      </w:r>
      <w:r>
        <w:rPr>
          <w:rFonts w:asciiTheme="majorBidi" w:hAnsiTheme="majorBidi" w:cstheme="majorBidi"/>
          <w:color w:val="000000" w:themeColor="text1"/>
        </w:rPr>
        <w:t>’</w:t>
      </w:r>
      <w:r w:rsidRPr="006C54F4">
        <w:rPr>
          <w:rFonts w:asciiTheme="majorBidi" w:hAnsiTheme="majorBidi" w:cstheme="majorBidi"/>
          <w:color w:val="000000" w:themeColor="text1"/>
        </w:rPr>
        <w:t>est les platform de réservation avec ces type plateformes de réservation restaurant et plateformes réservation de transport et plateformes de réservation d'hébergement qui ont un impact sur le</w:t>
      </w:r>
      <w:r w:rsidR="00C12A83">
        <w:rPr>
          <w:rFonts w:asciiTheme="majorBidi" w:hAnsiTheme="majorBidi" w:cstheme="majorBidi"/>
          <w:color w:val="000000" w:themeColor="text1"/>
        </w:rPr>
        <w:t xml:space="preserve"> </w:t>
      </w:r>
      <w:r w:rsidRPr="006C54F4">
        <w:rPr>
          <w:rFonts w:asciiTheme="majorBidi" w:hAnsiTheme="majorBidi" w:cstheme="majorBidi"/>
          <w:color w:val="000000" w:themeColor="text1"/>
        </w:rPr>
        <w:t xml:space="preserve">variable dépendant </w:t>
      </w:r>
      <w:r>
        <w:rPr>
          <w:rFonts w:asciiTheme="majorBidi" w:hAnsiTheme="majorBidi" w:cstheme="majorBidi"/>
          <w:color w:val="000000" w:themeColor="text1"/>
        </w:rPr>
        <w:t>l’</w:t>
      </w:r>
      <w:r w:rsidRPr="006C54F4">
        <w:rPr>
          <w:rFonts w:asciiTheme="majorBidi" w:hAnsiTheme="majorBidi" w:cstheme="majorBidi"/>
          <w:color w:val="000000" w:themeColor="text1"/>
        </w:rPr>
        <w:t>expérience touristique</w:t>
      </w:r>
      <w:r>
        <w:rPr>
          <w:rFonts w:asciiTheme="majorBidi" w:hAnsiTheme="majorBidi" w:cstheme="majorBidi"/>
          <w:color w:val="000000" w:themeColor="text1"/>
        </w:rPr>
        <w:t xml:space="preserve"> </w:t>
      </w:r>
      <w:r w:rsidRPr="006C54F4">
        <w:rPr>
          <w:rFonts w:asciiTheme="majorBidi" w:hAnsiTheme="majorBidi" w:cstheme="majorBidi"/>
          <w:color w:val="000000" w:themeColor="text1"/>
        </w:rPr>
        <w:t>pendant duré de surcuit touristique avant, pendant et âpr</w:t>
      </w:r>
      <w:r w:rsidR="00C12A83">
        <w:rPr>
          <w:rFonts w:asciiTheme="majorBidi" w:hAnsiTheme="majorBidi" w:cstheme="majorBidi"/>
          <w:color w:val="000000" w:themeColor="text1"/>
        </w:rPr>
        <w:t>é</w:t>
      </w:r>
      <w:r w:rsidRPr="006C54F4">
        <w:rPr>
          <w:rFonts w:asciiTheme="majorBidi" w:hAnsiTheme="majorBidi" w:cstheme="majorBidi"/>
          <w:color w:val="000000" w:themeColor="text1"/>
        </w:rPr>
        <w:t xml:space="preserve"> le voyage</w:t>
      </w:r>
      <w:r w:rsidR="00885FDA" w:rsidRPr="00885FDA">
        <w:rPr>
          <w:rFonts w:asciiTheme="majorBidi" w:hAnsiTheme="majorBidi" w:cstheme="majorBidi"/>
          <w:color w:val="000000" w:themeColor="text1"/>
        </w:rPr>
        <w:br w:type="page"/>
      </w:r>
    </w:p>
    <w:p w14:paraId="34D71835" w14:textId="33768871" w:rsidR="006517DD" w:rsidRDefault="00881EDC">
      <w:pPr>
        <w:rPr>
          <w:rFonts w:asciiTheme="majorBidi" w:hAnsiTheme="majorBidi" w:cstheme="majorBidi"/>
          <w:color w:val="000000" w:themeColor="text1"/>
        </w:rPr>
      </w:pPr>
      <w:r>
        <w:rPr>
          <w:rFonts w:asciiTheme="majorBidi" w:eastAsiaTheme="majorEastAsia" w:hAnsiTheme="majorBidi" w:cstheme="majorBidi"/>
          <w:b/>
          <w:bCs/>
          <w:noProof/>
          <w:color w:val="000000" w:themeColor="text1"/>
          <w:sz w:val="28"/>
          <w:szCs w:val="28"/>
        </w:rPr>
        <w:lastRenderedPageBreak/>
        <mc:AlternateContent>
          <mc:Choice Requires="wps">
            <w:drawing>
              <wp:anchor distT="0" distB="0" distL="114300" distR="114300" simplePos="0" relativeHeight="251716608" behindDoc="0" locked="0" layoutInCell="1" allowOverlap="1" wp14:anchorId="264B56C4" wp14:editId="24EB75CC">
                <wp:simplePos x="0" y="0"/>
                <wp:positionH relativeFrom="margin">
                  <wp:align>center</wp:align>
                </wp:positionH>
                <wp:positionV relativeFrom="paragraph">
                  <wp:posOffset>-440690</wp:posOffset>
                </wp:positionV>
                <wp:extent cx="6202325" cy="630865"/>
                <wp:effectExtent l="0" t="0" r="8255" b="0"/>
                <wp:wrapNone/>
                <wp:docPr id="1768779590" name="Rectangle 19"/>
                <wp:cNvGraphicFramePr/>
                <a:graphic xmlns:a="http://schemas.openxmlformats.org/drawingml/2006/main">
                  <a:graphicData uri="http://schemas.microsoft.com/office/word/2010/wordprocessingShape">
                    <wps:wsp>
                      <wps:cNvSpPr/>
                      <wps:spPr>
                        <a:xfrm>
                          <a:off x="0" y="0"/>
                          <a:ext cx="6202325" cy="630865"/>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0141F5A" id="Rectangle 19" o:spid="_x0000_s1026" style="position:absolute;margin-left:0;margin-top:-34.7pt;width:488.35pt;height:49.65pt;z-index:251716608;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" fillcolor="white [3212]" stroked="f" strokeweight="1pt">
                <w10:wrap anchorx="margin"/>
              </v:rect>
            </w:pict>
          </mc:Fallback>
        </mc:AlternateContent>
      </w:r>
    </w:p>
    <w:p w14:paraId="0002C311" w14:textId="7A1E3AEA" w:rsidR="00FE3B78" w:rsidRDefault="00FE3B78" w:rsidP="00FE3B78">
      <w:pPr>
        <w:jc w:val="center"/>
        <w:rPr>
          <w:rFonts w:asciiTheme="majorBidi" w:hAnsiTheme="majorBidi" w:cstheme="majorBidi"/>
          <w:b/>
          <w:bCs/>
          <w:color w:val="000000" w:themeColor="text1"/>
          <w:sz w:val="72"/>
          <w:szCs w:val="72"/>
          <w:lang w:bidi="ar-QA"/>
        </w:rPr>
      </w:pPr>
    </w:p>
    <w:p w14:paraId="3A5FEB09" w14:textId="77777777" w:rsidR="00FE3B78" w:rsidRDefault="00FE3B78" w:rsidP="00FE3B78">
      <w:pPr>
        <w:jc w:val="center"/>
        <w:rPr>
          <w:rFonts w:asciiTheme="majorBidi" w:hAnsiTheme="majorBidi" w:cstheme="majorBidi"/>
          <w:b/>
          <w:bCs/>
          <w:color w:val="000000" w:themeColor="text1"/>
          <w:sz w:val="72"/>
          <w:szCs w:val="72"/>
          <w:lang w:bidi="ar-QA"/>
        </w:rPr>
      </w:pPr>
    </w:p>
    <w:p w14:paraId="02EFB88A" w14:textId="77777777" w:rsidR="00FE3B78" w:rsidRDefault="00FE3B78" w:rsidP="00FE3B78">
      <w:pPr>
        <w:jc w:val="center"/>
        <w:rPr>
          <w:rFonts w:asciiTheme="majorBidi" w:hAnsiTheme="majorBidi" w:cstheme="majorBidi"/>
          <w:b/>
          <w:bCs/>
          <w:color w:val="000000" w:themeColor="text1"/>
          <w:sz w:val="72"/>
          <w:szCs w:val="72"/>
          <w:lang w:bidi="ar-QA"/>
        </w:rPr>
      </w:pPr>
    </w:p>
    <w:p w14:paraId="78A64AC7" w14:textId="77777777" w:rsidR="00FE3B78" w:rsidRDefault="00FE3B78" w:rsidP="00FE3B78">
      <w:pPr>
        <w:jc w:val="center"/>
        <w:rPr>
          <w:rFonts w:asciiTheme="majorBidi" w:hAnsiTheme="majorBidi" w:cstheme="majorBidi"/>
          <w:b/>
          <w:bCs/>
          <w:color w:val="000000" w:themeColor="text1"/>
          <w:sz w:val="72"/>
          <w:szCs w:val="72"/>
          <w:lang w:bidi="ar-QA"/>
        </w:rPr>
      </w:pPr>
    </w:p>
    <w:p w14:paraId="0A2BDC8A" w14:textId="3AE3C33F" w:rsidR="00FE3B78" w:rsidRDefault="00FE3B78" w:rsidP="00FE3B78">
      <w:pPr>
        <w:jc w:val="center"/>
        <w:rPr>
          <w:rFonts w:asciiTheme="majorBidi" w:hAnsiTheme="majorBidi" w:cstheme="majorBidi"/>
          <w:b/>
          <w:bCs/>
          <w:color w:val="000000" w:themeColor="text1"/>
          <w:sz w:val="72"/>
          <w:szCs w:val="72"/>
          <w:lang w:bidi="ar-QA"/>
        </w:rPr>
      </w:pPr>
      <w:r>
        <w:rPr>
          <w:rFonts w:asciiTheme="majorBidi" w:hAnsiTheme="majorBidi" w:cstheme="majorBidi"/>
          <w:b/>
          <w:bCs/>
          <w:noProof/>
          <w:sz w:val="56"/>
          <w:szCs w:val="56"/>
          <w:lang w:val="en-GB"/>
        </w:rPr>
        <mc:AlternateContent>
          <mc:Choice Requires="wps">
            <w:drawing>
              <wp:anchor distT="0" distB="0" distL="114300" distR="114300" simplePos="0" relativeHeight="251686912" behindDoc="0" locked="0" layoutInCell="1" allowOverlap="1" wp14:anchorId="4018F93A" wp14:editId="469F4C71">
                <wp:simplePos x="0" y="0"/>
                <wp:positionH relativeFrom="margin">
                  <wp:align>right</wp:align>
                </wp:positionH>
                <wp:positionV relativeFrom="paragraph">
                  <wp:posOffset>480060</wp:posOffset>
                </wp:positionV>
                <wp:extent cx="5715000" cy="2438400"/>
                <wp:effectExtent l="19050" t="19050" r="19050" b="19050"/>
                <wp:wrapNone/>
                <wp:docPr id="949702724" name="Rectangle : coins arrondis 13"/>
                <wp:cNvGraphicFramePr/>
                <a:graphic xmlns:a="http://schemas.openxmlformats.org/drawingml/2006/main">
                  <a:graphicData uri="http://schemas.microsoft.com/office/word/2010/wordprocessingShape">
                    <wps:wsp>
                      <wps:cNvSpPr/>
                      <wps:spPr>
                        <a:xfrm>
                          <a:off x="0" y="0"/>
                          <a:ext cx="5715000" cy="2438400"/>
                        </a:xfrm>
                        <a:prstGeom prst="roundRect">
                          <a:avLst/>
                        </a:prstGeom>
                        <a:noFill/>
                        <a:ln w="349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01C5A9C" id="Rectangle : coins arrondis 13" o:spid="_x0000_s1026" style="position:absolute;margin-left:398.8pt;margin-top:37.8pt;width:450pt;height:192pt;z-index:2516869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" filled="f" strokecolor="black [3213]" strokeweight="2.75pt">
                <v:stroke joinstyle="miter"/>
                <w10:wrap anchorx="margin"/>
              </v:roundrect>
            </w:pict>
          </mc:Fallback>
        </mc:AlternateContent>
      </w:r>
    </w:p>
    <w:p w14:paraId="7A0B9B0A" w14:textId="4ECA7057" w:rsidR="00FE3B78" w:rsidRPr="00694A0E" w:rsidRDefault="006517DD" w:rsidP="00094F22">
      <w:pPr>
        <w:pStyle w:val="Sansinterligne"/>
        <w:outlineLvl w:val="0"/>
        <w:rPr>
          <w:sz w:val="72"/>
          <w:szCs w:val="72"/>
          <w:lang w:val="fr-FR" w:bidi="ar-QA"/>
        </w:rPr>
      </w:pPr>
      <w:bookmarkStart w:id="37" w:name="_Toc201100075"/>
      <w:r w:rsidRPr="00694A0E">
        <w:rPr>
          <w:sz w:val="72"/>
          <w:szCs w:val="72"/>
          <w:lang w:val="fr-FR" w:bidi="ar-QA"/>
        </w:rPr>
        <w:t>Chapit</w:t>
      </w:r>
      <w:r w:rsidR="00FE3B78" w:rsidRPr="00694A0E">
        <w:rPr>
          <w:sz w:val="72"/>
          <w:szCs w:val="72"/>
          <w:lang w:val="fr-FR" w:bidi="ar-QA"/>
        </w:rPr>
        <w:t>re</w:t>
      </w:r>
      <w:r w:rsidRPr="00694A0E">
        <w:rPr>
          <w:sz w:val="72"/>
          <w:szCs w:val="72"/>
          <w:lang w:val="fr-FR" w:bidi="ar-QA"/>
        </w:rPr>
        <w:t xml:space="preserve"> 03</w:t>
      </w:r>
      <w:r w:rsidR="00FE3B78" w:rsidRPr="00694A0E">
        <w:rPr>
          <w:sz w:val="72"/>
          <w:szCs w:val="72"/>
          <w:lang w:val="fr-FR" w:bidi="ar-QA"/>
        </w:rPr>
        <w:t xml:space="preserve"> </w:t>
      </w:r>
      <w:r w:rsidRPr="00694A0E">
        <w:rPr>
          <w:sz w:val="72"/>
          <w:szCs w:val="72"/>
          <w:lang w:val="fr-FR" w:bidi="ar-QA"/>
        </w:rPr>
        <w:t xml:space="preserve">: </w:t>
      </w:r>
      <w:r w:rsidR="0034046C">
        <w:rPr>
          <w:sz w:val="72"/>
          <w:szCs w:val="72"/>
          <w:lang w:val="fr-FR" w:bidi="ar-QA"/>
        </w:rPr>
        <w:t>méthodologie, analyse et interprétation des résultats</w:t>
      </w:r>
      <w:bookmarkEnd w:id="37"/>
    </w:p>
    <w:p w14:paraId="7F22F466" w14:textId="77777777" w:rsidR="00FE3B78" w:rsidRDefault="00FE3B78">
      <w:pPr>
        <w:rPr>
          <w:rFonts w:asciiTheme="majorBidi" w:hAnsiTheme="majorBidi" w:cstheme="majorBidi"/>
          <w:b/>
          <w:bCs/>
          <w:color w:val="000000" w:themeColor="text1"/>
          <w:sz w:val="72"/>
          <w:szCs w:val="72"/>
          <w:lang w:bidi="ar-QA"/>
        </w:rPr>
      </w:pPr>
      <w:r>
        <w:rPr>
          <w:rFonts w:asciiTheme="majorBidi" w:hAnsiTheme="majorBidi" w:cstheme="majorBidi"/>
          <w:b/>
          <w:bCs/>
          <w:color w:val="000000" w:themeColor="text1"/>
          <w:sz w:val="72"/>
          <w:szCs w:val="72"/>
          <w:lang w:bidi="ar-QA"/>
        </w:rPr>
        <w:br w:type="page"/>
      </w:r>
    </w:p>
    <w:p w14:paraId="140FF0A7" w14:textId="087D3657" w:rsidR="00FE3B78" w:rsidRPr="00180EBA" w:rsidRDefault="00094F22" w:rsidP="00094F22">
      <w:pPr>
        <w:spacing w:line="360" w:lineRule="auto"/>
        <w:jc w:val="both"/>
        <w:outlineLvl w:val="0"/>
        <w:rPr>
          <w:rFonts w:asciiTheme="majorBidi" w:hAnsiTheme="majorBidi" w:cstheme="majorBidi"/>
          <w:b/>
          <w:bCs/>
          <w:color w:val="000000" w:themeColor="text1"/>
        </w:rPr>
      </w:pPr>
      <w:bookmarkStart w:id="38" w:name="_Hlk197721537"/>
      <w:bookmarkStart w:id="39" w:name="_Toc201100076"/>
      <w:r>
        <w:rPr>
          <w:rFonts w:asciiTheme="majorBidi" w:hAnsiTheme="majorBidi" w:cstheme="majorBidi"/>
          <w:b/>
          <w:bCs/>
          <w:sz w:val="28"/>
          <w:szCs w:val="28"/>
        </w:rPr>
        <w:lastRenderedPageBreak/>
        <w:t xml:space="preserve">Section 01 : </w:t>
      </w:r>
      <w:r w:rsidR="00FE3B78" w:rsidRPr="00180EBA">
        <w:rPr>
          <w:rFonts w:asciiTheme="majorBidi" w:hAnsiTheme="majorBidi" w:cstheme="majorBidi"/>
          <w:b/>
          <w:bCs/>
          <w:sz w:val="28"/>
          <w:szCs w:val="28"/>
        </w:rPr>
        <w:t>Les procédures méthodologiques de l'étude :</w:t>
      </w:r>
      <w:bookmarkEnd w:id="38"/>
      <w:bookmarkEnd w:id="39"/>
    </w:p>
    <w:p w14:paraId="0D035B68" w14:textId="77777777" w:rsidR="001647C7" w:rsidRDefault="00FE3B78" w:rsidP="001647C7">
      <w:pPr>
        <w:spacing w:line="360" w:lineRule="auto"/>
        <w:jc w:val="both"/>
        <w:rPr>
          <w:rFonts w:asciiTheme="majorBidi" w:hAnsiTheme="majorBidi" w:cstheme="majorBidi"/>
          <w:b/>
          <w:bCs/>
          <w:color w:val="000000" w:themeColor="text1"/>
        </w:rPr>
      </w:pPr>
      <w:r w:rsidRPr="00C5329F">
        <w:rPr>
          <w:rFonts w:asciiTheme="majorBidi" w:hAnsiTheme="majorBidi" w:cstheme="majorBidi"/>
          <w:b/>
          <w:bCs/>
          <w:color w:val="000000" w:themeColor="text1"/>
        </w:rPr>
        <w:t>Méthode d'étude :</w:t>
      </w:r>
    </w:p>
    <w:p w14:paraId="428FF948" w14:textId="54D65688" w:rsidR="00FE3B78" w:rsidRPr="00C5329F" w:rsidRDefault="00FE3B78" w:rsidP="001647C7">
      <w:pPr>
        <w:spacing w:line="360" w:lineRule="auto"/>
        <w:jc w:val="both"/>
        <w:rPr>
          <w:rFonts w:asciiTheme="majorBidi" w:hAnsiTheme="majorBidi" w:cstheme="majorBidi"/>
          <w:color w:val="000000" w:themeColor="text1"/>
        </w:rPr>
      </w:pPr>
      <w:r w:rsidRPr="00C5329F">
        <w:rPr>
          <w:rFonts w:asciiTheme="majorBidi" w:hAnsiTheme="majorBidi" w:cstheme="majorBidi"/>
          <w:color w:val="000000" w:themeColor="text1"/>
        </w:rPr>
        <w:t>La méthode d'étude est le chemin qui mène à la présentation souhaitée à travers l’analyse des obstacles. Dans la pensée contemporaine, cela désigne le chemin conduisant à la découverte de la vérité dans les sciences au moyen d’un ensemble de règles générales qui guident le raisonnement et déterminent ses opérations jusqu’à l’obtention d’un résultat précis.</w:t>
      </w:r>
    </w:p>
    <w:p w14:paraId="61A1912B" w14:textId="77777777" w:rsidR="001647C7" w:rsidRDefault="00FE3B78" w:rsidP="001647C7">
      <w:pPr>
        <w:spacing w:line="360" w:lineRule="auto"/>
        <w:jc w:val="both"/>
        <w:rPr>
          <w:rFonts w:asciiTheme="majorBidi" w:hAnsiTheme="majorBidi" w:cstheme="majorBidi"/>
          <w:color w:val="000000" w:themeColor="text1"/>
        </w:rPr>
      </w:pPr>
      <w:r w:rsidRPr="00C5329F">
        <w:rPr>
          <w:rFonts w:asciiTheme="majorBidi" w:hAnsiTheme="majorBidi" w:cstheme="majorBidi"/>
          <w:b/>
          <w:bCs/>
          <w:color w:val="000000" w:themeColor="text1"/>
        </w:rPr>
        <w:t>Étude de la population et de l’échantillon :</w:t>
      </w:r>
    </w:p>
    <w:p w14:paraId="285B04FE" w14:textId="7DDB5039" w:rsidR="00FE3B78" w:rsidRPr="00FD3204" w:rsidRDefault="001647C7" w:rsidP="001647C7">
      <w:pPr>
        <w:spacing w:line="360" w:lineRule="auto"/>
        <w:jc w:val="both"/>
        <w:rPr>
          <w:rFonts w:asciiTheme="majorBidi" w:hAnsiTheme="majorBidi"/>
          <w:color w:val="000000" w:themeColor="text1"/>
        </w:rPr>
      </w:pPr>
      <w:r w:rsidRPr="00C5329F">
        <w:rPr>
          <w:rFonts w:asciiTheme="majorBidi" w:hAnsiTheme="majorBidi" w:cstheme="majorBidi"/>
          <w:color w:val="000000" w:themeColor="text1"/>
        </w:rPr>
        <w:t xml:space="preserve"> </w:t>
      </w:r>
      <w:r w:rsidR="00FE3B78" w:rsidRPr="00C5329F">
        <w:rPr>
          <w:rFonts w:asciiTheme="majorBidi" w:hAnsiTheme="majorBidi" w:cstheme="majorBidi"/>
          <w:color w:val="000000" w:themeColor="text1"/>
        </w:rPr>
        <w:t>L’échantillon est une partie représentative de la population d’origine et sa sélection vise à recueillir des informations relatives à cette population pour aboutir à des résultats généralisables.</w:t>
      </w:r>
      <w:r w:rsidR="00FE3B78" w:rsidRPr="00C5329F">
        <w:rPr>
          <w:rFonts w:asciiTheme="majorBidi" w:hAnsiTheme="majorBidi" w:cstheme="majorBidi"/>
          <w:color w:val="000000" w:themeColor="text1"/>
        </w:rPr>
        <w:br/>
        <w:t xml:space="preserve">Cette étude a été réalisée auprès d’un échantillon aléatoire de </w:t>
      </w:r>
      <w:r w:rsidR="00FE3B78">
        <w:rPr>
          <w:rFonts w:asciiTheme="majorBidi" w:hAnsiTheme="majorBidi" w:cstheme="majorBidi"/>
          <w:color w:val="000000" w:themeColor="text1"/>
        </w:rPr>
        <w:t>134</w:t>
      </w:r>
      <w:r w:rsidR="00FE3B78" w:rsidRPr="00C5329F">
        <w:rPr>
          <w:rFonts w:asciiTheme="majorBidi" w:hAnsiTheme="majorBidi" w:cstheme="majorBidi"/>
          <w:color w:val="000000" w:themeColor="text1"/>
        </w:rPr>
        <w:t xml:space="preserve"> individus, ciblés pour évaluer </w:t>
      </w:r>
      <w:r w:rsidR="00FE3B78">
        <w:rPr>
          <w:rFonts w:asciiTheme="majorBidi" w:hAnsiTheme="majorBidi"/>
          <w:color w:val="000000" w:themeColor="text1"/>
        </w:rPr>
        <w:t>l</w:t>
      </w:r>
      <w:r w:rsidR="00FE3B78" w:rsidRPr="00FD3204">
        <w:rPr>
          <w:rFonts w:asciiTheme="majorBidi" w:hAnsiTheme="majorBidi"/>
          <w:color w:val="000000" w:themeColor="text1"/>
        </w:rPr>
        <w:t>’impact des plateformes de réservation sur l’expérience touristique</w:t>
      </w:r>
      <w:r w:rsidR="00FE3B78">
        <w:rPr>
          <w:rFonts w:asciiTheme="majorBidi" w:hAnsiTheme="majorBidi"/>
          <w:color w:val="000000" w:themeColor="text1"/>
        </w:rPr>
        <w:t>.</w:t>
      </w:r>
    </w:p>
    <w:p w14:paraId="29D6783B" w14:textId="77777777" w:rsidR="001647C7" w:rsidRDefault="00FE3B78" w:rsidP="001647C7">
      <w:pPr>
        <w:spacing w:line="360" w:lineRule="auto"/>
        <w:jc w:val="both"/>
        <w:rPr>
          <w:rFonts w:asciiTheme="majorBidi" w:hAnsiTheme="majorBidi" w:cstheme="majorBidi"/>
          <w:color w:val="000000" w:themeColor="text1"/>
        </w:rPr>
      </w:pPr>
      <w:r w:rsidRPr="00C5329F">
        <w:rPr>
          <w:rFonts w:asciiTheme="majorBidi" w:hAnsiTheme="majorBidi" w:cstheme="majorBidi"/>
          <w:b/>
          <w:bCs/>
          <w:color w:val="000000" w:themeColor="text1"/>
        </w:rPr>
        <w:t>Outil statistique :</w:t>
      </w:r>
    </w:p>
    <w:p w14:paraId="46DB42D7" w14:textId="5AEBF9AE" w:rsidR="00FE3B78" w:rsidRPr="00C5329F" w:rsidRDefault="001647C7" w:rsidP="001647C7">
      <w:pPr>
        <w:spacing w:line="360" w:lineRule="auto"/>
        <w:jc w:val="both"/>
        <w:rPr>
          <w:rFonts w:asciiTheme="majorBidi" w:hAnsiTheme="majorBidi" w:cstheme="majorBidi"/>
          <w:color w:val="000000" w:themeColor="text1"/>
        </w:rPr>
      </w:pPr>
      <w:r w:rsidRPr="00C5329F">
        <w:rPr>
          <w:rFonts w:asciiTheme="majorBidi" w:hAnsiTheme="majorBidi" w:cstheme="majorBidi"/>
          <w:color w:val="000000" w:themeColor="text1"/>
        </w:rPr>
        <w:t xml:space="preserve"> </w:t>
      </w:r>
      <w:r w:rsidR="00FE3B78" w:rsidRPr="00C5329F">
        <w:rPr>
          <w:rFonts w:asciiTheme="majorBidi" w:hAnsiTheme="majorBidi" w:cstheme="majorBidi"/>
          <w:color w:val="000000" w:themeColor="text1"/>
        </w:rPr>
        <w:t>Les données ont été traitées et analysées à l’aide du logiciel SPSS</w:t>
      </w:r>
      <w:r w:rsidR="00FE3B78" w:rsidRPr="00002E4A">
        <w:rPr>
          <w:rFonts w:asciiTheme="majorBidi" w:hAnsiTheme="majorBidi" w:cstheme="majorBidi"/>
          <w:color w:val="000000" w:themeColor="text1"/>
          <w:rtl/>
        </w:rPr>
        <w:t>27</w:t>
      </w:r>
      <w:r w:rsidR="00FE3B78" w:rsidRPr="00C5329F">
        <w:rPr>
          <w:rFonts w:asciiTheme="majorBidi" w:hAnsiTheme="majorBidi" w:cstheme="majorBidi"/>
          <w:color w:val="000000" w:themeColor="text1"/>
        </w:rPr>
        <w:t>, un des programmes statistiques les plus utilisés en sciences sociales. Ce logiciel permet l’étude des méthodes de collecte, d’analyse et d’interprétation des données en utilisant des méthodes mathématiques et graphiques.</w:t>
      </w:r>
      <w:r w:rsidR="00FE3B78" w:rsidRPr="00C5329F">
        <w:rPr>
          <w:rFonts w:asciiTheme="majorBidi" w:hAnsiTheme="majorBidi" w:cstheme="majorBidi"/>
          <w:color w:val="000000" w:themeColor="text1"/>
        </w:rPr>
        <w:br/>
        <w:t>L’objectif est de décrire un ensemble de variables à travers les données recueillies (échantillon) et de parvenir à des conclusions généralisables à la population étudiée.</w:t>
      </w:r>
    </w:p>
    <w:p w14:paraId="33E69B89" w14:textId="77777777" w:rsidR="001647C7" w:rsidRDefault="00FE3B78" w:rsidP="001647C7">
      <w:pPr>
        <w:spacing w:line="360" w:lineRule="auto"/>
        <w:jc w:val="both"/>
        <w:rPr>
          <w:rFonts w:asciiTheme="majorBidi" w:hAnsiTheme="majorBidi" w:cstheme="majorBidi"/>
          <w:color w:val="000000" w:themeColor="text1"/>
        </w:rPr>
      </w:pPr>
      <w:r w:rsidRPr="00C5329F">
        <w:rPr>
          <w:rFonts w:asciiTheme="majorBidi" w:hAnsiTheme="majorBidi" w:cstheme="majorBidi"/>
          <w:b/>
          <w:bCs/>
          <w:color w:val="000000" w:themeColor="text1"/>
        </w:rPr>
        <w:t>Outils de collecte des données :</w:t>
      </w:r>
    </w:p>
    <w:p w14:paraId="649FFF48" w14:textId="60EB09DF" w:rsidR="00FE3B78" w:rsidRPr="00C5329F" w:rsidRDefault="001647C7" w:rsidP="001647C7">
      <w:pPr>
        <w:spacing w:line="360" w:lineRule="auto"/>
        <w:jc w:val="both"/>
        <w:rPr>
          <w:rFonts w:asciiTheme="majorBidi" w:hAnsiTheme="majorBidi" w:cstheme="majorBidi"/>
          <w:color w:val="000000" w:themeColor="text1"/>
        </w:rPr>
      </w:pPr>
      <w:r w:rsidRPr="00C5329F">
        <w:rPr>
          <w:rFonts w:asciiTheme="majorBidi" w:hAnsiTheme="majorBidi" w:cstheme="majorBidi"/>
          <w:color w:val="000000" w:themeColor="text1"/>
        </w:rPr>
        <w:t xml:space="preserve"> </w:t>
      </w:r>
      <w:r w:rsidR="00FE3B78" w:rsidRPr="00C5329F">
        <w:rPr>
          <w:rFonts w:asciiTheme="majorBidi" w:hAnsiTheme="majorBidi" w:cstheme="majorBidi"/>
          <w:color w:val="000000" w:themeColor="text1"/>
        </w:rPr>
        <w:t>Nous avons utilisé un questionnaire de terrain pour collecter des données auprès des</w:t>
      </w:r>
      <w:r w:rsidR="00FE3B78">
        <w:rPr>
          <w:rFonts w:asciiTheme="majorBidi" w:hAnsiTheme="majorBidi" w:cstheme="majorBidi"/>
          <w:color w:val="000000" w:themeColor="text1"/>
        </w:rPr>
        <w:t xml:space="preserve"> 134</w:t>
      </w:r>
      <w:r w:rsidR="00FE3B78" w:rsidRPr="00C5329F">
        <w:rPr>
          <w:rFonts w:asciiTheme="majorBidi" w:hAnsiTheme="majorBidi" w:cstheme="majorBidi"/>
          <w:color w:val="000000" w:themeColor="text1"/>
        </w:rPr>
        <w:t xml:space="preserve"> individus de l’échantillon. Le questionnaire comporte plusieurs axes, notamment :</w:t>
      </w:r>
    </w:p>
    <w:p w14:paraId="69114A71" w14:textId="77777777" w:rsidR="00FE3B78" w:rsidRPr="00C5329F" w:rsidRDefault="00FE3B78">
      <w:pPr>
        <w:numPr>
          <w:ilvl w:val="0"/>
          <w:numId w:val="12"/>
        </w:numPr>
        <w:spacing w:line="360" w:lineRule="auto"/>
        <w:jc w:val="both"/>
        <w:rPr>
          <w:rFonts w:asciiTheme="majorBidi" w:hAnsiTheme="majorBidi" w:cstheme="majorBidi"/>
          <w:color w:val="000000" w:themeColor="text1"/>
        </w:rPr>
      </w:pPr>
      <w:r w:rsidRPr="00C5329F">
        <w:rPr>
          <w:rFonts w:asciiTheme="majorBidi" w:hAnsiTheme="majorBidi" w:cstheme="majorBidi"/>
          <w:color w:val="000000" w:themeColor="text1"/>
        </w:rPr>
        <w:t>Les données personnelles</w:t>
      </w:r>
      <w:r>
        <w:rPr>
          <w:rFonts w:asciiTheme="majorBidi" w:hAnsiTheme="majorBidi" w:cstheme="majorBidi"/>
          <w:color w:val="000000" w:themeColor="text1"/>
        </w:rPr>
        <w:t>.</w:t>
      </w:r>
    </w:p>
    <w:p w14:paraId="5761B05C" w14:textId="77777777" w:rsidR="00FE3B78" w:rsidRDefault="00FE3B78">
      <w:pPr>
        <w:numPr>
          <w:ilvl w:val="0"/>
          <w:numId w:val="12"/>
        </w:numPr>
        <w:spacing w:line="360" w:lineRule="auto"/>
        <w:jc w:val="both"/>
        <w:rPr>
          <w:rFonts w:asciiTheme="majorBidi" w:hAnsiTheme="majorBidi" w:cstheme="majorBidi"/>
          <w:color w:val="000000" w:themeColor="text1"/>
        </w:rPr>
      </w:pPr>
      <w:r w:rsidRPr="00FD3204">
        <w:rPr>
          <w:rFonts w:asciiTheme="majorBidi" w:hAnsiTheme="majorBidi" w:cstheme="majorBidi"/>
          <w:color w:val="000000" w:themeColor="text1"/>
        </w:rPr>
        <w:t>L</w:t>
      </w:r>
      <w:r>
        <w:rPr>
          <w:rFonts w:asciiTheme="majorBidi" w:hAnsiTheme="majorBidi" w:cstheme="majorBidi"/>
          <w:color w:val="000000" w:themeColor="text1"/>
        </w:rPr>
        <w:t xml:space="preserve">es </w:t>
      </w:r>
      <w:r w:rsidRPr="00FD3204">
        <w:rPr>
          <w:rFonts w:asciiTheme="majorBidi" w:hAnsiTheme="majorBidi" w:cstheme="majorBidi"/>
          <w:color w:val="000000" w:themeColor="text1"/>
        </w:rPr>
        <w:t>plateformes de réservation</w:t>
      </w:r>
      <w:r>
        <w:rPr>
          <w:rFonts w:asciiTheme="majorBidi" w:hAnsiTheme="majorBidi" w:cstheme="majorBidi"/>
          <w:color w:val="000000" w:themeColor="text1"/>
        </w:rPr>
        <w:t>.</w:t>
      </w:r>
    </w:p>
    <w:p w14:paraId="59B7950F" w14:textId="77777777" w:rsidR="00FE3B78" w:rsidRPr="00FD3204" w:rsidRDefault="00FE3B78">
      <w:pPr>
        <w:pStyle w:val="Titre"/>
        <w:numPr>
          <w:ilvl w:val="0"/>
          <w:numId w:val="12"/>
        </w:numPr>
        <w:spacing w:line="360" w:lineRule="auto"/>
        <w:jc w:val="both"/>
        <w:rPr>
          <w:rFonts w:asciiTheme="majorBidi" w:hAnsiTheme="majorBidi"/>
          <w:sz w:val="24"/>
          <w:szCs w:val="24"/>
        </w:rPr>
      </w:pPr>
      <w:r w:rsidRPr="00FD3204">
        <w:rPr>
          <w:rFonts w:asciiTheme="majorBidi" w:hAnsiTheme="majorBidi"/>
          <w:sz w:val="24"/>
          <w:szCs w:val="24"/>
        </w:rPr>
        <w:t>l’expérience touristique</w:t>
      </w:r>
    </w:p>
    <w:p w14:paraId="72DE3FE8" w14:textId="77777777" w:rsidR="00FE3B78" w:rsidRDefault="00FE3B78" w:rsidP="001647C7">
      <w:pPr>
        <w:spacing w:line="360" w:lineRule="auto"/>
        <w:jc w:val="both"/>
        <w:rPr>
          <w:rFonts w:asciiTheme="majorBidi" w:hAnsiTheme="majorBidi" w:cstheme="majorBidi"/>
          <w:color w:val="000000" w:themeColor="text1"/>
        </w:rPr>
      </w:pPr>
      <w:r w:rsidRPr="00C5329F">
        <w:rPr>
          <w:rFonts w:asciiTheme="majorBidi" w:hAnsiTheme="majorBidi" w:cstheme="majorBidi"/>
          <w:color w:val="000000" w:themeColor="text1"/>
        </w:rPr>
        <w:t xml:space="preserve">Le questionnaire comprend un total de </w:t>
      </w:r>
      <w:r>
        <w:rPr>
          <w:rFonts w:asciiTheme="majorBidi" w:hAnsiTheme="majorBidi" w:cstheme="majorBidi"/>
          <w:color w:val="000000" w:themeColor="text1"/>
        </w:rPr>
        <w:t>20</w:t>
      </w:r>
      <w:r w:rsidRPr="00C5329F">
        <w:rPr>
          <w:rFonts w:asciiTheme="majorBidi" w:hAnsiTheme="majorBidi" w:cstheme="majorBidi"/>
          <w:color w:val="000000" w:themeColor="text1"/>
        </w:rPr>
        <w:t xml:space="preserve"> questions, structurées en plusieurs parties principales. Le tableau suivant illustre cette organisation.</w:t>
      </w:r>
    </w:p>
    <w:p w14:paraId="0501EFF5" w14:textId="77777777" w:rsidR="00FE3B78" w:rsidRPr="00002E4A" w:rsidRDefault="00FE3B78" w:rsidP="001647C7">
      <w:pPr>
        <w:spacing w:line="360" w:lineRule="auto"/>
        <w:rPr>
          <w:rFonts w:asciiTheme="majorBidi" w:hAnsiTheme="majorBidi" w:cstheme="majorBidi"/>
          <w:color w:val="000000" w:themeColor="text1"/>
        </w:rPr>
      </w:pPr>
    </w:p>
    <w:p w14:paraId="129EF358" w14:textId="4C0ADC85" w:rsidR="00434A17" w:rsidRPr="00672C4E" w:rsidRDefault="00434A17" w:rsidP="001647C7">
      <w:pPr>
        <w:pStyle w:val="Lgende"/>
        <w:spacing w:line="360" w:lineRule="auto"/>
      </w:pPr>
      <w:bookmarkStart w:id="40" w:name="_Toc199897155"/>
      <w:r w:rsidRPr="00672C4E">
        <w:lastRenderedPageBreak/>
        <w:t xml:space="preserve">Tableau </w:t>
      </w:r>
      <w:fldSimple w:instr=" SEQ Tableau \* ARABIC ">
        <w:r w:rsidR="00EF3E91">
          <w:rPr>
            <w:noProof/>
          </w:rPr>
          <w:t>1</w:t>
        </w:r>
      </w:fldSimple>
      <w:r w:rsidRPr="00702D5A">
        <w:t xml:space="preserve"> : Formulaire de recherche.</w:t>
      </w:r>
      <w:bookmarkEnd w:id="40"/>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05"/>
        <w:gridCol w:w="3006"/>
        <w:gridCol w:w="2631"/>
      </w:tblGrid>
      <w:tr w:rsidR="00FE3B78" w:rsidRPr="00002E4A" w14:paraId="7ADB19CE" w14:textId="77777777" w:rsidTr="0033099B">
        <w:tc>
          <w:tcPr>
            <w:tcW w:w="3005" w:type="dxa"/>
            <w:shd w:val="clear" w:color="auto" w:fill="auto"/>
          </w:tcPr>
          <w:p w14:paraId="01756A73" w14:textId="77777777" w:rsidR="00FE3B78" w:rsidRPr="00002E4A" w:rsidRDefault="00FE3B78" w:rsidP="001647C7">
            <w:pPr>
              <w:spacing w:before="240" w:after="240" w:line="360" w:lineRule="auto"/>
              <w:jc w:val="center"/>
              <w:rPr>
                <w:rFonts w:asciiTheme="majorBidi" w:eastAsia="Times New Roman" w:hAnsiTheme="majorBidi" w:cstheme="majorBidi"/>
                <w:color w:val="000000" w:themeColor="text1"/>
              </w:rPr>
            </w:pPr>
            <w:r w:rsidRPr="00002E4A">
              <w:rPr>
                <w:rFonts w:asciiTheme="majorBidi" w:eastAsia="Times New Roman" w:hAnsiTheme="majorBidi" w:cstheme="majorBidi"/>
                <w:color w:val="000000" w:themeColor="text1"/>
              </w:rPr>
              <w:t>Parties</w:t>
            </w:r>
          </w:p>
        </w:tc>
        <w:tc>
          <w:tcPr>
            <w:tcW w:w="3006" w:type="dxa"/>
            <w:shd w:val="clear" w:color="auto" w:fill="auto"/>
          </w:tcPr>
          <w:p w14:paraId="10817D52" w14:textId="77777777" w:rsidR="00FE3B78" w:rsidRPr="00002E4A" w:rsidRDefault="00FE3B78" w:rsidP="001647C7">
            <w:pPr>
              <w:spacing w:before="240" w:after="240" w:line="360" w:lineRule="auto"/>
              <w:jc w:val="center"/>
              <w:rPr>
                <w:rFonts w:asciiTheme="majorBidi" w:eastAsia="Times New Roman" w:hAnsiTheme="majorBidi" w:cstheme="majorBidi"/>
                <w:color w:val="000000" w:themeColor="text1"/>
              </w:rPr>
            </w:pPr>
            <w:r w:rsidRPr="00002E4A">
              <w:rPr>
                <w:rFonts w:asciiTheme="majorBidi" w:eastAsia="Times New Roman" w:hAnsiTheme="majorBidi" w:cstheme="majorBidi"/>
                <w:color w:val="000000" w:themeColor="text1"/>
              </w:rPr>
              <w:t>Axes</w:t>
            </w:r>
          </w:p>
        </w:tc>
        <w:tc>
          <w:tcPr>
            <w:tcW w:w="2631" w:type="dxa"/>
            <w:shd w:val="clear" w:color="auto" w:fill="auto"/>
          </w:tcPr>
          <w:p w14:paraId="52B16777" w14:textId="77777777" w:rsidR="00FE3B78" w:rsidRPr="00002E4A" w:rsidRDefault="00FE3B78" w:rsidP="001647C7">
            <w:pPr>
              <w:spacing w:before="240" w:after="240" w:line="360" w:lineRule="auto"/>
              <w:jc w:val="center"/>
              <w:rPr>
                <w:rFonts w:asciiTheme="majorBidi" w:eastAsia="Times New Roman" w:hAnsiTheme="majorBidi" w:cstheme="majorBidi"/>
                <w:color w:val="000000" w:themeColor="text1"/>
              </w:rPr>
            </w:pPr>
            <w:r w:rsidRPr="00002E4A">
              <w:rPr>
                <w:rFonts w:asciiTheme="majorBidi" w:eastAsia="Times New Roman" w:hAnsiTheme="majorBidi" w:cstheme="majorBidi"/>
                <w:color w:val="000000" w:themeColor="text1"/>
              </w:rPr>
              <w:t>Variables</w:t>
            </w:r>
          </w:p>
        </w:tc>
      </w:tr>
      <w:tr w:rsidR="00FE3B78" w:rsidRPr="00002E4A" w14:paraId="40C57203" w14:textId="77777777" w:rsidTr="0033099B">
        <w:tc>
          <w:tcPr>
            <w:tcW w:w="3005" w:type="dxa"/>
            <w:shd w:val="clear" w:color="auto" w:fill="auto"/>
          </w:tcPr>
          <w:p w14:paraId="4279E6A0" w14:textId="77777777" w:rsidR="00FE3B78" w:rsidRPr="00002E4A" w:rsidRDefault="00FE3B78" w:rsidP="001647C7">
            <w:pPr>
              <w:spacing w:before="240" w:after="240" w:line="360" w:lineRule="auto"/>
              <w:jc w:val="center"/>
              <w:rPr>
                <w:rFonts w:asciiTheme="majorBidi" w:eastAsia="Times New Roman" w:hAnsiTheme="majorBidi" w:cstheme="majorBidi"/>
                <w:color w:val="000000" w:themeColor="text1"/>
              </w:rPr>
            </w:pPr>
            <w:r w:rsidRPr="00002E4A">
              <w:rPr>
                <w:rFonts w:asciiTheme="majorBidi" w:eastAsia="Times New Roman" w:hAnsiTheme="majorBidi" w:cstheme="majorBidi"/>
                <w:color w:val="000000" w:themeColor="text1"/>
              </w:rPr>
              <w:t>Première partie</w:t>
            </w:r>
          </w:p>
        </w:tc>
        <w:tc>
          <w:tcPr>
            <w:tcW w:w="3006" w:type="dxa"/>
            <w:shd w:val="clear" w:color="auto" w:fill="auto"/>
          </w:tcPr>
          <w:p w14:paraId="59916C74" w14:textId="77777777" w:rsidR="00FE3B78" w:rsidRPr="00002E4A" w:rsidRDefault="00FE3B78" w:rsidP="001647C7">
            <w:pPr>
              <w:spacing w:before="240" w:after="240" w:line="360" w:lineRule="auto"/>
              <w:jc w:val="center"/>
              <w:rPr>
                <w:rFonts w:asciiTheme="majorBidi" w:eastAsia="Times New Roman" w:hAnsiTheme="majorBidi" w:cstheme="majorBidi"/>
                <w:color w:val="000000" w:themeColor="text1"/>
              </w:rPr>
            </w:pPr>
            <w:r w:rsidRPr="00002E4A">
              <w:rPr>
                <w:rFonts w:asciiTheme="majorBidi" w:eastAsia="Times New Roman" w:hAnsiTheme="majorBidi" w:cstheme="majorBidi"/>
                <w:color w:val="000000" w:themeColor="text1"/>
              </w:rPr>
              <w:t>Données personnelles</w:t>
            </w:r>
          </w:p>
        </w:tc>
        <w:tc>
          <w:tcPr>
            <w:tcW w:w="2631" w:type="dxa"/>
            <w:shd w:val="clear" w:color="auto" w:fill="auto"/>
          </w:tcPr>
          <w:p w14:paraId="3AFA804C" w14:textId="6BDD225B" w:rsidR="00FE3B78" w:rsidRPr="00FD3204" w:rsidRDefault="00FE3B78" w:rsidP="001647C7">
            <w:pPr>
              <w:spacing w:before="240" w:after="240" w:line="360" w:lineRule="auto"/>
              <w:rPr>
                <w:rFonts w:asciiTheme="majorBidi" w:eastAsia="Times New Roman" w:hAnsiTheme="majorBidi" w:cstheme="majorBidi"/>
                <w:color w:val="000000" w:themeColor="text1"/>
              </w:rPr>
            </w:pPr>
            <w:r w:rsidRPr="00002E4A">
              <w:rPr>
                <w:rFonts w:asciiTheme="majorBidi" w:eastAsia="Times New Roman" w:hAnsiTheme="majorBidi" w:cstheme="majorBidi"/>
                <w:color w:val="000000" w:themeColor="text1"/>
              </w:rPr>
              <w:t xml:space="preserve">Âge, </w:t>
            </w:r>
            <w:r w:rsidR="0079657A">
              <w:rPr>
                <w:rFonts w:asciiTheme="majorBidi" w:eastAsia="Times New Roman" w:hAnsiTheme="majorBidi" w:cstheme="majorBidi"/>
                <w:color w:val="000000" w:themeColor="text1"/>
              </w:rPr>
              <w:t>genre</w:t>
            </w:r>
            <w:r w:rsidRPr="00002E4A">
              <w:rPr>
                <w:rFonts w:asciiTheme="majorBidi" w:eastAsia="Times New Roman" w:hAnsiTheme="majorBidi" w:cstheme="majorBidi"/>
                <w:color w:val="000000" w:themeColor="text1"/>
              </w:rPr>
              <w:t xml:space="preserve">, </w:t>
            </w:r>
            <w:r>
              <w:rPr>
                <w:rFonts w:asciiTheme="majorBidi" w:eastAsia="Times New Roman" w:hAnsiTheme="majorBidi" w:cstheme="majorBidi"/>
                <w:color w:val="000000" w:themeColor="text1"/>
              </w:rPr>
              <w:t>R</w:t>
            </w:r>
            <w:r w:rsidRPr="00FD3204">
              <w:rPr>
                <w:rFonts w:asciiTheme="majorBidi" w:eastAsia="Times New Roman" w:hAnsiTheme="majorBidi" w:cstheme="majorBidi"/>
                <w:color w:val="000000" w:themeColor="text1"/>
              </w:rPr>
              <w:t>evenu</w:t>
            </w:r>
          </w:p>
          <w:p w14:paraId="3718BB80" w14:textId="77777777" w:rsidR="00FE3B78" w:rsidRPr="00862EAC" w:rsidRDefault="00FE3B78" w:rsidP="001647C7">
            <w:pPr>
              <w:spacing w:before="240" w:after="240" w:line="360" w:lineRule="auto"/>
              <w:rPr>
                <w:rFonts w:asciiTheme="majorBidi" w:eastAsia="Times New Roman" w:hAnsiTheme="majorBidi" w:cstheme="majorBidi"/>
                <w:color w:val="000000" w:themeColor="text1"/>
              </w:rPr>
            </w:pPr>
            <w:r w:rsidRPr="00FD3204">
              <w:rPr>
                <w:rFonts w:asciiTheme="majorBidi" w:eastAsia="Times New Roman" w:hAnsiTheme="majorBidi" w:cstheme="majorBidi"/>
                <w:color w:val="000000" w:themeColor="text1"/>
              </w:rPr>
              <w:t>Mensuel</w:t>
            </w:r>
            <w:r w:rsidRPr="00002E4A">
              <w:rPr>
                <w:rFonts w:asciiTheme="majorBidi" w:eastAsia="Times New Roman" w:hAnsiTheme="majorBidi" w:cstheme="majorBidi"/>
                <w:color w:val="000000" w:themeColor="text1"/>
              </w:rPr>
              <w:t>,</w:t>
            </w:r>
            <w:r>
              <w:rPr>
                <w:rFonts w:asciiTheme="majorBidi" w:eastAsia="Times New Roman" w:hAnsiTheme="majorBidi" w:cstheme="majorBidi"/>
                <w:color w:val="000000" w:themeColor="text1"/>
              </w:rPr>
              <w:t>Statue familliale,niveau d’éducation.</w:t>
            </w:r>
          </w:p>
          <w:p w14:paraId="4ADDF9D0" w14:textId="77777777" w:rsidR="00FE3B78" w:rsidRPr="00002E4A" w:rsidRDefault="00FE3B78" w:rsidP="001647C7">
            <w:pPr>
              <w:spacing w:before="240" w:after="240" w:line="360" w:lineRule="auto"/>
              <w:rPr>
                <w:rFonts w:asciiTheme="majorBidi" w:eastAsia="Times New Roman" w:hAnsiTheme="majorBidi" w:cstheme="majorBidi"/>
                <w:color w:val="000000" w:themeColor="text1"/>
              </w:rPr>
            </w:pPr>
          </w:p>
        </w:tc>
      </w:tr>
      <w:tr w:rsidR="00FE3B78" w:rsidRPr="00002E4A" w14:paraId="37D15455" w14:textId="77777777" w:rsidTr="0033099B">
        <w:tc>
          <w:tcPr>
            <w:tcW w:w="3005" w:type="dxa"/>
            <w:shd w:val="clear" w:color="auto" w:fill="auto"/>
          </w:tcPr>
          <w:p w14:paraId="71B3A192" w14:textId="77777777" w:rsidR="00FE3B78" w:rsidRPr="00002E4A" w:rsidRDefault="00FE3B78" w:rsidP="001647C7">
            <w:pPr>
              <w:spacing w:before="240" w:after="240" w:line="360" w:lineRule="auto"/>
              <w:jc w:val="center"/>
              <w:rPr>
                <w:rFonts w:asciiTheme="majorBidi" w:eastAsia="Times New Roman" w:hAnsiTheme="majorBidi" w:cstheme="majorBidi"/>
                <w:color w:val="000000" w:themeColor="text1"/>
              </w:rPr>
            </w:pPr>
            <w:r w:rsidRPr="00002E4A">
              <w:rPr>
                <w:rFonts w:asciiTheme="majorBidi" w:eastAsia="Times New Roman" w:hAnsiTheme="majorBidi" w:cstheme="majorBidi"/>
                <w:color w:val="000000" w:themeColor="text1"/>
              </w:rPr>
              <w:t>Deuxième partie</w:t>
            </w:r>
          </w:p>
        </w:tc>
        <w:tc>
          <w:tcPr>
            <w:tcW w:w="3006" w:type="dxa"/>
            <w:shd w:val="clear" w:color="auto" w:fill="auto"/>
          </w:tcPr>
          <w:p w14:paraId="134A5EFE" w14:textId="77777777" w:rsidR="00FE3B78" w:rsidRPr="00002E4A" w:rsidRDefault="00FE3B78" w:rsidP="001647C7">
            <w:pPr>
              <w:spacing w:before="240" w:after="240" w:line="360" w:lineRule="auto"/>
              <w:jc w:val="center"/>
              <w:rPr>
                <w:rFonts w:asciiTheme="majorBidi" w:eastAsia="Times New Roman" w:hAnsiTheme="majorBidi" w:cstheme="majorBidi"/>
                <w:color w:val="000000" w:themeColor="text1"/>
              </w:rPr>
            </w:pPr>
            <w:r w:rsidRPr="00002E4A">
              <w:rPr>
                <w:rFonts w:asciiTheme="majorBidi" w:eastAsia="Times New Roman" w:hAnsiTheme="majorBidi" w:cstheme="majorBidi"/>
                <w:color w:val="000000" w:themeColor="text1"/>
              </w:rPr>
              <w:t xml:space="preserve">L'impact </w:t>
            </w:r>
            <w:r w:rsidRPr="00FD3204">
              <w:rPr>
                <w:rFonts w:asciiTheme="majorBidi" w:hAnsiTheme="majorBidi"/>
                <w:color w:val="000000" w:themeColor="text1"/>
              </w:rPr>
              <w:t>des plateformes de réservation</w:t>
            </w:r>
            <w:r w:rsidRPr="00002E4A">
              <w:rPr>
                <w:rFonts w:asciiTheme="majorBidi" w:eastAsia="Times New Roman" w:hAnsiTheme="majorBidi" w:cstheme="majorBidi"/>
                <w:color w:val="000000" w:themeColor="text1"/>
              </w:rPr>
              <w:t>.</w:t>
            </w:r>
          </w:p>
        </w:tc>
        <w:tc>
          <w:tcPr>
            <w:tcW w:w="2631" w:type="dxa"/>
            <w:shd w:val="clear" w:color="auto" w:fill="auto"/>
          </w:tcPr>
          <w:p w14:paraId="272B00FB" w14:textId="6869690F" w:rsidR="00FE3B78" w:rsidRPr="00002E4A" w:rsidRDefault="0079657A" w:rsidP="001647C7">
            <w:pPr>
              <w:spacing w:before="240" w:after="240" w:line="360" w:lineRule="auto"/>
              <w:rPr>
                <w:rFonts w:asciiTheme="majorBidi" w:eastAsia="Times New Roman" w:hAnsiTheme="majorBidi" w:cstheme="majorBidi"/>
                <w:color w:val="000000" w:themeColor="text1"/>
              </w:rPr>
            </w:pPr>
            <w:r>
              <w:rPr>
                <w:rFonts w:asciiTheme="majorBidi" w:hAnsiTheme="majorBidi" w:cstheme="majorBidi"/>
                <w:color w:val="000000" w:themeColor="text1"/>
              </w:rPr>
              <w:t xml:space="preserve"> </w:t>
            </w:r>
            <w:r w:rsidRPr="0079657A">
              <w:rPr>
                <w:rFonts w:asciiTheme="majorBidi" w:hAnsiTheme="majorBidi" w:cstheme="majorBidi"/>
                <w:color w:val="000000" w:themeColor="text1"/>
              </w:rPr>
              <w:t>Items</w:t>
            </w:r>
            <w:r>
              <w:rPr>
                <w:rFonts w:asciiTheme="majorBidi" w:hAnsiTheme="majorBidi" w:cstheme="majorBidi"/>
                <w:color w:val="000000" w:themeColor="text1"/>
              </w:rPr>
              <w:t xml:space="preserve"> </w:t>
            </w:r>
            <w:r w:rsidR="00FE3B78" w:rsidRPr="00002E4A">
              <w:rPr>
                <w:rFonts w:asciiTheme="majorBidi" w:eastAsia="Times New Roman" w:hAnsiTheme="majorBidi" w:cstheme="majorBidi"/>
                <w:color w:val="000000" w:themeColor="text1"/>
              </w:rPr>
              <w:t xml:space="preserve">6 jusqu’à </w:t>
            </w:r>
            <w:r>
              <w:rPr>
                <w:rFonts w:asciiTheme="majorBidi" w:eastAsia="Times New Roman" w:hAnsiTheme="majorBidi" w:cstheme="majorBidi"/>
                <w:color w:val="000000" w:themeColor="text1"/>
              </w:rPr>
              <w:br/>
            </w:r>
            <w:r w:rsidRPr="0079657A">
              <w:rPr>
                <w:rFonts w:asciiTheme="majorBidi" w:hAnsiTheme="majorBidi" w:cstheme="majorBidi"/>
                <w:color w:val="000000" w:themeColor="text1"/>
              </w:rPr>
              <w:t>items</w:t>
            </w:r>
            <w:r w:rsidR="00FE3B78" w:rsidRPr="00002E4A">
              <w:rPr>
                <w:rFonts w:asciiTheme="majorBidi" w:eastAsia="Times New Roman" w:hAnsiTheme="majorBidi" w:cstheme="majorBidi"/>
                <w:color w:val="000000" w:themeColor="text1"/>
              </w:rPr>
              <w:t xml:space="preserve"> </w:t>
            </w:r>
            <w:r w:rsidR="00FE3B78">
              <w:rPr>
                <w:rFonts w:asciiTheme="majorBidi" w:eastAsia="Times New Roman" w:hAnsiTheme="majorBidi" w:cstheme="majorBidi"/>
                <w:color w:val="000000" w:themeColor="text1"/>
              </w:rPr>
              <w:t>15</w:t>
            </w:r>
            <w:r w:rsidR="00FE3B78" w:rsidRPr="00002E4A">
              <w:rPr>
                <w:rFonts w:asciiTheme="majorBidi" w:eastAsia="Times New Roman" w:hAnsiTheme="majorBidi" w:cstheme="majorBidi"/>
                <w:color w:val="000000" w:themeColor="text1"/>
              </w:rPr>
              <w:t>.</w:t>
            </w:r>
          </w:p>
        </w:tc>
      </w:tr>
      <w:tr w:rsidR="00FE3B78" w:rsidRPr="00002E4A" w14:paraId="701A207D" w14:textId="77777777" w:rsidTr="0033099B">
        <w:trPr>
          <w:trHeight w:val="76"/>
        </w:trPr>
        <w:tc>
          <w:tcPr>
            <w:tcW w:w="3005" w:type="dxa"/>
            <w:shd w:val="clear" w:color="auto" w:fill="auto"/>
          </w:tcPr>
          <w:p w14:paraId="749D0EBA" w14:textId="77777777" w:rsidR="00FE3B78" w:rsidRPr="00002E4A" w:rsidRDefault="00FE3B78" w:rsidP="001647C7">
            <w:pPr>
              <w:spacing w:before="240" w:after="240" w:line="360" w:lineRule="auto"/>
              <w:jc w:val="center"/>
              <w:rPr>
                <w:rFonts w:asciiTheme="majorBidi" w:eastAsia="Times New Roman" w:hAnsiTheme="majorBidi" w:cstheme="majorBidi"/>
                <w:color w:val="000000" w:themeColor="text1"/>
              </w:rPr>
            </w:pPr>
            <w:r w:rsidRPr="00002E4A">
              <w:rPr>
                <w:rFonts w:asciiTheme="majorBidi" w:eastAsia="Times New Roman" w:hAnsiTheme="majorBidi" w:cstheme="majorBidi"/>
                <w:color w:val="000000" w:themeColor="text1"/>
              </w:rPr>
              <w:t>Troisième partie</w:t>
            </w:r>
          </w:p>
        </w:tc>
        <w:tc>
          <w:tcPr>
            <w:tcW w:w="3006" w:type="dxa"/>
            <w:shd w:val="clear" w:color="auto" w:fill="auto"/>
          </w:tcPr>
          <w:p w14:paraId="484AEB35" w14:textId="77777777" w:rsidR="00FE3B78" w:rsidRPr="00002E4A" w:rsidRDefault="00FE3B78" w:rsidP="001647C7">
            <w:pPr>
              <w:spacing w:before="240" w:after="240" w:line="360" w:lineRule="auto"/>
              <w:jc w:val="center"/>
              <w:rPr>
                <w:rFonts w:asciiTheme="majorBidi" w:eastAsia="Times New Roman" w:hAnsiTheme="majorBidi" w:cstheme="majorBidi"/>
                <w:color w:val="000000" w:themeColor="text1"/>
              </w:rPr>
            </w:pPr>
            <w:r w:rsidRPr="00FD3204">
              <w:rPr>
                <w:rFonts w:asciiTheme="majorBidi" w:hAnsiTheme="majorBidi"/>
                <w:color w:val="000000" w:themeColor="text1"/>
              </w:rPr>
              <w:t>l’expérience touristique</w:t>
            </w:r>
            <w:r>
              <w:rPr>
                <w:rFonts w:asciiTheme="majorBidi" w:hAnsiTheme="majorBidi"/>
                <w:color w:val="000000" w:themeColor="text1"/>
              </w:rPr>
              <w:t>.</w:t>
            </w:r>
          </w:p>
        </w:tc>
        <w:tc>
          <w:tcPr>
            <w:tcW w:w="2631" w:type="dxa"/>
            <w:shd w:val="clear" w:color="auto" w:fill="auto"/>
          </w:tcPr>
          <w:p w14:paraId="7D2E30FC" w14:textId="46298F61" w:rsidR="00FE3B78" w:rsidRPr="00002E4A" w:rsidRDefault="0079657A" w:rsidP="001647C7">
            <w:pPr>
              <w:spacing w:before="240" w:after="240" w:line="360" w:lineRule="auto"/>
              <w:rPr>
                <w:rFonts w:asciiTheme="majorBidi" w:eastAsia="Times New Roman" w:hAnsiTheme="majorBidi" w:cstheme="majorBidi"/>
                <w:color w:val="000000" w:themeColor="text1"/>
              </w:rPr>
            </w:pPr>
            <w:r w:rsidRPr="0079657A">
              <w:rPr>
                <w:rFonts w:asciiTheme="majorBidi" w:hAnsiTheme="majorBidi" w:cstheme="majorBidi"/>
                <w:color w:val="000000" w:themeColor="text1"/>
              </w:rPr>
              <w:t>Items</w:t>
            </w:r>
            <w:r w:rsidR="00FE3B78" w:rsidRPr="00002E4A">
              <w:rPr>
                <w:rFonts w:asciiTheme="majorBidi" w:eastAsia="Times New Roman" w:hAnsiTheme="majorBidi" w:cstheme="majorBidi"/>
                <w:color w:val="000000" w:themeColor="text1"/>
              </w:rPr>
              <w:t xml:space="preserve"> </w:t>
            </w:r>
            <w:r w:rsidR="00FE3B78">
              <w:rPr>
                <w:rFonts w:asciiTheme="majorBidi" w:eastAsia="Times New Roman" w:hAnsiTheme="majorBidi" w:cstheme="majorBidi"/>
                <w:color w:val="000000" w:themeColor="text1"/>
              </w:rPr>
              <w:t>16</w:t>
            </w:r>
            <w:r w:rsidR="00FE3B78" w:rsidRPr="00002E4A">
              <w:rPr>
                <w:rFonts w:asciiTheme="majorBidi" w:eastAsia="Times New Roman" w:hAnsiTheme="majorBidi" w:cstheme="majorBidi"/>
                <w:color w:val="000000" w:themeColor="text1"/>
              </w:rPr>
              <w:t xml:space="preserve"> jusqu’à </w:t>
            </w:r>
            <w:r>
              <w:rPr>
                <w:rFonts w:asciiTheme="majorBidi" w:eastAsia="Times New Roman" w:hAnsiTheme="majorBidi" w:cstheme="majorBidi"/>
                <w:color w:val="000000" w:themeColor="text1"/>
              </w:rPr>
              <w:br/>
            </w:r>
            <w:r w:rsidRPr="0079657A">
              <w:rPr>
                <w:rFonts w:asciiTheme="majorBidi" w:hAnsiTheme="majorBidi" w:cstheme="majorBidi"/>
                <w:color w:val="000000" w:themeColor="text1"/>
              </w:rPr>
              <w:t>Items</w:t>
            </w:r>
            <w:r>
              <w:rPr>
                <w:rFonts w:asciiTheme="majorBidi" w:hAnsiTheme="majorBidi" w:cstheme="majorBidi"/>
                <w:color w:val="000000" w:themeColor="text1"/>
              </w:rPr>
              <w:t xml:space="preserve"> </w:t>
            </w:r>
            <w:r w:rsidR="00FE3B78">
              <w:rPr>
                <w:rFonts w:asciiTheme="majorBidi" w:eastAsia="Times New Roman" w:hAnsiTheme="majorBidi" w:cstheme="majorBidi"/>
                <w:color w:val="000000" w:themeColor="text1"/>
              </w:rPr>
              <w:t>20</w:t>
            </w:r>
            <w:r w:rsidR="00FE3B78" w:rsidRPr="00002E4A">
              <w:rPr>
                <w:rFonts w:asciiTheme="majorBidi" w:eastAsia="Times New Roman" w:hAnsiTheme="majorBidi" w:cstheme="majorBidi"/>
                <w:color w:val="000000" w:themeColor="text1"/>
              </w:rPr>
              <w:t>.</w:t>
            </w:r>
          </w:p>
        </w:tc>
      </w:tr>
    </w:tbl>
    <w:p w14:paraId="355D5FCF" w14:textId="77777777" w:rsidR="00FE3B78" w:rsidRPr="00002E4A" w:rsidRDefault="00FE3B78" w:rsidP="001647C7">
      <w:pPr>
        <w:spacing w:line="360" w:lineRule="auto"/>
        <w:rPr>
          <w:rFonts w:asciiTheme="majorBidi" w:hAnsiTheme="majorBidi" w:cstheme="majorBidi"/>
          <w:color w:val="000000" w:themeColor="text1"/>
        </w:rPr>
      </w:pPr>
    </w:p>
    <w:p w14:paraId="5A31608A" w14:textId="77777777" w:rsidR="00FE3B78" w:rsidRPr="00002AFB" w:rsidRDefault="00FE3B78" w:rsidP="001647C7">
      <w:pPr>
        <w:spacing w:line="360" w:lineRule="auto"/>
        <w:rPr>
          <w:rFonts w:asciiTheme="majorBidi" w:hAnsiTheme="majorBidi" w:cstheme="majorBidi"/>
          <w:color w:val="000000" w:themeColor="text1"/>
        </w:rPr>
      </w:pPr>
      <w:r w:rsidRPr="00002AFB">
        <w:rPr>
          <w:rFonts w:asciiTheme="majorBidi" w:hAnsiTheme="majorBidi" w:cstheme="majorBidi"/>
          <w:b/>
          <w:bCs/>
          <w:color w:val="000000" w:themeColor="text1"/>
        </w:rPr>
        <w:t>Étapes de l’analyse statistique appliquée à l’étude :</w:t>
      </w:r>
      <w:r w:rsidRPr="00002AFB">
        <w:rPr>
          <w:rFonts w:asciiTheme="majorBidi" w:hAnsiTheme="majorBidi" w:cstheme="majorBidi"/>
          <w:color w:val="000000" w:themeColor="text1"/>
        </w:rPr>
        <w:br/>
        <w:t>Pour analyser les données, nous avons utilisé le logiciel statistique SPSS version 27, en adoptant des méthodes statistiques adaptées afin de tester les hypothèses et variables de l’étude, selon les étapes suivantes :</w:t>
      </w:r>
    </w:p>
    <w:p w14:paraId="33516DE4" w14:textId="77777777" w:rsidR="00FE3B78" w:rsidRPr="00002AFB" w:rsidRDefault="00FE3B78">
      <w:pPr>
        <w:numPr>
          <w:ilvl w:val="0"/>
          <w:numId w:val="13"/>
        </w:numPr>
        <w:spacing w:line="360" w:lineRule="auto"/>
        <w:jc w:val="both"/>
        <w:rPr>
          <w:rFonts w:asciiTheme="majorBidi" w:hAnsiTheme="majorBidi" w:cstheme="majorBidi"/>
          <w:color w:val="000000" w:themeColor="text1"/>
        </w:rPr>
      </w:pPr>
      <w:r w:rsidRPr="00002AFB">
        <w:rPr>
          <w:rFonts w:asciiTheme="majorBidi" w:hAnsiTheme="majorBidi" w:cstheme="majorBidi"/>
          <w:color w:val="000000" w:themeColor="text1"/>
        </w:rPr>
        <w:t>Calcul des pourcentages à partir des fréquences et représentation graphique des résultats globaux.</w:t>
      </w:r>
    </w:p>
    <w:p w14:paraId="55F1A2E9" w14:textId="77777777" w:rsidR="00FE3B78" w:rsidRPr="00002AFB" w:rsidRDefault="00FE3B78">
      <w:pPr>
        <w:numPr>
          <w:ilvl w:val="0"/>
          <w:numId w:val="13"/>
        </w:numPr>
        <w:spacing w:line="360" w:lineRule="auto"/>
        <w:jc w:val="both"/>
        <w:rPr>
          <w:rFonts w:asciiTheme="majorBidi" w:hAnsiTheme="majorBidi" w:cstheme="majorBidi"/>
          <w:color w:val="000000" w:themeColor="text1"/>
        </w:rPr>
      </w:pPr>
      <w:r w:rsidRPr="00002AFB">
        <w:rPr>
          <w:rFonts w:asciiTheme="majorBidi" w:hAnsiTheme="majorBidi" w:cstheme="majorBidi"/>
          <w:color w:val="000000" w:themeColor="text1"/>
        </w:rPr>
        <w:t xml:space="preserve">Calcul de la moyenne arithmétique et de l’écart-type pour chaque dimension liée à </w:t>
      </w:r>
      <w:r>
        <w:rPr>
          <w:rFonts w:asciiTheme="majorBidi" w:hAnsiTheme="majorBidi" w:cstheme="majorBidi"/>
          <w:color w:val="000000" w:themeColor="text1"/>
        </w:rPr>
        <w:t xml:space="preserve">les </w:t>
      </w:r>
      <w:r w:rsidRPr="004F0F84">
        <w:rPr>
          <w:rFonts w:asciiTheme="majorBidi" w:hAnsiTheme="majorBidi" w:cstheme="majorBidi"/>
          <w:color w:val="000000" w:themeColor="text1"/>
        </w:rPr>
        <w:t xml:space="preserve">plateformes de réservation </w:t>
      </w:r>
      <w:r w:rsidRPr="00002AFB">
        <w:rPr>
          <w:rFonts w:asciiTheme="majorBidi" w:hAnsiTheme="majorBidi" w:cstheme="majorBidi"/>
          <w:color w:val="000000" w:themeColor="text1"/>
        </w:rPr>
        <w:t>, avec une échelle de réponses allant de « Pas du tout d’accord » à « Tout à fait d’accord ».</w:t>
      </w:r>
    </w:p>
    <w:p w14:paraId="3203B1BE" w14:textId="77777777" w:rsidR="00FE3B78" w:rsidRPr="00002AFB" w:rsidRDefault="00FE3B78">
      <w:pPr>
        <w:numPr>
          <w:ilvl w:val="0"/>
          <w:numId w:val="13"/>
        </w:numPr>
        <w:spacing w:line="360" w:lineRule="auto"/>
        <w:jc w:val="both"/>
        <w:rPr>
          <w:rFonts w:asciiTheme="majorBidi" w:hAnsiTheme="majorBidi" w:cstheme="majorBidi"/>
          <w:color w:val="000000" w:themeColor="text1"/>
        </w:rPr>
      </w:pPr>
      <w:r w:rsidRPr="00002AFB">
        <w:rPr>
          <w:rFonts w:asciiTheme="majorBidi" w:hAnsiTheme="majorBidi" w:cstheme="majorBidi"/>
          <w:color w:val="000000" w:themeColor="text1"/>
        </w:rPr>
        <w:t xml:space="preserve">Calcul de la moyenne arithmétique et de l’écart-type pour la dimension relative à </w:t>
      </w:r>
      <w:r w:rsidRPr="004F0F84">
        <w:rPr>
          <w:rFonts w:asciiTheme="majorBidi" w:hAnsiTheme="majorBidi" w:cstheme="majorBidi"/>
          <w:color w:val="000000" w:themeColor="text1"/>
        </w:rPr>
        <w:t>l’expérience touristique</w:t>
      </w:r>
      <w:r w:rsidRPr="00002AFB">
        <w:rPr>
          <w:rFonts w:asciiTheme="majorBidi" w:hAnsiTheme="majorBidi" w:cstheme="majorBidi"/>
          <w:color w:val="000000" w:themeColor="text1"/>
        </w:rPr>
        <w:t>, selon la même échelle de réponses.</w:t>
      </w:r>
    </w:p>
    <w:p w14:paraId="52C68B7B" w14:textId="77777777" w:rsidR="00FE3B78" w:rsidRPr="00002AFB" w:rsidRDefault="00FE3B78">
      <w:pPr>
        <w:numPr>
          <w:ilvl w:val="0"/>
          <w:numId w:val="13"/>
        </w:numPr>
        <w:spacing w:line="360" w:lineRule="auto"/>
        <w:jc w:val="both"/>
        <w:rPr>
          <w:rFonts w:asciiTheme="majorBidi" w:hAnsiTheme="majorBidi" w:cstheme="majorBidi"/>
          <w:color w:val="000000" w:themeColor="text1"/>
        </w:rPr>
      </w:pPr>
      <w:r w:rsidRPr="00002AFB">
        <w:rPr>
          <w:rFonts w:asciiTheme="majorBidi" w:hAnsiTheme="majorBidi" w:cstheme="majorBidi"/>
          <w:color w:val="000000" w:themeColor="text1"/>
        </w:rPr>
        <w:lastRenderedPageBreak/>
        <w:t xml:space="preserve">Calcul du coefficient de corrélation de </w:t>
      </w:r>
      <w:r>
        <w:rPr>
          <w:rFonts w:asciiTheme="majorBidi" w:hAnsiTheme="majorBidi" w:cstheme="majorBidi"/>
          <w:color w:val="000000" w:themeColor="text1"/>
        </w:rPr>
        <w:t>Pearson</w:t>
      </w:r>
      <w:r w:rsidRPr="00002AFB">
        <w:rPr>
          <w:rFonts w:asciiTheme="majorBidi" w:hAnsiTheme="majorBidi" w:cstheme="majorBidi"/>
          <w:color w:val="000000" w:themeColor="text1"/>
        </w:rPr>
        <w:t xml:space="preserve"> pour mesurer la relation entre </w:t>
      </w:r>
      <w:r>
        <w:rPr>
          <w:rFonts w:asciiTheme="majorBidi" w:hAnsiTheme="majorBidi" w:cstheme="majorBidi"/>
          <w:color w:val="000000" w:themeColor="text1"/>
        </w:rPr>
        <w:t xml:space="preserve">les </w:t>
      </w:r>
      <w:r w:rsidRPr="004F0F84">
        <w:rPr>
          <w:rFonts w:asciiTheme="majorBidi" w:hAnsiTheme="majorBidi" w:cstheme="majorBidi"/>
          <w:color w:val="000000" w:themeColor="text1"/>
        </w:rPr>
        <w:t xml:space="preserve">plateformes de réservation </w:t>
      </w:r>
      <w:r w:rsidRPr="00002AFB">
        <w:rPr>
          <w:rFonts w:asciiTheme="majorBidi" w:hAnsiTheme="majorBidi" w:cstheme="majorBidi"/>
          <w:color w:val="000000" w:themeColor="text1"/>
        </w:rPr>
        <w:t xml:space="preserve"> (dans ses différentes dimensions) et </w:t>
      </w:r>
      <w:r w:rsidRPr="004F0F84">
        <w:rPr>
          <w:rFonts w:asciiTheme="majorBidi" w:hAnsiTheme="majorBidi" w:cstheme="majorBidi"/>
          <w:color w:val="000000" w:themeColor="text1"/>
        </w:rPr>
        <w:t>l’expérience touristique</w:t>
      </w:r>
      <w:r w:rsidRPr="00002AFB">
        <w:rPr>
          <w:rFonts w:asciiTheme="majorBidi" w:hAnsiTheme="majorBidi" w:cstheme="majorBidi"/>
          <w:color w:val="000000" w:themeColor="text1"/>
        </w:rPr>
        <w:t>, ainsi que pour chaque dimension prise séparément.</w:t>
      </w:r>
    </w:p>
    <w:p w14:paraId="25E1D623" w14:textId="77777777" w:rsidR="00FE3B78" w:rsidRPr="004F0F84" w:rsidRDefault="00FE3B78">
      <w:pPr>
        <w:pStyle w:val="Paragraphedeliste"/>
        <w:numPr>
          <w:ilvl w:val="0"/>
          <w:numId w:val="13"/>
        </w:numPr>
        <w:spacing w:line="360" w:lineRule="auto"/>
        <w:jc w:val="both"/>
        <w:rPr>
          <w:rFonts w:asciiTheme="majorBidi" w:hAnsiTheme="majorBidi" w:cstheme="majorBidi"/>
          <w:color w:val="000000" w:themeColor="text1"/>
        </w:rPr>
      </w:pPr>
      <w:r w:rsidRPr="00002E4A">
        <w:rPr>
          <w:rFonts w:asciiTheme="majorBidi" w:hAnsiTheme="majorBidi" w:cstheme="majorBidi"/>
          <w:color w:val="000000" w:themeColor="text1"/>
        </w:rPr>
        <w:t xml:space="preserve">Calcul de la régression multiple, y compris le calcul du coefficient de détermination </w:t>
      </w:r>
      <w:r w:rsidRPr="00002E4A">
        <w:rPr>
          <w:rFonts w:asciiTheme="majorBidi" w:hAnsiTheme="majorBidi" w:cstheme="majorBidi"/>
          <w:b/>
          <w:bCs/>
          <w:color w:val="000000" w:themeColor="text1"/>
        </w:rPr>
        <w:t xml:space="preserve">R-carré </w:t>
      </w:r>
      <w:r w:rsidRPr="00002E4A">
        <w:rPr>
          <w:rFonts w:asciiTheme="majorBidi" w:hAnsiTheme="majorBidi" w:cstheme="majorBidi"/>
          <w:color w:val="000000" w:themeColor="text1"/>
        </w:rPr>
        <w:t xml:space="preserve">/ analyse de la variance </w:t>
      </w:r>
      <w:r w:rsidRPr="00002E4A">
        <w:rPr>
          <w:rFonts w:asciiTheme="majorBidi" w:hAnsiTheme="majorBidi" w:cstheme="majorBidi"/>
          <w:b/>
          <w:bCs/>
          <w:color w:val="000000" w:themeColor="text1"/>
        </w:rPr>
        <w:t>ANOVA</w:t>
      </w:r>
      <w:r w:rsidRPr="00002E4A">
        <w:rPr>
          <w:rFonts w:asciiTheme="majorBidi" w:hAnsiTheme="majorBidi" w:cstheme="majorBidi"/>
          <w:color w:val="000000" w:themeColor="text1"/>
        </w:rPr>
        <w:t xml:space="preserve"> / recherche des coefficients de régression multiple, à partir desquels nous extrayons l'équation du modèle d'étude.</w:t>
      </w:r>
    </w:p>
    <w:p w14:paraId="63E0B822" w14:textId="77777777" w:rsidR="00FE3B78" w:rsidRDefault="00FE3B78" w:rsidP="001647C7">
      <w:pPr>
        <w:spacing w:line="360" w:lineRule="auto"/>
        <w:rPr>
          <w:rFonts w:asciiTheme="majorBidi" w:hAnsiTheme="majorBidi" w:cstheme="majorBidi"/>
          <w:b/>
          <w:bCs/>
          <w:color w:val="000000" w:themeColor="text1"/>
        </w:rPr>
      </w:pPr>
      <w:r w:rsidRPr="00002E4A">
        <w:rPr>
          <w:rFonts w:asciiTheme="majorBidi" w:hAnsiTheme="majorBidi" w:cstheme="majorBidi"/>
          <w:b/>
          <w:bCs/>
          <w:color w:val="000000" w:themeColor="text1"/>
        </w:rPr>
        <w:t>Tendance des réponses des membres de l’échantillon :</w:t>
      </w:r>
    </w:p>
    <w:p w14:paraId="3F04CBC4" w14:textId="77777777" w:rsidR="00FE3B78" w:rsidRDefault="00FE3B78" w:rsidP="001647C7">
      <w:pPr>
        <w:spacing w:line="360" w:lineRule="auto"/>
        <w:jc w:val="both"/>
        <w:rPr>
          <w:rFonts w:asciiTheme="majorBidi" w:hAnsiTheme="majorBidi" w:cstheme="majorBidi"/>
          <w:color w:val="000000" w:themeColor="text1"/>
        </w:rPr>
      </w:pPr>
      <w:r>
        <w:rPr>
          <w:rFonts w:asciiTheme="majorBidi" w:hAnsiTheme="majorBidi" w:cstheme="majorBidi"/>
          <w:color w:val="000000" w:themeColor="text1"/>
        </w:rPr>
        <w:t xml:space="preserve">   </w:t>
      </w:r>
      <w:r w:rsidRPr="004F0F84">
        <w:rPr>
          <w:rFonts w:asciiTheme="majorBidi" w:hAnsiTheme="majorBidi" w:cstheme="majorBidi"/>
          <w:color w:val="000000" w:themeColor="text1"/>
        </w:rPr>
        <w:t>Le questionnaire reposait sur une échelle de Likert à cinq points. Afin d’identifier la tendance générale des réponses des participants, nous avons calculé la moyenne pondérée des réponses. Cette moyenne permet de situer l’orientation des opinions exprimées entre les cinq niveaux suivants : « Pas du tout d’accord », « Pas d’accord », « Neutre », « D’accord » et « Tout à fait d’accord ». La plage des moyennes obtenues a été interprétée en fonction des degrés d’accord définis par l’échelle utilisée.</w:t>
      </w:r>
    </w:p>
    <w:p w14:paraId="241071F3" w14:textId="71E5B71B" w:rsidR="00672C4E" w:rsidRDefault="00672C4E" w:rsidP="001647C7">
      <w:pPr>
        <w:pStyle w:val="Lgende"/>
        <w:spacing w:line="360" w:lineRule="auto"/>
      </w:pPr>
      <w:bookmarkStart w:id="41" w:name="_Toc199897156"/>
      <w:r>
        <w:t xml:space="preserve">Tableau </w:t>
      </w:r>
      <w:fldSimple w:instr=" SEQ Tableau \* ARABIC ">
        <w:r w:rsidR="00EF3E91">
          <w:rPr>
            <w:noProof/>
          </w:rPr>
          <w:t>2</w:t>
        </w:r>
      </w:fldSimple>
      <w:r>
        <w:rPr>
          <w:rFonts w:hint="cs"/>
          <w:rtl/>
          <w:lang w:bidi="ar-QA"/>
        </w:rPr>
        <w:t xml:space="preserve"> : </w:t>
      </w:r>
      <w:r w:rsidRPr="00AB5C23">
        <w:rPr>
          <w:lang w:bidi="ar-QA"/>
        </w:rPr>
        <w:t>Plage de moyenne arithmétique pondérée et niveau d'évaluation selon l'échelle de Likert à cinq points (ScaleLikert)</w:t>
      </w:r>
      <w:r w:rsidRPr="00AB5C23">
        <w:rPr>
          <w:rFonts w:cs="Times New Roman"/>
          <w:rtl/>
          <w:lang w:bidi="ar-QA"/>
        </w:rPr>
        <w:t>.</w:t>
      </w:r>
      <w:bookmarkEnd w:id="41"/>
    </w:p>
    <w:tbl>
      <w:tblPr>
        <w:tblW w:w="88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14"/>
        <w:gridCol w:w="2214"/>
        <w:gridCol w:w="2215"/>
        <w:gridCol w:w="2215"/>
      </w:tblGrid>
      <w:tr w:rsidR="00FE3B78" w:rsidRPr="00002E4A" w14:paraId="67BB5A46" w14:textId="77777777" w:rsidTr="0033099B">
        <w:trPr>
          <w:trHeight w:val="741"/>
        </w:trPr>
        <w:tc>
          <w:tcPr>
            <w:tcW w:w="2214" w:type="dxa"/>
            <w:shd w:val="clear" w:color="auto" w:fill="auto"/>
          </w:tcPr>
          <w:p w14:paraId="35332A0D"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Le champ</w:t>
            </w:r>
          </w:p>
        </w:tc>
        <w:tc>
          <w:tcPr>
            <w:tcW w:w="2214" w:type="dxa"/>
            <w:shd w:val="clear" w:color="auto" w:fill="auto"/>
          </w:tcPr>
          <w:p w14:paraId="06E10AD2"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La destination</w:t>
            </w:r>
          </w:p>
        </w:tc>
        <w:tc>
          <w:tcPr>
            <w:tcW w:w="2215" w:type="dxa"/>
            <w:shd w:val="clear" w:color="auto" w:fill="auto"/>
          </w:tcPr>
          <w:p w14:paraId="0268C274"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La note d'évaluation</w:t>
            </w:r>
          </w:p>
        </w:tc>
        <w:tc>
          <w:tcPr>
            <w:tcW w:w="2215" w:type="dxa"/>
            <w:shd w:val="clear" w:color="auto" w:fill="auto"/>
          </w:tcPr>
          <w:p w14:paraId="07F89D68"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Le codage</w:t>
            </w:r>
          </w:p>
        </w:tc>
      </w:tr>
      <w:tr w:rsidR="00FE3B78" w:rsidRPr="00002E4A" w14:paraId="049B1862" w14:textId="77777777" w:rsidTr="0033099B">
        <w:trPr>
          <w:trHeight w:val="698"/>
        </w:trPr>
        <w:tc>
          <w:tcPr>
            <w:tcW w:w="2214" w:type="dxa"/>
            <w:shd w:val="clear" w:color="auto" w:fill="auto"/>
          </w:tcPr>
          <w:p w14:paraId="198328CF"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De 1 à 1,8</w:t>
            </w:r>
          </w:p>
        </w:tc>
        <w:tc>
          <w:tcPr>
            <w:tcW w:w="2214" w:type="dxa"/>
            <w:shd w:val="clear" w:color="auto" w:fill="auto"/>
          </w:tcPr>
          <w:p w14:paraId="57C13B47"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Pas du tout d'accord</w:t>
            </w:r>
          </w:p>
        </w:tc>
        <w:tc>
          <w:tcPr>
            <w:tcW w:w="2215" w:type="dxa"/>
            <w:shd w:val="clear" w:color="auto" w:fill="auto"/>
          </w:tcPr>
          <w:p w14:paraId="2B0C07D5"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Très Faible</w:t>
            </w:r>
          </w:p>
        </w:tc>
        <w:tc>
          <w:tcPr>
            <w:tcW w:w="2215" w:type="dxa"/>
            <w:shd w:val="clear" w:color="auto" w:fill="auto"/>
          </w:tcPr>
          <w:p w14:paraId="07954595"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1</w:t>
            </w:r>
          </w:p>
        </w:tc>
      </w:tr>
      <w:tr w:rsidR="00FE3B78" w:rsidRPr="00002E4A" w14:paraId="422AC7C8" w14:textId="77777777" w:rsidTr="0033099B">
        <w:trPr>
          <w:trHeight w:val="741"/>
        </w:trPr>
        <w:tc>
          <w:tcPr>
            <w:tcW w:w="2214" w:type="dxa"/>
            <w:shd w:val="clear" w:color="auto" w:fill="auto"/>
          </w:tcPr>
          <w:p w14:paraId="4D03245E"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De 1,8 à 2,6</w:t>
            </w:r>
          </w:p>
        </w:tc>
        <w:tc>
          <w:tcPr>
            <w:tcW w:w="2214" w:type="dxa"/>
            <w:shd w:val="clear" w:color="auto" w:fill="auto"/>
          </w:tcPr>
          <w:p w14:paraId="0C970FE8"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Pas d'accord</w:t>
            </w:r>
          </w:p>
        </w:tc>
        <w:tc>
          <w:tcPr>
            <w:tcW w:w="2215" w:type="dxa"/>
            <w:shd w:val="clear" w:color="auto" w:fill="auto"/>
          </w:tcPr>
          <w:p w14:paraId="1A49DE06"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Faible</w:t>
            </w:r>
          </w:p>
        </w:tc>
        <w:tc>
          <w:tcPr>
            <w:tcW w:w="2215" w:type="dxa"/>
            <w:shd w:val="clear" w:color="auto" w:fill="auto"/>
          </w:tcPr>
          <w:p w14:paraId="1ED73C23"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2</w:t>
            </w:r>
          </w:p>
        </w:tc>
      </w:tr>
      <w:tr w:rsidR="00FE3B78" w:rsidRPr="00002E4A" w14:paraId="5A4FE248" w14:textId="77777777" w:rsidTr="0033099B">
        <w:trPr>
          <w:trHeight w:val="741"/>
        </w:trPr>
        <w:tc>
          <w:tcPr>
            <w:tcW w:w="2214" w:type="dxa"/>
            <w:shd w:val="clear" w:color="auto" w:fill="auto"/>
          </w:tcPr>
          <w:p w14:paraId="7E3F1EEA"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De 2,6à 3,4</w:t>
            </w:r>
          </w:p>
        </w:tc>
        <w:tc>
          <w:tcPr>
            <w:tcW w:w="2214" w:type="dxa"/>
            <w:shd w:val="clear" w:color="auto" w:fill="auto"/>
          </w:tcPr>
          <w:p w14:paraId="5692005A"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Neutre</w:t>
            </w:r>
          </w:p>
        </w:tc>
        <w:tc>
          <w:tcPr>
            <w:tcW w:w="2215" w:type="dxa"/>
            <w:shd w:val="clear" w:color="auto" w:fill="auto"/>
          </w:tcPr>
          <w:p w14:paraId="3A245496"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Moyenne</w:t>
            </w:r>
          </w:p>
        </w:tc>
        <w:tc>
          <w:tcPr>
            <w:tcW w:w="2215" w:type="dxa"/>
            <w:shd w:val="clear" w:color="auto" w:fill="auto"/>
          </w:tcPr>
          <w:p w14:paraId="1ECDDACE"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3</w:t>
            </w:r>
          </w:p>
        </w:tc>
      </w:tr>
      <w:tr w:rsidR="00FE3B78" w:rsidRPr="00002E4A" w14:paraId="6B87FDA4" w14:textId="77777777" w:rsidTr="0033099B">
        <w:trPr>
          <w:trHeight w:val="698"/>
        </w:trPr>
        <w:tc>
          <w:tcPr>
            <w:tcW w:w="2214" w:type="dxa"/>
            <w:shd w:val="clear" w:color="auto" w:fill="auto"/>
          </w:tcPr>
          <w:p w14:paraId="45A8CF01"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De 3,4 à 4,2</w:t>
            </w:r>
          </w:p>
        </w:tc>
        <w:tc>
          <w:tcPr>
            <w:tcW w:w="2214" w:type="dxa"/>
            <w:shd w:val="clear" w:color="auto" w:fill="auto"/>
          </w:tcPr>
          <w:p w14:paraId="781A33F3"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D'accord</w:t>
            </w:r>
          </w:p>
        </w:tc>
        <w:tc>
          <w:tcPr>
            <w:tcW w:w="2215" w:type="dxa"/>
            <w:shd w:val="clear" w:color="auto" w:fill="auto"/>
          </w:tcPr>
          <w:p w14:paraId="2047E245"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Elevée</w:t>
            </w:r>
          </w:p>
        </w:tc>
        <w:tc>
          <w:tcPr>
            <w:tcW w:w="2215" w:type="dxa"/>
            <w:shd w:val="clear" w:color="auto" w:fill="auto"/>
          </w:tcPr>
          <w:p w14:paraId="00C0479D"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4</w:t>
            </w:r>
          </w:p>
        </w:tc>
      </w:tr>
      <w:tr w:rsidR="00FE3B78" w:rsidRPr="00002E4A" w14:paraId="1DA26189" w14:textId="77777777" w:rsidTr="0033099B">
        <w:trPr>
          <w:trHeight w:val="741"/>
        </w:trPr>
        <w:tc>
          <w:tcPr>
            <w:tcW w:w="2214" w:type="dxa"/>
            <w:shd w:val="clear" w:color="auto" w:fill="auto"/>
          </w:tcPr>
          <w:p w14:paraId="5B1A71D7"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De 4,2 à 5</w:t>
            </w:r>
          </w:p>
        </w:tc>
        <w:tc>
          <w:tcPr>
            <w:tcW w:w="2214" w:type="dxa"/>
            <w:shd w:val="clear" w:color="auto" w:fill="auto"/>
          </w:tcPr>
          <w:p w14:paraId="208E34D3"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Tout à fait d'accord</w:t>
            </w:r>
          </w:p>
        </w:tc>
        <w:tc>
          <w:tcPr>
            <w:tcW w:w="2215" w:type="dxa"/>
            <w:shd w:val="clear" w:color="auto" w:fill="auto"/>
          </w:tcPr>
          <w:p w14:paraId="0A8D55D4"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Très Elevée</w:t>
            </w:r>
          </w:p>
        </w:tc>
        <w:tc>
          <w:tcPr>
            <w:tcW w:w="2215" w:type="dxa"/>
            <w:shd w:val="clear" w:color="auto" w:fill="auto"/>
          </w:tcPr>
          <w:p w14:paraId="6B224AF4" w14:textId="77777777" w:rsidR="00FE3B78" w:rsidRPr="00002E4A" w:rsidRDefault="00FE3B78" w:rsidP="001647C7">
            <w:pPr>
              <w:spacing w:line="360" w:lineRule="auto"/>
              <w:jc w:val="center"/>
              <w:rPr>
                <w:rFonts w:asciiTheme="majorBidi" w:hAnsiTheme="majorBidi" w:cstheme="majorBidi"/>
                <w:b/>
                <w:bCs/>
                <w:color w:val="000000" w:themeColor="text1"/>
              </w:rPr>
            </w:pPr>
            <w:r w:rsidRPr="00002E4A">
              <w:rPr>
                <w:rFonts w:asciiTheme="majorBidi" w:hAnsiTheme="majorBidi" w:cstheme="majorBidi"/>
                <w:b/>
                <w:bCs/>
                <w:color w:val="000000" w:themeColor="text1"/>
              </w:rPr>
              <w:t>5</w:t>
            </w:r>
          </w:p>
        </w:tc>
      </w:tr>
    </w:tbl>
    <w:p w14:paraId="65A996B3" w14:textId="5AA03B52" w:rsidR="00094F22" w:rsidRDefault="00094F22" w:rsidP="001647C7">
      <w:pPr>
        <w:pStyle w:val="Titre3"/>
        <w:spacing w:line="360" w:lineRule="auto"/>
        <w:jc w:val="both"/>
        <w:rPr>
          <w:rFonts w:asciiTheme="majorBidi" w:hAnsiTheme="majorBidi"/>
          <w:b/>
          <w:bCs/>
          <w:color w:val="000000" w:themeColor="text1"/>
          <w:sz w:val="24"/>
          <w:szCs w:val="24"/>
        </w:rPr>
      </w:pPr>
      <w:bookmarkStart w:id="42" w:name="_Toc201100077"/>
      <w:bookmarkStart w:id="43" w:name="_Toc199897829"/>
      <w:r>
        <w:rPr>
          <w:rFonts w:asciiTheme="majorBidi" w:hAnsiTheme="majorBidi"/>
          <w:b/>
          <w:bCs/>
          <w:color w:val="000000" w:themeColor="text1"/>
          <w:sz w:val="24"/>
          <w:szCs w:val="24"/>
        </w:rPr>
        <w:lastRenderedPageBreak/>
        <w:t>Section 02 : discussion des résultats et vérification des hypothèses</w:t>
      </w:r>
      <w:bookmarkEnd w:id="42"/>
    </w:p>
    <w:p w14:paraId="79849803" w14:textId="1499A708" w:rsidR="00FE3B78" w:rsidRPr="00002E4A" w:rsidRDefault="00FE3B78" w:rsidP="001647C7">
      <w:pPr>
        <w:pStyle w:val="Titre3"/>
        <w:spacing w:line="360" w:lineRule="auto"/>
        <w:jc w:val="both"/>
        <w:rPr>
          <w:rFonts w:asciiTheme="majorBidi" w:hAnsiTheme="majorBidi"/>
          <w:b/>
          <w:bCs/>
          <w:color w:val="000000" w:themeColor="text1"/>
          <w:sz w:val="24"/>
          <w:szCs w:val="24"/>
        </w:rPr>
      </w:pPr>
      <w:bookmarkStart w:id="44" w:name="_Toc201099334"/>
      <w:bookmarkStart w:id="45" w:name="_Toc201100078"/>
      <w:r w:rsidRPr="00002E4A">
        <w:rPr>
          <w:rFonts w:asciiTheme="majorBidi" w:hAnsiTheme="majorBidi"/>
          <w:b/>
          <w:bCs/>
          <w:color w:val="000000" w:themeColor="text1"/>
          <w:sz w:val="24"/>
          <w:szCs w:val="24"/>
        </w:rPr>
        <w:t>Test de la fiabilité :</w:t>
      </w:r>
      <w:bookmarkEnd w:id="43"/>
      <w:bookmarkEnd w:id="44"/>
      <w:bookmarkEnd w:id="45"/>
    </w:p>
    <w:p w14:paraId="3A0C629F" w14:textId="1FBA1918" w:rsidR="00FE3B78" w:rsidRDefault="00FE3B78" w:rsidP="001647C7">
      <w:pPr>
        <w:spacing w:line="360" w:lineRule="auto"/>
        <w:jc w:val="both"/>
        <w:rPr>
          <w:rFonts w:asciiTheme="majorBidi" w:hAnsiTheme="majorBidi" w:cstheme="majorBidi"/>
          <w:color w:val="000000" w:themeColor="text1"/>
        </w:rPr>
      </w:pPr>
      <w:r w:rsidRPr="00002E4A">
        <w:rPr>
          <w:rFonts w:asciiTheme="majorBidi" w:hAnsiTheme="majorBidi" w:cstheme="majorBidi"/>
          <w:color w:val="000000" w:themeColor="text1"/>
        </w:rPr>
        <w:t xml:space="preserve">   Nous avons effectué des mesures statistiques pour démontrer la validité et la fiabilité des </w:t>
      </w:r>
      <w:r w:rsidR="00BD4E6F" w:rsidRPr="00BD4E6F">
        <w:rPr>
          <w:rFonts w:asciiTheme="majorBidi" w:hAnsiTheme="majorBidi" w:cstheme="majorBidi"/>
          <w:color w:val="000000" w:themeColor="text1"/>
        </w:rPr>
        <w:t xml:space="preserve">items </w:t>
      </w:r>
      <w:r w:rsidRPr="00002E4A">
        <w:rPr>
          <w:rFonts w:asciiTheme="majorBidi" w:hAnsiTheme="majorBidi" w:cstheme="majorBidi"/>
          <w:color w:val="000000" w:themeColor="text1"/>
        </w:rPr>
        <w:t>du questionnaire, en calculant le coefficient alpha de Cronbach. Le tableau suivant montre les valeurs alpha de Cronbach pour tous les axes d’étude et l’alpha de Cronbach total.</w:t>
      </w:r>
    </w:p>
    <w:p w14:paraId="7CE2225E" w14:textId="677B74C0" w:rsidR="00672C4E" w:rsidRDefault="00672C4E" w:rsidP="001647C7">
      <w:pPr>
        <w:pStyle w:val="Lgende"/>
        <w:spacing w:line="360" w:lineRule="auto"/>
      </w:pPr>
      <w:bookmarkStart w:id="46" w:name="_Toc199897157"/>
      <w:r>
        <w:t xml:space="preserve">Tableau </w:t>
      </w:r>
      <w:fldSimple w:instr=" SEQ Tableau \* ARABIC ">
        <w:r w:rsidR="00EF3E91">
          <w:rPr>
            <w:noProof/>
          </w:rPr>
          <w:t>3</w:t>
        </w:r>
      </w:fldSimple>
      <w:r>
        <w:rPr>
          <w:rFonts w:hint="cs"/>
          <w:rtl/>
          <w:lang w:bidi="ar-QA"/>
        </w:rPr>
        <w:t xml:space="preserve"> : </w:t>
      </w:r>
      <w:r w:rsidRPr="006A3C89">
        <w:rPr>
          <w:lang w:bidi="ar-QA"/>
        </w:rPr>
        <w:t>Les valeurs alpha de Cronbach de différentes dimensions</w:t>
      </w:r>
      <w:bookmarkEnd w:id="46"/>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813"/>
        <w:gridCol w:w="1736"/>
        <w:gridCol w:w="2105"/>
      </w:tblGrid>
      <w:tr w:rsidR="00FE3B78" w:rsidRPr="00002E4A" w14:paraId="2722E98B" w14:textId="77777777" w:rsidTr="0033099B">
        <w:trPr>
          <w:tblHeader/>
          <w:tblCellSpacing w:w="15" w:type="dxa"/>
        </w:trPr>
        <w:tc>
          <w:tcPr>
            <w:tcW w:w="0" w:type="auto"/>
            <w:vAlign w:val="center"/>
            <w:hideMark/>
          </w:tcPr>
          <w:p w14:paraId="3D5D65F5" w14:textId="77777777" w:rsidR="00FE3B78" w:rsidRPr="00D157AD" w:rsidRDefault="00FE3B78" w:rsidP="001647C7">
            <w:pPr>
              <w:spacing w:line="360" w:lineRule="auto"/>
              <w:rPr>
                <w:rFonts w:asciiTheme="majorBidi" w:hAnsiTheme="majorBidi" w:cstheme="majorBidi"/>
                <w:b/>
                <w:bCs/>
                <w:color w:val="000000" w:themeColor="text1"/>
              </w:rPr>
            </w:pPr>
            <w:r w:rsidRPr="00D157AD">
              <w:rPr>
                <w:rFonts w:asciiTheme="majorBidi" w:hAnsiTheme="majorBidi" w:cstheme="majorBidi"/>
                <w:b/>
                <w:bCs/>
                <w:color w:val="000000" w:themeColor="text1"/>
              </w:rPr>
              <w:t>Dimension / Échelle</w:t>
            </w:r>
          </w:p>
        </w:tc>
        <w:tc>
          <w:tcPr>
            <w:tcW w:w="0" w:type="auto"/>
            <w:vAlign w:val="center"/>
            <w:hideMark/>
          </w:tcPr>
          <w:p w14:paraId="431D36D4" w14:textId="77777777" w:rsidR="00FE3B78" w:rsidRPr="00D157AD" w:rsidRDefault="00FE3B78" w:rsidP="001647C7">
            <w:pPr>
              <w:spacing w:line="360" w:lineRule="auto"/>
              <w:rPr>
                <w:rFonts w:asciiTheme="majorBidi" w:hAnsiTheme="majorBidi" w:cstheme="majorBidi"/>
                <w:b/>
                <w:bCs/>
                <w:color w:val="000000" w:themeColor="text1"/>
              </w:rPr>
            </w:pPr>
            <w:r w:rsidRPr="00D157AD">
              <w:rPr>
                <w:rFonts w:asciiTheme="majorBidi" w:hAnsiTheme="majorBidi" w:cstheme="majorBidi"/>
                <w:b/>
                <w:bCs/>
                <w:color w:val="000000" w:themeColor="text1"/>
              </w:rPr>
              <w:t>Nombre d’items</w:t>
            </w:r>
          </w:p>
        </w:tc>
        <w:tc>
          <w:tcPr>
            <w:tcW w:w="0" w:type="auto"/>
            <w:vAlign w:val="center"/>
            <w:hideMark/>
          </w:tcPr>
          <w:p w14:paraId="52CD4027" w14:textId="77777777" w:rsidR="00FE3B78" w:rsidRPr="00D157AD" w:rsidRDefault="00FE3B78" w:rsidP="001647C7">
            <w:pPr>
              <w:spacing w:line="360" w:lineRule="auto"/>
              <w:rPr>
                <w:rFonts w:asciiTheme="majorBidi" w:hAnsiTheme="majorBidi" w:cstheme="majorBidi"/>
                <w:b/>
                <w:bCs/>
                <w:color w:val="000000" w:themeColor="text1"/>
              </w:rPr>
            </w:pPr>
            <w:r w:rsidRPr="00D157AD">
              <w:rPr>
                <w:rFonts w:asciiTheme="majorBidi" w:hAnsiTheme="majorBidi" w:cstheme="majorBidi"/>
                <w:b/>
                <w:bCs/>
                <w:color w:val="000000" w:themeColor="text1"/>
              </w:rPr>
              <w:t>Alpha de Cronbach</w:t>
            </w:r>
          </w:p>
        </w:tc>
      </w:tr>
      <w:tr w:rsidR="00FE3B78" w:rsidRPr="00002E4A" w14:paraId="277BAB1A" w14:textId="77777777" w:rsidTr="0033099B">
        <w:trPr>
          <w:tblCellSpacing w:w="15" w:type="dxa"/>
        </w:trPr>
        <w:tc>
          <w:tcPr>
            <w:tcW w:w="0" w:type="auto"/>
          </w:tcPr>
          <w:p w14:paraId="01663704" w14:textId="77777777" w:rsidR="00FE3B78" w:rsidRPr="00D157AD" w:rsidRDefault="00FE3B78" w:rsidP="001647C7">
            <w:pPr>
              <w:spacing w:line="360" w:lineRule="auto"/>
              <w:rPr>
                <w:rFonts w:asciiTheme="majorBidi" w:hAnsiTheme="majorBidi" w:cstheme="majorBidi"/>
                <w:color w:val="000000" w:themeColor="text1"/>
              </w:rPr>
            </w:pPr>
            <w:r w:rsidRPr="00002E4A">
              <w:rPr>
                <w:rFonts w:asciiTheme="majorBidi" w:hAnsiTheme="majorBidi" w:cstheme="majorBidi"/>
                <w:color w:val="000000" w:themeColor="text1"/>
              </w:rPr>
              <w:t>Touts les variables</w:t>
            </w:r>
          </w:p>
        </w:tc>
        <w:tc>
          <w:tcPr>
            <w:tcW w:w="0" w:type="auto"/>
            <w:vAlign w:val="center"/>
            <w:hideMark/>
          </w:tcPr>
          <w:p w14:paraId="49594CCD" w14:textId="77777777" w:rsidR="00FE3B78" w:rsidRPr="00D157AD" w:rsidRDefault="00FE3B78" w:rsidP="001647C7">
            <w:pPr>
              <w:spacing w:line="360" w:lineRule="auto"/>
              <w:rPr>
                <w:rFonts w:asciiTheme="majorBidi" w:hAnsiTheme="majorBidi" w:cstheme="majorBidi"/>
                <w:color w:val="000000" w:themeColor="text1"/>
              </w:rPr>
            </w:pPr>
            <w:r>
              <w:rPr>
                <w:rFonts w:asciiTheme="majorBidi" w:hAnsiTheme="majorBidi" w:cstheme="majorBidi"/>
                <w:color w:val="000000" w:themeColor="text1"/>
              </w:rPr>
              <w:t>2</w:t>
            </w:r>
            <w:r w:rsidRPr="00D157AD">
              <w:rPr>
                <w:rFonts w:asciiTheme="majorBidi" w:hAnsiTheme="majorBidi" w:cstheme="majorBidi"/>
                <w:color w:val="000000" w:themeColor="text1"/>
              </w:rPr>
              <w:t>0</w:t>
            </w:r>
          </w:p>
        </w:tc>
        <w:tc>
          <w:tcPr>
            <w:tcW w:w="0" w:type="auto"/>
            <w:vAlign w:val="center"/>
            <w:hideMark/>
          </w:tcPr>
          <w:p w14:paraId="01E41EBB" w14:textId="77777777" w:rsidR="00FE3B78" w:rsidRPr="00D157AD" w:rsidRDefault="00FE3B78" w:rsidP="001647C7">
            <w:pPr>
              <w:spacing w:line="360" w:lineRule="auto"/>
              <w:rPr>
                <w:rFonts w:asciiTheme="majorBidi" w:hAnsiTheme="majorBidi" w:cstheme="majorBidi"/>
                <w:color w:val="000000" w:themeColor="text1"/>
              </w:rPr>
            </w:pPr>
            <w:r w:rsidRPr="004F0F84">
              <w:rPr>
                <w:rFonts w:asciiTheme="majorBidi" w:hAnsiTheme="majorBidi" w:cstheme="majorBidi"/>
                <w:color w:val="000000" w:themeColor="text1"/>
              </w:rPr>
              <w:t>0,916</w:t>
            </w:r>
          </w:p>
        </w:tc>
      </w:tr>
      <w:tr w:rsidR="00FE3B78" w:rsidRPr="00002E4A" w14:paraId="5B78EC6B" w14:textId="77777777" w:rsidTr="0033099B">
        <w:trPr>
          <w:tblCellSpacing w:w="15" w:type="dxa"/>
        </w:trPr>
        <w:tc>
          <w:tcPr>
            <w:tcW w:w="0" w:type="auto"/>
            <w:hideMark/>
          </w:tcPr>
          <w:p w14:paraId="4E5FBCA5" w14:textId="77777777" w:rsidR="00FE3B78" w:rsidRPr="00D157AD" w:rsidRDefault="00FE3B78" w:rsidP="001647C7">
            <w:pPr>
              <w:spacing w:line="360" w:lineRule="auto"/>
              <w:rPr>
                <w:rFonts w:asciiTheme="majorBidi" w:hAnsiTheme="majorBidi" w:cstheme="majorBidi"/>
                <w:color w:val="000000" w:themeColor="text1"/>
              </w:rPr>
            </w:pPr>
            <w:r w:rsidRPr="004F0F84">
              <w:rPr>
                <w:rFonts w:asciiTheme="majorBidi" w:eastAsia="Times New Roman" w:hAnsiTheme="majorBidi" w:cstheme="majorBidi"/>
                <w:color w:val="000000" w:themeColor="text1"/>
              </w:rPr>
              <w:t>L’impact des plateformes de réservation</w:t>
            </w:r>
            <w:r w:rsidRPr="004F0F84">
              <w:t xml:space="preserve"> </w:t>
            </w:r>
            <w:r w:rsidRPr="004F0F84">
              <w:rPr>
                <w:rFonts w:asciiTheme="majorBidi" w:eastAsia="Times New Roman" w:hAnsiTheme="majorBidi" w:cstheme="majorBidi"/>
                <w:color w:val="000000" w:themeColor="text1"/>
              </w:rPr>
              <w:t>(global)</w:t>
            </w:r>
            <w:r w:rsidRPr="00002E4A">
              <w:rPr>
                <w:rFonts w:asciiTheme="majorBidi" w:eastAsia="Times New Roman" w:hAnsiTheme="majorBidi" w:cstheme="majorBidi"/>
                <w:color w:val="000000" w:themeColor="text1"/>
              </w:rPr>
              <w:t>.</w:t>
            </w:r>
          </w:p>
        </w:tc>
        <w:tc>
          <w:tcPr>
            <w:tcW w:w="0" w:type="auto"/>
            <w:vAlign w:val="center"/>
            <w:hideMark/>
          </w:tcPr>
          <w:p w14:paraId="49D4D943" w14:textId="77777777" w:rsidR="00FE3B78" w:rsidRPr="00D157AD" w:rsidRDefault="00FE3B78" w:rsidP="001647C7">
            <w:pPr>
              <w:spacing w:line="360" w:lineRule="auto"/>
              <w:rPr>
                <w:rFonts w:asciiTheme="majorBidi" w:hAnsiTheme="majorBidi" w:cstheme="majorBidi"/>
                <w:color w:val="000000" w:themeColor="text1"/>
              </w:rPr>
            </w:pPr>
            <w:r>
              <w:rPr>
                <w:rFonts w:asciiTheme="majorBidi" w:hAnsiTheme="majorBidi" w:cstheme="majorBidi"/>
                <w:color w:val="000000" w:themeColor="text1"/>
              </w:rPr>
              <w:t>15</w:t>
            </w:r>
          </w:p>
        </w:tc>
        <w:tc>
          <w:tcPr>
            <w:tcW w:w="0" w:type="auto"/>
            <w:vAlign w:val="center"/>
            <w:hideMark/>
          </w:tcPr>
          <w:p w14:paraId="059FB895" w14:textId="77777777" w:rsidR="00FE3B78" w:rsidRPr="00D157AD" w:rsidRDefault="00FE3B78" w:rsidP="001647C7">
            <w:pPr>
              <w:spacing w:line="360" w:lineRule="auto"/>
              <w:rPr>
                <w:rFonts w:asciiTheme="majorBidi" w:hAnsiTheme="majorBidi" w:cstheme="majorBidi"/>
                <w:color w:val="000000" w:themeColor="text1"/>
              </w:rPr>
            </w:pPr>
            <w:r w:rsidRPr="004F0F84">
              <w:rPr>
                <w:rFonts w:asciiTheme="majorBidi" w:hAnsiTheme="majorBidi" w:cstheme="majorBidi"/>
                <w:color w:val="000000" w:themeColor="text1"/>
              </w:rPr>
              <w:t>0,877</w:t>
            </w:r>
          </w:p>
        </w:tc>
      </w:tr>
      <w:tr w:rsidR="00FE3B78" w:rsidRPr="00002E4A" w14:paraId="264A1557" w14:textId="77777777" w:rsidTr="0033099B">
        <w:trPr>
          <w:tblCellSpacing w:w="15" w:type="dxa"/>
        </w:trPr>
        <w:tc>
          <w:tcPr>
            <w:tcW w:w="0" w:type="auto"/>
            <w:hideMark/>
          </w:tcPr>
          <w:p w14:paraId="491298DE" w14:textId="77777777" w:rsidR="00FE3B78" w:rsidRPr="00D157AD" w:rsidRDefault="00FE3B78" w:rsidP="001647C7">
            <w:pPr>
              <w:spacing w:line="360" w:lineRule="auto"/>
              <w:rPr>
                <w:rFonts w:asciiTheme="majorBidi" w:hAnsiTheme="majorBidi" w:cstheme="majorBidi"/>
                <w:color w:val="000000" w:themeColor="text1"/>
              </w:rPr>
            </w:pPr>
            <w:r w:rsidRPr="004F0F84">
              <w:rPr>
                <w:rFonts w:asciiTheme="majorBidi" w:eastAsia="Times New Roman" w:hAnsiTheme="majorBidi" w:cstheme="majorBidi"/>
                <w:color w:val="000000" w:themeColor="text1"/>
              </w:rPr>
              <w:t>l’expérience touristique</w:t>
            </w:r>
            <w:r>
              <w:rPr>
                <w:rFonts w:asciiTheme="majorBidi" w:eastAsia="Times New Roman" w:hAnsiTheme="majorBidi" w:cstheme="majorBidi"/>
                <w:color w:val="000000" w:themeColor="text1"/>
              </w:rPr>
              <w:t>(Dépendant)</w:t>
            </w:r>
            <w:r w:rsidRPr="00002E4A">
              <w:rPr>
                <w:rFonts w:asciiTheme="majorBidi" w:eastAsia="Times New Roman" w:hAnsiTheme="majorBidi" w:cstheme="majorBidi"/>
                <w:color w:val="000000" w:themeColor="text1"/>
              </w:rPr>
              <w:t>.</w:t>
            </w:r>
          </w:p>
        </w:tc>
        <w:tc>
          <w:tcPr>
            <w:tcW w:w="0" w:type="auto"/>
            <w:vAlign w:val="center"/>
            <w:hideMark/>
          </w:tcPr>
          <w:p w14:paraId="697F47E0" w14:textId="77777777" w:rsidR="00FE3B78" w:rsidRPr="00D157AD" w:rsidRDefault="00FE3B78" w:rsidP="001647C7">
            <w:pPr>
              <w:spacing w:line="360" w:lineRule="auto"/>
              <w:rPr>
                <w:rFonts w:asciiTheme="majorBidi" w:hAnsiTheme="majorBidi" w:cstheme="majorBidi"/>
                <w:color w:val="000000" w:themeColor="text1"/>
              </w:rPr>
            </w:pPr>
            <w:r w:rsidRPr="00D157AD">
              <w:rPr>
                <w:rFonts w:asciiTheme="majorBidi" w:hAnsiTheme="majorBidi" w:cstheme="majorBidi"/>
                <w:color w:val="000000" w:themeColor="text1"/>
              </w:rPr>
              <w:t>5</w:t>
            </w:r>
          </w:p>
        </w:tc>
        <w:tc>
          <w:tcPr>
            <w:tcW w:w="0" w:type="auto"/>
            <w:vAlign w:val="center"/>
            <w:hideMark/>
          </w:tcPr>
          <w:p w14:paraId="52F5444D" w14:textId="77777777" w:rsidR="00FE3B78" w:rsidRPr="00D157AD" w:rsidRDefault="00FE3B78" w:rsidP="001647C7">
            <w:pPr>
              <w:spacing w:line="360" w:lineRule="auto"/>
              <w:rPr>
                <w:rFonts w:asciiTheme="majorBidi" w:hAnsiTheme="majorBidi" w:cstheme="majorBidi"/>
                <w:color w:val="000000" w:themeColor="text1"/>
              </w:rPr>
            </w:pPr>
            <w:r w:rsidRPr="004F0F84">
              <w:rPr>
                <w:rFonts w:asciiTheme="majorBidi" w:hAnsiTheme="majorBidi" w:cstheme="majorBidi"/>
                <w:color w:val="000000" w:themeColor="text1"/>
              </w:rPr>
              <w:t>0,883</w:t>
            </w:r>
          </w:p>
        </w:tc>
      </w:tr>
      <w:tr w:rsidR="00FE3B78" w:rsidRPr="00002E4A" w14:paraId="39AAC356" w14:textId="77777777" w:rsidTr="0033099B">
        <w:trPr>
          <w:tblCellSpacing w:w="15" w:type="dxa"/>
        </w:trPr>
        <w:tc>
          <w:tcPr>
            <w:tcW w:w="0" w:type="auto"/>
            <w:vAlign w:val="center"/>
            <w:hideMark/>
          </w:tcPr>
          <w:p w14:paraId="03217C82" w14:textId="77777777" w:rsidR="00FE3B78" w:rsidRPr="004F0F84" w:rsidRDefault="00FE3B78" w:rsidP="001647C7">
            <w:pPr>
              <w:spacing w:after="0" w:line="360" w:lineRule="auto"/>
              <w:rPr>
                <w:rFonts w:asciiTheme="majorBidi" w:hAnsiTheme="majorBidi" w:cstheme="majorBidi"/>
              </w:rPr>
            </w:pPr>
            <w:r w:rsidRPr="004F0F84">
              <w:rPr>
                <w:rFonts w:asciiTheme="majorBidi" w:hAnsiTheme="majorBidi" w:cstheme="majorBidi"/>
              </w:rPr>
              <w:t>Transport</w:t>
            </w:r>
          </w:p>
        </w:tc>
        <w:tc>
          <w:tcPr>
            <w:tcW w:w="0" w:type="auto"/>
            <w:vAlign w:val="center"/>
            <w:hideMark/>
          </w:tcPr>
          <w:p w14:paraId="36B228CC" w14:textId="77777777" w:rsidR="00FE3B78" w:rsidRPr="00D157AD" w:rsidRDefault="00FE3B78" w:rsidP="001647C7">
            <w:pPr>
              <w:spacing w:line="360" w:lineRule="auto"/>
              <w:rPr>
                <w:rFonts w:asciiTheme="majorBidi" w:hAnsiTheme="majorBidi" w:cstheme="majorBidi"/>
                <w:color w:val="000000" w:themeColor="text1"/>
              </w:rPr>
            </w:pPr>
            <w:r>
              <w:rPr>
                <w:rFonts w:asciiTheme="majorBidi" w:hAnsiTheme="majorBidi" w:cstheme="majorBidi"/>
                <w:color w:val="000000" w:themeColor="text1"/>
              </w:rPr>
              <w:t>5</w:t>
            </w:r>
          </w:p>
        </w:tc>
        <w:tc>
          <w:tcPr>
            <w:tcW w:w="0" w:type="auto"/>
            <w:vAlign w:val="center"/>
            <w:hideMark/>
          </w:tcPr>
          <w:p w14:paraId="6BD3DBF9" w14:textId="77777777" w:rsidR="00FE3B78" w:rsidRPr="00D157AD" w:rsidRDefault="00FE3B78" w:rsidP="001647C7">
            <w:pPr>
              <w:spacing w:line="360" w:lineRule="auto"/>
              <w:rPr>
                <w:rFonts w:asciiTheme="majorBidi" w:hAnsiTheme="majorBidi" w:cstheme="majorBidi"/>
                <w:color w:val="000000" w:themeColor="text1"/>
              </w:rPr>
            </w:pPr>
            <w:r w:rsidRPr="001F336F">
              <w:rPr>
                <w:rFonts w:asciiTheme="majorBidi" w:hAnsiTheme="majorBidi" w:cstheme="majorBidi"/>
                <w:color w:val="000000" w:themeColor="text1"/>
              </w:rPr>
              <w:t>0,772</w:t>
            </w:r>
          </w:p>
        </w:tc>
      </w:tr>
      <w:tr w:rsidR="00FE3B78" w:rsidRPr="00002E4A" w14:paraId="50403564" w14:textId="77777777" w:rsidTr="0033099B">
        <w:trPr>
          <w:tblCellSpacing w:w="15" w:type="dxa"/>
        </w:trPr>
        <w:tc>
          <w:tcPr>
            <w:tcW w:w="0" w:type="auto"/>
            <w:vAlign w:val="center"/>
            <w:hideMark/>
          </w:tcPr>
          <w:p w14:paraId="67149906" w14:textId="77777777" w:rsidR="00FE3B78" w:rsidRPr="004F0F84" w:rsidRDefault="00FE3B78" w:rsidP="001647C7">
            <w:pPr>
              <w:spacing w:line="360" w:lineRule="auto"/>
              <w:rPr>
                <w:rFonts w:asciiTheme="majorBidi" w:hAnsiTheme="majorBidi" w:cstheme="majorBidi"/>
                <w:color w:val="000000" w:themeColor="text1"/>
              </w:rPr>
            </w:pPr>
            <w:r w:rsidRPr="004F0F84">
              <w:rPr>
                <w:rFonts w:asciiTheme="majorBidi" w:hAnsiTheme="majorBidi" w:cstheme="majorBidi"/>
                <w:color w:val="000000" w:themeColor="text1"/>
              </w:rPr>
              <w:t>Restauration</w:t>
            </w:r>
          </w:p>
        </w:tc>
        <w:tc>
          <w:tcPr>
            <w:tcW w:w="0" w:type="auto"/>
            <w:vAlign w:val="center"/>
            <w:hideMark/>
          </w:tcPr>
          <w:p w14:paraId="1C3F72C5" w14:textId="77777777" w:rsidR="00FE3B78" w:rsidRPr="00D157AD" w:rsidRDefault="00FE3B78" w:rsidP="001647C7">
            <w:pPr>
              <w:spacing w:line="360" w:lineRule="auto"/>
              <w:rPr>
                <w:rFonts w:asciiTheme="majorBidi" w:hAnsiTheme="majorBidi" w:cstheme="majorBidi"/>
                <w:color w:val="000000" w:themeColor="text1"/>
              </w:rPr>
            </w:pPr>
            <w:r>
              <w:rPr>
                <w:rFonts w:asciiTheme="majorBidi" w:hAnsiTheme="majorBidi" w:cstheme="majorBidi"/>
                <w:color w:val="000000" w:themeColor="text1"/>
              </w:rPr>
              <w:t>5</w:t>
            </w:r>
          </w:p>
        </w:tc>
        <w:tc>
          <w:tcPr>
            <w:tcW w:w="0" w:type="auto"/>
            <w:vAlign w:val="center"/>
            <w:hideMark/>
          </w:tcPr>
          <w:p w14:paraId="49229F25" w14:textId="77777777" w:rsidR="00FE3B78" w:rsidRPr="00D157AD" w:rsidRDefault="00FE3B78" w:rsidP="001647C7">
            <w:pPr>
              <w:spacing w:line="360" w:lineRule="auto"/>
              <w:rPr>
                <w:rFonts w:asciiTheme="majorBidi" w:hAnsiTheme="majorBidi" w:cstheme="majorBidi"/>
                <w:color w:val="000000" w:themeColor="text1"/>
              </w:rPr>
            </w:pPr>
            <w:r w:rsidRPr="001F336F">
              <w:rPr>
                <w:rFonts w:asciiTheme="majorBidi" w:hAnsiTheme="majorBidi" w:cstheme="majorBidi"/>
                <w:color w:val="000000" w:themeColor="text1"/>
              </w:rPr>
              <w:t>0,792</w:t>
            </w:r>
          </w:p>
        </w:tc>
      </w:tr>
      <w:tr w:rsidR="00FE3B78" w:rsidRPr="00002E4A" w14:paraId="69DD630D" w14:textId="77777777" w:rsidTr="0033099B">
        <w:trPr>
          <w:tblCellSpacing w:w="15" w:type="dxa"/>
        </w:trPr>
        <w:tc>
          <w:tcPr>
            <w:tcW w:w="0" w:type="auto"/>
            <w:vAlign w:val="center"/>
          </w:tcPr>
          <w:p w14:paraId="4A4D2D32" w14:textId="77777777" w:rsidR="00FE3B78" w:rsidRPr="004F0F84" w:rsidRDefault="00FE3B78" w:rsidP="001647C7">
            <w:pPr>
              <w:spacing w:after="0" w:line="360" w:lineRule="auto"/>
              <w:rPr>
                <w:rFonts w:asciiTheme="majorBidi" w:hAnsiTheme="majorBidi" w:cstheme="majorBidi"/>
              </w:rPr>
            </w:pPr>
            <w:r w:rsidRPr="004F0F84">
              <w:rPr>
                <w:rFonts w:asciiTheme="majorBidi" w:hAnsiTheme="majorBidi" w:cstheme="majorBidi"/>
              </w:rPr>
              <w:t>Hébergement</w:t>
            </w:r>
          </w:p>
        </w:tc>
        <w:tc>
          <w:tcPr>
            <w:tcW w:w="0" w:type="auto"/>
            <w:vAlign w:val="center"/>
          </w:tcPr>
          <w:p w14:paraId="0DCBB846" w14:textId="77777777" w:rsidR="00FE3B78" w:rsidRPr="00D157AD" w:rsidRDefault="00FE3B78" w:rsidP="001647C7">
            <w:pPr>
              <w:spacing w:line="360" w:lineRule="auto"/>
              <w:rPr>
                <w:rFonts w:asciiTheme="majorBidi" w:hAnsiTheme="majorBidi" w:cstheme="majorBidi"/>
                <w:color w:val="000000" w:themeColor="text1"/>
              </w:rPr>
            </w:pPr>
            <w:r>
              <w:rPr>
                <w:rFonts w:asciiTheme="majorBidi" w:hAnsiTheme="majorBidi" w:cstheme="majorBidi"/>
                <w:color w:val="000000" w:themeColor="text1"/>
              </w:rPr>
              <w:t>5</w:t>
            </w:r>
          </w:p>
        </w:tc>
        <w:tc>
          <w:tcPr>
            <w:tcW w:w="0" w:type="auto"/>
            <w:vAlign w:val="center"/>
          </w:tcPr>
          <w:p w14:paraId="5B69187D" w14:textId="77777777" w:rsidR="00FE3B78" w:rsidRPr="00D157AD" w:rsidRDefault="00FE3B78" w:rsidP="001647C7">
            <w:pPr>
              <w:spacing w:line="360" w:lineRule="auto"/>
              <w:rPr>
                <w:rFonts w:asciiTheme="majorBidi" w:hAnsiTheme="majorBidi" w:cstheme="majorBidi"/>
                <w:color w:val="000000" w:themeColor="text1"/>
              </w:rPr>
            </w:pPr>
            <w:r w:rsidRPr="001F336F">
              <w:rPr>
                <w:rFonts w:asciiTheme="majorBidi" w:hAnsiTheme="majorBidi" w:cstheme="majorBidi"/>
                <w:color w:val="000000" w:themeColor="text1"/>
              </w:rPr>
              <w:t>0,816</w:t>
            </w:r>
          </w:p>
        </w:tc>
      </w:tr>
    </w:tbl>
    <w:p w14:paraId="6D2DDC49" w14:textId="77777777" w:rsidR="00FE3B78" w:rsidRPr="00002E4A" w:rsidRDefault="00FE3B78" w:rsidP="001647C7">
      <w:pPr>
        <w:spacing w:line="360" w:lineRule="auto"/>
        <w:rPr>
          <w:rFonts w:asciiTheme="majorBidi" w:hAnsiTheme="majorBidi" w:cstheme="majorBidi"/>
          <w:color w:val="000000" w:themeColor="text1"/>
        </w:rPr>
      </w:pPr>
    </w:p>
    <w:p w14:paraId="1368D24F" w14:textId="77777777" w:rsidR="00FE3B78" w:rsidRPr="001F336F" w:rsidRDefault="00FE3B78" w:rsidP="001647C7">
      <w:pPr>
        <w:spacing w:line="360" w:lineRule="auto"/>
        <w:jc w:val="both"/>
        <w:rPr>
          <w:rFonts w:asciiTheme="majorBidi" w:hAnsiTheme="majorBidi" w:cstheme="majorBidi"/>
          <w:color w:val="000000" w:themeColor="text1"/>
        </w:rPr>
      </w:pPr>
      <w:r w:rsidRPr="001F336F">
        <w:rPr>
          <w:rFonts w:asciiTheme="majorBidi" w:hAnsiTheme="majorBidi" w:cstheme="majorBidi"/>
          <w:color w:val="000000" w:themeColor="text1"/>
        </w:rPr>
        <w:t xml:space="preserve">Le tableau présente les coefficients de fiabilité Alpha de Cronbach pour les différentes échelles utilisées dans cette étude. Globalement, les résultats obtenus indiquent une bonne cohérence interne des dimensions mesurées. En effet, les valeurs d’Alpha de Cronbach varient entre </w:t>
      </w:r>
      <w:r w:rsidRPr="001F336F">
        <w:rPr>
          <w:rFonts w:asciiTheme="majorBidi" w:hAnsiTheme="majorBidi" w:cstheme="majorBidi"/>
          <w:b/>
          <w:bCs/>
          <w:color w:val="000000" w:themeColor="text1"/>
        </w:rPr>
        <w:t>0,772</w:t>
      </w:r>
      <w:r w:rsidRPr="001F336F">
        <w:rPr>
          <w:rFonts w:asciiTheme="majorBidi" w:hAnsiTheme="majorBidi" w:cstheme="majorBidi"/>
          <w:color w:val="000000" w:themeColor="text1"/>
        </w:rPr>
        <w:t xml:space="preserve"> pour la dimension « Transport » et </w:t>
      </w:r>
      <w:r w:rsidRPr="001F336F">
        <w:rPr>
          <w:rFonts w:asciiTheme="majorBidi" w:hAnsiTheme="majorBidi" w:cstheme="majorBidi"/>
          <w:b/>
          <w:bCs/>
          <w:color w:val="000000" w:themeColor="text1"/>
        </w:rPr>
        <w:t>0,916</w:t>
      </w:r>
      <w:r w:rsidRPr="001F336F">
        <w:rPr>
          <w:rFonts w:asciiTheme="majorBidi" w:hAnsiTheme="majorBidi" w:cstheme="majorBidi"/>
          <w:color w:val="000000" w:themeColor="text1"/>
        </w:rPr>
        <w:t xml:space="preserve"> pour l’ensemble des variables, ce qui témoigne d’un niveau de fiabilité globalement satisfaisant.</w:t>
      </w:r>
    </w:p>
    <w:p w14:paraId="3758E8DB" w14:textId="77777777" w:rsidR="00FE3B78" w:rsidRPr="001F336F" w:rsidRDefault="00FE3B78" w:rsidP="001647C7">
      <w:pPr>
        <w:spacing w:line="360" w:lineRule="auto"/>
        <w:jc w:val="both"/>
        <w:rPr>
          <w:rFonts w:asciiTheme="majorBidi" w:hAnsiTheme="majorBidi" w:cstheme="majorBidi"/>
          <w:color w:val="000000" w:themeColor="text1"/>
        </w:rPr>
      </w:pPr>
      <w:r>
        <w:rPr>
          <w:rFonts w:asciiTheme="majorBidi" w:hAnsiTheme="majorBidi" w:cstheme="majorBidi"/>
          <w:color w:val="000000" w:themeColor="text1"/>
        </w:rPr>
        <w:t xml:space="preserve">La </w:t>
      </w:r>
      <w:r w:rsidRPr="001F336F">
        <w:rPr>
          <w:rFonts w:asciiTheme="majorBidi" w:hAnsiTheme="majorBidi" w:cstheme="majorBidi"/>
          <w:color w:val="000000" w:themeColor="text1"/>
        </w:rPr>
        <w:t xml:space="preserve">dimension « Hébergement » présente un coefficient de </w:t>
      </w:r>
      <w:r w:rsidRPr="001F336F">
        <w:rPr>
          <w:rFonts w:asciiTheme="majorBidi" w:hAnsiTheme="majorBidi" w:cstheme="majorBidi"/>
          <w:b/>
          <w:bCs/>
          <w:color w:val="000000" w:themeColor="text1"/>
        </w:rPr>
        <w:t>0,816</w:t>
      </w:r>
      <w:r w:rsidRPr="001F336F">
        <w:rPr>
          <w:rFonts w:asciiTheme="majorBidi" w:hAnsiTheme="majorBidi" w:cstheme="majorBidi"/>
          <w:color w:val="000000" w:themeColor="text1"/>
        </w:rPr>
        <w:t xml:space="preserve">, suivi de la dimension « Restauration » avec </w:t>
      </w:r>
      <w:r w:rsidRPr="001F336F">
        <w:rPr>
          <w:rFonts w:asciiTheme="majorBidi" w:hAnsiTheme="majorBidi" w:cstheme="majorBidi"/>
          <w:b/>
          <w:bCs/>
          <w:color w:val="000000" w:themeColor="text1"/>
        </w:rPr>
        <w:t>0,792</w:t>
      </w:r>
      <w:r w:rsidRPr="001F336F">
        <w:rPr>
          <w:rFonts w:asciiTheme="majorBidi" w:hAnsiTheme="majorBidi" w:cstheme="majorBidi"/>
          <w:color w:val="000000" w:themeColor="text1"/>
        </w:rPr>
        <w:t xml:space="preserve">, ce qui reflète une bonne homogénéité des items constituant ces échelles. La dimension « Expérience touristique », qui représente la variable dépendante de l’étude, affiche une fiabilité élevée </w:t>
      </w:r>
      <w:r w:rsidRPr="001F336F">
        <w:rPr>
          <w:rFonts w:asciiTheme="majorBidi" w:hAnsiTheme="majorBidi" w:cstheme="majorBidi"/>
          <w:b/>
          <w:bCs/>
          <w:color w:val="000000" w:themeColor="text1"/>
        </w:rPr>
        <w:t>(α = 0,883)</w:t>
      </w:r>
      <w:r w:rsidRPr="001F336F">
        <w:rPr>
          <w:rFonts w:asciiTheme="majorBidi" w:hAnsiTheme="majorBidi" w:cstheme="majorBidi"/>
          <w:color w:val="000000" w:themeColor="text1"/>
        </w:rPr>
        <w:t xml:space="preserve"> </w:t>
      </w:r>
      <w:r>
        <w:rPr>
          <w:rFonts w:asciiTheme="majorBidi" w:hAnsiTheme="majorBidi" w:cstheme="majorBidi"/>
          <w:color w:val="000000" w:themeColor="text1"/>
        </w:rPr>
        <w:t>,</w:t>
      </w:r>
      <w:r w:rsidRPr="001F336F">
        <w:rPr>
          <w:rFonts w:asciiTheme="majorBidi" w:hAnsiTheme="majorBidi" w:cstheme="majorBidi"/>
          <w:color w:val="000000" w:themeColor="text1"/>
        </w:rPr>
        <w:t xml:space="preserve"> qui renforce la </w:t>
      </w:r>
      <w:r>
        <w:rPr>
          <w:rFonts w:asciiTheme="majorBidi" w:hAnsiTheme="majorBidi" w:cstheme="majorBidi"/>
          <w:color w:val="000000" w:themeColor="text1"/>
        </w:rPr>
        <w:t>fiabilité</w:t>
      </w:r>
      <w:r w:rsidRPr="001F336F">
        <w:rPr>
          <w:rFonts w:asciiTheme="majorBidi" w:hAnsiTheme="majorBidi" w:cstheme="majorBidi"/>
          <w:color w:val="000000" w:themeColor="text1"/>
        </w:rPr>
        <w:t xml:space="preserve"> des.De même, la dimension globale </w:t>
      </w:r>
      <w:r>
        <w:rPr>
          <w:rFonts w:asciiTheme="majorBidi" w:hAnsiTheme="majorBidi" w:cstheme="majorBidi"/>
          <w:color w:val="000000" w:themeColor="text1"/>
        </w:rPr>
        <w:t>de</w:t>
      </w:r>
      <w:r w:rsidRPr="001F336F">
        <w:rPr>
          <w:rFonts w:asciiTheme="majorBidi" w:hAnsiTheme="majorBidi" w:cstheme="majorBidi"/>
          <w:color w:val="000000" w:themeColor="text1"/>
        </w:rPr>
        <w:t xml:space="preserve"> « l’impact des plateformes de réservation » présente un coefficient de 0,877, </w:t>
      </w:r>
      <w:r>
        <w:rPr>
          <w:rFonts w:asciiTheme="majorBidi" w:hAnsiTheme="majorBidi" w:cstheme="majorBidi"/>
          <w:color w:val="000000" w:themeColor="text1"/>
        </w:rPr>
        <w:t>qui est</w:t>
      </w:r>
      <w:r w:rsidRPr="001F336F">
        <w:rPr>
          <w:rFonts w:asciiTheme="majorBidi" w:hAnsiTheme="majorBidi" w:cstheme="majorBidi"/>
          <w:color w:val="000000" w:themeColor="text1"/>
        </w:rPr>
        <w:t xml:space="preserve"> très bonne cohérence interne.</w:t>
      </w:r>
    </w:p>
    <w:p w14:paraId="06BFD448" w14:textId="3B521E0F" w:rsidR="00FE3B78" w:rsidRDefault="00FE3B78" w:rsidP="001647C7">
      <w:pPr>
        <w:spacing w:line="360" w:lineRule="auto"/>
        <w:jc w:val="both"/>
        <w:rPr>
          <w:rFonts w:asciiTheme="majorBidi" w:hAnsiTheme="majorBidi" w:cstheme="majorBidi"/>
          <w:color w:val="000000" w:themeColor="text1"/>
        </w:rPr>
      </w:pPr>
      <w:r w:rsidRPr="001F336F">
        <w:rPr>
          <w:rFonts w:asciiTheme="majorBidi" w:hAnsiTheme="majorBidi" w:cstheme="majorBidi"/>
          <w:color w:val="000000" w:themeColor="text1"/>
        </w:rPr>
        <w:lastRenderedPageBreak/>
        <w:t xml:space="preserve">Le nombre total d’items utilisés est de 20, avec un Alpha global de </w:t>
      </w:r>
      <w:r w:rsidRPr="001F336F">
        <w:rPr>
          <w:rFonts w:asciiTheme="majorBidi" w:hAnsiTheme="majorBidi" w:cstheme="majorBidi"/>
          <w:b/>
          <w:bCs/>
          <w:color w:val="000000" w:themeColor="text1"/>
        </w:rPr>
        <w:t>0,916</w:t>
      </w:r>
      <w:r w:rsidRPr="001F336F">
        <w:rPr>
          <w:rFonts w:asciiTheme="majorBidi" w:hAnsiTheme="majorBidi" w:cstheme="majorBidi"/>
          <w:color w:val="000000" w:themeColor="text1"/>
        </w:rPr>
        <w:t xml:space="preserve">, ce qui confirme la </w:t>
      </w:r>
      <w:r>
        <w:rPr>
          <w:rFonts w:asciiTheme="majorBidi" w:hAnsiTheme="majorBidi" w:cstheme="majorBidi"/>
          <w:color w:val="000000" w:themeColor="text1"/>
        </w:rPr>
        <w:t>fortresse</w:t>
      </w:r>
      <w:r w:rsidRPr="001F336F">
        <w:rPr>
          <w:rFonts w:asciiTheme="majorBidi" w:hAnsiTheme="majorBidi" w:cstheme="majorBidi"/>
          <w:color w:val="000000" w:themeColor="text1"/>
        </w:rPr>
        <w:t xml:space="preserve"> de l’outil de mesure. Ces coefficients dépassent largement le seuil recommandé de </w:t>
      </w:r>
      <w:r w:rsidRPr="001F336F">
        <w:rPr>
          <w:rFonts w:asciiTheme="majorBidi" w:hAnsiTheme="majorBidi" w:cstheme="majorBidi"/>
          <w:b/>
          <w:bCs/>
          <w:color w:val="000000" w:themeColor="text1"/>
        </w:rPr>
        <w:t>0,70</w:t>
      </w:r>
      <w:r w:rsidRPr="001F336F">
        <w:rPr>
          <w:rFonts w:asciiTheme="majorBidi" w:hAnsiTheme="majorBidi" w:cstheme="majorBidi"/>
          <w:color w:val="000000" w:themeColor="text1"/>
        </w:rPr>
        <w:t>, indiquant que les échelles sont fiables et que les réponses des participants sont cohérentes.</w:t>
      </w:r>
    </w:p>
    <w:p w14:paraId="083F90D9" w14:textId="77777777" w:rsidR="00FE3B78" w:rsidRPr="001F336F" w:rsidRDefault="00FE3B78" w:rsidP="001647C7">
      <w:pPr>
        <w:spacing w:line="360" w:lineRule="auto"/>
        <w:jc w:val="both"/>
        <w:rPr>
          <w:rFonts w:asciiTheme="majorBidi" w:hAnsiTheme="majorBidi" w:cstheme="majorBidi"/>
          <w:b/>
          <w:bCs/>
          <w:color w:val="000000" w:themeColor="text1"/>
          <w:u w:val="single"/>
        </w:rPr>
      </w:pPr>
      <w:r w:rsidRPr="001F336F">
        <w:rPr>
          <w:rFonts w:asciiTheme="majorBidi" w:hAnsiTheme="majorBidi" w:cstheme="majorBidi"/>
          <w:b/>
          <w:bCs/>
          <w:color w:val="000000" w:themeColor="text1"/>
          <w:u w:val="single"/>
        </w:rPr>
        <w:t>Effectifs et pourcentages des variables :</w:t>
      </w:r>
    </w:p>
    <w:p w14:paraId="09A47B46" w14:textId="77777777" w:rsidR="00FE3B78" w:rsidRPr="001F336F" w:rsidRDefault="00FE3B78" w:rsidP="001647C7">
      <w:pPr>
        <w:spacing w:line="360" w:lineRule="auto"/>
        <w:rPr>
          <w:rFonts w:asciiTheme="majorBidi" w:hAnsiTheme="majorBidi" w:cstheme="majorBidi"/>
          <w:b/>
          <w:bCs/>
          <w:color w:val="000000" w:themeColor="text1"/>
        </w:rPr>
      </w:pPr>
      <w:r w:rsidRPr="001F336F">
        <w:rPr>
          <w:rFonts w:asciiTheme="majorBidi" w:hAnsiTheme="majorBidi" w:cstheme="majorBidi"/>
          <w:b/>
          <w:bCs/>
          <w:color w:val="000000" w:themeColor="text1"/>
        </w:rPr>
        <w:t>Partie 1 : Données personnelles :</w:t>
      </w:r>
    </w:p>
    <w:p w14:paraId="2BB07CA9" w14:textId="65163397" w:rsidR="00672C4E" w:rsidRDefault="00672C4E" w:rsidP="001647C7">
      <w:pPr>
        <w:pStyle w:val="Lgende"/>
        <w:spacing w:line="360" w:lineRule="auto"/>
      </w:pPr>
      <w:bookmarkStart w:id="47" w:name="_Toc199897158"/>
      <w:r>
        <w:t xml:space="preserve">Tableau </w:t>
      </w:r>
      <w:fldSimple w:instr=" SEQ Tableau \* ARABIC ">
        <w:r w:rsidR="00EF3E91">
          <w:rPr>
            <w:noProof/>
          </w:rPr>
          <w:t>4</w:t>
        </w:r>
      </w:fldSimple>
      <w:r>
        <w:rPr>
          <w:rFonts w:hint="cs"/>
          <w:rtl/>
          <w:lang w:bidi="ar-QA"/>
        </w:rPr>
        <w:t xml:space="preserve"> : </w:t>
      </w:r>
      <w:r w:rsidRPr="003A0F51">
        <w:rPr>
          <w:lang w:bidi="ar-QA"/>
        </w:rPr>
        <w:t>Répartition par âge des répondants</w:t>
      </w:r>
      <w:bookmarkEnd w:id="47"/>
    </w:p>
    <w:tbl>
      <w:tblPr>
        <w:tblW w:w="4439" w:type="dxa"/>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34"/>
        <w:gridCol w:w="1089"/>
        <w:gridCol w:w="1716"/>
      </w:tblGrid>
      <w:tr w:rsidR="00FE3B78" w:rsidRPr="001F336F" w14:paraId="1DF8B06C" w14:textId="77777777" w:rsidTr="00672C4E">
        <w:trPr>
          <w:trHeight w:val="489"/>
          <w:tblHeader/>
          <w:tblCellSpacing w:w="15" w:type="dxa"/>
          <w:jc w:val="center"/>
        </w:trPr>
        <w:tc>
          <w:tcPr>
            <w:tcW w:w="0" w:type="auto"/>
            <w:vAlign w:val="center"/>
            <w:hideMark/>
          </w:tcPr>
          <w:p w14:paraId="2ABAECED"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Âge</w:t>
            </w:r>
          </w:p>
        </w:tc>
        <w:tc>
          <w:tcPr>
            <w:tcW w:w="0" w:type="auto"/>
            <w:vAlign w:val="center"/>
            <w:hideMark/>
          </w:tcPr>
          <w:p w14:paraId="602019DC"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Fréquence</w:t>
            </w:r>
          </w:p>
        </w:tc>
        <w:tc>
          <w:tcPr>
            <w:tcW w:w="0" w:type="auto"/>
            <w:vAlign w:val="center"/>
            <w:hideMark/>
          </w:tcPr>
          <w:p w14:paraId="4A8CFDFD"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Pourcentage (%)</w:t>
            </w:r>
          </w:p>
        </w:tc>
      </w:tr>
      <w:tr w:rsidR="00FE3B78" w:rsidRPr="001F336F" w14:paraId="62A3D087" w14:textId="77777777" w:rsidTr="00672C4E">
        <w:trPr>
          <w:trHeight w:val="489"/>
          <w:tblCellSpacing w:w="15" w:type="dxa"/>
          <w:jc w:val="center"/>
        </w:trPr>
        <w:tc>
          <w:tcPr>
            <w:tcW w:w="0" w:type="auto"/>
            <w:vAlign w:val="center"/>
            <w:hideMark/>
          </w:tcPr>
          <w:p w14:paraId="6894ED15"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Moins de 18 ans</w:t>
            </w:r>
          </w:p>
        </w:tc>
        <w:tc>
          <w:tcPr>
            <w:tcW w:w="0" w:type="auto"/>
            <w:vAlign w:val="center"/>
            <w:hideMark/>
          </w:tcPr>
          <w:p w14:paraId="34583444"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4</w:t>
            </w:r>
          </w:p>
        </w:tc>
        <w:tc>
          <w:tcPr>
            <w:tcW w:w="0" w:type="auto"/>
            <w:vAlign w:val="center"/>
            <w:hideMark/>
          </w:tcPr>
          <w:p w14:paraId="36D9F549"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3,0</w:t>
            </w:r>
          </w:p>
        </w:tc>
      </w:tr>
      <w:tr w:rsidR="00FE3B78" w:rsidRPr="001F336F" w14:paraId="11B96559" w14:textId="77777777" w:rsidTr="00672C4E">
        <w:trPr>
          <w:trHeight w:val="489"/>
          <w:tblCellSpacing w:w="15" w:type="dxa"/>
          <w:jc w:val="center"/>
        </w:trPr>
        <w:tc>
          <w:tcPr>
            <w:tcW w:w="0" w:type="auto"/>
            <w:vAlign w:val="center"/>
            <w:hideMark/>
          </w:tcPr>
          <w:p w14:paraId="4183B12C"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18–27 ans</w:t>
            </w:r>
          </w:p>
        </w:tc>
        <w:tc>
          <w:tcPr>
            <w:tcW w:w="0" w:type="auto"/>
            <w:vAlign w:val="center"/>
            <w:hideMark/>
          </w:tcPr>
          <w:p w14:paraId="7430AE90"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115</w:t>
            </w:r>
          </w:p>
        </w:tc>
        <w:tc>
          <w:tcPr>
            <w:tcW w:w="0" w:type="auto"/>
            <w:vAlign w:val="center"/>
            <w:hideMark/>
          </w:tcPr>
          <w:p w14:paraId="0AA5B264"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85,8</w:t>
            </w:r>
          </w:p>
        </w:tc>
      </w:tr>
      <w:tr w:rsidR="00FE3B78" w:rsidRPr="001F336F" w14:paraId="194A10DB" w14:textId="77777777" w:rsidTr="00672C4E">
        <w:trPr>
          <w:trHeight w:val="500"/>
          <w:tblCellSpacing w:w="15" w:type="dxa"/>
          <w:jc w:val="center"/>
        </w:trPr>
        <w:tc>
          <w:tcPr>
            <w:tcW w:w="0" w:type="auto"/>
            <w:vAlign w:val="center"/>
            <w:hideMark/>
          </w:tcPr>
          <w:p w14:paraId="1071B198"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28–37 ans</w:t>
            </w:r>
          </w:p>
        </w:tc>
        <w:tc>
          <w:tcPr>
            <w:tcW w:w="0" w:type="auto"/>
            <w:vAlign w:val="center"/>
            <w:hideMark/>
          </w:tcPr>
          <w:p w14:paraId="74B6D8C6"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12</w:t>
            </w:r>
          </w:p>
        </w:tc>
        <w:tc>
          <w:tcPr>
            <w:tcW w:w="0" w:type="auto"/>
            <w:vAlign w:val="center"/>
            <w:hideMark/>
          </w:tcPr>
          <w:p w14:paraId="25A72BDA"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9,0</w:t>
            </w:r>
          </w:p>
        </w:tc>
      </w:tr>
      <w:tr w:rsidR="00FE3B78" w:rsidRPr="001F336F" w14:paraId="5723FA95" w14:textId="77777777" w:rsidTr="00672C4E">
        <w:trPr>
          <w:trHeight w:val="489"/>
          <w:tblCellSpacing w:w="15" w:type="dxa"/>
          <w:jc w:val="center"/>
        </w:trPr>
        <w:tc>
          <w:tcPr>
            <w:tcW w:w="0" w:type="auto"/>
            <w:vAlign w:val="center"/>
            <w:hideMark/>
          </w:tcPr>
          <w:p w14:paraId="4975600C"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38–47 ans</w:t>
            </w:r>
          </w:p>
        </w:tc>
        <w:tc>
          <w:tcPr>
            <w:tcW w:w="0" w:type="auto"/>
            <w:vAlign w:val="center"/>
            <w:hideMark/>
          </w:tcPr>
          <w:p w14:paraId="36F298EE"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2</w:t>
            </w:r>
          </w:p>
        </w:tc>
        <w:tc>
          <w:tcPr>
            <w:tcW w:w="0" w:type="auto"/>
            <w:vAlign w:val="center"/>
            <w:hideMark/>
          </w:tcPr>
          <w:p w14:paraId="13E1C3DF"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1,5</w:t>
            </w:r>
          </w:p>
        </w:tc>
      </w:tr>
      <w:tr w:rsidR="00FE3B78" w:rsidRPr="001F336F" w14:paraId="254E39D8" w14:textId="77777777" w:rsidTr="00672C4E">
        <w:trPr>
          <w:trHeight w:val="489"/>
          <w:tblCellSpacing w:w="15" w:type="dxa"/>
          <w:jc w:val="center"/>
        </w:trPr>
        <w:tc>
          <w:tcPr>
            <w:tcW w:w="0" w:type="auto"/>
            <w:vAlign w:val="center"/>
            <w:hideMark/>
          </w:tcPr>
          <w:p w14:paraId="1A51054A"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Plus de 48 ans</w:t>
            </w:r>
          </w:p>
        </w:tc>
        <w:tc>
          <w:tcPr>
            <w:tcW w:w="0" w:type="auto"/>
            <w:vAlign w:val="center"/>
            <w:hideMark/>
          </w:tcPr>
          <w:p w14:paraId="3144B596"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1</w:t>
            </w:r>
          </w:p>
        </w:tc>
        <w:tc>
          <w:tcPr>
            <w:tcW w:w="0" w:type="auto"/>
            <w:vAlign w:val="center"/>
            <w:hideMark/>
          </w:tcPr>
          <w:p w14:paraId="33F6FCD5"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0,7</w:t>
            </w:r>
          </w:p>
        </w:tc>
      </w:tr>
      <w:tr w:rsidR="00FE3B78" w:rsidRPr="001F336F" w14:paraId="06EBAA4B" w14:textId="77777777" w:rsidTr="00672C4E">
        <w:trPr>
          <w:trHeight w:val="489"/>
          <w:tblCellSpacing w:w="15" w:type="dxa"/>
          <w:jc w:val="center"/>
        </w:trPr>
        <w:tc>
          <w:tcPr>
            <w:tcW w:w="0" w:type="auto"/>
            <w:vAlign w:val="center"/>
            <w:hideMark/>
          </w:tcPr>
          <w:p w14:paraId="450DCB5E"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Total</w:t>
            </w:r>
          </w:p>
        </w:tc>
        <w:tc>
          <w:tcPr>
            <w:tcW w:w="0" w:type="auto"/>
            <w:vAlign w:val="center"/>
            <w:hideMark/>
          </w:tcPr>
          <w:p w14:paraId="3D3F9BF5"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134</w:t>
            </w:r>
          </w:p>
        </w:tc>
        <w:tc>
          <w:tcPr>
            <w:tcW w:w="0" w:type="auto"/>
            <w:vAlign w:val="center"/>
            <w:hideMark/>
          </w:tcPr>
          <w:p w14:paraId="4C4ED26E"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100,0</w:t>
            </w:r>
          </w:p>
        </w:tc>
      </w:tr>
    </w:tbl>
    <w:p w14:paraId="19F0BB0B" w14:textId="2BD7F711" w:rsidR="00FE3B78" w:rsidRPr="001647C7" w:rsidRDefault="001647C7" w:rsidP="001647C7">
      <w:pPr>
        <w:spacing w:line="360" w:lineRule="auto"/>
        <w:jc w:val="center"/>
        <w:rPr>
          <w:rFonts w:asciiTheme="majorBidi" w:hAnsiTheme="majorBidi" w:cstheme="majorBidi"/>
          <w:color w:val="000000" w:themeColor="text1"/>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4631B43D" w14:textId="77777777" w:rsidR="00672C4E" w:rsidRDefault="00FE3B78" w:rsidP="001647C7">
      <w:pPr>
        <w:keepNext/>
        <w:spacing w:line="360" w:lineRule="auto"/>
        <w:jc w:val="center"/>
      </w:pPr>
      <w:r w:rsidRPr="002F70AA">
        <w:rPr>
          <w:rFonts w:asciiTheme="majorBidi" w:hAnsiTheme="majorBidi" w:cstheme="majorBidi"/>
          <w:b/>
          <w:bCs/>
          <w:noProof/>
          <w:color w:val="000000" w:themeColor="text1"/>
        </w:rPr>
        <w:drawing>
          <wp:inline distT="0" distB="0" distL="0" distR="0" wp14:anchorId="5B9998D7" wp14:editId="2E894CF1">
            <wp:extent cx="2882900" cy="2566035"/>
            <wp:effectExtent l="0" t="0" r="0" b="5715"/>
            <wp:docPr id="1829131897"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82900" cy="2566035"/>
                    </a:xfrm>
                    <a:prstGeom prst="rect">
                      <a:avLst/>
                    </a:prstGeom>
                    <a:noFill/>
                    <a:ln>
                      <a:noFill/>
                    </a:ln>
                  </pic:spPr>
                </pic:pic>
              </a:graphicData>
            </a:graphic>
          </wp:inline>
        </w:drawing>
      </w:r>
    </w:p>
    <w:p w14:paraId="43444686" w14:textId="0D709B6C" w:rsidR="00FE3B78" w:rsidRPr="00002E4A" w:rsidRDefault="00672C4E" w:rsidP="001647C7">
      <w:pPr>
        <w:pStyle w:val="Lgende"/>
        <w:spacing w:line="360" w:lineRule="auto"/>
        <w:rPr>
          <w:b/>
          <w:bCs/>
          <w:color w:val="000000" w:themeColor="text1"/>
        </w:rPr>
      </w:pPr>
      <w:bookmarkStart w:id="48" w:name="_Toc199897307"/>
      <w:r>
        <w:t xml:space="preserve">Figure </w:t>
      </w:r>
      <w:fldSimple w:instr=" SEQ Figure \* ARABIC ">
        <w:r w:rsidR="00EF3E91">
          <w:rPr>
            <w:noProof/>
          </w:rPr>
          <w:t>2</w:t>
        </w:r>
      </w:fldSimple>
      <w:r>
        <w:rPr>
          <w:rFonts w:hint="cs"/>
          <w:rtl/>
        </w:rPr>
        <w:t xml:space="preserve"> </w:t>
      </w:r>
      <w:r>
        <w:rPr>
          <w:rFonts w:hint="cs"/>
          <w:noProof/>
          <w:rtl/>
          <w:lang w:bidi="ar-QA"/>
        </w:rPr>
        <w:t xml:space="preserve">: </w:t>
      </w:r>
      <w:r w:rsidRPr="00E82C23">
        <w:rPr>
          <w:noProof/>
          <w:lang w:bidi="ar-QA"/>
        </w:rPr>
        <w:t>Répartition par âge des répondants</w:t>
      </w:r>
      <w:bookmarkEnd w:id="48"/>
    </w:p>
    <w:p w14:paraId="2D525EFE" w14:textId="77777777" w:rsidR="00FE3B78" w:rsidRPr="00A96617" w:rsidRDefault="00FE3B78" w:rsidP="001647C7">
      <w:pPr>
        <w:spacing w:line="360" w:lineRule="auto"/>
        <w:rPr>
          <w:rFonts w:asciiTheme="majorBidi" w:hAnsiTheme="majorBidi" w:cstheme="majorBidi"/>
          <w:b/>
          <w:bCs/>
          <w:color w:val="000000" w:themeColor="text1"/>
        </w:rPr>
      </w:pPr>
      <w:r w:rsidRPr="00A96617">
        <w:rPr>
          <w:rFonts w:asciiTheme="majorBidi" w:hAnsiTheme="majorBidi" w:cstheme="majorBidi"/>
          <w:b/>
          <w:bCs/>
          <w:color w:val="000000" w:themeColor="text1"/>
        </w:rPr>
        <w:t>Répartition par âge des répondants :</w:t>
      </w:r>
    </w:p>
    <w:p w14:paraId="4C1307B8" w14:textId="77777777" w:rsidR="00FE3B78" w:rsidRPr="002F70AA" w:rsidRDefault="00FE3B78">
      <w:pPr>
        <w:numPr>
          <w:ilvl w:val="0"/>
          <w:numId w:val="17"/>
        </w:numPr>
        <w:spacing w:line="360" w:lineRule="auto"/>
        <w:jc w:val="both"/>
        <w:rPr>
          <w:rFonts w:asciiTheme="majorBidi" w:hAnsiTheme="majorBidi" w:cstheme="majorBidi"/>
          <w:color w:val="000000" w:themeColor="text1"/>
        </w:rPr>
      </w:pPr>
      <w:r w:rsidRPr="002F70AA">
        <w:rPr>
          <w:rFonts w:asciiTheme="majorBidi" w:hAnsiTheme="majorBidi" w:cstheme="majorBidi"/>
          <w:color w:val="000000" w:themeColor="text1"/>
        </w:rPr>
        <w:t>Moins de 18 ans : 4 personnes (3,0 %)</w:t>
      </w:r>
    </w:p>
    <w:p w14:paraId="111C08B2" w14:textId="77777777" w:rsidR="00FE3B78" w:rsidRPr="002F70AA" w:rsidRDefault="00FE3B78">
      <w:pPr>
        <w:numPr>
          <w:ilvl w:val="0"/>
          <w:numId w:val="17"/>
        </w:numPr>
        <w:spacing w:line="360" w:lineRule="auto"/>
        <w:jc w:val="both"/>
        <w:rPr>
          <w:rFonts w:asciiTheme="majorBidi" w:hAnsiTheme="majorBidi" w:cstheme="majorBidi"/>
          <w:color w:val="000000" w:themeColor="text1"/>
        </w:rPr>
      </w:pPr>
      <w:r w:rsidRPr="002F70AA">
        <w:rPr>
          <w:rFonts w:asciiTheme="majorBidi" w:hAnsiTheme="majorBidi" w:cstheme="majorBidi"/>
          <w:color w:val="000000" w:themeColor="text1"/>
        </w:rPr>
        <w:lastRenderedPageBreak/>
        <w:t>De 18 à 27 ans : 115 personnes (85,8 %)</w:t>
      </w:r>
    </w:p>
    <w:p w14:paraId="7B8648E3" w14:textId="77777777" w:rsidR="00FE3B78" w:rsidRPr="002F70AA" w:rsidRDefault="00FE3B78">
      <w:pPr>
        <w:numPr>
          <w:ilvl w:val="0"/>
          <w:numId w:val="17"/>
        </w:numPr>
        <w:spacing w:line="360" w:lineRule="auto"/>
        <w:jc w:val="both"/>
        <w:rPr>
          <w:rFonts w:asciiTheme="majorBidi" w:hAnsiTheme="majorBidi" w:cstheme="majorBidi"/>
          <w:color w:val="000000" w:themeColor="text1"/>
        </w:rPr>
      </w:pPr>
      <w:r w:rsidRPr="002F70AA">
        <w:rPr>
          <w:rFonts w:asciiTheme="majorBidi" w:hAnsiTheme="majorBidi" w:cstheme="majorBidi"/>
          <w:color w:val="000000" w:themeColor="text1"/>
        </w:rPr>
        <w:t>De 28 à 37 ans : 12 personnes (9,0 %)</w:t>
      </w:r>
    </w:p>
    <w:p w14:paraId="69A71D74" w14:textId="77777777" w:rsidR="00FE3B78" w:rsidRPr="002F70AA" w:rsidRDefault="00FE3B78">
      <w:pPr>
        <w:numPr>
          <w:ilvl w:val="0"/>
          <w:numId w:val="17"/>
        </w:numPr>
        <w:spacing w:line="360" w:lineRule="auto"/>
        <w:jc w:val="both"/>
        <w:rPr>
          <w:rFonts w:asciiTheme="majorBidi" w:hAnsiTheme="majorBidi" w:cstheme="majorBidi"/>
          <w:color w:val="000000" w:themeColor="text1"/>
        </w:rPr>
      </w:pPr>
      <w:r w:rsidRPr="002F70AA">
        <w:rPr>
          <w:rFonts w:asciiTheme="majorBidi" w:hAnsiTheme="majorBidi" w:cstheme="majorBidi"/>
          <w:color w:val="000000" w:themeColor="text1"/>
        </w:rPr>
        <w:t>De 38 à 47 ans : 2 personnes (1,5 %)</w:t>
      </w:r>
    </w:p>
    <w:p w14:paraId="4B21E80C" w14:textId="77777777" w:rsidR="00FE3B78" w:rsidRPr="002F70AA" w:rsidRDefault="00FE3B78">
      <w:pPr>
        <w:numPr>
          <w:ilvl w:val="0"/>
          <w:numId w:val="17"/>
        </w:numPr>
        <w:spacing w:line="360" w:lineRule="auto"/>
        <w:jc w:val="both"/>
        <w:rPr>
          <w:rFonts w:asciiTheme="majorBidi" w:hAnsiTheme="majorBidi" w:cstheme="majorBidi"/>
          <w:color w:val="000000" w:themeColor="text1"/>
        </w:rPr>
      </w:pPr>
      <w:r w:rsidRPr="002F70AA">
        <w:rPr>
          <w:rFonts w:asciiTheme="majorBidi" w:hAnsiTheme="majorBidi" w:cstheme="majorBidi"/>
          <w:color w:val="000000" w:themeColor="text1"/>
        </w:rPr>
        <w:t>Plus de 48 ans : 1 personne (0,7 %)</w:t>
      </w:r>
    </w:p>
    <w:p w14:paraId="6ECFE654" w14:textId="77777777" w:rsidR="00FE3B78" w:rsidRPr="002F70AA" w:rsidRDefault="00FE3B78" w:rsidP="001647C7">
      <w:pPr>
        <w:spacing w:line="360" w:lineRule="auto"/>
        <w:jc w:val="both"/>
        <w:rPr>
          <w:rFonts w:asciiTheme="majorBidi" w:hAnsiTheme="majorBidi" w:cstheme="majorBidi"/>
          <w:b/>
          <w:bCs/>
          <w:color w:val="000000" w:themeColor="text1"/>
        </w:rPr>
      </w:pPr>
      <w:r w:rsidRPr="002F70AA">
        <w:rPr>
          <w:rFonts w:asciiTheme="majorBidi" w:hAnsiTheme="majorBidi" w:cstheme="majorBidi"/>
          <w:color w:val="000000" w:themeColor="text1"/>
        </w:rPr>
        <w:t>L’analyse montre que la très grande majorité des répondants (85,8 %) sont âgés de 18 à 27 ans, ce qui reflète un échantillon largement composé de jeunes adultes. Cette catégorie d’âge est souvent plus connectée, plus ouverte aux nouvelles tendances et particulièrement réceptive aux stratégies de marketing numérique. La prédominance de cette tranche d’âge est donc pertinente, notamment si l’étude porte sur des comportements de consommation modernes, l’usage des technologies ou les réponses aux prix promotionnels.</w:t>
      </w:r>
    </w:p>
    <w:p w14:paraId="3383F1D6" w14:textId="531CFCC9" w:rsidR="00672C4E" w:rsidRDefault="00672C4E" w:rsidP="001647C7">
      <w:pPr>
        <w:pStyle w:val="Lgende"/>
        <w:spacing w:line="360" w:lineRule="auto"/>
      </w:pPr>
      <w:bookmarkStart w:id="49" w:name="_Toc199897159"/>
      <w:r>
        <w:t xml:space="preserve">Tableau </w:t>
      </w:r>
      <w:fldSimple w:instr=" SEQ Tableau \* ARABIC ">
        <w:r w:rsidR="00EF3E91">
          <w:rPr>
            <w:noProof/>
          </w:rPr>
          <w:t>5</w:t>
        </w:r>
      </w:fldSimple>
      <w:r>
        <w:rPr>
          <w:rFonts w:hint="cs"/>
          <w:noProof/>
          <w:rtl/>
          <w:lang w:bidi="ar-QA"/>
        </w:rPr>
        <w:t xml:space="preserve"> : </w:t>
      </w:r>
      <w:r w:rsidRPr="00FD0F7B">
        <w:rPr>
          <w:noProof/>
          <w:lang w:bidi="ar-QA"/>
        </w:rPr>
        <w:t>Répartition par sexe des répondants</w:t>
      </w:r>
      <w:bookmarkEnd w:id="49"/>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914"/>
        <w:gridCol w:w="1070"/>
        <w:gridCol w:w="1686"/>
      </w:tblGrid>
      <w:tr w:rsidR="00FE3B78" w:rsidRPr="001F336F" w14:paraId="51CDCD3F" w14:textId="77777777" w:rsidTr="00672C4E">
        <w:trPr>
          <w:tblHeader/>
          <w:tblCellSpacing w:w="15" w:type="dxa"/>
          <w:jc w:val="center"/>
        </w:trPr>
        <w:tc>
          <w:tcPr>
            <w:tcW w:w="0" w:type="auto"/>
            <w:vAlign w:val="center"/>
            <w:hideMark/>
          </w:tcPr>
          <w:p w14:paraId="561DCB79"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Sexe</w:t>
            </w:r>
          </w:p>
        </w:tc>
        <w:tc>
          <w:tcPr>
            <w:tcW w:w="0" w:type="auto"/>
            <w:vAlign w:val="center"/>
            <w:hideMark/>
          </w:tcPr>
          <w:p w14:paraId="5013B52D"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Fréquence</w:t>
            </w:r>
          </w:p>
        </w:tc>
        <w:tc>
          <w:tcPr>
            <w:tcW w:w="0" w:type="auto"/>
            <w:vAlign w:val="center"/>
            <w:hideMark/>
          </w:tcPr>
          <w:p w14:paraId="1F1A5F7C"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Pourcentage (%)</w:t>
            </w:r>
          </w:p>
        </w:tc>
      </w:tr>
      <w:tr w:rsidR="00FE3B78" w:rsidRPr="001F336F" w14:paraId="126DBA96" w14:textId="77777777" w:rsidTr="00672C4E">
        <w:trPr>
          <w:tblCellSpacing w:w="15" w:type="dxa"/>
          <w:jc w:val="center"/>
        </w:trPr>
        <w:tc>
          <w:tcPr>
            <w:tcW w:w="0" w:type="auto"/>
            <w:vAlign w:val="center"/>
            <w:hideMark/>
          </w:tcPr>
          <w:p w14:paraId="5F47C260"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color w:val="000000" w:themeColor="text1"/>
                <w:sz w:val="22"/>
                <w:szCs w:val="22"/>
              </w:rPr>
              <w:t>Masculin</w:t>
            </w:r>
          </w:p>
        </w:tc>
        <w:tc>
          <w:tcPr>
            <w:tcW w:w="0" w:type="auto"/>
            <w:vAlign w:val="center"/>
            <w:hideMark/>
          </w:tcPr>
          <w:p w14:paraId="5EF8CA92"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color w:val="000000" w:themeColor="text1"/>
                <w:sz w:val="22"/>
                <w:szCs w:val="22"/>
              </w:rPr>
              <w:t>70</w:t>
            </w:r>
          </w:p>
        </w:tc>
        <w:tc>
          <w:tcPr>
            <w:tcW w:w="0" w:type="auto"/>
            <w:vAlign w:val="center"/>
            <w:hideMark/>
          </w:tcPr>
          <w:p w14:paraId="098019E2"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color w:val="000000" w:themeColor="text1"/>
                <w:sz w:val="22"/>
                <w:szCs w:val="22"/>
              </w:rPr>
              <w:t>52,2</w:t>
            </w:r>
          </w:p>
        </w:tc>
      </w:tr>
      <w:tr w:rsidR="00FE3B78" w:rsidRPr="001F336F" w14:paraId="301F7920" w14:textId="77777777" w:rsidTr="00672C4E">
        <w:trPr>
          <w:tblCellSpacing w:w="15" w:type="dxa"/>
          <w:jc w:val="center"/>
        </w:trPr>
        <w:tc>
          <w:tcPr>
            <w:tcW w:w="0" w:type="auto"/>
            <w:vAlign w:val="center"/>
            <w:hideMark/>
          </w:tcPr>
          <w:p w14:paraId="169BCAE9"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color w:val="000000" w:themeColor="text1"/>
                <w:sz w:val="22"/>
                <w:szCs w:val="22"/>
              </w:rPr>
              <w:t>Féminin</w:t>
            </w:r>
          </w:p>
        </w:tc>
        <w:tc>
          <w:tcPr>
            <w:tcW w:w="0" w:type="auto"/>
            <w:vAlign w:val="center"/>
            <w:hideMark/>
          </w:tcPr>
          <w:p w14:paraId="71C40BE2"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color w:val="000000" w:themeColor="text1"/>
                <w:sz w:val="22"/>
                <w:szCs w:val="22"/>
              </w:rPr>
              <w:t>64</w:t>
            </w:r>
          </w:p>
        </w:tc>
        <w:tc>
          <w:tcPr>
            <w:tcW w:w="0" w:type="auto"/>
            <w:vAlign w:val="center"/>
            <w:hideMark/>
          </w:tcPr>
          <w:p w14:paraId="0908C2A2"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color w:val="000000" w:themeColor="text1"/>
                <w:sz w:val="22"/>
                <w:szCs w:val="22"/>
              </w:rPr>
              <w:t>47,8</w:t>
            </w:r>
          </w:p>
        </w:tc>
      </w:tr>
      <w:tr w:rsidR="00FE3B78" w:rsidRPr="001F336F" w14:paraId="4E85EAE4" w14:textId="77777777" w:rsidTr="00672C4E">
        <w:trPr>
          <w:tblCellSpacing w:w="15" w:type="dxa"/>
          <w:jc w:val="center"/>
        </w:trPr>
        <w:tc>
          <w:tcPr>
            <w:tcW w:w="0" w:type="auto"/>
            <w:vAlign w:val="center"/>
            <w:hideMark/>
          </w:tcPr>
          <w:p w14:paraId="427683E9"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b/>
                <w:bCs/>
                <w:color w:val="000000" w:themeColor="text1"/>
                <w:sz w:val="22"/>
                <w:szCs w:val="22"/>
              </w:rPr>
              <w:t>Total</w:t>
            </w:r>
          </w:p>
        </w:tc>
        <w:tc>
          <w:tcPr>
            <w:tcW w:w="0" w:type="auto"/>
            <w:vAlign w:val="center"/>
            <w:hideMark/>
          </w:tcPr>
          <w:p w14:paraId="57AF5FD4"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b/>
                <w:bCs/>
                <w:color w:val="000000" w:themeColor="text1"/>
                <w:sz w:val="22"/>
                <w:szCs w:val="22"/>
              </w:rPr>
              <w:t>134</w:t>
            </w:r>
          </w:p>
        </w:tc>
        <w:tc>
          <w:tcPr>
            <w:tcW w:w="0" w:type="auto"/>
            <w:vAlign w:val="center"/>
            <w:hideMark/>
          </w:tcPr>
          <w:p w14:paraId="7DFC2E37"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b/>
                <w:bCs/>
                <w:color w:val="000000" w:themeColor="text1"/>
                <w:sz w:val="22"/>
                <w:szCs w:val="22"/>
              </w:rPr>
              <w:t>100,0</w:t>
            </w:r>
          </w:p>
        </w:tc>
      </w:tr>
    </w:tbl>
    <w:p w14:paraId="029110DD" w14:textId="5B7C98C0" w:rsidR="00FE3B78" w:rsidRPr="00002E4A" w:rsidRDefault="001647C7" w:rsidP="001647C7">
      <w:pPr>
        <w:spacing w:line="360" w:lineRule="auto"/>
        <w:jc w:val="center"/>
        <w:rPr>
          <w:rFonts w:asciiTheme="majorBidi" w:hAnsiTheme="majorBidi" w:cstheme="majorBidi"/>
          <w:color w:val="000000" w:themeColor="text1"/>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1E4B7ED8" w14:textId="77777777" w:rsidR="00672C4E" w:rsidRDefault="00FE3B78" w:rsidP="001647C7">
      <w:pPr>
        <w:keepNext/>
        <w:spacing w:line="360" w:lineRule="auto"/>
        <w:jc w:val="center"/>
      </w:pPr>
      <w:r w:rsidRPr="002F70AA">
        <w:rPr>
          <w:rFonts w:asciiTheme="majorBidi" w:hAnsiTheme="majorBidi" w:cstheme="majorBidi"/>
          <w:noProof/>
          <w:color w:val="000000" w:themeColor="text1"/>
        </w:rPr>
        <w:drawing>
          <wp:inline distT="0" distB="0" distL="0" distR="0" wp14:anchorId="64599569" wp14:editId="5BC5D182">
            <wp:extent cx="2444750" cy="2393950"/>
            <wp:effectExtent l="0" t="0" r="0" b="6350"/>
            <wp:docPr id="2126022502"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444750" cy="2393950"/>
                    </a:xfrm>
                    <a:prstGeom prst="rect">
                      <a:avLst/>
                    </a:prstGeom>
                    <a:noFill/>
                    <a:ln>
                      <a:noFill/>
                    </a:ln>
                  </pic:spPr>
                </pic:pic>
              </a:graphicData>
            </a:graphic>
          </wp:inline>
        </w:drawing>
      </w:r>
    </w:p>
    <w:p w14:paraId="12408E35" w14:textId="55AE5B8A" w:rsidR="00FE3B78" w:rsidRPr="00002E4A" w:rsidRDefault="00672C4E" w:rsidP="001647C7">
      <w:pPr>
        <w:pStyle w:val="Lgende"/>
        <w:spacing w:line="360" w:lineRule="auto"/>
        <w:rPr>
          <w:color w:val="000000" w:themeColor="text1"/>
        </w:rPr>
      </w:pPr>
      <w:bookmarkStart w:id="50" w:name="_Toc199897308"/>
      <w:r>
        <w:t xml:space="preserve">Figure </w:t>
      </w:r>
      <w:fldSimple w:instr=" SEQ Figure \* ARABIC ">
        <w:r w:rsidR="00EF3E91">
          <w:rPr>
            <w:noProof/>
          </w:rPr>
          <w:t>3</w:t>
        </w:r>
      </w:fldSimple>
      <w:r>
        <w:rPr>
          <w:rFonts w:hint="cs"/>
          <w:rtl/>
          <w:lang w:bidi="ar-QA"/>
        </w:rPr>
        <w:t xml:space="preserve"> : </w:t>
      </w:r>
      <w:r w:rsidRPr="00437FDC">
        <w:rPr>
          <w:lang w:bidi="ar-QA"/>
        </w:rPr>
        <w:t>Répartition par sexe des répondants</w:t>
      </w:r>
      <w:bookmarkEnd w:id="50"/>
    </w:p>
    <w:p w14:paraId="519C4944" w14:textId="77777777" w:rsidR="00FE3B78" w:rsidRPr="00FF061B" w:rsidRDefault="00FE3B78" w:rsidP="001647C7">
      <w:pPr>
        <w:spacing w:line="360" w:lineRule="auto"/>
        <w:rPr>
          <w:rFonts w:asciiTheme="majorBidi" w:hAnsiTheme="majorBidi" w:cstheme="majorBidi"/>
          <w:b/>
          <w:bCs/>
          <w:color w:val="000000" w:themeColor="text1"/>
        </w:rPr>
      </w:pPr>
      <w:r w:rsidRPr="00FF061B">
        <w:rPr>
          <w:rFonts w:asciiTheme="majorBidi" w:hAnsiTheme="majorBidi" w:cstheme="majorBidi"/>
          <w:b/>
          <w:bCs/>
          <w:color w:val="000000" w:themeColor="text1"/>
        </w:rPr>
        <w:t>Répartition par sexe des répondants :</w:t>
      </w:r>
    </w:p>
    <w:p w14:paraId="73B3A784" w14:textId="77777777" w:rsidR="00FE3B78" w:rsidRPr="005E79EC" w:rsidRDefault="00FE3B78">
      <w:pPr>
        <w:numPr>
          <w:ilvl w:val="0"/>
          <w:numId w:val="18"/>
        </w:numPr>
        <w:spacing w:line="360" w:lineRule="auto"/>
        <w:jc w:val="both"/>
        <w:rPr>
          <w:rFonts w:asciiTheme="majorBidi" w:hAnsiTheme="majorBidi" w:cstheme="majorBidi"/>
          <w:color w:val="000000" w:themeColor="text1"/>
        </w:rPr>
      </w:pPr>
      <w:r w:rsidRPr="005E79EC">
        <w:rPr>
          <w:rFonts w:asciiTheme="majorBidi" w:hAnsiTheme="majorBidi" w:cstheme="majorBidi"/>
          <w:color w:val="000000" w:themeColor="text1"/>
        </w:rPr>
        <w:lastRenderedPageBreak/>
        <w:t>Masculin : 70 personnes (52,2 %)</w:t>
      </w:r>
    </w:p>
    <w:p w14:paraId="4E2E6FC8" w14:textId="77777777" w:rsidR="00FE3B78" w:rsidRPr="005E79EC" w:rsidRDefault="00FE3B78">
      <w:pPr>
        <w:numPr>
          <w:ilvl w:val="0"/>
          <w:numId w:val="18"/>
        </w:numPr>
        <w:spacing w:line="360" w:lineRule="auto"/>
        <w:jc w:val="both"/>
        <w:rPr>
          <w:rFonts w:asciiTheme="majorBidi" w:hAnsiTheme="majorBidi" w:cstheme="majorBidi"/>
          <w:color w:val="000000" w:themeColor="text1"/>
        </w:rPr>
      </w:pPr>
      <w:r w:rsidRPr="005E79EC">
        <w:rPr>
          <w:rFonts w:asciiTheme="majorBidi" w:hAnsiTheme="majorBidi" w:cstheme="majorBidi"/>
          <w:color w:val="000000" w:themeColor="text1"/>
        </w:rPr>
        <w:t>Féminin : 64 personnes (47,8 %)</w:t>
      </w:r>
    </w:p>
    <w:p w14:paraId="66833D2C" w14:textId="77777777" w:rsidR="00FE3B78" w:rsidRDefault="00FE3B78" w:rsidP="001647C7">
      <w:pPr>
        <w:spacing w:line="360" w:lineRule="auto"/>
        <w:jc w:val="both"/>
        <w:rPr>
          <w:rFonts w:asciiTheme="majorBidi" w:hAnsiTheme="majorBidi" w:cstheme="majorBidi"/>
          <w:color w:val="000000" w:themeColor="text1"/>
        </w:rPr>
      </w:pPr>
      <w:r w:rsidRPr="005E79EC">
        <w:rPr>
          <w:rFonts w:asciiTheme="majorBidi" w:hAnsiTheme="majorBidi" w:cstheme="majorBidi"/>
          <w:color w:val="000000" w:themeColor="text1"/>
        </w:rPr>
        <w:t>L’échantillon présente une répartition presque équilibrée entre les sexes, avec une légère majorité de répondants masculins (52,2 %) par rapport aux répondantes féminines (47,8 %). Cette répartition équilibrée renforce la représentativité des résultats de l’étude, en permettant une analyse qui prend en compte les différences éventuelles dans les comportements ou les perceptions selon le genre.</w:t>
      </w:r>
    </w:p>
    <w:p w14:paraId="28D355CB" w14:textId="4F0B1748" w:rsidR="006B40B9" w:rsidRDefault="006B40B9" w:rsidP="001647C7">
      <w:pPr>
        <w:pStyle w:val="Lgende"/>
        <w:spacing w:line="360" w:lineRule="auto"/>
      </w:pPr>
      <w:bookmarkStart w:id="51" w:name="_Toc199897160"/>
      <w:r>
        <w:t xml:space="preserve">Tableau </w:t>
      </w:r>
      <w:fldSimple w:instr=" SEQ Tableau \* ARABIC ">
        <w:r w:rsidR="00EF3E91">
          <w:rPr>
            <w:noProof/>
          </w:rPr>
          <w:t>6</w:t>
        </w:r>
      </w:fldSimple>
      <w:r>
        <w:rPr>
          <w:rFonts w:hint="cs"/>
          <w:noProof/>
          <w:rtl/>
          <w:lang w:bidi="ar-QA"/>
        </w:rPr>
        <w:t xml:space="preserve">: </w:t>
      </w:r>
      <w:r>
        <w:rPr>
          <w:noProof/>
          <w:lang w:bidi="ar-QA"/>
        </w:rPr>
        <w:t xml:space="preserve"> </w:t>
      </w:r>
      <w:r w:rsidRPr="00D854EC">
        <w:rPr>
          <w:noProof/>
          <w:lang w:bidi="ar-QA"/>
        </w:rPr>
        <w:t>Répartition selon le niveau d’études</w:t>
      </w:r>
      <w:bookmarkEnd w:id="51"/>
    </w:p>
    <w:tbl>
      <w:tblPr>
        <w:tblpPr w:leftFromText="141" w:rightFromText="141" w:vertAnchor="text" w:tblpXSpec="center" w:tblpY="1"/>
        <w:tblOverlap w:val="neve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41"/>
        <w:gridCol w:w="1070"/>
        <w:gridCol w:w="1686"/>
      </w:tblGrid>
      <w:tr w:rsidR="00FE3B78" w:rsidRPr="001F336F" w14:paraId="54D1F6BD" w14:textId="77777777" w:rsidTr="006B40B9">
        <w:trPr>
          <w:tblHeader/>
          <w:tblCellSpacing w:w="15" w:type="dxa"/>
        </w:trPr>
        <w:tc>
          <w:tcPr>
            <w:tcW w:w="0" w:type="auto"/>
            <w:vAlign w:val="center"/>
            <w:hideMark/>
          </w:tcPr>
          <w:p w14:paraId="791DE585"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Niveau d’études</w:t>
            </w:r>
          </w:p>
        </w:tc>
        <w:tc>
          <w:tcPr>
            <w:tcW w:w="0" w:type="auto"/>
            <w:vAlign w:val="center"/>
            <w:hideMark/>
          </w:tcPr>
          <w:p w14:paraId="0AFB296A"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Fréquence</w:t>
            </w:r>
          </w:p>
        </w:tc>
        <w:tc>
          <w:tcPr>
            <w:tcW w:w="0" w:type="auto"/>
            <w:vAlign w:val="center"/>
            <w:hideMark/>
          </w:tcPr>
          <w:p w14:paraId="607071FE" w14:textId="77777777" w:rsidR="00FE3B78" w:rsidRPr="001F336F" w:rsidRDefault="00FE3B78" w:rsidP="001647C7">
            <w:pPr>
              <w:spacing w:line="360" w:lineRule="auto"/>
              <w:jc w:val="center"/>
              <w:rPr>
                <w:rFonts w:asciiTheme="majorBidi" w:hAnsiTheme="majorBidi" w:cstheme="majorBidi"/>
                <w:b/>
                <w:bCs/>
                <w:color w:val="000000" w:themeColor="text1"/>
                <w:sz w:val="22"/>
                <w:szCs w:val="22"/>
              </w:rPr>
            </w:pPr>
            <w:r w:rsidRPr="001F336F">
              <w:rPr>
                <w:rFonts w:asciiTheme="majorBidi" w:hAnsiTheme="majorBidi" w:cstheme="majorBidi"/>
                <w:b/>
                <w:bCs/>
                <w:color w:val="000000" w:themeColor="text1"/>
                <w:sz w:val="22"/>
                <w:szCs w:val="22"/>
              </w:rPr>
              <w:t>Pourcentage (%)</w:t>
            </w:r>
          </w:p>
        </w:tc>
      </w:tr>
      <w:tr w:rsidR="00FE3B78" w:rsidRPr="001F336F" w14:paraId="63278387" w14:textId="77777777" w:rsidTr="006B40B9">
        <w:trPr>
          <w:tblCellSpacing w:w="15" w:type="dxa"/>
        </w:trPr>
        <w:tc>
          <w:tcPr>
            <w:tcW w:w="0" w:type="auto"/>
            <w:vAlign w:val="center"/>
            <w:hideMark/>
          </w:tcPr>
          <w:p w14:paraId="15F385DB"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color w:val="000000" w:themeColor="text1"/>
                <w:sz w:val="22"/>
                <w:szCs w:val="22"/>
              </w:rPr>
              <w:t>Secondaire ou moins</w:t>
            </w:r>
          </w:p>
        </w:tc>
        <w:tc>
          <w:tcPr>
            <w:tcW w:w="0" w:type="auto"/>
            <w:vAlign w:val="center"/>
            <w:hideMark/>
          </w:tcPr>
          <w:p w14:paraId="3A62EA31"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color w:val="000000" w:themeColor="text1"/>
                <w:sz w:val="22"/>
                <w:szCs w:val="22"/>
              </w:rPr>
              <w:t>13</w:t>
            </w:r>
          </w:p>
        </w:tc>
        <w:tc>
          <w:tcPr>
            <w:tcW w:w="0" w:type="auto"/>
            <w:vAlign w:val="center"/>
            <w:hideMark/>
          </w:tcPr>
          <w:p w14:paraId="7FBF2626"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color w:val="000000" w:themeColor="text1"/>
                <w:sz w:val="22"/>
                <w:szCs w:val="22"/>
              </w:rPr>
              <w:t>9,7</w:t>
            </w:r>
          </w:p>
        </w:tc>
      </w:tr>
      <w:tr w:rsidR="00FE3B78" w:rsidRPr="001F336F" w14:paraId="677A88D1" w14:textId="77777777" w:rsidTr="006B40B9">
        <w:trPr>
          <w:tblCellSpacing w:w="15" w:type="dxa"/>
        </w:trPr>
        <w:tc>
          <w:tcPr>
            <w:tcW w:w="0" w:type="auto"/>
            <w:vAlign w:val="center"/>
            <w:hideMark/>
          </w:tcPr>
          <w:p w14:paraId="7DEDB877"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color w:val="000000" w:themeColor="text1"/>
                <w:sz w:val="22"/>
                <w:szCs w:val="22"/>
              </w:rPr>
              <w:t>Licence</w:t>
            </w:r>
          </w:p>
        </w:tc>
        <w:tc>
          <w:tcPr>
            <w:tcW w:w="0" w:type="auto"/>
            <w:vAlign w:val="center"/>
            <w:hideMark/>
          </w:tcPr>
          <w:p w14:paraId="23CAB90C"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color w:val="000000" w:themeColor="text1"/>
                <w:sz w:val="22"/>
                <w:szCs w:val="22"/>
              </w:rPr>
              <w:t>30</w:t>
            </w:r>
          </w:p>
        </w:tc>
        <w:tc>
          <w:tcPr>
            <w:tcW w:w="0" w:type="auto"/>
            <w:vAlign w:val="center"/>
            <w:hideMark/>
          </w:tcPr>
          <w:p w14:paraId="3329D91A"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color w:val="000000" w:themeColor="text1"/>
                <w:sz w:val="22"/>
                <w:szCs w:val="22"/>
              </w:rPr>
              <w:t>22,4</w:t>
            </w:r>
          </w:p>
        </w:tc>
      </w:tr>
      <w:tr w:rsidR="00FE3B78" w:rsidRPr="001F336F" w14:paraId="7C9005D6" w14:textId="77777777" w:rsidTr="006B40B9">
        <w:trPr>
          <w:tblCellSpacing w:w="15" w:type="dxa"/>
        </w:trPr>
        <w:tc>
          <w:tcPr>
            <w:tcW w:w="0" w:type="auto"/>
            <w:vAlign w:val="center"/>
            <w:hideMark/>
          </w:tcPr>
          <w:p w14:paraId="62DFB9FA"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color w:val="000000" w:themeColor="text1"/>
                <w:sz w:val="22"/>
                <w:szCs w:val="22"/>
              </w:rPr>
              <w:t>Master</w:t>
            </w:r>
          </w:p>
        </w:tc>
        <w:tc>
          <w:tcPr>
            <w:tcW w:w="0" w:type="auto"/>
            <w:vAlign w:val="center"/>
            <w:hideMark/>
          </w:tcPr>
          <w:p w14:paraId="3BEE95EB"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color w:val="000000" w:themeColor="text1"/>
                <w:sz w:val="22"/>
                <w:szCs w:val="22"/>
              </w:rPr>
              <w:t>84</w:t>
            </w:r>
          </w:p>
        </w:tc>
        <w:tc>
          <w:tcPr>
            <w:tcW w:w="0" w:type="auto"/>
            <w:vAlign w:val="center"/>
            <w:hideMark/>
          </w:tcPr>
          <w:p w14:paraId="4AFA3A01"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color w:val="000000" w:themeColor="text1"/>
                <w:sz w:val="22"/>
                <w:szCs w:val="22"/>
              </w:rPr>
              <w:t>62,7</w:t>
            </w:r>
          </w:p>
        </w:tc>
      </w:tr>
      <w:tr w:rsidR="00FE3B78" w:rsidRPr="001F336F" w14:paraId="3261B129" w14:textId="77777777" w:rsidTr="006B40B9">
        <w:trPr>
          <w:tblCellSpacing w:w="15" w:type="dxa"/>
        </w:trPr>
        <w:tc>
          <w:tcPr>
            <w:tcW w:w="0" w:type="auto"/>
            <w:vAlign w:val="center"/>
            <w:hideMark/>
          </w:tcPr>
          <w:p w14:paraId="3C3CDBE7"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color w:val="000000" w:themeColor="text1"/>
                <w:sz w:val="22"/>
                <w:szCs w:val="22"/>
              </w:rPr>
              <w:t>Doctorat ou plus</w:t>
            </w:r>
          </w:p>
        </w:tc>
        <w:tc>
          <w:tcPr>
            <w:tcW w:w="0" w:type="auto"/>
            <w:vAlign w:val="center"/>
            <w:hideMark/>
          </w:tcPr>
          <w:p w14:paraId="05CCFBD2"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color w:val="000000" w:themeColor="text1"/>
                <w:sz w:val="22"/>
                <w:szCs w:val="22"/>
              </w:rPr>
              <w:t>7</w:t>
            </w:r>
          </w:p>
        </w:tc>
        <w:tc>
          <w:tcPr>
            <w:tcW w:w="0" w:type="auto"/>
            <w:vAlign w:val="center"/>
            <w:hideMark/>
          </w:tcPr>
          <w:p w14:paraId="23E56508"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color w:val="000000" w:themeColor="text1"/>
                <w:sz w:val="22"/>
                <w:szCs w:val="22"/>
              </w:rPr>
              <w:t>5,2</w:t>
            </w:r>
          </w:p>
        </w:tc>
      </w:tr>
      <w:tr w:rsidR="00FE3B78" w:rsidRPr="001F336F" w14:paraId="3B4ABAA4" w14:textId="77777777" w:rsidTr="006B40B9">
        <w:trPr>
          <w:tblCellSpacing w:w="15" w:type="dxa"/>
        </w:trPr>
        <w:tc>
          <w:tcPr>
            <w:tcW w:w="0" w:type="auto"/>
            <w:vAlign w:val="center"/>
            <w:hideMark/>
          </w:tcPr>
          <w:p w14:paraId="68D62FC8"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b/>
                <w:bCs/>
                <w:color w:val="000000" w:themeColor="text1"/>
                <w:sz w:val="22"/>
                <w:szCs w:val="22"/>
              </w:rPr>
              <w:t>Total</w:t>
            </w:r>
          </w:p>
        </w:tc>
        <w:tc>
          <w:tcPr>
            <w:tcW w:w="0" w:type="auto"/>
            <w:vAlign w:val="center"/>
            <w:hideMark/>
          </w:tcPr>
          <w:p w14:paraId="7BF40D34"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b/>
                <w:bCs/>
                <w:color w:val="000000" w:themeColor="text1"/>
                <w:sz w:val="22"/>
                <w:szCs w:val="22"/>
              </w:rPr>
              <w:t>134</w:t>
            </w:r>
          </w:p>
        </w:tc>
        <w:tc>
          <w:tcPr>
            <w:tcW w:w="0" w:type="auto"/>
            <w:vAlign w:val="center"/>
            <w:hideMark/>
          </w:tcPr>
          <w:p w14:paraId="5CAB8644" w14:textId="77777777" w:rsidR="00FE3B78" w:rsidRPr="001F336F" w:rsidRDefault="00FE3B78" w:rsidP="001647C7">
            <w:pPr>
              <w:spacing w:line="360" w:lineRule="auto"/>
              <w:jc w:val="center"/>
              <w:rPr>
                <w:rFonts w:asciiTheme="majorBidi" w:hAnsiTheme="majorBidi" w:cstheme="majorBidi"/>
                <w:color w:val="000000" w:themeColor="text1"/>
                <w:sz w:val="22"/>
                <w:szCs w:val="22"/>
              </w:rPr>
            </w:pPr>
            <w:r w:rsidRPr="001F336F">
              <w:rPr>
                <w:rFonts w:asciiTheme="majorBidi" w:hAnsiTheme="majorBidi" w:cstheme="majorBidi"/>
                <w:b/>
                <w:bCs/>
                <w:color w:val="000000" w:themeColor="text1"/>
                <w:sz w:val="22"/>
                <w:szCs w:val="22"/>
              </w:rPr>
              <w:t>100,0</w:t>
            </w:r>
          </w:p>
        </w:tc>
      </w:tr>
    </w:tbl>
    <w:p w14:paraId="3CE6FA8C" w14:textId="77777777" w:rsidR="00FE3B78" w:rsidRDefault="00FE3B78" w:rsidP="001647C7">
      <w:pPr>
        <w:spacing w:line="360" w:lineRule="auto"/>
        <w:rPr>
          <w:rFonts w:asciiTheme="majorBidi" w:hAnsiTheme="majorBidi" w:cstheme="majorBidi"/>
          <w:color w:val="000000" w:themeColor="text1"/>
        </w:rPr>
      </w:pPr>
    </w:p>
    <w:p w14:paraId="0426A5F4" w14:textId="77777777" w:rsidR="00FE3B78" w:rsidRPr="002F70AA" w:rsidRDefault="00FE3B78" w:rsidP="001647C7">
      <w:pPr>
        <w:spacing w:line="360" w:lineRule="auto"/>
        <w:rPr>
          <w:rFonts w:asciiTheme="majorBidi" w:hAnsiTheme="majorBidi" w:cstheme="majorBidi"/>
        </w:rPr>
      </w:pPr>
    </w:p>
    <w:p w14:paraId="59B933FE" w14:textId="77777777" w:rsidR="00FE3B78" w:rsidRDefault="00FE3B78" w:rsidP="001647C7">
      <w:pPr>
        <w:spacing w:line="360" w:lineRule="auto"/>
        <w:rPr>
          <w:rFonts w:asciiTheme="majorBidi" w:hAnsiTheme="majorBidi" w:cstheme="majorBidi"/>
        </w:rPr>
      </w:pPr>
    </w:p>
    <w:p w14:paraId="62153470" w14:textId="77777777" w:rsidR="001647C7" w:rsidRDefault="001647C7" w:rsidP="001647C7">
      <w:pPr>
        <w:spacing w:line="360" w:lineRule="auto"/>
        <w:rPr>
          <w:rFonts w:asciiTheme="majorBidi" w:hAnsiTheme="majorBidi" w:cstheme="majorBidi"/>
        </w:rPr>
      </w:pPr>
    </w:p>
    <w:p w14:paraId="51D530E3" w14:textId="77777777" w:rsidR="001647C7" w:rsidRDefault="001647C7" w:rsidP="001647C7">
      <w:pPr>
        <w:spacing w:line="360" w:lineRule="auto"/>
        <w:rPr>
          <w:rFonts w:asciiTheme="majorBidi" w:hAnsiTheme="majorBidi" w:cstheme="majorBidi"/>
        </w:rPr>
      </w:pPr>
    </w:p>
    <w:p w14:paraId="63E323A5" w14:textId="77777777" w:rsidR="001647C7" w:rsidRDefault="001647C7" w:rsidP="001647C7">
      <w:pPr>
        <w:spacing w:line="360" w:lineRule="auto"/>
        <w:rPr>
          <w:rFonts w:asciiTheme="majorBidi" w:hAnsiTheme="majorBidi" w:cstheme="majorBidi"/>
        </w:rPr>
      </w:pPr>
    </w:p>
    <w:p w14:paraId="4A9680E0" w14:textId="77777777" w:rsidR="001647C7" w:rsidRDefault="001647C7" w:rsidP="001647C7">
      <w:pPr>
        <w:spacing w:line="360" w:lineRule="auto"/>
        <w:rPr>
          <w:rFonts w:asciiTheme="majorBidi" w:hAnsiTheme="majorBidi" w:cstheme="majorBidi"/>
        </w:rPr>
      </w:pPr>
    </w:p>
    <w:p w14:paraId="0AE335A4" w14:textId="5472E0B9" w:rsidR="001647C7" w:rsidRPr="001647C7" w:rsidRDefault="001647C7" w:rsidP="001647C7">
      <w:pPr>
        <w:spacing w:line="360" w:lineRule="auto"/>
        <w:jc w:val="center"/>
        <w:rPr>
          <w:rFonts w:asciiTheme="majorBidi" w:hAnsiTheme="majorBidi" w:cstheme="majorBidi"/>
          <w:color w:val="000000" w:themeColor="text1"/>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7B0CEE0F" w14:textId="77777777" w:rsidR="006B40B9" w:rsidRDefault="00FE3B78" w:rsidP="001647C7">
      <w:pPr>
        <w:keepNext/>
        <w:spacing w:line="360" w:lineRule="auto"/>
        <w:jc w:val="center"/>
      </w:pPr>
      <w:r w:rsidRPr="002F70AA">
        <w:rPr>
          <w:rFonts w:asciiTheme="majorBidi" w:hAnsiTheme="majorBidi" w:cstheme="majorBidi"/>
          <w:noProof/>
          <w:color w:val="000000" w:themeColor="text1"/>
        </w:rPr>
        <w:lastRenderedPageBreak/>
        <w:drawing>
          <wp:inline distT="0" distB="0" distL="0" distR="0" wp14:anchorId="4F034570" wp14:editId="4B8BB207">
            <wp:extent cx="3759200" cy="2724150"/>
            <wp:effectExtent l="0" t="0" r="0" b="0"/>
            <wp:docPr id="57228715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759200" cy="2724150"/>
                    </a:xfrm>
                    <a:prstGeom prst="rect">
                      <a:avLst/>
                    </a:prstGeom>
                    <a:noFill/>
                    <a:ln>
                      <a:noFill/>
                    </a:ln>
                  </pic:spPr>
                </pic:pic>
              </a:graphicData>
            </a:graphic>
          </wp:inline>
        </w:drawing>
      </w:r>
    </w:p>
    <w:p w14:paraId="310C7383" w14:textId="3B88AC33" w:rsidR="00FE3B78" w:rsidRPr="00002E4A" w:rsidRDefault="006B40B9" w:rsidP="001647C7">
      <w:pPr>
        <w:pStyle w:val="Lgende"/>
        <w:spacing w:line="360" w:lineRule="auto"/>
        <w:rPr>
          <w:color w:val="000000" w:themeColor="text1"/>
        </w:rPr>
      </w:pPr>
      <w:bookmarkStart w:id="52" w:name="_Toc199897309"/>
      <w:r>
        <w:t xml:space="preserve">Figure </w:t>
      </w:r>
      <w:fldSimple w:instr=" SEQ Figure \* ARABIC ">
        <w:r w:rsidR="00EF3E91">
          <w:rPr>
            <w:noProof/>
          </w:rPr>
          <w:t>4</w:t>
        </w:r>
      </w:fldSimple>
      <w:r>
        <w:rPr>
          <w:rFonts w:hint="cs"/>
          <w:noProof/>
          <w:rtl/>
          <w:lang w:bidi="ar-QA"/>
        </w:rPr>
        <w:t xml:space="preserve">: </w:t>
      </w:r>
      <w:r>
        <w:rPr>
          <w:noProof/>
          <w:lang w:bidi="ar-QA"/>
        </w:rPr>
        <w:t xml:space="preserve"> </w:t>
      </w:r>
      <w:r w:rsidRPr="00EE642F">
        <w:rPr>
          <w:noProof/>
          <w:lang w:bidi="ar-QA"/>
        </w:rPr>
        <w:t>Répartition selon le niveau d’études</w:t>
      </w:r>
      <w:bookmarkEnd w:id="52"/>
    </w:p>
    <w:p w14:paraId="45B83312" w14:textId="77777777" w:rsidR="00FE3B78" w:rsidRPr="005E79EC" w:rsidRDefault="00FE3B78" w:rsidP="001647C7">
      <w:pPr>
        <w:spacing w:line="360" w:lineRule="auto"/>
        <w:rPr>
          <w:rFonts w:asciiTheme="majorBidi" w:hAnsiTheme="majorBidi" w:cstheme="majorBidi"/>
          <w:b/>
          <w:bCs/>
          <w:color w:val="000000" w:themeColor="text1"/>
        </w:rPr>
      </w:pPr>
      <w:r w:rsidRPr="005E79EC">
        <w:rPr>
          <w:rFonts w:asciiTheme="majorBidi" w:hAnsiTheme="majorBidi" w:cstheme="majorBidi"/>
          <w:b/>
          <w:bCs/>
          <w:color w:val="000000" w:themeColor="text1"/>
        </w:rPr>
        <w:t>Répartition par niveau d’études des répondants :</w:t>
      </w:r>
    </w:p>
    <w:p w14:paraId="468C0225" w14:textId="77777777" w:rsidR="00FE3B78" w:rsidRPr="005E79EC" w:rsidRDefault="00FE3B78">
      <w:pPr>
        <w:numPr>
          <w:ilvl w:val="0"/>
          <w:numId w:val="19"/>
        </w:numPr>
        <w:spacing w:line="360" w:lineRule="auto"/>
        <w:rPr>
          <w:rFonts w:asciiTheme="majorBidi" w:hAnsiTheme="majorBidi" w:cstheme="majorBidi"/>
          <w:color w:val="000000" w:themeColor="text1"/>
        </w:rPr>
      </w:pPr>
      <w:r w:rsidRPr="005E79EC">
        <w:rPr>
          <w:rFonts w:asciiTheme="majorBidi" w:hAnsiTheme="majorBidi" w:cstheme="majorBidi"/>
          <w:color w:val="000000" w:themeColor="text1"/>
        </w:rPr>
        <w:t>Secondaire ou moins : 13 personnes (9,7 %)</w:t>
      </w:r>
    </w:p>
    <w:p w14:paraId="043B1FA9" w14:textId="77777777" w:rsidR="00FE3B78" w:rsidRPr="005E79EC" w:rsidRDefault="00FE3B78">
      <w:pPr>
        <w:numPr>
          <w:ilvl w:val="0"/>
          <w:numId w:val="19"/>
        </w:numPr>
        <w:spacing w:line="360" w:lineRule="auto"/>
        <w:rPr>
          <w:rFonts w:asciiTheme="majorBidi" w:hAnsiTheme="majorBidi" w:cstheme="majorBidi"/>
          <w:color w:val="000000" w:themeColor="text1"/>
        </w:rPr>
      </w:pPr>
      <w:r w:rsidRPr="005E79EC">
        <w:rPr>
          <w:rFonts w:asciiTheme="majorBidi" w:hAnsiTheme="majorBidi" w:cstheme="majorBidi"/>
          <w:color w:val="000000" w:themeColor="text1"/>
        </w:rPr>
        <w:t>Licence : 30 personnes (22,4 %)</w:t>
      </w:r>
    </w:p>
    <w:p w14:paraId="6B3A3E2E" w14:textId="77777777" w:rsidR="00FE3B78" w:rsidRPr="005E79EC" w:rsidRDefault="00FE3B78">
      <w:pPr>
        <w:numPr>
          <w:ilvl w:val="0"/>
          <w:numId w:val="19"/>
        </w:numPr>
        <w:spacing w:line="360" w:lineRule="auto"/>
        <w:rPr>
          <w:rFonts w:asciiTheme="majorBidi" w:hAnsiTheme="majorBidi" w:cstheme="majorBidi"/>
          <w:color w:val="000000" w:themeColor="text1"/>
        </w:rPr>
      </w:pPr>
      <w:r w:rsidRPr="005E79EC">
        <w:rPr>
          <w:rFonts w:asciiTheme="majorBidi" w:hAnsiTheme="majorBidi" w:cstheme="majorBidi"/>
          <w:color w:val="000000" w:themeColor="text1"/>
        </w:rPr>
        <w:t>Master : 84 personnes (62,7 %)</w:t>
      </w:r>
    </w:p>
    <w:p w14:paraId="347055DC" w14:textId="77777777" w:rsidR="00FE3B78" w:rsidRPr="005E79EC" w:rsidRDefault="00FE3B78">
      <w:pPr>
        <w:numPr>
          <w:ilvl w:val="0"/>
          <w:numId w:val="19"/>
        </w:numPr>
        <w:spacing w:line="360" w:lineRule="auto"/>
        <w:rPr>
          <w:rFonts w:asciiTheme="majorBidi" w:hAnsiTheme="majorBidi" w:cstheme="majorBidi"/>
          <w:color w:val="000000" w:themeColor="text1"/>
        </w:rPr>
      </w:pPr>
      <w:r w:rsidRPr="005E79EC">
        <w:rPr>
          <w:rFonts w:asciiTheme="majorBidi" w:hAnsiTheme="majorBidi" w:cstheme="majorBidi"/>
          <w:color w:val="000000" w:themeColor="text1"/>
        </w:rPr>
        <w:t>Doctorat ou plus : 7 personnes (5,2 %)</w:t>
      </w:r>
    </w:p>
    <w:p w14:paraId="2D6BF775" w14:textId="585800EF" w:rsidR="00FE3B78" w:rsidRPr="001647C7" w:rsidRDefault="00FE3B78" w:rsidP="001647C7">
      <w:pPr>
        <w:spacing w:line="360" w:lineRule="auto"/>
        <w:jc w:val="both"/>
        <w:rPr>
          <w:rFonts w:asciiTheme="majorBidi" w:hAnsiTheme="majorBidi" w:cstheme="majorBidi"/>
          <w:color w:val="000000" w:themeColor="text1"/>
        </w:rPr>
      </w:pPr>
      <w:r w:rsidRPr="005E79EC">
        <w:rPr>
          <w:rFonts w:asciiTheme="majorBidi" w:hAnsiTheme="majorBidi" w:cstheme="majorBidi"/>
          <w:color w:val="000000" w:themeColor="text1"/>
        </w:rPr>
        <w:t>Les résultats montrent que l’échantillon est composé majoritairement de personnes ayant un niveau d’études supérieur, notamment un diplôme de Master (62,7 %). Cette forte proportion de diplômés de l’enseignement supérieur suggère que les répondants possèdent généralement un bon niveau de compréhension et d’analyse, ce qui peut renforcer la fiabilité des réponses fournies. La présence d’un public universitaire est également cohérente si l’étude concerne des sujets actuels comme les tendances de consommation, les comportements en ligne ou la réceptivité aux stratégies marketing.</w:t>
      </w:r>
    </w:p>
    <w:p w14:paraId="494C3EDE" w14:textId="1B5D2B15" w:rsidR="006B40B9" w:rsidRDefault="006B40B9" w:rsidP="001647C7">
      <w:pPr>
        <w:pStyle w:val="Lgende"/>
        <w:spacing w:line="360" w:lineRule="auto"/>
      </w:pPr>
      <w:bookmarkStart w:id="53" w:name="_Toc199897161"/>
      <w:r>
        <w:t xml:space="preserve">Tableau </w:t>
      </w:r>
      <w:fldSimple w:instr=" SEQ Tableau \* ARABIC ">
        <w:r w:rsidR="00EF3E91">
          <w:rPr>
            <w:noProof/>
          </w:rPr>
          <w:t>7</w:t>
        </w:r>
      </w:fldSimple>
      <w:r w:rsidRPr="005A6B44">
        <w:t xml:space="preserve"> : Répartition le revenue mensuel</w:t>
      </w:r>
      <w:bookmarkEnd w:id="53"/>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915"/>
        <w:gridCol w:w="1070"/>
        <w:gridCol w:w="1686"/>
      </w:tblGrid>
      <w:tr w:rsidR="00FE3B78" w:rsidRPr="002F70AA" w14:paraId="1C748E3F" w14:textId="77777777" w:rsidTr="0033099B">
        <w:trPr>
          <w:tblHeader/>
          <w:tblCellSpacing w:w="15" w:type="dxa"/>
          <w:jc w:val="center"/>
        </w:trPr>
        <w:tc>
          <w:tcPr>
            <w:tcW w:w="0" w:type="auto"/>
            <w:vAlign w:val="center"/>
            <w:hideMark/>
          </w:tcPr>
          <w:p w14:paraId="220105AB" w14:textId="77777777" w:rsidR="00FE3B78" w:rsidRPr="002F70AA" w:rsidRDefault="00FE3B78" w:rsidP="001647C7">
            <w:pPr>
              <w:spacing w:line="360" w:lineRule="auto"/>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Revenu mensuel approximatif</w:t>
            </w:r>
          </w:p>
        </w:tc>
        <w:tc>
          <w:tcPr>
            <w:tcW w:w="0" w:type="auto"/>
            <w:vAlign w:val="center"/>
            <w:hideMark/>
          </w:tcPr>
          <w:p w14:paraId="1C433383" w14:textId="77777777" w:rsidR="00FE3B78" w:rsidRPr="002F70AA" w:rsidRDefault="00FE3B78" w:rsidP="001647C7">
            <w:pPr>
              <w:spacing w:line="360" w:lineRule="auto"/>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Fréquence</w:t>
            </w:r>
          </w:p>
        </w:tc>
        <w:tc>
          <w:tcPr>
            <w:tcW w:w="0" w:type="auto"/>
            <w:vAlign w:val="center"/>
            <w:hideMark/>
          </w:tcPr>
          <w:p w14:paraId="591BD984" w14:textId="77777777" w:rsidR="00FE3B78" w:rsidRPr="002F70AA" w:rsidRDefault="00FE3B78" w:rsidP="001647C7">
            <w:pPr>
              <w:spacing w:line="360" w:lineRule="auto"/>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Pourcentage (%)</w:t>
            </w:r>
          </w:p>
        </w:tc>
      </w:tr>
      <w:tr w:rsidR="00FE3B78" w:rsidRPr="002F70AA" w14:paraId="18BC49ED" w14:textId="77777777" w:rsidTr="0033099B">
        <w:trPr>
          <w:tblCellSpacing w:w="15" w:type="dxa"/>
          <w:jc w:val="center"/>
        </w:trPr>
        <w:tc>
          <w:tcPr>
            <w:tcW w:w="0" w:type="auto"/>
            <w:vAlign w:val="center"/>
            <w:hideMark/>
          </w:tcPr>
          <w:p w14:paraId="3E81D2F0" w14:textId="77777777" w:rsidR="00FE3B78" w:rsidRPr="002F70AA" w:rsidRDefault="00FE3B78" w:rsidP="001647C7">
            <w:pPr>
              <w:spacing w:line="360" w:lineRule="auto"/>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Moins de 20 000 DA</w:t>
            </w:r>
          </w:p>
        </w:tc>
        <w:tc>
          <w:tcPr>
            <w:tcW w:w="0" w:type="auto"/>
            <w:vAlign w:val="center"/>
            <w:hideMark/>
          </w:tcPr>
          <w:p w14:paraId="1586290B" w14:textId="77777777" w:rsidR="00FE3B78" w:rsidRPr="002F70AA" w:rsidRDefault="00FE3B78" w:rsidP="001647C7">
            <w:pPr>
              <w:spacing w:line="360" w:lineRule="auto"/>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75</w:t>
            </w:r>
          </w:p>
        </w:tc>
        <w:tc>
          <w:tcPr>
            <w:tcW w:w="0" w:type="auto"/>
            <w:vAlign w:val="center"/>
            <w:hideMark/>
          </w:tcPr>
          <w:p w14:paraId="56E13508" w14:textId="77777777" w:rsidR="00FE3B78" w:rsidRPr="002F70AA" w:rsidRDefault="00FE3B78" w:rsidP="001647C7">
            <w:pPr>
              <w:spacing w:line="360" w:lineRule="auto"/>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56,0</w:t>
            </w:r>
          </w:p>
        </w:tc>
      </w:tr>
      <w:tr w:rsidR="00FE3B78" w:rsidRPr="002F70AA" w14:paraId="42ACB8D0" w14:textId="77777777" w:rsidTr="0033099B">
        <w:trPr>
          <w:tblCellSpacing w:w="15" w:type="dxa"/>
          <w:jc w:val="center"/>
        </w:trPr>
        <w:tc>
          <w:tcPr>
            <w:tcW w:w="0" w:type="auto"/>
            <w:vAlign w:val="center"/>
            <w:hideMark/>
          </w:tcPr>
          <w:p w14:paraId="0A6CD0A8" w14:textId="77777777" w:rsidR="00FE3B78" w:rsidRPr="002F70AA" w:rsidRDefault="00FE3B78" w:rsidP="001647C7">
            <w:pPr>
              <w:spacing w:line="360" w:lineRule="auto"/>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20 000 – 40 000 DA</w:t>
            </w:r>
          </w:p>
        </w:tc>
        <w:tc>
          <w:tcPr>
            <w:tcW w:w="0" w:type="auto"/>
            <w:vAlign w:val="center"/>
            <w:hideMark/>
          </w:tcPr>
          <w:p w14:paraId="0B8D826B" w14:textId="77777777" w:rsidR="00FE3B78" w:rsidRPr="002F70AA" w:rsidRDefault="00FE3B78" w:rsidP="001647C7">
            <w:pPr>
              <w:spacing w:line="360" w:lineRule="auto"/>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17</w:t>
            </w:r>
          </w:p>
        </w:tc>
        <w:tc>
          <w:tcPr>
            <w:tcW w:w="0" w:type="auto"/>
            <w:vAlign w:val="center"/>
            <w:hideMark/>
          </w:tcPr>
          <w:p w14:paraId="4ED0FDFD" w14:textId="77777777" w:rsidR="00FE3B78" w:rsidRPr="002F70AA" w:rsidRDefault="00FE3B78" w:rsidP="001647C7">
            <w:pPr>
              <w:spacing w:line="360" w:lineRule="auto"/>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12,7</w:t>
            </w:r>
          </w:p>
        </w:tc>
      </w:tr>
      <w:tr w:rsidR="00FE3B78" w:rsidRPr="002F70AA" w14:paraId="2BFBC999" w14:textId="77777777" w:rsidTr="0033099B">
        <w:trPr>
          <w:tblCellSpacing w:w="15" w:type="dxa"/>
          <w:jc w:val="center"/>
        </w:trPr>
        <w:tc>
          <w:tcPr>
            <w:tcW w:w="0" w:type="auto"/>
            <w:vAlign w:val="center"/>
            <w:hideMark/>
          </w:tcPr>
          <w:p w14:paraId="773ADE99" w14:textId="77777777" w:rsidR="00FE3B78" w:rsidRPr="002F70AA" w:rsidRDefault="00FE3B78" w:rsidP="001647C7">
            <w:pPr>
              <w:spacing w:line="360" w:lineRule="auto"/>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lastRenderedPageBreak/>
              <w:t>40 000 – 60 000 DA</w:t>
            </w:r>
          </w:p>
        </w:tc>
        <w:tc>
          <w:tcPr>
            <w:tcW w:w="0" w:type="auto"/>
            <w:vAlign w:val="center"/>
            <w:hideMark/>
          </w:tcPr>
          <w:p w14:paraId="287A8806" w14:textId="77777777" w:rsidR="00FE3B78" w:rsidRPr="002F70AA" w:rsidRDefault="00FE3B78" w:rsidP="001647C7">
            <w:pPr>
              <w:spacing w:line="360" w:lineRule="auto"/>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8</w:t>
            </w:r>
          </w:p>
        </w:tc>
        <w:tc>
          <w:tcPr>
            <w:tcW w:w="0" w:type="auto"/>
            <w:vAlign w:val="center"/>
            <w:hideMark/>
          </w:tcPr>
          <w:p w14:paraId="7FC10C24" w14:textId="77777777" w:rsidR="00FE3B78" w:rsidRPr="002F70AA" w:rsidRDefault="00FE3B78" w:rsidP="001647C7">
            <w:pPr>
              <w:spacing w:line="360" w:lineRule="auto"/>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6,0</w:t>
            </w:r>
          </w:p>
        </w:tc>
      </w:tr>
      <w:tr w:rsidR="00FE3B78" w:rsidRPr="002F70AA" w14:paraId="46FCD496" w14:textId="77777777" w:rsidTr="0033099B">
        <w:trPr>
          <w:tblCellSpacing w:w="15" w:type="dxa"/>
          <w:jc w:val="center"/>
        </w:trPr>
        <w:tc>
          <w:tcPr>
            <w:tcW w:w="0" w:type="auto"/>
            <w:vAlign w:val="center"/>
            <w:hideMark/>
          </w:tcPr>
          <w:p w14:paraId="7571CA9F" w14:textId="77777777" w:rsidR="00FE3B78" w:rsidRPr="002F70AA" w:rsidRDefault="00FE3B78" w:rsidP="001647C7">
            <w:pPr>
              <w:spacing w:line="360" w:lineRule="auto"/>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60 000 – 80 000 DA</w:t>
            </w:r>
          </w:p>
        </w:tc>
        <w:tc>
          <w:tcPr>
            <w:tcW w:w="0" w:type="auto"/>
            <w:vAlign w:val="center"/>
            <w:hideMark/>
          </w:tcPr>
          <w:p w14:paraId="29772003" w14:textId="77777777" w:rsidR="00FE3B78" w:rsidRPr="002F70AA" w:rsidRDefault="00FE3B78" w:rsidP="001647C7">
            <w:pPr>
              <w:spacing w:line="360" w:lineRule="auto"/>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8</w:t>
            </w:r>
          </w:p>
        </w:tc>
        <w:tc>
          <w:tcPr>
            <w:tcW w:w="0" w:type="auto"/>
            <w:vAlign w:val="center"/>
            <w:hideMark/>
          </w:tcPr>
          <w:p w14:paraId="5A13DC72" w14:textId="77777777" w:rsidR="00FE3B78" w:rsidRPr="002F70AA" w:rsidRDefault="00FE3B78" w:rsidP="001647C7">
            <w:pPr>
              <w:spacing w:line="360" w:lineRule="auto"/>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6,0</w:t>
            </w:r>
          </w:p>
        </w:tc>
      </w:tr>
      <w:tr w:rsidR="00FE3B78" w:rsidRPr="002F70AA" w14:paraId="23AF95ED" w14:textId="77777777" w:rsidTr="0033099B">
        <w:trPr>
          <w:tblCellSpacing w:w="15" w:type="dxa"/>
          <w:jc w:val="center"/>
        </w:trPr>
        <w:tc>
          <w:tcPr>
            <w:tcW w:w="0" w:type="auto"/>
            <w:vAlign w:val="center"/>
            <w:hideMark/>
          </w:tcPr>
          <w:p w14:paraId="6C7449CB" w14:textId="77777777" w:rsidR="00FE3B78" w:rsidRPr="002F70AA" w:rsidRDefault="00FE3B78" w:rsidP="001647C7">
            <w:pPr>
              <w:spacing w:line="360" w:lineRule="auto"/>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Plus de 80 000 DA</w:t>
            </w:r>
          </w:p>
        </w:tc>
        <w:tc>
          <w:tcPr>
            <w:tcW w:w="0" w:type="auto"/>
            <w:vAlign w:val="center"/>
            <w:hideMark/>
          </w:tcPr>
          <w:p w14:paraId="443FDFA4" w14:textId="77777777" w:rsidR="00FE3B78" w:rsidRPr="002F70AA" w:rsidRDefault="00FE3B78" w:rsidP="001647C7">
            <w:pPr>
              <w:spacing w:line="360" w:lineRule="auto"/>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26</w:t>
            </w:r>
          </w:p>
        </w:tc>
        <w:tc>
          <w:tcPr>
            <w:tcW w:w="0" w:type="auto"/>
            <w:vAlign w:val="center"/>
            <w:hideMark/>
          </w:tcPr>
          <w:p w14:paraId="617369D2" w14:textId="77777777" w:rsidR="00FE3B78" w:rsidRPr="002F70AA" w:rsidRDefault="00FE3B78" w:rsidP="001647C7">
            <w:pPr>
              <w:spacing w:line="360" w:lineRule="auto"/>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19,4</w:t>
            </w:r>
          </w:p>
        </w:tc>
      </w:tr>
      <w:tr w:rsidR="00FE3B78" w:rsidRPr="002F70AA" w14:paraId="0C5C9C60" w14:textId="77777777" w:rsidTr="0033099B">
        <w:trPr>
          <w:tblCellSpacing w:w="15" w:type="dxa"/>
          <w:jc w:val="center"/>
        </w:trPr>
        <w:tc>
          <w:tcPr>
            <w:tcW w:w="0" w:type="auto"/>
            <w:vAlign w:val="center"/>
            <w:hideMark/>
          </w:tcPr>
          <w:p w14:paraId="22176982" w14:textId="77777777" w:rsidR="00FE3B78" w:rsidRPr="002F70AA" w:rsidRDefault="00FE3B78" w:rsidP="001647C7">
            <w:pPr>
              <w:spacing w:line="360" w:lineRule="auto"/>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Total</w:t>
            </w:r>
          </w:p>
        </w:tc>
        <w:tc>
          <w:tcPr>
            <w:tcW w:w="0" w:type="auto"/>
            <w:vAlign w:val="center"/>
            <w:hideMark/>
          </w:tcPr>
          <w:p w14:paraId="773773D8" w14:textId="77777777" w:rsidR="00FE3B78" w:rsidRPr="002F70AA" w:rsidRDefault="00FE3B78" w:rsidP="001647C7">
            <w:pPr>
              <w:spacing w:line="360" w:lineRule="auto"/>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134</w:t>
            </w:r>
          </w:p>
        </w:tc>
        <w:tc>
          <w:tcPr>
            <w:tcW w:w="0" w:type="auto"/>
            <w:vAlign w:val="center"/>
            <w:hideMark/>
          </w:tcPr>
          <w:p w14:paraId="25641A95" w14:textId="77777777" w:rsidR="00FE3B78" w:rsidRPr="002F70AA" w:rsidRDefault="00FE3B78" w:rsidP="001647C7">
            <w:pPr>
              <w:spacing w:line="360" w:lineRule="auto"/>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100,0</w:t>
            </w:r>
          </w:p>
        </w:tc>
      </w:tr>
    </w:tbl>
    <w:p w14:paraId="57E7C4F9" w14:textId="3F93FDFA" w:rsidR="00FE3B78" w:rsidRPr="001647C7" w:rsidRDefault="001647C7" w:rsidP="001647C7">
      <w:pPr>
        <w:spacing w:line="360" w:lineRule="auto"/>
        <w:jc w:val="center"/>
        <w:rPr>
          <w:rFonts w:asciiTheme="majorBidi" w:hAnsiTheme="majorBidi" w:cstheme="majorBidi"/>
          <w:color w:val="000000" w:themeColor="text1"/>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0067A7BD" w14:textId="77777777" w:rsidR="006B40B9" w:rsidRDefault="00FE3B78" w:rsidP="001647C7">
      <w:pPr>
        <w:keepNext/>
        <w:spacing w:line="360" w:lineRule="auto"/>
        <w:jc w:val="center"/>
      </w:pPr>
      <w:r w:rsidRPr="002F70AA">
        <w:rPr>
          <w:rFonts w:asciiTheme="majorBidi" w:hAnsiTheme="majorBidi" w:cstheme="majorBidi"/>
          <w:b/>
          <w:bCs/>
          <w:noProof/>
          <w:color w:val="000000" w:themeColor="text1"/>
        </w:rPr>
        <w:drawing>
          <wp:inline distT="0" distB="0" distL="0" distR="0" wp14:anchorId="4939964D" wp14:editId="4147E70F">
            <wp:extent cx="4476750" cy="2770505"/>
            <wp:effectExtent l="0" t="0" r="0" b="0"/>
            <wp:docPr id="125670869"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84466" cy="2775280"/>
                    </a:xfrm>
                    <a:prstGeom prst="rect">
                      <a:avLst/>
                    </a:prstGeom>
                    <a:noFill/>
                    <a:ln>
                      <a:noFill/>
                    </a:ln>
                  </pic:spPr>
                </pic:pic>
              </a:graphicData>
            </a:graphic>
          </wp:inline>
        </w:drawing>
      </w:r>
    </w:p>
    <w:p w14:paraId="717C63D7" w14:textId="6256CF72" w:rsidR="00FE3B78" w:rsidRPr="00002E4A" w:rsidRDefault="006B40B9" w:rsidP="001647C7">
      <w:pPr>
        <w:pStyle w:val="Lgende"/>
        <w:spacing w:line="360" w:lineRule="auto"/>
        <w:rPr>
          <w:b/>
          <w:bCs/>
          <w:color w:val="000000" w:themeColor="text1"/>
        </w:rPr>
      </w:pPr>
      <w:bookmarkStart w:id="54" w:name="_Toc199897310"/>
      <w:r>
        <w:t xml:space="preserve">Figure </w:t>
      </w:r>
      <w:fldSimple w:instr=" SEQ Figure \* ARABIC ">
        <w:r w:rsidR="00EF3E91">
          <w:rPr>
            <w:noProof/>
          </w:rPr>
          <w:t>5</w:t>
        </w:r>
      </w:fldSimple>
      <w:r w:rsidRPr="005A6B44">
        <w:t xml:space="preserve"> : Répartition le revenue mensuel</w:t>
      </w:r>
      <w:bookmarkEnd w:id="54"/>
    </w:p>
    <w:p w14:paraId="4C0F11B6" w14:textId="77777777" w:rsidR="00FE3B78" w:rsidRPr="005E79EC" w:rsidRDefault="00FE3B78" w:rsidP="001647C7">
      <w:pPr>
        <w:spacing w:line="360" w:lineRule="auto"/>
        <w:rPr>
          <w:rFonts w:asciiTheme="majorBidi" w:hAnsiTheme="majorBidi" w:cstheme="majorBidi"/>
          <w:b/>
          <w:bCs/>
          <w:color w:val="000000" w:themeColor="text1"/>
        </w:rPr>
      </w:pPr>
      <w:r w:rsidRPr="005E79EC">
        <w:rPr>
          <w:rFonts w:asciiTheme="majorBidi" w:hAnsiTheme="majorBidi" w:cstheme="majorBidi"/>
          <w:b/>
          <w:bCs/>
          <w:color w:val="000000" w:themeColor="text1"/>
        </w:rPr>
        <w:t>Répartition par revenu mensuel approximatif des répondants :</w:t>
      </w:r>
    </w:p>
    <w:p w14:paraId="79274E74" w14:textId="77777777" w:rsidR="00FE3B78" w:rsidRPr="005E79EC" w:rsidRDefault="00FE3B78">
      <w:pPr>
        <w:numPr>
          <w:ilvl w:val="0"/>
          <w:numId w:val="20"/>
        </w:numPr>
        <w:spacing w:line="360" w:lineRule="auto"/>
        <w:rPr>
          <w:rFonts w:asciiTheme="majorBidi" w:hAnsiTheme="majorBidi" w:cstheme="majorBidi"/>
          <w:color w:val="000000" w:themeColor="text1"/>
        </w:rPr>
      </w:pPr>
      <w:r w:rsidRPr="005E79EC">
        <w:rPr>
          <w:rFonts w:asciiTheme="majorBidi" w:hAnsiTheme="majorBidi" w:cstheme="majorBidi"/>
          <w:color w:val="000000" w:themeColor="text1"/>
        </w:rPr>
        <w:t>Moins de 20 000 DA : 75 personnes (56,0 %)</w:t>
      </w:r>
    </w:p>
    <w:p w14:paraId="73F9A216" w14:textId="77777777" w:rsidR="00FE3B78" w:rsidRPr="005E79EC" w:rsidRDefault="00FE3B78">
      <w:pPr>
        <w:numPr>
          <w:ilvl w:val="0"/>
          <w:numId w:val="20"/>
        </w:numPr>
        <w:spacing w:line="360" w:lineRule="auto"/>
        <w:rPr>
          <w:rFonts w:asciiTheme="majorBidi" w:hAnsiTheme="majorBidi" w:cstheme="majorBidi"/>
          <w:color w:val="000000" w:themeColor="text1"/>
        </w:rPr>
      </w:pPr>
      <w:r w:rsidRPr="005E79EC">
        <w:rPr>
          <w:rFonts w:asciiTheme="majorBidi" w:hAnsiTheme="majorBidi" w:cstheme="majorBidi"/>
          <w:color w:val="000000" w:themeColor="text1"/>
        </w:rPr>
        <w:t>20 000 – 40 000 DA : 17 personnes (12,7 %)</w:t>
      </w:r>
    </w:p>
    <w:p w14:paraId="4ACC2033" w14:textId="77777777" w:rsidR="00FE3B78" w:rsidRPr="005E79EC" w:rsidRDefault="00FE3B78">
      <w:pPr>
        <w:numPr>
          <w:ilvl w:val="0"/>
          <w:numId w:val="20"/>
        </w:numPr>
        <w:spacing w:line="360" w:lineRule="auto"/>
        <w:rPr>
          <w:rFonts w:asciiTheme="majorBidi" w:hAnsiTheme="majorBidi" w:cstheme="majorBidi"/>
          <w:color w:val="000000" w:themeColor="text1"/>
        </w:rPr>
      </w:pPr>
      <w:r w:rsidRPr="005E79EC">
        <w:rPr>
          <w:rFonts w:asciiTheme="majorBidi" w:hAnsiTheme="majorBidi" w:cstheme="majorBidi"/>
          <w:color w:val="000000" w:themeColor="text1"/>
        </w:rPr>
        <w:t>40 000 – 60 000 DA : 8 personnes (6,0 %)</w:t>
      </w:r>
    </w:p>
    <w:p w14:paraId="13FC2843" w14:textId="77777777" w:rsidR="00FE3B78" w:rsidRPr="005E79EC" w:rsidRDefault="00FE3B78">
      <w:pPr>
        <w:numPr>
          <w:ilvl w:val="0"/>
          <w:numId w:val="20"/>
        </w:numPr>
        <w:spacing w:line="360" w:lineRule="auto"/>
        <w:rPr>
          <w:rFonts w:asciiTheme="majorBidi" w:hAnsiTheme="majorBidi" w:cstheme="majorBidi"/>
          <w:color w:val="000000" w:themeColor="text1"/>
        </w:rPr>
      </w:pPr>
      <w:r w:rsidRPr="005E79EC">
        <w:rPr>
          <w:rFonts w:asciiTheme="majorBidi" w:hAnsiTheme="majorBidi" w:cstheme="majorBidi"/>
          <w:color w:val="000000" w:themeColor="text1"/>
        </w:rPr>
        <w:t>60 000 – 80 000 DA : 8 personnes (6,0 %)</w:t>
      </w:r>
    </w:p>
    <w:p w14:paraId="4BA13CC0" w14:textId="77777777" w:rsidR="00FE3B78" w:rsidRPr="005E79EC" w:rsidRDefault="00FE3B78">
      <w:pPr>
        <w:numPr>
          <w:ilvl w:val="0"/>
          <w:numId w:val="20"/>
        </w:numPr>
        <w:spacing w:line="360" w:lineRule="auto"/>
        <w:rPr>
          <w:rFonts w:asciiTheme="majorBidi" w:hAnsiTheme="majorBidi" w:cstheme="majorBidi"/>
          <w:color w:val="000000" w:themeColor="text1"/>
        </w:rPr>
      </w:pPr>
      <w:r w:rsidRPr="005E79EC">
        <w:rPr>
          <w:rFonts w:asciiTheme="majorBidi" w:hAnsiTheme="majorBidi" w:cstheme="majorBidi"/>
          <w:color w:val="000000" w:themeColor="text1"/>
        </w:rPr>
        <w:t>Plus de 80 000 DA : 26 personnes (19,4 %)</w:t>
      </w:r>
    </w:p>
    <w:p w14:paraId="03A46440" w14:textId="4328C8B6" w:rsidR="00FE3B78" w:rsidRPr="005E79EC" w:rsidRDefault="00FE3B78" w:rsidP="001647C7">
      <w:pPr>
        <w:spacing w:line="360" w:lineRule="auto"/>
        <w:jc w:val="both"/>
        <w:rPr>
          <w:rFonts w:asciiTheme="majorBidi" w:hAnsiTheme="majorBidi" w:cstheme="majorBidi"/>
          <w:color w:val="000000" w:themeColor="text1"/>
        </w:rPr>
      </w:pPr>
      <w:r w:rsidRPr="005E79EC">
        <w:rPr>
          <w:rFonts w:asciiTheme="majorBidi" w:hAnsiTheme="majorBidi" w:cstheme="majorBidi"/>
          <w:color w:val="000000" w:themeColor="text1"/>
        </w:rPr>
        <w:t>La majorité des participants (56,0 %) déclarent percevoir un revenu mensuel inférieur à 20 000 DA, ce qui peut indiquer que l’échantillon est constitué en grande partie de jeunes actifs ou d’étudiants disposant de ressources financières modestes. Une part non négligeable (19,4 %) dispose d’un revenu mensuel supérieur à 80 000 DA, ce qui introduit une diversité socio-</w:t>
      </w:r>
      <w:r w:rsidRPr="005E79EC">
        <w:rPr>
          <w:rFonts w:asciiTheme="majorBidi" w:hAnsiTheme="majorBidi" w:cstheme="majorBidi"/>
          <w:color w:val="000000" w:themeColor="text1"/>
        </w:rPr>
        <w:lastRenderedPageBreak/>
        <w:t>économique intéressante dans l’échantillon. Cette répartition permet d’analyser l’impact des revenus sur les comportements d’achat et la sensibilité aux prix promotionnels dans différents segments de la population</w:t>
      </w:r>
      <w:r w:rsidR="001647C7">
        <w:rPr>
          <w:rFonts w:asciiTheme="majorBidi" w:hAnsiTheme="majorBidi" w:cstheme="majorBidi"/>
          <w:color w:val="000000" w:themeColor="text1"/>
        </w:rPr>
        <w:t>.</w:t>
      </w:r>
    </w:p>
    <w:p w14:paraId="122ABC18" w14:textId="4C219B6E" w:rsidR="006B40B9" w:rsidRDefault="006B40B9" w:rsidP="001647C7">
      <w:pPr>
        <w:pStyle w:val="Lgende"/>
        <w:spacing w:line="360" w:lineRule="auto"/>
      </w:pPr>
      <w:bookmarkStart w:id="55" w:name="_Toc199897162"/>
      <w:r>
        <w:t xml:space="preserve">Tableau </w:t>
      </w:r>
      <w:fldSimple w:instr=" SEQ Tableau \* ARABIC ">
        <w:r w:rsidR="00EF3E91">
          <w:rPr>
            <w:noProof/>
          </w:rPr>
          <w:t>8</w:t>
        </w:r>
      </w:fldSimple>
      <w:r w:rsidRPr="006B40B9">
        <w:t xml:space="preserve"> : Répartition selon le statue familiale:</w:t>
      </w:r>
      <w:bookmarkEnd w:id="55"/>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25"/>
        <w:gridCol w:w="1070"/>
        <w:gridCol w:w="1686"/>
      </w:tblGrid>
      <w:tr w:rsidR="00FE3B78" w:rsidRPr="002F70AA" w14:paraId="3C12D6F8" w14:textId="77777777" w:rsidTr="006B40B9">
        <w:trPr>
          <w:tblHeader/>
          <w:tblCellSpacing w:w="15" w:type="dxa"/>
          <w:jc w:val="center"/>
        </w:trPr>
        <w:tc>
          <w:tcPr>
            <w:tcW w:w="0" w:type="auto"/>
            <w:vAlign w:val="center"/>
            <w:hideMark/>
          </w:tcPr>
          <w:p w14:paraId="170FF826" w14:textId="77777777" w:rsidR="00FE3B78" w:rsidRPr="002F70AA" w:rsidRDefault="00FE3B78" w:rsidP="001647C7">
            <w:pPr>
              <w:spacing w:line="360" w:lineRule="auto"/>
              <w:jc w:val="center"/>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Situation familiale</w:t>
            </w:r>
          </w:p>
        </w:tc>
        <w:tc>
          <w:tcPr>
            <w:tcW w:w="0" w:type="auto"/>
            <w:vAlign w:val="center"/>
            <w:hideMark/>
          </w:tcPr>
          <w:p w14:paraId="5AAF99AD" w14:textId="77777777" w:rsidR="00FE3B78" w:rsidRPr="002F70AA" w:rsidRDefault="00FE3B78" w:rsidP="001647C7">
            <w:pPr>
              <w:spacing w:line="360" w:lineRule="auto"/>
              <w:jc w:val="center"/>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Fréquence</w:t>
            </w:r>
          </w:p>
        </w:tc>
        <w:tc>
          <w:tcPr>
            <w:tcW w:w="0" w:type="auto"/>
            <w:vAlign w:val="center"/>
            <w:hideMark/>
          </w:tcPr>
          <w:p w14:paraId="1DA773D1" w14:textId="77777777" w:rsidR="00FE3B78" w:rsidRPr="002F70AA" w:rsidRDefault="00FE3B78" w:rsidP="001647C7">
            <w:pPr>
              <w:spacing w:line="360" w:lineRule="auto"/>
              <w:jc w:val="center"/>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Pourcentage (%)</w:t>
            </w:r>
          </w:p>
        </w:tc>
      </w:tr>
      <w:tr w:rsidR="00FE3B78" w:rsidRPr="002F70AA" w14:paraId="4AE13ED1" w14:textId="77777777" w:rsidTr="006B40B9">
        <w:trPr>
          <w:tblCellSpacing w:w="15" w:type="dxa"/>
          <w:jc w:val="center"/>
        </w:trPr>
        <w:tc>
          <w:tcPr>
            <w:tcW w:w="0" w:type="auto"/>
            <w:vAlign w:val="center"/>
            <w:hideMark/>
          </w:tcPr>
          <w:p w14:paraId="39CDAADB" w14:textId="77777777" w:rsidR="00FE3B78" w:rsidRPr="002F70AA" w:rsidRDefault="00FE3B78" w:rsidP="001647C7">
            <w:pPr>
              <w:spacing w:line="360" w:lineRule="auto"/>
              <w:jc w:val="center"/>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Célibataire</w:t>
            </w:r>
          </w:p>
        </w:tc>
        <w:tc>
          <w:tcPr>
            <w:tcW w:w="0" w:type="auto"/>
            <w:vAlign w:val="center"/>
            <w:hideMark/>
          </w:tcPr>
          <w:p w14:paraId="22206755" w14:textId="77777777" w:rsidR="00FE3B78" w:rsidRPr="002F70AA" w:rsidRDefault="00FE3B78" w:rsidP="001647C7">
            <w:pPr>
              <w:spacing w:line="360" w:lineRule="auto"/>
              <w:jc w:val="center"/>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113</w:t>
            </w:r>
          </w:p>
        </w:tc>
        <w:tc>
          <w:tcPr>
            <w:tcW w:w="0" w:type="auto"/>
            <w:vAlign w:val="center"/>
            <w:hideMark/>
          </w:tcPr>
          <w:p w14:paraId="5028DE34" w14:textId="77777777" w:rsidR="00FE3B78" w:rsidRPr="002F70AA" w:rsidRDefault="00FE3B78" w:rsidP="001647C7">
            <w:pPr>
              <w:spacing w:line="360" w:lineRule="auto"/>
              <w:jc w:val="center"/>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84,3</w:t>
            </w:r>
          </w:p>
        </w:tc>
      </w:tr>
      <w:tr w:rsidR="00FE3B78" w:rsidRPr="002F70AA" w14:paraId="064DCAB3" w14:textId="77777777" w:rsidTr="006B40B9">
        <w:trPr>
          <w:tblCellSpacing w:w="15" w:type="dxa"/>
          <w:jc w:val="center"/>
        </w:trPr>
        <w:tc>
          <w:tcPr>
            <w:tcW w:w="0" w:type="auto"/>
            <w:vAlign w:val="center"/>
            <w:hideMark/>
          </w:tcPr>
          <w:p w14:paraId="3E33AE2B" w14:textId="77777777" w:rsidR="00FE3B78" w:rsidRPr="002F70AA" w:rsidRDefault="00FE3B78" w:rsidP="001647C7">
            <w:pPr>
              <w:spacing w:line="360" w:lineRule="auto"/>
              <w:jc w:val="center"/>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Marié(e)</w:t>
            </w:r>
          </w:p>
        </w:tc>
        <w:tc>
          <w:tcPr>
            <w:tcW w:w="0" w:type="auto"/>
            <w:vAlign w:val="center"/>
            <w:hideMark/>
          </w:tcPr>
          <w:p w14:paraId="5FAD8415" w14:textId="77777777" w:rsidR="00FE3B78" w:rsidRPr="002F70AA" w:rsidRDefault="00FE3B78" w:rsidP="001647C7">
            <w:pPr>
              <w:spacing w:line="360" w:lineRule="auto"/>
              <w:jc w:val="center"/>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17</w:t>
            </w:r>
          </w:p>
        </w:tc>
        <w:tc>
          <w:tcPr>
            <w:tcW w:w="0" w:type="auto"/>
            <w:vAlign w:val="center"/>
            <w:hideMark/>
          </w:tcPr>
          <w:p w14:paraId="1EB0F904" w14:textId="77777777" w:rsidR="00FE3B78" w:rsidRPr="002F70AA" w:rsidRDefault="00FE3B78" w:rsidP="001647C7">
            <w:pPr>
              <w:spacing w:line="360" w:lineRule="auto"/>
              <w:jc w:val="center"/>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12,7</w:t>
            </w:r>
          </w:p>
        </w:tc>
      </w:tr>
      <w:tr w:rsidR="00FE3B78" w:rsidRPr="002F70AA" w14:paraId="1B1E91FE" w14:textId="77777777" w:rsidTr="006B40B9">
        <w:trPr>
          <w:tblCellSpacing w:w="15" w:type="dxa"/>
          <w:jc w:val="center"/>
        </w:trPr>
        <w:tc>
          <w:tcPr>
            <w:tcW w:w="0" w:type="auto"/>
            <w:vAlign w:val="center"/>
            <w:hideMark/>
          </w:tcPr>
          <w:p w14:paraId="7165EA00" w14:textId="77777777" w:rsidR="00FE3B78" w:rsidRPr="002F70AA" w:rsidRDefault="00FE3B78" w:rsidP="001647C7">
            <w:pPr>
              <w:spacing w:line="360" w:lineRule="auto"/>
              <w:jc w:val="center"/>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Divorcé(e)</w:t>
            </w:r>
          </w:p>
        </w:tc>
        <w:tc>
          <w:tcPr>
            <w:tcW w:w="0" w:type="auto"/>
            <w:vAlign w:val="center"/>
            <w:hideMark/>
          </w:tcPr>
          <w:p w14:paraId="6DCEEBF2" w14:textId="77777777" w:rsidR="00FE3B78" w:rsidRPr="002F70AA" w:rsidRDefault="00FE3B78" w:rsidP="001647C7">
            <w:pPr>
              <w:spacing w:line="360" w:lineRule="auto"/>
              <w:jc w:val="center"/>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3</w:t>
            </w:r>
          </w:p>
        </w:tc>
        <w:tc>
          <w:tcPr>
            <w:tcW w:w="0" w:type="auto"/>
            <w:vAlign w:val="center"/>
            <w:hideMark/>
          </w:tcPr>
          <w:p w14:paraId="363E9D1F" w14:textId="77777777" w:rsidR="00FE3B78" w:rsidRPr="002F70AA" w:rsidRDefault="00FE3B78" w:rsidP="001647C7">
            <w:pPr>
              <w:spacing w:line="360" w:lineRule="auto"/>
              <w:jc w:val="center"/>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2,2</w:t>
            </w:r>
          </w:p>
        </w:tc>
      </w:tr>
      <w:tr w:rsidR="00FE3B78" w:rsidRPr="002F70AA" w14:paraId="7835CE80" w14:textId="77777777" w:rsidTr="006B40B9">
        <w:trPr>
          <w:tblCellSpacing w:w="15" w:type="dxa"/>
          <w:jc w:val="center"/>
        </w:trPr>
        <w:tc>
          <w:tcPr>
            <w:tcW w:w="0" w:type="auto"/>
            <w:vAlign w:val="center"/>
            <w:hideMark/>
          </w:tcPr>
          <w:p w14:paraId="7ED38E0B" w14:textId="77777777" w:rsidR="00FE3B78" w:rsidRPr="002F70AA" w:rsidRDefault="00FE3B78" w:rsidP="001647C7">
            <w:pPr>
              <w:spacing w:line="360" w:lineRule="auto"/>
              <w:jc w:val="center"/>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Veuf / Veuve</w:t>
            </w:r>
          </w:p>
        </w:tc>
        <w:tc>
          <w:tcPr>
            <w:tcW w:w="0" w:type="auto"/>
            <w:vAlign w:val="center"/>
            <w:hideMark/>
          </w:tcPr>
          <w:p w14:paraId="14FD34DC" w14:textId="77777777" w:rsidR="00FE3B78" w:rsidRPr="002F70AA" w:rsidRDefault="00FE3B78" w:rsidP="001647C7">
            <w:pPr>
              <w:spacing w:line="360" w:lineRule="auto"/>
              <w:jc w:val="center"/>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1</w:t>
            </w:r>
          </w:p>
        </w:tc>
        <w:tc>
          <w:tcPr>
            <w:tcW w:w="0" w:type="auto"/>
            <w:vAlign w:val="center"/>
            <w:hideMark/>
          </w:tcPr>
          <w:p w14:paraId="50E18EF3" w14:textId="77777777" w:rsidR="00FE3B78" w:rsidRPr="002F70AA" w:rsidRDefault="00FE3B78" w:rsidP="001647C7">
            <w:pPr>
              <w:spacing w:line="360" w:lineRule="auto"/>
              <w:jc w:val="center"/>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0,7</w:t>
            </w:r>
          </w:p>
        </w:tc>
      </w:tr>
      <w:tr w:rsidR="00FE3B78" w:rsidRPr="002F70AA" w14:paraId="7CB176E2" w14:textId="77777777" w:rsidTr="006B40B9">
        <w:trPr>
          <w:tblCellSpacing w:w="15" w:type="dxa"/>
          <w:jc w:val="center"/>
        </w:trPr>
        <w:tc>
          <w:tcPr>
            <w:tcW w:w="0" w:type="auto"/>
            <w:vAlign w:val="center"/>
            <w:hideMark/>
          </w:tcPr>
          <w:p w14:paraId="433FF69E" w14:textId="77777777" w:rsidR="00FE3B78" w:rsidRPr="002F70AA" w:rsidRDefault="00FE3B78" w:rsidP="001647C7">
            <w:pPr>
              <w:spacing w:line="360" w:lineRule="auto"/>
              <w:jc w:val="center"/>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Total</w:t>
            </w:r>
          </w:p>
        </w:tc>
        <w:tc>
          <w:tcPr>
            <w:tcW w:w="0" w:type="auto"/>
            <w:vAlign w:val="center"/>
            <w:hideMark/>
          </w:tcPr>
          <w:p w14:paraId="07E4D774" w14:textId="77777777" w:rsidR="00FE3B78" w:rsidRPr="002F70AA" w:rsidRDefault="00FE3B78" w:rsidP="001647C7">
            <w:pPr>
              <w:spacing w:line="360" w:lineRule="auto"/>
              <w:jc w:val="center"/>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134</w:t>
            </w:r>
          </w:p>
        </w:tc>
        <w:tc>
          <w:tcPr>
            <w:tcW w:w="0" w:type="auto"/>
            <w:vAlign w:val="center"/>
            <w:hideMark/>
          </w:tcPr>
          <w:p w14:paraId="712A3EA0" w14:textId="77777777" w:rsidR="00FE3B78" w:rsidRPr="002F70AA" w:rsidRDefault="00FE3B78" w:rsidP="001647C7">
            <w:pPr>
              <w:spacing w:line="360" w:lineRule="auto"/>
              <w:jc w:val="center"/>
              <w:rPr>
                <w:rFonts w:asciiTheme="majorBidi" w:hAnsiTheme="majorBidi" w:cstheme="majorBidi"/>
                <w:b/>
                <w:bCs/>
                <w:color w:val="000000" w:themeColor="text1"/>
                <w:sz w:val="22"/>
                <w:szCs w:val="22"/>
              </w:rPr>
            </w:pPr>
            <w:r w:rsidRPr="002F70AA">
              <w:rPr>
                <w:rFonts w:asciiTheme="majorBidi" w:hAnsiTheme="majorBidi" w:cstheme="majorBidi"/>
                <w:b/>
                <w:bCs/>
                <w:color w:val="000000" w:themeColor="text1"/>
                <w:sz w:val="22"/>
                <w:szCs w:val="22"/>
              </w:rPr>
              <w:t>100,0</w:t>
            </w:r>
          </w:p>
        </w:tc>
      </w:tr>
    </w:tbl>
    <w:p w14:paraId="3F2AB88F" w14:textId="61ACF811" w:rsidR="00FE3B78" w:rsidRPr="001647C7" w:rsidRDefault="001647C7" w:rsidP="001647C7">
      <w:pPr>
        <w:spacing w:line="360" w:lineRule="auto"/>
        <w:jc w:val="center"/>
        <w:rPr>
          <w:rFonts w:asciiTheme="majorBidi" w:hAnsiTheme="majorBidi" w:cstheme="majorBidi"/>
          <w:color w:val="000000" w:themeColor="text1"/>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r w:rsidR="006B40B9">
        <w:rPr>
          <w:noProof/>
        </w:rPr>
        <mc:AlternateContent>
          <mc:Choice Requires="wps">
            <w:drawing>
              <wp:anchor distT="0" distB="0" distL="114300" distR="114300" simplePos="0" relativeHeight="251699200" behindDoc="0" locked="0" layoutInCell="1" allowOverlap="1" wp14:anchorId="4A6530FC" wp14:editId="760E5AB8">
                <wp:simplePos x="0" y="0"/>
                <wp:positionH relativeFrom="column">
                  <wp:posOffset>498475</wp:posOffset>
                </wp:positionH>
                <wp:positionV relativeFrom="paragraph">
                  <wp:posOffset>2752090</wp:posOffset>
                </wp:positionV>
                <wp:extent cx="4756150" cy="635"/>
                <wp:effectExtent l="0" t="0" r="0" b="0"/>
                <wp:wrapSquare wrapText="bothSides"/>
                <wp:docPr id="1115183609" name="Zone de texte 1"/>
                <wp:cNvGraphicFramePr/>
                <a:graphic xmlns:a="http://schemas.openxmlformats.org/drawingml/2006/main">
                  <a:graphicData uri="http://schemas.microsoft.com/office/word/2010/wordprocessingShape">
                    <wps:wsp>
                      <wps:cNvSpPr txBox="1"/>
                      <wps:spPr>
                        <a:xfrm>
                          <a:off x="0" y="0"/>
                          <a:ext cx="4756150" cy="635"/>
                        </a:xfrm>
                        <a:prstGeom prst="rect">
                          <a:avLst/>
                        </a:prstGeom>
                        <a:solidFill>
                          <a:prstClr val="white"/>
                        </a:solidFill>
                        <a:ln>
                          <a:noFill/>
                        </a:ln>
                      </wps:spPr>
                      <wps:txbx>
                        <w:txbxContent>
                          <w:p w14:paraId="638F198F" w14:textId="0EFB30B8" w:rsidR="006B40B9" w:rsidRPr="006B40B9" w:rsidRDefault="006B40B9" w:rsidP="006B40B9">
                            <w:pPr>
                              <w:pStyle w:val="Lgende"/>
                              <w:rPr>
                                <w:b/>
                                <w:bCs/>
                                <w:noProof/>
                                <w:color w:val="000000" w:themeColor="text1"/>
                              </w:rPr>
                            </w:pPr>
                            <w:bookmarkStart w:id="56" w:name="_Toc199897311"/>
                            <w:r>
                              <w:t xml:space="preserve">Figure </w:t>
                            </w:r>
                            <w:fldSimple w:instr=" SEQ Figure \* ARABIC ">
                              <w:r w:rsidR="00EF3E91">
                                <w:rPr>
                                  <w:noProof/>
                                </w:rPr>
                                <w:t>6</w:t>
                              </w:r>
                            </w:fldSimple>
                            <w:r w:rsidRPr="006B40B9">
                              <w:t xml:space="preserve"> : Répartition selon le statue familiale:</w:t>
                            </w:r>
                            <w:bookmarkEnd w:id="5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A6530FC" id="Zone de texte 1" o:spid="_x0000_s1055" type="#_x0000_t202" style="position:absolute;left:0;text-align:left;margin-left:39.25pt;margin-top:216.7pt;width:374.5pt;height:.05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" stroked="f">
                <v:textbox style="mso-fit-shape-to-text:t" inset="0,0,0,0">
                  <w:txbxContent>
                    <w:p w14:paraId="638F198F" w14:textId="0EFB30B8" w:rsidR="006B40B9" w:rsidRPr="006B40B9" w:rsidRDefault="006B40B9" w:rsidP="006B40B9">
                      <w:pPr>
                        <w:pStyle w:val="Lgende"/>
                        <w:rPr>
                          <w:b/>
                          <w:bCs/>
                          <w:noProof/>
                          <w:color w:val="000000" w:themeColor="text1"/>
                        </w:rPr>
                      </w:pPr>
                      <w:bookmarkStart w:id="57" w:name="_Toc199897311"/>
                      <w:r>
                        <w:t xml:space="preserve">Figure </w:t>
                      </w:r>
                      <w:fldSimple w:instr=" SEQ Figure \* ARABIC ">
                        <w:r w:rsidR="00EF3E91">
                          <w:rPr>
                            <w:noProof/>
                          </w:rPr>
                          <w:t>6</w:t>
                        </w:r>
                      </w:fldSimple>
                      <w:r w:rsidRPr="006B40B9">
                        <w:t xml:space="preserve"> : Répartition selon le statue familiale:</w:t>
                      </w:r>
                      <w:bookmarkEnd w:id="57"/>
                    </w:p>
                  </w:txbxContent>
                </v:textbox>
                <w10:wrap type="square"/>
              </v:shape>
            </w:pict>
          </mc:Fallback>
        </mc:AlternateContent>
      </w:r>
      <w:r w:rsidR="00FE3B78" w:rsidRPr="002F70AA">
        <w:rPr>
          <w:rFonts w:asciiTheme="majorBidi" w:hAnsiTheme="majorBidi" w:cstheme="majorBidi"/>
          <w:b/>
          <w:bCs/>
          <w:noProof/>
          <w:color w:val="000000" w:themeColor="text1"/>
        </w:rPr>
        <w:drawing>
          <wp:anchor distT="0" distB="0" distL="114300" distR="114300" simplePos="0" relativeHeight="251688960" behindDoc="0" locked="0" layoutInCell="1" allowOverlap="1" wp14:anchorId="7E77F12E" wp14:editId="1DBBC280">
            <wp:simplePos x="0" y="0"/>
            <wp:positionH relativeFrom="margin">
              <wp:align>center</wp:align>
            </wp:positionH>
            <wp:positionV relativeFrom="paragraph">
              <wp:posOffset>330094</wp:posOffset>
            </wp:positionV>
            <wp:extent cx="4756150" cy="2365375"/>
            <wp:effectExtent l="0" t="0" r="6350" b="0"/>
            <wp:wrapSquare wrapText="bothSides"/>
            <wp:docPr id="110219413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756150" cy="23653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E3B78">
        <w:rPr>
          <w:rFonts w:asciiTheme="majorBidi" w:hAnsiTheme="majorBidi" w:cstheme="majorBidi"/>
          <w:b/>
          <w:bCs/>
          <w:color w:val="000000" w:themeColor="text1"/>
        </w:rPr>
        <w:br w:type="textWrapping" w:clear="all"/>
      </w:r>
    </w:p>
    <w:p w14:paraId="64F7148C" w14:textId="77777777" w:rsidR="00FE3B78" w:rsidRPr="002F70AA" w:rsidRDefault="00FE3B78" w:rsidP="001647C7">
      <w:pPr>
        <w:spacing w:line="360" w:lineRule="auto"/>
        <w:rPr>
          <w:rFonts w:asciiTheme="majorBidi" w:hAnsiTheme="majorBidi" w:cstheme="majorBidi"/>
          <w:b/>
          <w:bCs/>
          <w:color w:val="000000" w:themeColor="text1"/>
        </w:rPr>
      </w:pPr>
    </w:p>
    <w:p w14:paraId="75DC2D73" w14:textId="77777777" w:rsidR="00FE3B78" w:rsidRPr="002F70AA" w:rsidRDefault="00FE3B78" w:rsidP="001647C7">
      <w:pPr>
        <w:spacing w:line="360" w:lineRule="auto"/>
        <w:rPr>
          <w:rFonts w:asciiTheme="majorBidi" w:hAnsiTheme="majorBidi" w:cstheme="majorBidi"/>
          <w:b/>
          <w:bCs/>
          <w:color w:val="000000" w:themeColor="text1"/>
        </w:rPr>
      </w:pPr>
    </w:p>
    <w:p w14:paraId="1AC898E1" w14:textId="77777777" w:rsidR="00FE3B78" w:rsidRPr="00FF061B" w:rsidRDefault="00FE3B78" w:rsidP="001647C7">
      <w:pPr>
        <w:spacing w:line="360" w:lineRule="auto"/>
        <w:rPr>
          <w:rFonts w:asciiTheme="majorBidi" w:hAnsiTheme="majorBidi" w:cstheme="majorBidi"/>
          <w:b/>
          <w:bCs/>
          <w:color w:val="000000" w:themeColor="text1"/>
        </w:rPr>
      </w:pPr>
    </w:p>
    <w:p w14:paraId="1C9DAC35" w14:textId="77777777" w:rsidR="00FE3B78" w:rsidRDefault="00FE3B78" w:rsidP="001647C7">
      <w:pPr>
        <w:spacing w:line="360" w:lineRule="auto"/>
        <w:jc w:val="both"/>
        <w:rPr>
          <w:rFonts w:asciiTheme="majorBidi" w:hAnsiTheme="majorBidi" w:cstheme="majorBidi"/>
          <w:b/>
          <w:bCs/>
          <w:color w:val="000000" w:themeColor="text1"/>
        </w:rPr>
      </w:pPr>
    </w:p>
    <w:p w14:paraId="67E43722" w14:textId="77777777" w:rsidR="00FE3B78" w:rsidRDefault="00FE3B78" w:rsidP="001647C7">
      <w:pPr>
        <w:spacing w:line="360" w:lineRule="auto"/>
        <w:jc w:val="both"/>
        <w:rPr>
          <w:rFonts w:asciiTheme="majorBidi" w:hAnsiTheme="majorBidi" w:cstheme="majorBidi"/>
          <w:b/>
          <w:bCs/>
          <w:color w:val="000000" w:themeColor="text1"/>
        </w:rPr>
      </w:pPr>
    </w:p>
    <w:p w14:paraId="3923F0F0" w14:textId="77777777" w:rsidR="00FE3B78" w:rsidRDefault="00FE3B78" w:rsidP="001647C7">
      <w:pPr>
        <w:spacing w:line="360" w:lineRule="auto"/>
        <w:jc w:val="both"/>
        <w:rPr>
          <w:rFonts w:asciiTheme="majorBidi" w:hAnsiTheme="majorBidi" w:cstheme="majorBidi"/>
          <w:b/>
          <w:bCs/>
          <w:color w:val="000000" w:themeColor="text1"/>
        </w:rPr>
      </w:pPr>
    </w:p>
    <w:p w14:paraId="32DEFC02" w14:textId="77777777" w:rsidR="00FE3B78" w:rsidRDefault="00FE3B78" w:rsidP="001647C7">
      <w:pPr>
        <w:spacing w:line="360" w:lineRule="auto"/>
        <w:jc w:val="both"/>
        <w:rPr>
          <w:rFonts w:asciiTheme="majorBidi" w:hAnsiTheme="majorBidi" w:cstheme="majorBidi"/>
          <w:b/>
          <w:bCs/>
          <w:color w:val="000000" w:themeColor="text1"/>
        </w:rPr>
      </w:pPr>
    </w:p>
    <w:p w14:paraId="2F76A3E2" w14:textId="77777777" w:rsidR="00FE3B78" w:rsidRDefault="00FE3B78" w:rsidP="001647C7">
      <w:pPr>
        <w:spacing w:line="360" w:lineRule="auto"/>
        <w:jc w:val="both"/>
        <w:rPr>
          <w:rFonts w:asciiTheme="majorBidi" w:hAnsiTheme="majorBidi" w:cstheme="majorBidi"/>
          <w:b/>
          <w:bCs/>
          <w:color w:val="000000" w:themeColor="text1"/>
        </w:rPr>
      </w:pPr>
    </w:p>
    <w:p w14:paraId="7579CFB1" w14:textId="77777777" w:rsidR="00FE3B78" w:rsidRPr="005E79EC" w:rsidRDefault="00FE3B78" w:rsidP="001647C7">
      <w:pPr>
        <w:spacing w:line="360" w:lineRule="auto"/>
        <w:jc w:val="both"/>
        <w:rPr>
          <w:rFonts w:asciiTheme="majorBidi" w:hAnsiTheme="majorBidi" w:cstheme="majorBidi"/>
          <w:b/>
          <w:bCs/>
          <w:color w:val="000000" w:themeColor="text1"/>
        </w:rPr>
      </w:pPr>
      <w:r w:rsidRPr="005E79EC">
        <w:rPr>
          <w:rFonts w:asciiTheme="majorBidi" w:hAnsiTheme="majorBidi" w:cstheme="majorBidi"/>
          <w:b/>
          <w:bCs/>
          <w:color w:val="000000" w:themeColor="text1"/>
        </w:rPr>
        <w:t>Répartition par situation familiale des répondants :</w:t>
      </w:r>
    </w:p>
    <w:p w14:paraId="5D21BB26" w14:textId="77777777" w:rsidR="00FE3B78" w:rsidRPr="005E79EC" w:rsidRDefault="00FE3B78">
      <w:pPr>
        <w:numPr>
          <w:ilvl w:val="0"/>
          <w:numId w:val="21"/>
        </w:numPr>
        <w:spacing w:line="360" w:lineRule="auto"/>
        <w:jc w:val="both"/>
        <w:rPr>
          <w:rFonts w:asciiTheme="majorBidi" w:hAnsiTheme="majorBidi" w:cstheme="majorBidi"/>
          <w:color w:val="000000" w:themeColor="text1"/>
        </w:rPr>
      </w:pPr>
      <w:r w:rsidRPr="005E79EC">
        <w:rPr>
          <w:rFonts w:asciiTheme="majorBidi" w:hAnsiTheme="majorBidi" w:cstheme="majorBidi"/>
          <w:color w:val="000000" w:themeColor="text1"/>
        </w:rPr>
        <w:t>Célibataire : 113 personnes (84,3 %)</w:t>
      </w:r>
    </w:p>
    <w:p w14:paraId="721598C3" w14:textId="77777777" w:rsidR="00FE3B78" w:rsidRPr="005E79EC" w:rsidRDefault="00FE3B78">
      <w:pPr>
        <w:numPr>
          <w:ilvl w:val="0"/>
          <w:numId w:val="21"/>
        </w:numPr>
        <w:spacing w:line="360" w:lineRule="auto"/>
        <w:jc w:val="both"/>
        <w:rPr>
          <w:rFonts w:asciiTheme="majorBidi" w:hAnsiTheme="majorBidi" w:cstheme="majorBidi"/>
          <w:color w:val="000000" w:themeColor="text1"/>
        </w:rPr>
      </w:pPr>
      <w:r w:rsidRPr="005E79EC">
        <w:rPr>
          <w:rFonts w:asciiTheme="majorBidi" w:hAnsiTheme="majorBidi" w:cstheme="majorBidi"/>
          <w:color w:val="000000" w:themeColor="text1"/>
        </w:rPr>
        <w:t>Marié(e) : 17 personnes (12,7 %)</w:t>
      </w:r>
    </w:p>
    <w:p w14:paraId="419269A0" w14:textId="77777777" w:rsidR="00FE3B78" w:rsidRPr="005E79EC" w:rsidRDefault="00FE3B78">
      <w:pPr>
        <w:numPr>
          <w:ilvl w:val="0"/>
          <w:numId w:val="21"/>
        </w:numPr>
        <w:spacing w:line="360" w:lineRule="auto"/>
        <w:jc w:val="both"/>
        <w:rPr>
          <w:rFonts w:asciiTheme="majorBidi" w:hAnsiTheme="majorBidi" w:cstheme="majorBidi"/>
          <w:color w:val="000000" w:themeColor="text1"/>
        </w:rPr>
      </w:pPr>
      <w:r w:rsidRPr="005E79EC">
        <w:rPr>
          <w:rFonts w:asciiTheme="majorBidi" w:hAnsiTheme="majorBidi" w:cstheme="majorBidi"/>
          <w:color w:val="000000" w:themeColor="text1"/>
        </w:rPr>
        <w:t>Divorcé(e) : 3 personnes (2,2 %)</w:t>
      </w:r>
    </w:p>
    <w:p w14:paraId="28EAF179" w14:textId="77777777" w:rsidR="00FE3B78" w:rsidRPr="005E79EC" w:rsidRDefault="00FE3B78">
      <w:pPr>
        <w:numPr>
          <w:ilvl w:val="0"/>
          <w:numId w:val="21"/>
        </w:numPr>
        <w:spacing w:line="360" w:lineRule="auto"/>
        <w:jc w:val="both"/>
        <w:rPr>
          <w:rFonts w:asciiTheme="majorBidi" w:hAnsiTheme="majorBidi" w:cstheme="majorBidi"/>
          <w:color w:val="000000" w:themeColor="text1"/>
        </w:rPr>
      </w:pPr>
      <w:r w:rsidRPr="005E79EC">
        <w:rPr>
          <w:rFonts w:asciiTheme="majorBidi" w:hAnsiTheme="majorBidi" w:cstheme="majorBidi"/>
          <w:color w:val="000000" w:themeColor="text1"/>
        </w:rPr>
        <w:t>Veuf / Veuve : 1 personne (0,7 %)</w:t>
      </w:r>
    </w:p>
    <w:p w14:paraId="583E7A55" w14:textId="77777777" w:rsidR="00FE3B78" w:rsidRPr="005E79EC" w:rsidRDefault="00FE3B78" w:rsidP="001647C7">
      <w:pPr>
        <w:spacing w:line="360" w:lineRule="auto"/>
        <w:jc w:val="both"/>
        <w:rPr>
          <w:rFonts w:asciiTheme="majorBidi" w:hAnsiTheme="majorBidi" w:cstheme="majorBidi"/>
          <w:color w:val="000000" w:themeColor="text1"/>
        </w:rPr>
      </w:pPr>
      <w:r w:rsidRPr="005E79EC">
        <w:rPr>
          <w:rFonts w:asciiTheme="majorBidi" w:hAnsiTheme="majorBidi" w:cstheme="majorBidi"/>
          <w:color w:val="000000" w:themeColor="text1"/>
        </w:rPr>
        <w:lastRenderedPageBreak/>
        <w:t>L’échantillon est majoritairement composé de célibataires (84,3 %), ce qui correspond probablement à la forte présence de jeunes adultes dans l’étude. Cette prédominance peut influencer certains comportements de consommation, notamment ceux liés aux habitudes d’achat individuelles. La part restante inclut principalement des personnes mariées (12,7 %), avec de faibles proportions de divorcés et de veufs, ce qui permet néanmoins une certaine diversité au niveau des statuts familiaux dans l’analyse.</w:t>
      </w:r>
    </w:p>
    <w:p w14:paraId="6FE804BD" w14:textId="77777777" w:rsidR="00FE3B78" w:rsidRDefault="00FE3B78" w:rsidP="001647C7">
      <w:pPr>
        <w:spacing w:line="360" w:lineRule="auto"/>
        <w:jc w:val="both"/>
        <w:rPr>
          <w:rFonts w:asciiTheme="majorBidi" w:hAnsiTheme="majorBidi" w:cstheme="majorBidi"/>
          <w:b/>
          <w:bCs/>
          <w:color w:val="000000" w:themeColor="text1"/>
        </w:rPr>
      </w:pPr>
    </w:p>
    <w:p w14:paraId="330ABC26" w14:textId="77777777" w:rsidR="00FE3B78" w:rsidRPr="003D7060" w:rsidRDefault="00FE3B78" w:rsidP="001647C7">
      <w:pPr>
        <w:spacing w:line="360" w:lineRule="auto"/>
        <w:rPr>
          <w:rFonts w:asciiTheme="majorBidi" w:hAnsiTheme="majorBidi" w:cstheme="majorBidi"/>
          <w:b/>
          <w:bCs/>
          <w:color w:val="000000" w:themeColor="text1"/>
          <w:rtl/>
        </w:rPr>
      </w:pPr>
      <w:r w:rsidRPr="003D7060">
        <w:rPr>
          <w:rFonts w:asciiTheme="majorBidi" w:hAnsiTheme="majorBidi" w:cstheme="majorBidi"/>
          <w:b/>
          <w:bCs/>
          <w:color w:val="000000" w:themeColor="text1"/>
        </w:rPr>
        <w:t>Étude et analyse des résultats relatifs à l’orientation des opinions des membres de l’échantillon :</w:t>
      </w:r>
    </w:p>
    <w:p w14:paraId="3DE0D073" w14:textId="72A7A994" w:rsidR="00FE3B78" w:rsidRDefault="00FE3B78" w:rsidP="001647C7">
      <w:pPr>
        <w:spacing w:line="360" w:lineRule="auto"/>
        <w:jc w:val="both"/>
        <w:rPr>
          <w:rFonts w:asciiTheme="majorBidi" w:hAnsiTheme="majorBidi" w:cstheme="majorBidi"/>
          <w:color w:val="000000" w:themeColor="text1"/>
        </w:rPr>
      </w:pPr>
      <w:r w:rsidRPr="003D7060">
        <w:rPr>
          <w:rFonts w:asciiTheme="majorBidi" w:hAnsiTheme="majorBidi" w:cstheme="majorBidi"/>
          <w:color w:val="000000" w:themeColor="text1"/>
        </w:rPr>
        <w:t xml:space="preserve">Les moyennes arithmétiques et les écarts types des réponses de l’échantillon ont été calculés et présentés par ordre décroissant des </w:t>
      </w:r>
      <w:r w:rsidR="00BD4E6F" w:rsidRPr="00BD4E6F">
        <w:rPr>
          <w:rFonts w:asciiTheme="majorBidi" w:hAnsiTheme="majorBidi" w:cstheme="majorBidi"/>
          <w:color w:val="000000" w:themeColor="text1"/>
        </w:rPr>
        <w:t>items</w:t>
      </w:r>
      <w:r w:rsidRPr="003D7060">
        <w:rPr>
          <w:rFonts w:asciiTheme="majorBidi" w:hAnsiTheme="majorBidi" w:cstheme="majorBidi"/>
          <w:color w:val="000000" w:themeColor="text1"/>
        </w:rPr>
        <w:t xml:space="preserve"> de chaque axe. Le niveau pondéré de chaque énoncé a été déterminé en fonction de la valeur de sa moyenne arithmétique.</w:t>
      </w:r>
    </w:p>
    <w:p w14:paraId="2D45F8EC" w14:textId="43B5A0EE" w:rsidR="00FE3B78" w:rsidRPr="00E538BF" w:rsidRDefault="00FE3B78" w:rsidP="001647C7">
      <w:pPr>
        <w:spacing w:line="360" w:lineRule="auto"/>
        <w:rPr>
          <w:rFonts w:asciiTheme="majorBidi" w:hAnsiTheme="majorBidi" w:cstheme="majorBidi"/>
          <w:b/>
          <w:bCs/>
          <w:color w:val="000000" w:themeColor="text1"/>
          <w:rtl/>
        </w:rPr>
      </w:pPr>
      <w:r w:rsidRPr="00E538BF">
        <w:rPr>
          <w:rFonts w:asciiTheme="majorBidi" w:hAnsiTheme="majorBidi" w:cstheme="majorBidi"/>
          <w:b/>
          <w:bCs/>
          <w:color w:val="000000" w:themeColor="text1"/>
        </w:rPr>
        <w:t xml:space="preserve">La dimension de </w:t>
      </w:r>
      <w:r w:rsidRPr="00D157AD">
        <w:rPr>
          <w:rFonts w:asciiTheme="majorBidi" w:hAnsiTheme="majorBidi" w:cstheme="majorBidi"/>
          <w:b/>
          <w:bCs/>
          <w:color w:val="000000" w:themeColor="text1"/>
        </w:rPr>
        <w:t xml:space="preserve">La </w:t>
      </w:r>
      <w:r>
        <w:rPr>
          <w:rFonts w:asciiTheme="majorBidi" w:hAnsiTheme="majorBidi" w:cstheme="majorBidi"/>
          <w:b/>
          <w:bCs/>
          <w:color w:val="000000" w:themeColor="text1"/>
        </w:rPr>
        <w:t>transport.</w:t>
      </w:r>
    </w:p>
    <w:p w14:paraId="492A4750" w14:textId="12F8E51B" w:rsidR="005A6B44" w:rsidRDefault="005A6B44" w:rsidP="005A6B44">
      <w:pPr>
        <w:pStyle w:val="Lgende"/>
      </w:pPr>
      <w:bookmarkStart w:id="58" w:name="_Toc199897163"/>
      <w:r>
        <w:t xml:space="preserve">Tableau </w:t>
      </w:r>
      <w:fldSimple w:instr=" SEQ Tableau \* ARABIC ">
        <w:r w:rsidR="00EF3E91">
          <w:rPr>
            <w:noProof/>
          </w:rPr>
          <w:t>9</w:t>
        </w:r>
      </w:fldSimple>
      <w:r w:rsidRPr="005A6B44">
        <w:t xml:space="preserve"> : les résultats des opinions des membres de l’échantillon concernant la dimension de La transport.</w:t>
      </w:r>
      <w:bookmarkEnd w:id="58"/>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990"/>
        <w:gridCol w:w="1027"/>
        <w:gridCol w:w="855"/>
        <w:gridCol w:w="1036"/>
        <w:gridCol w:w="1510"/>
        <w:gridCol w:w="642"/>
      </w:tblGrid>
      <w:tr w:rsidR="00FE3B78" w:rsidRPr="00501596" w14:paraId="2A70AAC2" w14:textId="77777777" w:rsidTr="0033099B">
        <w:trPr>
          <w:tblHeader/>
          <w:tblCellSpacing w:w="15" w:type="dxa"/>
        </w:trPr>
        <w:tc>
          <w:tcPr>
            <w:tcW w:w="0" w:type="auto"/>
            <w:vAlign w:val="center"/>
            <w:hideMark/>
          </w:tcPr>
          <w:p w14:paraId="706B466E" w14:textId="715A73CC" w:rsidR="00FE3B78" w:rsidRPr="00501596" w:rsidRDefault="00BD4E6F" w:rsidP="0033099B">
            <w:pPr>
              <w:jc w:val="center"/>
              <w:rPr>
                <w:rFonts w:asciiTheme="majorBidi" w:hAnsiTheme="majorBidi" w:cstheme="majorBidi"/>
                <w:b/>
                <w:bCs/>
                <w:color w:val="000000" w:themeColor="text1"/>
              </w:rPr>
            </w:pPr>
            <w:r w:rsidRPr="00BD4E6F">
              <w:rPr>
                <w:rFonts w:asciiTheme="majorBidi" w:hAnsiTheme="majorBidi" w:cstheme="majorBidi"/>
                <w:b/>
                <w:bCs/>
                <w:color w:val="000000" w:themeColor="text1"/>
              </w:rPr>
              <w:t>Items</w:t>
            </w:r>
          </w:p>
        </w:tc>
        <w:tc>
          <w:tcPr>
            <w:tcW w:w="0" w:type="auto"/>
            <w:vAlign w:val="center"/>
            <w:hideMark/>
          </w:tcPr>
          <w:p w14:paraId="5E79DBDA" w14:textId="77777777" w:rsidR="00FE3B78" w:rsidRPr="00501596" w:rsidRDefault="00FE3B78" w:rsidP="0033099B">
            <w:pPr>
              <w:jc w:val="center"/>
              <w:rPr>
                <w:rFonts w:asciiTheme="majorBidi" w:hAnsiTheme="majorBidi" w:cstheme="majorBidi"/>
                <w:b/>
                <w:bCs/>
                <w:color w:val="000000" w:themeColor="text1"/>
              </w:rPr>
            </w:pPr>
            <w:r w:rsidRPr="00501596">
              <w:rPr>
                <w:rFonts w:asciiTheme="majorBidi" w:hAnsiTheme="majorBidi" w:cstheme="majorBidi"/>
                <w:b/>
                <w:bCs/>
                <w:color w:val="000000" w:themeColor="text1"/>
              </w:rPr>
              <w:t>Moyenne</w:t>
            </w:r>
          </w:p>
        </w:tc>
        <w:tc>
          <w:tcPr>
            <w:tcW w:w="0" w:type="auto"/>
            <w:vAlign w:val="center"/>
            <w:hideMark/>
          </w:tcPr>
          <w:p w14:paraId="03F417A3" w14:textId="77777777" w:rsidR="00FE3B78" w:rsidRPr="00501596" w:rsidRDefault="00FE3B78" w:rsidP="0033099B">
            <w:pPr>
              <w:jc w:val="center"/>
              <w:rPr>
                <w:rFonts w:asciiTheme="majorBidi" w:hAnsiTheme="majorBidi" w:cstheme="majorBidi"/>
                <w:b/>
                <w:bCs/>
                <w:color w:val="000000" w:themeColor="text1"/>
              </w:rPr>
            </w:pPr>
            <w:r w:rsidRPr="00501596">
              <w:rPr>
                <w:rFonts w:asciiTheme="majorBidi" w:hAnsiTheme="majorBidi" w:cstheme="majorBidi"/>
                <w:b/>
                <w:bCs/>
                <w:color w:val="000000" w:themeColor="text1"/>
              </w:rPr>
              <w:t>Écart-type</w:t>
            </w:r>
          </w:p>
        </w:tc>
        <w:tc>
          <w:tcPr>
            <w:tcW w:w="0" w:type="auto"/>
            <w:vAlign w:val="center"/>
            <w:hideMark/>
          </w:tcPr>
          <w:p w14:paraId="463B68BC" w14:textId="77777777" w:rsidR="00FE3B78" w:rsidRPr="00501596" w:rsidRDefault="00FE3B78" w:rsidP="0033099B">
            <w:pPr>
              <w:jc w:val="center"/>
              <w:rPr>
                <w:rFonts w:asciiTheme="majorBidi" w:hAnsiTheme="majorBidi" w:cstheme="majorBidi"/>
                <w:b/>
                <w:bCs/>
                <w:color w:val="000000" w:themeColor="text1"/>
              </w:rPr>
            </w:pPr>
            <w:r w:rsidRPr="00501596">
              <w:rPr>
                <w:rFonts w:asciiTheme="majorBidi" w:hAnsiTheme="majorBidi" w:cstheme="majorBidi"/>
                <w:b/>
                <w:bCs/>
                <w:color w:val="000000" w:themeColor="text1"/>
              </w:rPr>
              <w:t>Direction</w:t>
            </w:r>
          </w:p>
        </w:tc>
        <w:tc>
          <w:tcPr>
            <w:tcW w:w="0" w:type="auto"/>
            <w:vAlign w:val="center"/>
            <w:hideMark/>
          </w:tcPr>
          <w:p w14:paraId="702DC7B0" w14:textId="77777777" w:rsidR="00FE3B78" w:rsidRPr="00501596" w:rsidRDefault="00FE3B78" w:rsidP="0033099B">
            <w:pPr>
              <w:jc w:val="center"/>
              <w:rPr>
                <w:rFonts w:asciiTheme="majorBidi" w:hAnsiTheme="majorBidi" w:cstheme="majorBidi"/>
                <w:b/>
                <w:bCs/>
                <w:color w:val="000000" w:themeColor="text1"/>
              </w:rPr>
            </w:pPr>
            <w:r w:rsidRPr="00501596">
              <w:rPr>
                <w:rFonts w:asciiTheme="majorBidi" w:hAnsiTheme="majorBidi" w:cstheme="majorBidi"/>
                <w:b/>
                <w:bCs/>
                <w:color w:val="000000" w:themeColor="text1"/>
              </w:rPr>
              <w:t>Note d’évaluation</w:t>
            </w:r>
          </w:p>
        </w:tc>
        <w:tc>
          <w:tcPr>
            <w:tcW w:w="0" w:type="auto"/>
            <w:vAlign w:val="center"/>
            <w:hideMark/>
          </w:tcPr>
          <w:p w14:paraId="2752B183" w14:textId="77777777" w:rsidR="00FE3B78" w:rsidRPr="00501596" w:rsidRDefault="00FE3B78" w:rsidP="0033099B">
            <w:pPr>
              <w:jc w:val="center"/>
              <w:rPr>
                <w:rFonts w:asciiTheme="majorBidi" w:hAnsiTheme="majorBidi" w:cstheme="majorBidi"/>
                <w:b/>
                <w:bCs/>
                <w:color w:val="000000" w:themeColor="text1"/>
              </w:rPr>
            </w:pPr>
            <w:r w:rsidRPr="00501596">
              <w:rPr>
                <w:rFonts w:asciiTheme="majorBidi" w:hAnsiTheme="majorBidi" w:cstheme="majorBidi"/>
                <w:b/>
                <w:bCs/>
                <w:color w:val="000000" w:themeColor="text1"/>
              </w:rPr>
              <w:t>Rang</w:t>
            </w:r>
          </w:p>
        </w:tc>
      </w:tr>
      <w:tr w:rsidR="00FE3B78" w:rsidRPr="00501596" w14:paraId="5BD0D29F" w14:textId="77777777" w:rsidTr="0033099B">
        <w:trPr>
          <w:tblCellSpacing w:w="15" w:type="dxa"/>
        </w:trPr>
        <w:tc>
          <w:tcPr>
            <w:tcW w:w="0" w:type="auto"/>
            <w:vAlign w:val="center"/>
            <w:hideMark/>
          </w:tcPr>
          <w:p w14:paraId="3F53A8D9"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Les plateformes facilitent la comparaison des prix et des différentes options de transport.</w:t>
            </w:r>
          </w:p>
        </w:tc>
        <w:tc>
          <w:tcPr>
            <w:tcW w:w="0" w:type="auto"/>
            <w:vAlign w:val="center"/>
            <w:hideMark/>
          </w:tcPr>
          <w:p w14:paraId="0781548B"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4,25</w:t>
            </w:r>
          </w:p>
        </w:tc>
        <w:tc>
          <w:tcPr>
            <w:tcW w:w="0" w:type="auto"/>
            <w:vAlign w:val="center"/>
            <w:hideMark/>
          </w:tcPr>
          <w:p w14:paraId="07950575"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0,722</w:t>
            </w:r>
          </w:p>
        </w:tc>
        <w:tc>
          <w:tcPr>
            <w:tcW w:w="0" w:type="auto"/>
            <w:vAlign w:val="center"/>
            <w:hideMark/>
          </w:tcPr>
          <w:p w14:paraId="7AFF0C60"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D’accord</w:t>
            </w:r>
          </w:p>
        </w:tc>
        <w:tc>
          <w:tcPr>
            <w:tcW w:w="0" w:type="auto"/>
            <w:vAlign w:val="center"/>
            <w:hideMark/>
          </w:tcPr>
          <w:p w14:paraId="258ACBE4"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Élevé</w:t>
            </w:r>
          </w:p>
        </w:tc>
        <w:tc>
          <w:tcPr>
            <w:tcW w:w="0" w:type="auto"/>
            <w:vAlign w:val="center"/>
            <w:hideMark/>
          </w:tcPr>
          <w:p w14:paraId="58BCBDF9"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1</w:t>
            </w:r>
          </w:p>
        </w:tc>
      </w:tr>
      <w:tr w:rsidR="00FE3B78" w:rsidRPr="00501596" w14:paraId="01B8E256" w14:textId="77777777" w:rsidTr="0033099B">
        <w:trPr>
          <w:tblCellSpacing w:w="15" w:type="dxa"/>
        </w:trPr>
        <w:tc>
          <w:tcPr>
            <w:tcW w:w="0" w:type="auto"/>
            <w:vAlign w:val="center"/>
            <w:hideMark/>
          </w:tcPr>
          <w:p w14:paraId="752CFD71"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J’utilise les plateformes de réservation pour choisir le moyen de transport touristique approprié.</w:t>
            </w:r>
          </w:p>
        </w:tc>
        <w:tc>
          <w:tcPr>
            <w:tcW w:w="0" w:type="auto"/>
            <w:vAlign w:val="center"/>
            <w:hideMark/>
          </w:tcPr>
          <w:p w14:paraId="5A03D687"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4,06</w:t>
            </w:r>
          </w:p>
        </w:tc>
        <w:tc>
          <w:tcPr>
            <w:tcW w:w="0" w:type="auto"/>
            <w:vAlign w:val="center"/>
            <w:hideMark/>
          </w:tcPr>
          <w:p w14:paraId="6049EA42"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0,877</w:t>
            </w:r>
          </w:p>
        </w:tc>
        <w:tc>
          <w:tcPr>
            <w:tcW w:w="0" w:type="auto"/>
            <w:vAlign w:val="center"/>
            <w:hideMark/>
          </w:tcPr>
          <w:p w14:paraId="0EACD16D"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D’accord</w:t>
            </w:r>
          </w:p>
        </w:tc>
        <w:tc>
          <w:tcPr>
            <w:tcW w:w="0" w:type="auto"/>
            <w:vAlign w:val="center"/>
            <w:hideMark/>
          </w:tcPr>
          <w:p w14:paraId="16EB0835"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Élevé</w:t>
            </w:r>
          </w:p>
        </w:tc>
        <w:tc>
          <w:tcPr>
            <w:tcW w:w="0" w:type="auto"/>
            <w:vAlign w:val="center"/>
            <w:hideMark/>
          </w:tcPr>
          <w:p w14:paraId="51A6A947"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2</w:t>
            </w:r>
          </w:p>
        </w:tc>
      </w:tr>
      <w:tr w:rsidR="00FE3B78" w:rsidRPr="00501596" w14:paraId="15AE5549" w14:textId="77777777" w:rsidTr="0033099B">
        <w:trPr>
          <w:tblCellSpacing w:w="15" w:type="dxa"/>
        </w:trPr>
        <w:tc>
          <w:tcPr>
            <w:tcW w:w="0" w:type="auto"/>
            <w:vAlign w:val="center"/>
            <w:hideMark/>
          </w:tcPr>
          <w:p w14:paraId="2CCFB30B"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Les plateformes fournissent des informations suffisantes sur les options de transport (horaires, prix, évaluations).</w:t>
            </w:r>
          </w:p>
        </w:tc>
        <w:tc>
          <w:tcPr>
            <w:tcW w:w="0" w:type="auto"/>
            <w:vAlign w:val="center"/>
            <w:hideMark/>
          </w:tcPr>
          <w:p w14:paraId="37147082"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4,04</w:t>
            </w:r>
          </w:p>
        </w:tc>
        <w:tc>
          <w:tcPr>
            <w:tcW w:w="0" w:type="auto"/>
            <w:vAlign w:val="center"/>
            <w:hideMark/>
          </w:tcPr>
          <w:p w14:paraId="262D0EF5"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0,835</w:t>
            </w:r>
          </w:p>
        </w:tc>
        <w:tc>
          <w:tcPr>
            <w:tcW w:w="0" w:type="auto"/>
            <w:vAlign w:val="center"/>
            <w:hideMark/>
          </w:tcPr>
          <w:p w14:paraId="29A39DC7"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D’accord</w:t>
            </w:r>
          </w:p>
        </w:tc>
        <w:tc>
          <w:tcPr>
            <w:tcW w:w="0" w:type="auto"/>
            <w:vAlign w:val="center"/>
            <w:hideMark/>
          </w:tcPr>
          <w:p w14:paraId="04E8ADCB"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Élevé</w:t>
            </w:r>
          </w:p>
        </w:tc>
        <w:tc>
          <w:tcPr>
            <w:tcW w:w="0" w:type="auto"/>
            <w:vAlign w:val="center"/>
            <w:hideMark/>
          </w:tcPr>
          <w:p w14:paraId="6D5FF7B2"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3</w:t>
            </w:r>
          </w:p>
        </w:tc>
      </w:tr>
      <w:tr w:rsidR="00FE3B78" w:rsidRPr="00501596" w14:paraId="34316FD8" w14:textId="77777777" w:rsidTr="0033099B">
        <w:trPr>
          <w:tblCellSpacing w:w="15" w:type="dxa"/>
        </w:trPr>
        <w:tc>
          <w:tcPr>
            <w:tcW w:w="0" w:type="auto"/>
            <w:vAlign w:val="center"/>
            <w:hideMark/>
          </w:tcPr>
          <w:p w14:paraId="5C0AA177"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Je me sens en confiance en réservant un transport via la plateforme en ligne.</w:t>
            </w:r>
          </w:p>
        </w:tc>
        <w:tc>
          <w:tcPr>
            <w:tcW w:w="0" w:type="auto"/>
            <w:vAlign w:val="center"/>
            <w:hideMark/>
          </w:tcPr>
          <w:p w14:paraId="1EE14B2B"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3,77</w:t>
            </w:r>
          </w:p>
        </w:tc>
        <w:tc>
          <w:tcPr>
            <w:tcW w:w="0" w:type="auto"/>
            <w:vAlign w:val="center"/>
            <w:hideMark/>
          </w:tcPr>
          <w:p w14:paraId="440D6A8A"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1,011</w:t>
            </w:r>
          </w:p>
        </w:tc>
        <w:tc>
          <w:tcPr>
            <w:tcW w:w="0" w:type="auto"/>
            <w:vAlign w:val="center"/>
            <w:hideMark/>
          </w:tcPr>
          <w:p w14:paraId="51BD19A2"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D’accord</w:t>
            </w:r>
          </w:p>
        </w:tc>
        <w:tc>
          <w:tcPr>
            <w:tcW w:w="0" w:type="auto"/>
            <w:vAlign w:val="center"/>
            <w:hideMark/>
          </w:tcPr>
          <w:p w14:paraId="5E8D2C19"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Élevé</w:t>
            </w:r>
          </w:p>
        </w:tc>
        <w:tc>
          <w:tcPr>
            <w:tcW w:w="0" w:type="auto"/>
            <w:vAlign w:val="center"/>
            <w:hideMark/>
          </w:tcPr>
          <w:p w14:paraId="68E1A986"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4</w:t>
            </w:r>
          </w:p>
        </w:tc>
      </w:tr>
      <w:tr w:rsidR="00FE3B78" w:rsidRPr="00501596" w14:paraId="460007A8" w14:textId="77777777" w:rsidTr="0033099B">
        <w:trPr>
          <w:tblCellSpacing w:w="15" w:type="dxa"/>
        </w:trPr>
        <w:tc>
          <w:tcPr>
            <w:tcW w:w="0" w:type="auto"/>
            <w:vAlign w:val="center"/>
            <w:hideMark/>
          </w:tcPr>
          <w:p w14:paraId="679C761A"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Le service de transport réservé était conforme à la description sur la plateforme.</w:t>
            </w:r>
          </w:p>
        </w:tc>
        <w:tc>
          <w:tcPr>
            <w:tcW w:w="0" w:type="auto"/>
            <w:vAlign w:val="center"/>
            <w:hideMark/>
          </w:tcPr>
          <w:p w14:paraId="786BABF8"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3,81</w:t>
            </w:r>
          </w:p>
        </w:tc>
        <w:tc>
          <w:tcPr>
            <w:tcW w:w="0" w:type="auto"/>
            <w:vAlign w:val="center"/>
            <w:hideMark/>
          </w:tcPr>
          <w:p w14:paraId="55B131D8"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0,839</w:t>
            </w:r>
          </w:p>
        </w:tc>
        <w:tc>
          <w:tcPr>
            <w:tcW w:w="0" w:type="auto"/>
            <w:vAlign w:val="center"/>
            <w:hideMark/>
          </w:tcPr>
          <w:p w14:paraId="09D202EA"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D’accord</w:t>
            </w:r>
          </w:p>
        </w:tc>
        <w:tc>
          <w:tcPr>
            <w:tcW w:w="0" w:type="auto"/>
            <w:vAlign w:val="center"/>
            <w:hideMark/>
          </w:tcPr>
          <w:p w14:paraId="58C67D82"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Élevé</w:t>
            </w:r>
          </w:p>
        </w:tc>
        <w:tc>
          <w:tcPr>
            <w:tcW w:w="0" w:type="auto"/>
            <w:vAlign w:val="center"/>
            <w:hideMark/>
          </w:tcPr>
          <w:p w14:paraId="51C9CE66"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5</w:t>
            </w:r>
          </w:p>
        </w:tc>
      </w:tr>
    </w:tbl>
    <w:p w14:paraId="0A328164" w14:textId="52863310" w:rsidR="00FE3B78" w:rsidRPr="00002E4A" w:rsidRDefault="001647C7" w:rsidP="001647C7">
      <w:pPr>
        <w:spacing w:line="360" w:lineRule="auto"/>
        <w:jc w:val="center"/>
        <w:rPr>
          <w:rFonts w:asciiTheme="majorBidi" w:hAnsiTheme="majorBidi" w:cstheme="majorBidi"/>
          <w:color w:val="000000" w:themeColor="text1"/>
          <w:rtl/>
        </w:rPr>
      </w:pPr>
      <w:r w:rsidRPr="001647C7">
        <w:rPr>
          <w:rFonts w:asciiTheme="majorBidi" w:hAnsiTheme="majorBidi" w:cstheme="majorBidi"/>
          <w:color w:val="000000" w:themeColor="text1"/>
          <w:u w:val="single"/>
        </w:rPr>
        <w:lastRenderedPageBreak/>
        <w:t>Source :</w:t>
      </w:r>
      <w:r w:rsidRPr="001647C7">
        <w:rPr>
          <w:rFonts w:asciiTheme="majorBidi" w:hAnsiTheme="majorBidi" w:cstheme="majorBidi"/>
          <w:color w:val="000000" w:themeColor="text1"/>
        </w:rPr>
        <w:t xml:space="preserve"> établi par l’étudiant à l'aide de SPSS v27</w:t>
      </w:r>
    </w:p>
    <w:p w14:paraId="4E9A8622" w14:textId="4E02DB66" w:rsidR="00FE3B78" w:rsidRPr="00501596" w:rsidRDefault="00FE3B78" w:rsidP="001647C7">
      <w:pPr>
        <w:spacing w:line="360" w:lineRule="auto"/>
        <w:jc w:val="both"/>
        <w:rPr>
          <w:rFonts w:asciiTheme="majorBidi" w:hAnsiTheme="majorBidi" w:cstheme="majorBidi"/>
          <w:color w:val="000000" w:themeColor="text1"/>
        </w:rPr>
      </w:pPr>
      <w:r w:rsidRPr="00501596">
        <w:rPr>
          <w:rFonts w:asciiTheme="majorBidi" w:hAnsiTheme="majorBidi" w:cstheme="majorBidi"/>
          <w:color w:val="000000" w:themeColor="text1"/>
        </w:rPr>
        <w:t xml:space="preserve">Les résultats montrent que les moyennes arithmétiques des cinq </w:t>
      </w:r>
      <w:r w:rsidR="00BD4E6F" w:rsidRPr="00BD4E6F">
        <w:rPr>
          <w:rFonts w:asciiTheme="majorBidi" w:hAnsiTheme="majorBidi" w:cstheme="majorBidi"/>
          <w:color w:val="000000" w:themeColor="text1"/>
        </w:rPr>
        <w:t>items</w:t>
      </w:r>
      <w:r w:rsidRPr="00501596">
        <w:rPr>
          <w:rFonts w:asciiTheme="majorBidi" w:hAnsiTheme="majorBidi" w:cstheme="majorBidi"/>
          <w:color w:val="000000" w:themeColor="text1"/>
        </w:rPr>
        <w:t xml:space="preserve"> varient entre 3,77 et 4,25. </w:t>
      </w:r>
      <w:r w:rsidR="00BD4E6F" w:rsidRPr="00BD4E6F">
        <w:rPr>
          <w:rFonts w:asciiTheme="majorBidi" w:hAnsiTheme="majorBidi" w:cstheme="majorBidi"/>
          <w:color w:val="000000" w:themeColor="text1"/>
        </w:rPr>
        <w:t>items</w:t>
      </w:r>
      <w:r w:rsidRPr="00501596">
        <w:rPr>
          <w:rFonts w:asciiTheme="majorBidi" w:hAnsiTheme="majorBidi" w:cstheme="majorBidi"/>
          <w:color w:val="000000" w:themeColor="text1"/>
        </w:rPr>
        <w:t xml:space="preserve"> « Les plateformes facilitent la comparaison des prix et des différentes options de transport » arrive en première position avec une moyenne de 4,25 et un écart type de 0,722, ce qui reflète un accord élevé et une satisfaction certaine des répondants. En revanche,</w:t>
      </w:r>
      <w:r w:rsidRPr="00BD4E6F">
        <w:rPr>
          <w:rFonts w:asciiTheme="majorBidi" w:hAnsiTheme="majorBidi" w:cstheme="majorBidi"/>
          <w:color w:val="000000" w:themeColor="text1"/>
        </w:rPr>
        <w:t xml:space="preserve"> </w:t>
      </w:r>
      <w:r w:rsidR="00BD4E6F" w:rsidRPr="00BD4E6F">
        <w:rPr>
          <w:rFonts w:asciiTheme="majorBidi" w:hAnsiTheme="majorBidi" w:cstheme="majorBidi"/>
          <w:color w:val="000000" w:themeColor="text1"/>
        </w:rPr>
        <w:t>items</w:t>
      </w:r>
      <w:r w:rsidRPr="00501596">
        <w:rPr>
          <w:rFonts w:asciiTheme="majorBidi" w:hAnsiTheme="majorBidi" w:cstheme="majorBidi"/>
          <w:color w:val="000000" w:themeColor="text1"/>
        </w:rPr>
        <w:t xml:space="preserve"> « Je me sens en confiance en réservant un transport via la plateforme en ligne » affiche la moyenne la plus faible (3,77) avec un écart type de 1,011, indiquant un accord modéré mais une certaine hésitation parmi les répondants. Ces résultats suggèrent que les utilisateurs perçoivent globalement positivement les plateformes de réservation pour le transport, mais que la confiance en leur utilisation peut être améliorée.</w:t>
      </w:r>
    </w:p>
    <w:p w14:paraId="64586058" w14:textId="73C42E2D" w:rsidR="00FE3B78" w:rsidRPr="005A6B44" w:rsidRDefault="00FE3B78" w:rsidP="005A6B44">
      <w:pPr>
        <w:spacing w:line="360" w:lineRule="auto"/>
        <w:rPr>
          <w:rFonts w:asciiTheme="majorBidi" w:hAnsiTheme="majorBidi" w:cstheme="majorBidi"/>
          <w:b/>
          <w:bCs/>
          <w:color w:val="000000" w:themeColor="text1"/>
          <w:rtl/>
        </w:rPr>
      </w:pPr>
      <w:r>
        <w:rPr>
          <w:rFonts w:asciiTheme="majorBidi" w:hAnsiTheme="majorBidi" w:cstheme="majorBidi"/>
          <w:b/>
          <w:bCs/>
          <w:color w:val="000000" w:themeColor="text1"/>
        </w:rPr>
        <w:t>La dimension de la restauration</w:t>
      </w:r>
    </w:p>
    <w:p w14:paraId="0F824E36" w14:textId="1C5F44E9" w:rsidR="005A6B44" w:rsidRDefault="005A6B44" w:rsidP="005A6B44">
      <w:pPr>
        <w:pStyle w:val="Lgende"/>
      </w:pPr>
      <w:bookmarkStart w:id="59" w:name="_Toc199897164"/>
      <w:r>
        <w:t xml:space="preserve">Tableau </w:t>
      </w:r>
      <w:fldSimple w:instr=" SEQ Tableau \* ARABIC ">
        <w:r w:rsidR="00EF3E91">
          <w:rPr>
            <w:noProof/>
          </w:rPr>
          <w:t>10</w:t>
        </w:r>
      </w:fldSimple>
      <w:r w:rsidRPr="005A6B44">
        <w:t xml:space="preserve"> : les résultats des opinions des membres de l’échantillon concernant la dimension de Restauration</w:t>
      </w:r>
      <w:bookmarkEnd w:id="59"/>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991"/>
        <w:gridCol w:w="1027"/>
        <w:gridCol w:w="854"/>
        <w:gridCol w:w="1036"/>
        <w:gridCol w:w="1510"/>
        <w:gridCol w:w="642"/>
      </w:tblGrid>
      <w:tr w:rsidR="00FE3B78" w:rsidRPr="00501596" w14:paraId="52B4E8EA" w14:textId="77777777" w:rsidTr="0033099B">
        <w:trPr>
          <w:tblHeader/>
          <w:tblCellSpacing w:w="15" w:type="dxa"/>
        </w:trPr>
        <w:tc>
          <w:tcPr>
            <w:tcW w:w="0" w:type="auto"/>
            <w:vAlign w:val="center"/>
            <w:hideMark/>
          </w:tcPr>
          <w:p w14:paraId="2D750994" w14:textId="27E5B68E" w:rsidR="00FE3B78" w:rsidRPr="00501596" w:rsidRDefault="00BD4E6F" w:rsidP="0033099B">
            <w:pPr>
              <w:jc w:val="center"/>
              <w:rPr>
                <w:rFonts w:asciiTheme="majorBidi" w:hAnsiTheme="majorBidi" w:cstheme="majorBidi"/>
                <w:b/>
                <w:bCs/>
                <w:color w:val="000000" w:themeColor="text1"/>
              </w:rPr>
            </w:pPr>
            <w:r w:rsidRPr="00BD4E6F">
              <w:rPr>
                <w:rFonts w:asciiTheme="majorBidi" w:hAnsiTheme="majorBidi" w:cstheme="majorBidi"/>
                <w:b/>
                <w:bCs/>
                <w:color w:val="000000" w:themeColor="text1"/>
              </w:rPr>
              <w:t>Items</w:t>
            </w:r>
          </w:p>
        </w:tc>
        <w:tc>
          <w:tcPr>
            <w:tcW w:w="0" w:type="auto"/>
            <w:vAlign w:val="center"/>
            <w:hideMark/>
          </w:tcPr>
          <w:p w14:paraId="7DFD4509" w14:textId="77777777" w:rsidR="00FE3B78" w:rsidRPr="00501596" w:rsidRDefault="00FE3B78" w:rsidP="0033099B">
            <w:pPr>
              <w:jc w:val="center"/>
              <w:rPr>
                <w:rFonts w:asciiTheme="majorBidi" w:hAnsiTheme="majorBidi" w:cstheme="majorBidi"/>
                <w:b/>
                <w:bCs/>
                <w:color w:val="000000" w:themeColor="text1"/>
              </w:rPr>
            </w:pPr>
            <w:r w:rsidRPr="00501596">
              <w:rPr>
                <w:rFonts w:asciiTheme="majorBidi" w:hAnsiTheme="majorBidi" w:cstheme="majorBidi"/>
                <w:b/>
                <w:bCs/>
                <w:color w:val="000000" w:themeColor="text1"/>
              </w:rPr>
              <w:t>Moyenne</w:t>
            </w:r>
          </w:p>
        </w:tc>
        <w:tc>
          <w:tcPr>
            <w:tcW w:w="0" w:type="auto"/>
            <w:vAlign w:val="center"/>
            <w:hideMark/>
          </w:tcPr>
          <w:p w14:paraId="784E550A" w14:textId="77777777" w:rsidR="00FE3B78" w:rsidRPr="00501596" w:rsidRDefault="00FE3B78" w:rsidP="0033099B">
            <w:pPr>
              <w:jc w:val="center"/>
              <w:rPr>
                <w:rFonts w:asciiTheme="majorBidi" w:hAnsiTheme="majorBidi" w:cstheme="majorBidi"/>
                <w:b/>
                <w:bCs/>
                <w:color w:val="000000" w:themeColor="text1"/>
              </w:rPr>
            </w:pPr>
            <w:r w:rsidRPr="00501596">
              <w:rPr>
                <w:rFonts w:asciiTheme="majorBidi" w:hAnsiTheme="majorBidi" w:cstheme="majorBidi"/>
                <w:b/>
                <w:bCs/>
                <w:color w:val="000000" w:themeColor="text1"/>
              </w:rPr>
              <w:t>Écart-type</w:t>
            </w:r>
          </w:p>
        </w:tc>
        <w:tc>
          <w:tcPr>
            <w:tcW w:w="0" w:type="auto"/>
            <w:vAlign w:val="center"/>
            <w:hideMark/>
          </w:tcPr>
          <w:p w14:paraId="70215AB0" w14:textId="77777777" w:rsidR="00FE3B78" w:rsidRPr="00501596" w:rsidRDefault="00FE3B78" w:rsidP="0033099B">
            <w:pPr>
              <w:jc w:val="center"/>
              <w:rPr>
                <w:rFonts w:asciiTheme="majorBidi" w:hAnsiTheme="majorBidi" w:cstheme="majorBidi"/>
                <w:b/>
                <w:bCs/>
                <w:color w:val="000000" w:themeColor="text1"/>
              </w:rPr>
            </w:pPr>
            <w:r w:rsidRPr="00501596">
              <w:rPr>
                <w:rFonts w:asciiTheme="majorBidi" w:hAnsiTheme="majorBidi" w:cstheme="majorBidi"/>
                <w:b/>
                <w:bCs/>
                <w:color w:val="000000" w:themeColor="text1"/>
              </w:rPr>
              <w:t>Direction</w:t>
            </w:r>
          </w:p>
        </w:tc>
        <w:tc>
          <w:tcPr>
            <w:tcW w:w="0" w:type="auto"/>
            <w:vAlign w:val="center"/>
            <w:hideMark/>
          </w:tcPr>
          <w:p w14:paraId="4AA10E18" w14:textId="77777777" w:rsidR="00FE3B78" w:rsidRPr="00501596" w:rsidRDefault="00FE3B78" w:rsidP="0033099B">
            <w:pPr>
              <w:jc w:val="center"/>
              <w:rPr>
                <w:rFonts w:asciiTheme="majorBidi" w:hAnsiTheme="majorBidi" w:cstheme="majorBidi"/>
                <w:b/>
                <w:bCs/>
                <w:color w:val="000000" w:themeColor="text1"/>
              </w:rPr>
            </w:pPr>
            <w:r w:rsidRPr="00501596">
              <w:rPr>
                <w:rFonts w:asciiTheme="majorBidi" w:hAnsiTheme="majorBidi" w:cstheme="majorBidi"/>
                <w:b/>
                <w:bCs/>
                <w:color w:val="000000" w:themeColor="text1"/>
              </w:rPr>
              <w:t>Note d’évaluation</w:t>
            </w:r>
          </w:p>
        </w:tc>
        <w:tc>
          <w:tcPr>
            <w:tcW w:w="0" w:type="auto"/>
            <w:vAlign w:val="center"/>
            <w:hideMark/>
          </w:tcPr>
          <w:p w14:paraId="1FA687D0" w14:textId="77777777" w:rsidR="00FE3B78" w:rsidRPr="00501596" w:rsidRDefault="00FE3B78" w:rsidP="0033099B">
            <w:pPr>
              <w:jc w:val="center"/>
              <w:rPr>
                <w:rFonts w:asciiTheme="majorBidi" w:hAnsiTheme="majorBidi" w:cstheme="majorBidi"/>
                <w:b/>
                <w:bCs/>
                <w:color w:val="000000" w:themeColor="text1"/>
              </w:rPr>
            </w:pPr>
            <w:r w:rsidRPr="00501596">
              <w:rPr>
                <w:rFonts w:asciiTheme="majorBidi" w:hAnsiTheme="majorBidi" w:cstheme="majorBidi"/>
                <w:b/>
                <w:bCs/>
                <w:color w:val="000000" w:themeColor="text1"/>
              </w:rPr>
              <w:t>Rang</w:t>
            </w:r>
          </w:p>
        </w:tc>
      </w:tr>
      <w:tr w:rsidR="00FE3B78" w:rsidRPr="00501596" w14:paraId="217AA074" w14:textId="77777777" w:rsidTr="0033099B">
        <w:trPr>
          <w:tblCellSpacing w:w="15" w:type="dxa"/>
        </w:trPr>
        <w:tc>
          <w:tcPr>
            <w:tcW w:w="0" w:type="auto"/>
            <w:vAlign w:val="center"/>
            <w:hideMark/>
          </w:tcPr>
          <w:p w14:paraId="01583540"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La plateforme m’aide à choisir des restaurants qui répondent à mes préférences ou besoins alimentaires.</w:t>
            </w:r>
          </w:p>
        </w:tc>
        <w:tc>
          <w:tcPr>
            <w:tcW w:w="0" w:type="auto"/>
            <w:vAlign w:val="center"/>
            <w:hideMark/>
          </w:tcPr>
          <w:p w14:paraId="2FFF7C5E"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3,95</w:t>
            </w:r>
          </w:p>
        </w:tc>
        <w:tc>
          <w:tcPr>
            <w:tcW w:w="0" w:type="auto"/>
            <w:vAlign w:val="center"/>
            <w:hideMark/>
          </w:tcPr>
          <w:p w14:paraId="7752EAC1"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0,890</w:t>
            </w:r>
          </w:p>
        </w:tc>
        <w:tc>
          <w:tcPr>
            <w:tcW w:w="0" w:type="auto"/>
            <w:vAlign w:val="center"/>
            <w:hideMark/>
          </w:tcPr>
          <w:p w14:paraId="4304D3D4"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D’accord</w:t>
            </w:r>
          </w:p>
        </w:tc>
        <w:tc>
          <w:tcPr>
            <w:tcW w:w="0" w:type="auto"/>
            <w:vAlign w:val="center"/>
            <w:hideMark/>
          </w:tcPr>
          <w:p w14:paraId="2B3F48DA"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Élevé</w:t>
            </w:r>
          </w:p>
        </w:tc>
        <w:tc>
          <w:tcPr>
            <w:tcW w:w="0" w:type="auto"/>
            <w:vAlign w:val="center"/>
            <w:hideMark/>
          </w:tcPr>
          <w:p w14:paraId="35DAAF0F"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1</w:t>
            </w:r>
          </w:p>
        </w:tc>
      </w:tr>
      <w:tr w:rsidR="00FE3B78" w:rsidRPr="00501596" w14:paraId="261F42FF" w14:textId="77777777" w:rsidTr="0033099B">
        <w:trPr>
          <w:tblCellSpacing w:w="15" w:type="dxa"/>
        </w:trPr>
        <w:tc>
          <w:tcPr>
            <w:tcW w:w="0" w:type="auto"/>
            <w:vAlign w:val="center"/>
            <w:hideMark/>
          </w:tcPr>
          <w:p w14:paraId="786A38FC"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Les plateformes offrent des informations détaillées sur les services de restauration (menus, photos, évaluations).</w:t>
            </w:r>
          </w:p>
        </w:tc>
        <w:tc>
          <w:tcPr>
            <w:tcW w:w="0" w:type="auto"/>
            <w:vAlign w:val="center"/>
            <w:hideMark/>
          </w:tcPr>
          <w:p w14:paraId="1E191A41"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3,92</w:t>
            </w:r>
          </w:p>
        </w:tc>
        <w:tc>
          <w:tcPr>
            <w:tcW w:w="0" w:type="auto"/>
            <w:vAlign w:val="center"/>
            <w:hideMark/>
          </w:tcPr>
          <w:p w14:paraId="4410E915"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0,831</w:t>
            </w:r>
          </w:p>
        </w:tc>
        <w:tc>
          <w:tcPr>
            <w:tcW w:w="0" w:type="auto"/>
            <w:vAlign w:val="center"/>
            <w:hideMark/>
          </w:tcPr>
          <w:p w14:paraId="57CAB0AE"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D’accord</w:t>
            </w:r>
          </w:p>
        </w:tc>
        <w:tc>
          <w:tcPr>
            <w:tcW w:w="0" w:type="auto"/>
            <w:vAlign w:val="center"/>
            <w:hideMark/>
          </w:tcPr>
          <w:p w14:paraId="15E8EC30"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Élevé</w:t>
            </w:r>
          </w:p>
        </w:tc>
        <w:tc>
          <w:tcPr>
            <w:tcW w:w="0" w:type="auto"/>
            <w:vAlign w:val="center"/>
            <w:hideMark/>
          </w:tcPr>
          <w:p w14:paraId="23B9B346"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2</w:t>
            </w:r>
          </w:p>
        </w:tc>
      </w:tr>
      <w:tr w:rsidR="00FE3B78" w:rsidRPr="00501596" w14:paraId="1DD0540F" w14:textId="77777777" w:rsidTr="0033099B">
        <w:trPr>
          <w:tblCellSpacing w:w="15" w:type="dxa"/>
        </w:trPr>
        <w:tc>
          <w:tcPr>
            <w:tcW w:w="0" w:type="auto"/>
            <w:vAlign w:val="center"/>
            <w:hideMark/>
          </w:tcPr>
          <w:p w14:paraId="1859FDD1"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Les options de restauration proposées sur la plateforme étaient variées et appropriées.</w:t>
            </w:r>
          </w:p>
        </w:tc>
        <w:tc>
          <w:tcPr>
            <w:tcW w:w="0" w:type="auto"/>
            <w:vAlign w:val="center"/>
            <w:hideMark/>
          </w:tcPr>
          <w:p w14:paraId="4F6AF1D9"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3,91</w:t>
            </w:r>
          </w:p>
        </w:tc>
        <w:tc>
          <w:tcPr>
            <w:tcW w:w="0" w:type="auto"/>
            <w:vAlign w:val="center"/>
            <w:hideMark/>
          </w:tcPr>
          <w:p w14:paraId="54CCF124"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0,786</w:t>
            </w:r>
          </w:p>
        </w:tc>
        <w:tc>
          <w:tcPr>
            <w:tcW w:w="0" w:type="auto"/>
            <w:vAlign w:val="center"/>
            <w:hideMark/>
          </w:tcPr>
          <w:p w14:paraId="554BCDB7"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D’accord</w:t>
            </w:r>
          </w:p>
        </w:tc>
        <w:tc>
          <w:tcPr>
            <w:tcW w:w="0" w:type="auto"/>
            <w:vAlign w:val="center"/>
            <w:hideMark/>
          </w:tcPr>
          <w:p w14:paraId="581FC4F0"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Élevé</w:t>
            </w:r>
          </w:p>
        </w:tc>
        <w:tc>
          <w:tcPr>
            <w:tcW w:w="0" w:type="auto"/>
            <w:vAlign w:val="center"/>
            <w:hideMark/>
          </w:tcPr>
          <w:p w14:paraId="55D314C3"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3</w:t>
            </w:r>
          </w:p>
        </w:tc>
      </w:tr>
      <w:tr w:rsidR="00FE3B78" w:rsidRPr="00501596" w14:paraId="08A25760" w14:textId="77777777" w:rsidTr="0033099B">
        <w:trPr>
          <w:tblCellSpacing w:w="15" w:type="dxa"/>
        </w:trPr>
        <w:tc>
          <w:tcPr>
            <w:tcW w:w="0" w:type="auto"/>
            <w:vAlign w:val="center"/>
            <w:hideMark/>
          </w:tcPr>
          <w:p w14:paraId="5C358768"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J’utilise les plateformes de réservation pour choisir des restaurants ou services de restauration pendant le voyage.</w:t>
            </w:r>
          </w:p>
        </w:tc>
        <w:tc>
          <w:tcPr>
            <w:tcW w:w="0" w:type="auto"/>
            <w:vAlign w:val="center"/>
            <w:hideMark/>
          </w:tcPr>
          <w:p w14:paraId="0C989752"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3,77</w:t>
            </w:r>
          </w:p>
        </w:tc>
        <w:tc>
          <w:tcPr>
            <w:tcW w:w="0" w:type="auto"/>
            <w:vAlign w:val="center"/>
            <w:hideMark/>
          </w:tcPr>
          <w:p w14:paraId="54F1E5E7"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0,960</w:t>
            </w:r>
          </w:p>
        </w:tc>
        <w:tc>
          <w:tcPr>
            <w:tcW w:w="0" w:type="auto"/>
            <w:vAlign w:val="center"/>
            <w:hideMark/>
          </w:tcPr>
          <w:p w14:paraId="5F0DA2D6"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D’accord</w:t>
            </w:r>
          </w:p>
        </w:tc>
        <w:tc>
          <w:tcPr>
            <w:tcW w:w="0" w:type="auto"/>
            <w:vAlign w:val="center"/>
            <w:hideMark/>
          </w:tcPr>
          <w:p w14:paraId="292CD65E"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Élevé</w:t>
            </w:r>
          </w:p>
        </w:tc>
        <w:tc>
          <w:tcPr>
            <w:tcW w:w="0" w:type="auto"/>
            <w:vAlign w:val="center"/>
            <w:hideMark/>
          </w:tcPr>
          <w:p w14:paraId="382899D5"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4</w:t>
            </w:r>
          </w:p>
        </w:tc>
      </w:tr>
      <w:tr w:rsidR="00FE3B78" w:rsidRPr="00501596" w14:paraId="57362D5B" w14:textId="77777777" w:rsidTr="0033099B">
        <w:trPr>
          <w:tblCellSpacing w:w="15" w:type="dxa"/>
        </w:trPr>
        <w:tc>
          <w:tcPr>
            <w:tcW w:w="0" w:type="auto"/>
            <w:vAlign w:val="center"/>
            <w:hideMark/>
          </w:tcPr>
          <w:p w14:paraId="56FEACEE"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L’expérience culinaire réservée via la plateforme était satisfaisante.</w:t>
            </w:r>
          </w:p>
        </w:tc>
        <w:tc>
          <w:tcPr>
            <w:tcW w:w="0" w:type="auto"/>
            <w:vAlign w:val="center"/>
            <w:hideMark/>
          </w:tcPr>
          <w:p w14:paraId="033D0300"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3,76</w:t>
            </w:r>
          </w:p>
        </w:tc>
        <w:tc>
          <w:tcPr>
            <w:tcW w:w="0" w:type="auto"/>
            <w:vAlign w:val="center"/>
            <w:hideMark/>
          </w:tcPr>
          <w:p w14:paraId="56A8D6FD"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0,766</w:t>
            </w:r>
          </w:p>
        </w:tc>
        <w:tc>
          <w:tcPr>
            <w:tcW w:w="0" w:type="auto"/>
            <w:vAlign w:val="center"/>
            <w:hideMark/>
          </w:tcPr>
          <w:p w14:paraId="264C8666"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D’accord</w:t>
            </w:r>
          </w:p>
        </w:tc>
        <w:tc>
          <w:tcPr>
            <w:tcW w:w="0" w:type="auto"/>
            <w:vAlign w:val="center"/>
            <w:hideMark/>
          </w:tcPr>
          <w:p w14:paraId="60CCC368"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Élevé</w:t>
            </w:r>
          </w:p>
        </w:tc>
        <w:tc>
          <w:tcPr>
            <w:tcW w:w="0" w:type="auto"/>
            <w:vAlign w:val="center"/>
            <w:hideMark/>
          </w:tcPr>
          <w:p w14:paraId="2A714A25"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5</w:t>
            </w:r>
          </w:p>
        </w:tc>
      </w:tr>
    </w:tbl>
    <w:p w14:paraId="5476D393" w14:textId="1F8B3E17" w:rsidR="00FE3B78" w:rsidRPr="00002E4A" w:rsidRDefault="001647C7" w:rsidP="001647C7">
      <w:pPr>
        <w:spacing w:line="360" w:lineRule="auto"/>
        <w:jc w:val="center"/>
        <w:rPr>
          <w:rFonts w:asciiTheme="majorBidi" w:hAnsiTheme="majorBidi" w:cstheme="majorBidi"/>
          <w:color w:val="000000" w:themeColor="text1"/>
          <w:rtl/>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57B424C6" w14:textId="4C3F03BA" w:rsidR="00FE3B78" w:rsidRPr="00501596" w:rsidRDefault="00FE3B78" w:rsidP="001647C7">
      <w:pPr>
        <w:spacing w:line="360" w:lineRule="auto"/>
        <w:jc w:val="both"/>
        <w:rPr>
          <w:rFonts w:asciiTheme="majorBidi" w:hAnsiTheme="majorBidi" w:cstheme="majorBidi"/>
          <w:color w:val="000000" w:themeColor="text1"/>
        </w:rPr>
      </w:pPr>
      <w:r w:rsidRPr="00501596">
        <w:rPr>
          <w:rFonts w:asciiTheme="majorBidi" w:hAnsiTheme="majorBidi" w:cstheme="majorBidi"/>
          <w:color w:val="000000" w:themeColor="text1"/>
        </w:rPr>
        <w:t xml:space="preserve">Les résultats montrent que les moyennes arithmétiques des cinq énoncés varient entre 3,76 et 3,95. </w:t>
      </w:r>
      <w:r w:rsidR="00BD4E6F" w:rsidRPr="00BD4E6F">
        <w:rPr>
          <w:rFonts w:asciiTheme="majorBidi" w:hAnsiTheme="majorBidi" w:cstheme="majorBidi"/>
          <w:color w:val="000000" w:themeColor="text1"/>
        </w:rPr>
        <w:t>items</w:t>
      </w:r>
      <w:r w:rsidRPr="00501596">
        <w:rPr>
          <w:rFonts w:asciiTheme="majorBidi" w:hAnsiTheme="majorBidi" w:cstheme="majorBidi"/>
          <w:color w:val="000000" w:themeColor="text1"/>
        </w:rPr>
        <w:t xml:space="preserve"> « La plateforme m’aide à choisir des restaurants qui répondent à mes préférences </w:t>
      </w:r>
      <w:r w:rsidRPr="00501596">
        <w:rPr>
          <w:rFonts w:asciiTheme="majorBidi" w:hAnsiTheme="majorBidi" w:cstheme="majorBidi"/>
          <w:color w:val="000000" w:themeColor="text1"/>
        </w:rPr>
        <w:lastRenderedPageBreak/>
        <w:t xml:space="preserve">ou besoins alimentaires » arrive en première position avec une moyenne de 3,95 et un écart type de 0,890, traduisant un accord élevé. En revanche, </w:t>
      </w:r>
      <w:r w:rsidR="00BD4E6F" w:rsidRPr="00BD4E6F">
        <w:rPr>
          <w:rFonts w:asciiTheme="majorBidi" w:hAnsiTheme="majorBidi" w:cstheme="majorBidi"/>
          <w:color w:val="000000" w:themeColor="text1"/>
        </w:rPr>
        <w:t>items</w:t>
      </w:r>
      <w:r w:rsidRPr="00501596">
        <w:rPr>
          <w:rFonts w:asciiTheme="majorBidi" w:hAnsiTheme="majorBidi" w:cstheme="majorBidi"/>
          <w:color w:val="000000" w:themeColor="text1"/>
        </w:rPr>
        <w:t xml:space="preserve"> « L’expérience culinaire réservée via la plateforme était satisfaisante » affiche la moyenne la plus faible (3,76) avec un écart type de 0,766, indiquant un accord modéré. Ces résultats montrent une perception globalement positive des plateformes pour la restauration, mais avec une légère réserve sur la satisfaction effective de l’expérience culinaire.</w:t>
      </w:r>
    </w:p>
    <w:p w14:paraId="34F39C9F" w14:textId="77777777" w:rsidR="00FE3B78" w:rsidRDefault="00FE3B78" w:rsidP="00FE3B78">
      <w:pPr>
        <w:rPr>
          <w:rFonts w:asciiTheme="majorBidi" w:hAnsiTheme="majorBidi" w:cstheme="majorBidi"/>
          <w:b/>
          <w:bCs/>
          <w:color w:val="000000" w:themeColor="text1"/>
        </w:rPr>
      </w:pPr>
      <w:r w:rsidRPr="006E5878">
        <w:rPr>
          <w:rFonts w:asciiTheme="majorBidi" w:hAnsiTheme="majorBidi" w:cstheme="majorBidi"/>
          <w:b/>
          <w:bCs/>
          <w:color w:val="000000" w:themeColor="text1"/>
        </w:rPr>
        <w:t xml:space="preserve">Dimension </w:t>
      </w:r>
      <w:r>
        <w:rPr>
          <w:rFonts w:asciiTheme="majorBidi" w:hAnsiTheme="majorBidi" w:cstheme="majorBidi"/>
          <w:b/>
          <w:bCs/>
          <w:color w:val="000000" w:themeColor="text1"/>
        </w:rPr>
        <w:t>de l’</w:t>
      </w:r>
      <w:r w:rsidRPr="00501596">
        <w:rPr>
          <w:rFonts w:asciiTheme="majorBidi" w:hAnsiTheme="majorBidi" w:cstheme="majorBidi"/>
          <w:b/>
          <w:bCs/>
          <w:color w:val="000000" w:themeColor="text1"/>
        </w:rPr>
        <w:t>Hébergement</w:t>
      </w:r>
    </w:p>
    <w:p w14:paraId="27148779" w14:textId="12F14C6D" w:rsidR="005A6B44" w:rsidRDefault="005A6B44" w:rsidP="005A6B44">
      <w:pPr>
        <w:pStyle w:val="Lgende"/>
      </w:pPr>
      <w:bookmarkStart w:id="60" w:name="_Toc199897165"/>
      <w:r>
        <w:t xml:space="preserve">Tableau </w:t>
      </w:r>
      <w:fldSimple w:instr=" SEQ Tableau \* ARABIC ">
        <w:r w:rsidR="00EF3E91">
          <w:rPr>
            <w:noProof/>
          </w:rPr>
          <w:t>11</w:t>
        </w:r>
      </w:fldSimple>
      <w:r w:rsidRPr="005A6B44">
        <w:t xml:space="preserve"> : les résultats des opinions des membres de l’échantillon concernant la Dimension Hébergement</w:t>
      </w:r>
      <w:bookmarkEnd w:id="60"/>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950"/>
        <w:gridCol w:w="1027"/>
        <w:gridCol w:w="873"/>
        <w:gridCol w:w="1036"/>
        <w:gridCol w:w="1532"/>
        <w:gridCol w:w="642"/>
      </w:tblGrid>
      <w:tr w:rsidR="00FE3B78" w:rsidRPr="00501596" w14:paraId="2D30E47D" w14:textId="77777777" w:rsidTr="0033099B">
        <w:trPr>
          <w:tblHeader/>
          <w:tblCellSpacing w:w="15" w:type="dxa"/>
        </w:trPr>
        <w:tc>
          <w:tcPr>
            <w:tcW w:w="0" w:type="auto"/>
            <w:vAlign w:val="center"/>
            <w:hideMark/>
          </w:tcPr>
          <w:p w14:paraId="367FE9B1" w14:textId="2DA61AB6" w:rsidR="00FE3B78" w:rsidRPr="00501596" w:rsidRDefault="00BD4E6F" w:rsidP="0033099B">
            <w:pPr>
              <w:jc w:val="center"/>
              <w:rPr>
                <w:rFonts w:asciiTheme="majorBidi" w:hAnsiTheme="majorBidi" w:cstheme="majorBidi"/>
                <w:b/>
                <w:bCs/>
                <w:color w:val="000000" w:themeColor="text1"/>
              </w:rPr>
            </w:pPr>
            <w:r w:rsidRPr="00BD4E6F">
              <w:rPr>
                <w:rFonts w:asciiTheme="majorBidi" w:hAnsiTheme="majorBidi" w:cstheme="majorBidi"/>
                <w:b/>
                <w:bCs/>
                <w:color w:val="000000" w:themeColor="text1"/>
              </w:rPr>
              <w:t>items</w:t>
            </w:r>
          </w:p>
        </w:tc>
        <w:tc>
          <w:tcPr>
            <w:tcW w:w="0" w:type="auto"/>
            <w:vAlign w:val="center"/>
            <w:hideMark/>
          </w:tcPr>
          <w:p w14:paraId="64350896" w14:textId="77777777" w:rsidR="00FE3B78" w:rsidRPr="00501596" w:rsidRDefault="00FE3B78" w:rsidP="0033099B">
            <w:pPr>
              <w:jc w:val="center"/>
              <w:rPr>
                <w:rFonts w:asciiTheme="majorBidi" w:hAnsiTheme="majorBidi" w:cstheme="majorBidi"/>
                <w:b/>
                <w:bCs/>
                <w:color w:val="000000" w:themeColor="text1"/>
              </w:rPr>
            </w:pPr>
            <w:r w:rsidRPr="00501596">
              <w:rPr>
                <w:rFonts w:asciiTheme="majorBidi" w:hAnsiTheme="majorBidi" w:cstheme="majorBidi"/>
                <w:b/>
                <w:bCs/>
                <w:color w:val="000000" w:themeColor="text1"/>
              </w:rPr>
              <w:t>Moyenne</w:t>
            </w:r>
          </w:p>
        </w:tc>
        <w:tc>
          <w:tcPr>
            <w:tcW w:w="0" w:type="auto"/>
            <w:vAlign w:val="center"/>
            <w:hideMark/>
          </w:tcPr>
          <w:p w14:paraId="61974D43" w14:textId="77777777" w:rsidR="00FE3B78" w:rsidRPr="00501596" w:rsidRDefault="00FE3B78" w:rsidP="0033099B">
            <w:pPr>
              <w:jc w:val="center"/>
              <w:rPr>
                <w:rFonts w:asciiTheme="majorBidi" w:hAnsiTheme="majorBidi" w:cstheme="majorBidi"/>
                <w:b/>
                <w:bCs/>
                <w:color w:val="000000" w:themeColor="text1"/>
              </w:rPr>
            </w:pPr>
            <w:r w:rsidRPr="00501596">
              <w:rPr>
                <w:rFonts w:asciiTheme="majorBidi" w:hAnsiTheme="majorBidi" w:cstheme="majorBidi"/>
                <w:b/>
                <w:bCs/>
                <w:color w:val="000000" w:themeColor="text1"/>
              </w:rPr>
              <w:t>Écart-type</w:t>
            </w:r>
          </w:p>
        </w:tc>
        <w:tc>
          <w:tcPr>
            <w:tcW w:w="0" w:type="auto"/>
            <w:vAlign w:val="center"/>
            <w:hideMark/>
          </w:tcPr>
          <w:p w14:paraId="047BFD54" w14:textId="77777777" w:rsidR="00FE3B78" w:rsidRPr="00501596" w:rsidRDefault="00FE3B78" w:rsidP="0033099B">
            <w:pPr>
              <w:jc w:val="center"/>
              <w:rPr>
                <w:rFonts w:asciiTheme="majorBidi" w:hAnsiTheme="majorBidi" w:cstheme="majorBidi"/>
                <w:b/>
                <w:bCs/>
                <w:color w:val="000000" w:themeColor="text1"/>
              </w:rPr>
            </w:pPr>
            <w:r w:rsidRPr="00501596">
              <w:rPr>
                <w:rFonts w:asciiTheme="majorBidi" w:hAnsiTheme="majorBidi" w:cstheme="majorBidi"/>
                <w:b/>
                <w:bCs/>
                <w:color w:val="000000" w:themeColor="text1"/>
              </w:rPr>
              <w:t>Direction</w:t>
            </w:r>
          </w:p>
        </w:tc>
        <w:tc>
          <w:tcPr>
            <w:tcW w:w="0" w:type="auto"/>
            <w:vAlign w:val="center"/>
            <w:hideMark/>
          </w:tcPr>
          <w:p w14:paraId="23B227E7" w14:textId="77777777" w:rsidR="00FE3B78" w:rsidRPr="00501596" w:rsidRDefault="00FE3B78" w:rsidP="0033099B">
            <w:pPr>
              <w:jc w:val="center"/>
              <w:rPr>
                <w:rFonts w:asciiTheme="majorBidi" w:hAnsiTheme="majorBidi" w:cstheme="majorBidi"/>
                <w:b/>
                <w:bCs/>
                <w:color w:val="000000" w:themeColor="text1"/>
              </w:rPr>
            </w:pPr>
            <w:r w:rsidRPr="00501596">
              <w:rPr>
                <w:rFonts w:asciiTheme="majorBidi" w:hAnsiTheme="majorBidi" w:cstheme="majorBidi"/>
                <w:b/>
                <w:bCs/>
                <w:color w:val="000000" w:themeColor="text1"/>
              </w:rPr>
              <w:t>Note d’évaluation</w:t>
            </w:r>
          </w:p>
        </w:tc>
        <w:tc>
          <w:tcPr>
            <w:tcW w:w="0" w:type="auto"/>
            <w:vAlign w:val="center"/>
            <w:hideMark/>
          </w:tcPr>
          <w:p w14:paraId="04B19F17" w14:textId="77777777" w:rsidR="00FE3B78" w:rsidRPr="00501596" w:rsidRDefault="00FE3B78" w:rsidP="0033099B">
            <w:pPr>
              <w:jc w:val="center"/>
              <w:rPr>
                <w:rFonts w:asciiTheme="majorBidi" w:hAnsiTheme="majorBidi" w:cstheme="majorBidi"/>
                <w:b/>
                <w:bCs/>
                <w:color w:val="000000" w:themeColor="text1"/>
              </w:rPr>
            </w:pPr>
            <w:r w:rsidRPr="00501596">
              <w:rPr>
                <w:rFonts w:asciiTheme="majorBidi" w:hAnsiTheme="majorBidi" w:cstheme="majorBidi"/>
                <w:b/>
                <w:bCs/>
                <w:color w:val="000000" w:themeColor="text1"/>
              </w:rPr>
              <w:t>Rang</w:t>
            </w:r>
          </w:p>
        </w:tc>
      </w:tr>
      <w:tr w:rsidR="00FE3B78" w:rsidRPr="00501596" w14:paraId="2CBFD457" w14:textId="77777777" w:rsidTr="0033099B">
        <w:trPr>
          <w:tblCellSpacing w:w="15" w:type="dxa"/>
        </w:trPr>
        <w:tc>
          <w:tcPr>
            <w:tcW w:w="0" w:type="auto"/>
            <w:vAlign w:val="center"/>
            <w:hideMark/>
          </w:tcPr>
          <w:p w14:paraId="47BA4C8D"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Les photos et évaluations disponibles m’ont aidé à prendre ma décision.</w:t>
            </w:r>
          </w:p>
        </w:tc>
        <w:tc>
          <w:tcPr>
            <w:tcW w:w="0" w:type="auto"/>
            <w:vAlign w:val="center"/>
            <w:hideMark/>
          </w:tcPr>
          <w:p w14:paraId="51179F74"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4,17</w:t>
            </w:r>
          </w:p>
        </w:tc>
        <w:tc>
          <w:tcPr>
            <w:tcW w:w="0" w:type="auto"/>
            <w:vAlign w:val="center"/>
            <w:hideMark/>
          </w:tcPr>
          <w:p w14:paraId="124D0401"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0,754</w:t>
            </w:r>
          </w:p>
        </w:tc>
        <w:tc>
          <w:tcPr>
            <w:tcW w:w="0" w:type="auto"/>
            <w:vAlign w:val="center"/>
            <w:hideMark/>
          </w:tcPr>
          <w:p w14:paraId="2F9F4C31"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D’accord</w:t>
            </w:r>
          </w:p>
        </w:tc>
        <w:tc>
          <w:tcPr>
            <w:tcW w:w="0" w:type="auto"/>
            <w:vAlign w:val="center"/>
            <w:hideMark/>
          </w:tcPr>
          <w:p w14:paraId="0D3AC5A0"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Élevé</w:t>
            </w:r>
          </w:p>
        </w:tc>
        <w:tc>
          <w:tcPr>
            <w:tcW w:w="0" w:type="auto"/>
            <w:vAlign w:val="center"/>
            <w:hideMark/>
          </w:tcPr>
          <w:p w14:paraId="22BC4C17"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1</w:t>
            </w:r>
          </w:p>
        </w:tc>
      </w:tr>
      <w:tr w:rsidR="00FE3B78" w:rsidRPr="00501596" w14:paraId="02A87AAC" w14:textId="77777777" w:rsidTr="0033099B">
        <w:trPr>
          <w:tblCellSpacing w:w="15" w:type="dxa"/>
        </w:trPr>
        <w:tc>
          <w:tcPr>
            <w:tcW w:w="0" w:type="auto"/>
            <w:vAlign w:val="center"/>
            <w:hideMark/>
          </w:tcPr>
          <w:p w14:paraId="5641DA1B"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J’utilise les plateformes de réservation pour choisir mes hébergements pendant le voyage.</w:t>
            </w:r>
          </w:p>
        </w:tc>
        <w:tc>
          <w:tcPr>
            <w:tcW w:w="0" w:type="auto"/>
            <w:vAlign w:val="center"/>
            <w:hideMark/>
          </w:tcPr>
          <w:p w14:paraId="3759291B"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4,16</w:t>
            </w:r>
          </w:p>
        </w:tc>
        <w:tc>
          <w:tcPr>
            <w:tcW w:w="0" w:type="auto"/>
            <w:vAlign w:val="center"/>
            <w:hideMark/>
          </w:tcPr>
          <w:p w14:paraId="728ACED7"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0,842</w:t>
            </w:r>
          </w:p>
        </w:tc>
        <w:tc>
          <w:tcPr>
            <w:tcW w:w="0" w:type="auto"/>
            <w:vAlign w:val="center"/>
            <w:hideMark/>
          </w:tcPr>
          <w:p w14:paraId="522E0CBC"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D’accord</w:t>
            </w:r>
          </w:p>
        </w:tc>
        <w:tc>
          <w:tcPr>
            <w:tcW w:w="0" w:type="auto"/>
            <w:vAlign w:val="center"/>
            <w:hideMark/>
          </w:tcPr>
          <w:p w14:paraId="4BAB613D"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Élevé</w:t>
            </w:r>
          </w:p>
        </w:tc>
        <w:tc>
          <w:tcPr>
            <w:tcW w:w="0" w:type="auto"/>
            <w:vAlign w:val="center"/>
            <w:hideMark/>
          </w:tcPr>
          <w:p w14:paraId="08BE2BF1"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2</w:t>
            </w:r>
          </w:p>
        </w:tc>
      </w:tr>
      <w:tr w:rsidR="00FE3B78" w:rsidRPr="00501596" w14:paraId="446A9837" w14:textId="77777777" w:rsidTr="0033099B">
        <w:trPr>
          <w:tblCellSpacing w:w="15" w:type="dxa"/>
        </w:trPr>
        <w:tc>
          <w:tcPr>
            <w:tcW w:w="0" w:type="auto"/>
            <w:vAlign w:val="center"/>
            <w:hideMark/>
          </w:tcPr>
          <w:p w14:paraId="1476BBDB"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Les plateformes fournissent des informations précises et transparentes sur les hébergements.</w:t>
            </w:r>
          </w:p>
        </w:tc>
        <w:tc>
          <w:tcPr>
            <w:tcW w:w="0" w:type="auto"/>
            <w:vAlign w:val="center"/>
            <w:hideMark/>
          </w:tcPr>
          <w:p w14:paraId="2A1169D9"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3,95</w:t>
            </w:r>
          </w:p>
        </w:tc>
        <w:tc>
          <w:tcPr>
            <w:tcW w:w="0" w:type="auto"/>
            <w:vAlign w:val="center"/>
            <w:hideMark/>
          </w:tcPr>
          <w:p w14:paraId="79167788"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0,873</w:t>
            </w:r>
          </w:p>
        </w:tc>
        <w:tc>
          <w:tcPr>
            <w:tcW w:w="0" w:type="auto"/>
            <w:vAlign w:val="center"/>
            <w:hideMark/>
          </w:tcPr>
          <w:p w14:paraId="6DF4841B"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D’accord</w:t>
            </w:r>
          </w:p>
        </w:tc>
        <w:tc>
          <w:tcPr>
            <w:tcW w:w="0" w:type="auto"/>
            <w:vAlign w:val="center"/>
            <w:hideMark/>
          </w:tcPr>
          <w:p w14:paraId="587CE8A2"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Élevé</w:t>
            </w:r>
          </w:p>
        </w:tc>
        <w:tc>
          <w:tcPr>
            <w:tcW w:w="0" w:type="auto"/>
            <w:vAlign w:val="center"/>
            <w:hideMark/>
          </w:tcPr>
          <w:p w14:paraId="4AF56D30"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3</w:t>
            </w:r>
          </w:p>
        </w:tc>
      </w:tr>
      <w:tr w:rsidR="00FE3B78" w:rsidRPr="00501596" w14:paraId="2D05CF9D" w14:textId="77777777" w:rsidTr="0033099B">
        <w:trPr>
          <w:tblCellSpacing w:w="15" w:type="dxa"/>
        </w:trPr>
        <w:tc>
          <w:tcPr>
            <w:tcW w:w="0" w:type="auto"/>
            <w:vAlign w:val="center"/>
            <w:hideMark/>
          </w:tcPr>
          <w:p w14:paraId="485E3E49"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J’étais satisfait du service d’hébergement réservé en ligne.</w:t>
            </w:r>
          </w:p>
        </w:tc>
        <w:tc>
          <w:tcPr>
            <w:tcW w:w="0" w:type="auto"/>
            <w:vAlign w:val="center"/>
            <w:hideMark/>
          </w:tcPr>
          <w:p w14:paraId="62885B39"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3,92</w:t>
            </w:r>
          </w:p>
        </w:tc>
        <w:tc>
          <w:tcPr>
            <w:tcW w:w="0" w:type="auto"/>
            <w:vAlign w:val="center"/>
            <w:hideMark/>
          </w:tcPr>
          <w:p w14:paraId="24207858"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0,862</w:t>
            </w:r>
          </w:p>
        </w:tc>
        <w:tc>
          <w:tcPr>
            <w:tcW w:w="0" w:type="auto"/>
            <w:vAlign w:val="center"/>
            <w:hideMark/>
          </w:tcPr>
          <w:p w14:paraId="0CB58B42"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D’accord</w:t>
            </w:r>
          </w:p>
        </w:tc>
        <w:tc>
          <w:tcPr>
            <w:tcW w:w="0" w:type="auto"/>
            <w:vAlign w:val="center"/>
            <w:hideMark/>
          </w:tcPr>
          <w:p w14:paraId="2BAC1ACD"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Élevé</w:t>
            </w:r>
          </w:p>
        </w:tc>
        <w:tc>
          <w:tcPr>
            <w:tcW w:w="0" w:type="auto"/>
            <w:vAlign w:val="center"/>
            <w:hideMark/>
          </w:tcPr>
          <w:p w14:paraId="048CEA51"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4</w:t>
            </w:r>
          </w:p>
        </w:tc>
      </w:tr>
      <w:tr w:rsidR="00FE3B78" w:rsidRPr="00501596" w14:paraId="70427EE3" w14:textId="77777777" w:rsidTr="0033099B">
        <w:trPr>
          <w:tblCellSpacing w:w="15" w:type="dxa"/>
        </w:trPr>
        <w:tc>
          <w:tcPr>
            <w:tcW w:w="0" w:type="auto"/>
            <w:vAlign w:val="center"/>
            <w:hideMark/>
          </w:tcPr>
          <w:p w14:paraId="52FA77A0"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Les services d’hébergement correspondaient à ce qui était annoncé sur la plateforme.</w:t>
            </w:r>
          </w:p>
        </w:tc>
        <w:tc>
          <w:tcPr>
            <w:tcW w:w="0" w:type="auto"/>
            <w:vAlign w:val="center"/>
            <w:hideMark/>
          </w:tcPr>
          <w:p w14:paraId="6DCC1ACD"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3,77</w:t>
            </w:r>
          </w:p>
        </w:tc>
        <w:tc>
          <w:tcPr>
            <w:tcW w:w="0" w:type="auto"/>
            <w:vAlign w:val="center"/>
            <w:hideMark/>
          </w:tcPr>
          <w:p w14:paraId="4A2D16F8"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0,904</w:t>
            </w:r>
          </w:p>
        </w:tc>
        <w:tc>
          <w:tcPr>
            <w:tcW w:w="0" w:type="auto"/>
            <w:vAlign w:val="center"/>
            <w:hideMark/>
          </w:tcPr>
          <w:p w14:paraId="3ED70288"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D’accord</w:t>
            </w:r>
          </w:p>
        </w:tc>
        <w:tc>
          <w:tcPr>
            <w:tcW w:w="0" w:type="auto"/>
            <w:vAlign w:val="center"/>
            <w:hideMark/>
          </w:tcPr>
          <w:p w14:paraId="5988FE76"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Élevé</w:t>
            </w:r>
          </w:p>
        </w:tc>
        <w:tc>
          <w:tcPr>
            <w:tcW w:w="0" w:type="auto"/>
            <w:vAlign w:val="center"/>
            <w:hideMark/>
          </w:tcPr>
          <w:p w14:paraId="7796D3A6" w14:textId="77777777" w:rsidR="00FE3B78" w:rsidRPr="00501596" w:rsidRDefault="00FE3B78" w:rsidP="0033099B">
            <w:pPr>
              <w:jc w:val="center"/>
              <w:rPr>
                <w:rFonts w:asciiTheme="majorBidi" w:hAnsiTheme="majorBidi" w:cstheme="majorBidi"/>
                <w:color w:val="000000" w:themeColor="text1"/>
              </w:rPr>
            </w:pPr>
            <w:r w:rsidRPr="00501596">
              <w:rPr>
                <w:rFonts w:asciiTheme="majorBidi" w:hAnsiTheme="majorBidi" w:cstheme="majorBidi"/>
                <w:color w:val="000000" w:themeColor="text1"/>
              </w:rPr>
              <w:t>5</w:t>
            </w:r>
          </w:p>
        </w:tc>
      </w:tr>
    </w:tbl>
    <w:p w14:paraId="420AC6C5" w14:textId="3FB23B34" w:rsidR="00FE3B78" w:rsidRPr="00002E4A" w:rsidRDefault="001647C7" w:rsidP="001647C7">
      <w:pPr>
        <w:spacing w:line="360" w:lineRule="auto"/>
        <w:jc w:val="center"/>
        <w:rPr>
          <w:rFonts w:asciiTheme="majorBidi" w:hAnsiTheme="majorBidi" w:cstheme="majorBidi"/>
          <w:color w:val="000000" w:themeColor="text1"/>
          <w:rtl/>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4E3849B1" w14:textId="4C8E640B" w:rsidR="00FE3B78" w:rsidRDefault="00FE3B78" w:rsidP="001647C7">
      <w:pPr>
        <w:spacing w:line="360" w:lineRule="auto"/>
        <w:rPr>
          <w:rFonts w:asciiTheme="majorBidi" w:hAnsiTheme="majorBidi" w:cstheme="majorBidi"/>
          <w:color w:val="000000" w:themeColor="text1"/>
        </w:rPr>
      </w:pPr>
      <w:r w:rsidRPr="00501596">
        <w:rPr>
          <w:rFonts w:asciiTheme="majorBidi" w:hAnsiTheme="majorBidi" w:cstheme="majorBidi"/>
          <w:color w:val="000000" w:themeColor="text1"/>
        </w:rPr>
        <w:t xml:space="preserve">Les résultats montrent que les moyennes arithmétiques des cinq </w:t>
      </w:r>
      <w:r w:rsidR="00BD4E6F" w:rsidRPr="00BD4E6F">
        <w:rPr>
          <w:rFonts w:asciiTheme="majorBidi" w:hAnsiTheme="majorBidi" w:cstheme="majorBidi"/>
          <w:color w:val="000000" w:themeColor="text1"/>
        </w:rPr>
        <w:t>items</w:t>
      </w:r>
      <w:r w:rsidRPr="00501596">
        <w:rPr>
          <w:rFonts w:asciiTheme="majorBidi" w:hAnsiTheme="majorBidi" w:cstheme="majorBidi"/>
          <w:color w:val="000000" w:themeColor="text1"/>
        </w:rPr>
        <w:t xml:space="preserve"> varient entre 3,77 et 4,17. </w:t>
      </w:r>
      <w:r w:rsidR="00BD4E6F" w:rsidRPr="00BD4E6F">
        <w:rPr>
          <w:rFonts w:asciiTheme="majorBidi" w:hAnsiTheme="majorBidi" w:cstheme="majorBidi"/>
          <w:color w:val="000000" w:themeColor="text1"/>
        </w:rPr>
        <w:t>items</w:t>
      </w:r>
      <w:r w:rsidRPr="00501596">
        <w:rPr>
          <w:rFonts w:asciiTheme="majorBidi" w:hAnsiTheme="majorBidi" w:cstheme="majorBidi"/>
          <w:color w:val="000000" w:themeColor="text1"/>
        </w:rPr>
        <w:t xml:space="preserve"> « Les photos et évaluations disponibles m’ont aidé à prendre ma décision » arrive en première position avec une moyenne de 4,17 et un écart type de 0,754, reflétant un fort accord parmi les répondants.</w:t>
      </w:r>
      <w:r>
        <w:rPr>
          <w:rFonts w:asciiTheme="majorBidi" w:hAnsiTheme="majorBidi" w:cstheme="majorBidi"/>
          <w:color w:val="000000" w:themeColor="text1"/>
        </w:rPr>
        <w:t>L</w:t>
      </w:r>
      <w:r w:rsidR="00BD4E6F" w:rsidRPr="00BD4E6F">
        <w:t xml:space="preserve"> </w:t>
      </w:r>
      <w:r w:rsidR="00BD4E6F" w:rsidRPr="00BD4E6F">
        <w:rPr>
          <w:rFonts w:asciiTheme="majorBidi" w:hAnsiTheme="majorBidi" w:cstheme="majorBidi"/>
          <w:color w:val="000000" w:themeColor="text1"/>
        </w:rPr>
        <w:t xml:space="preserve">items </w:t>
      </w:r>
      <w:r w:rsidRPr="00501596">
        <w:rPr>
          <w:rFonts w:asciiTheme="majorBidi" w:hAnsiTheme="majorBidi" w:cstheme="majorBidi"/>
          <w:color w:val="000000" w:themeColor="text1"/>
        </w:rPr>
        <w:t>« Les services d’hébergement correspondaient à ce qui était annoncé sur la plateforme » affiche la moyenne la plus faible (3,77) avec un écart type de 0,904, indiquant un accord modéré. Ces résultats suggèrent que les informations disponibles sur les plateformes sont perçues comme utiles, mais que la correspondance entre l’annonce et la réalité peut être améliorée.</w:t>
      </w:r>
    </w:p>
    <w:p w14:paraId="6808E4B6" w14:textId="77777777" w:rsidR="001647C7" w:rsidRDefault="001647C7" w:rsidP="001647C7">
      <w:pPr>
        <w:spacing w:line="360" w:lineRule="auto"/>
        <w:rPr>
          <w:rFonts w:asciiTheme="majorBidi" w:hAnsiTheme="majorBidi" w:cstheme="majorBidi"/>
          <w:color w:val="000000" w:themeColor="text1"/>
        </w:rPr>
      </w:pPr>
    </w:p>
    <w:p w14:paraId="4DDDD3ED" w14:textId="77777777" w:rsidR="001647C7" w:rsidRDefault="001647C7" w:rsidP="001647C7">
      <w:pPr>
        <w:spacing w:line="360" w:lineRule="auto"/>
        <w:rPr>
          <w:rFonts w:asciiTheme="majorBidi" w:hAnsiTheme="majorBidi" w:cstheme="majorBidi"/>
          <w:color w:val="000000" w:themeColor="text1"/>
        </w:rPr>
      </w:pPr>
    </w:p>
    <w:p w14:paraId="00932511" w14:textId="77777777" w:rsidR="001647C7" w:rsidRDefault="001647C7" w:rsidP="001647C7">
      <w:pPr>
        <w:spacing w:line="360" w:lineRule="auto"/>
        <w:rPr>
          <w:rFonts w:asciiTheme="majorBidi" w:hAnsiTheme="majorBidi" w:cstheme="majorBidi"/>
          <w:color w:val="000000" w:themeColor="text1"/>
        </w:rPr>
      </w:pPr>
    </w:p>
    <w:p w14:paraId="652A7999" w14:textId="77777777" w:rsidR="001647C7" w:rsidRDefault="001647C7" w:rsidP="001647C7">
      <w:pPr>
        <w:spacing w:line="360" w:lineRule="auto"/>
        <w:rPr>
          <w:rFonts w:asciiTheme="majorBidi" w:hAnsiTheme="majorBidi" w:cstheme="majorBidi"/>
          <w:color w:val="000000" w:themeColor="text1"/>
        </w:rPr>
      </w:pPr>
    </w:p>
    <w:p w14:paraId="4A960308" w14:textId="6962BE1D" w:rsidR="00FE3B78" w:rsidRPr="00B27E03" w:rsidRDefault="00FE3B78" w:rsidP="00FE3B78">
      <w:pPr>
        <w:rPr>
          <w:rFonts w:asciiTheme="majorBidi" w:hAnsiTheme="majorBidi" w:cstheme="majorBidi"/>
          <w:b/>
          <w:bCs/>
          <w:color w:val="000000" w:themeColor="text1"/>
        </w:rPr>
      </w:pPr>
      <w:r w:rsidRPr="006E5878">
        <w:rPr>
          <w:rFonts w:asciiTheme="majorBidi" w:hAnsiTheme="majorBidi" w:cstheme="majorBidi"/>
          <w:b/>
          <w:bCs/>
          <w:color w:val="000000" w:themeColor="text1"/>
        </w:rPr>
        <w:t>Dimension de</w:t>
      </w:r>
      <w:r>
        <w:rPr>
          <w:rFonts w:asciiTheme="majorBidi" w:hAnsiTheme="majorBidi" w:cstheme="majorBidi"/>
          <w:b/>
          <w:bCs/>
          <w:color w:val="000000" w:themeColor="text1"/>
        </w:rPr>
        <w:t xml:space="preserve"> Platformes</w:t>
      </w:r>
      <w:r w:rsidRPr="00B27E03">
        <w:rPr>
          <w:rFonts w:asciiTheme="majorBidi" w:hAnsiTheme="majorBidi" w:cstheme="majorBidi"/>
          <w:b/>
          <w:bCs/>
          <w:color w:val="000000" w:themeColor="text1"/>
        </w:rPr>
        <w:t xml:space="preserve"> </w:t>
      </w:r>
      <w:r>
        <w:rPr>
          <w:rFonts w:asciiTheme="majorBidi" w:hAnsiTheme="majorBidi" w:cstheme="majorBidi"/>
          <w:b/>
          <w:bCs/>
          <w:color w:val="000000" w:themeColor="text1"/>
        </w:rPr>
        <w:t>de réservation (variable indépendante)</w:t>
      </w:r>
      <w:r w:rsidR="001647C7">
        <w:rPr>
          <w:rFonts w:asciiTheme="majorBidi" w:hAnsiTheme="majorBidi" w:cstheme="majorBidi"/>
          <w:b/>
          <w:bCs/>
          <w:color w:val="000000" w:themeColor="text1"/>
        </w:rPr>
        <w:t> :</w:t>
      </w:r>
    </w:p>
    <w:p w14:paraId="4FBEB98F" w14:textId="3A46618E" w:rsidR="005A6B44" w:rsidRDefault="005A6B44" w:rsidP="005A6B44">
      <w:pPr>
        <w:pStyle w:val="Lgende"/>
      </w:pPr>
      <w:bookmarkStart w:id="61" w:name="_Toc199897166"/>
      <w:r>
        <w:t xml:space="preserve">Tableau </w:t>
      </w:r>
      <w:fldSimple w:instr=" SEQ Tableau \* ARABIC ">
        <w:r w:rsidR="00EF3E91">
          <w:rPr>
            <w:noProof/>
          </w:rPr>
          <w:t>12</w:t>
        </w:r>
      </w:fldSimple>
      <w:r w:rsidRPr="005A6B44">
        <w:t xml:space="preserve"> : les résultats des opinions des membres de l’échantillon concernant la Dimension de platforms de réservation</w:t>
      </w:r>
      <w:bookmarkEnd w:id="61"/>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867"/>
        <w:gridCol w:w="1027"/>
        <w:gridCol w:w="774"/>
        <w:gridCol w:w="1259"/>
        <w:gridCol w:w="1491"/>
        <w:gridCol w:w="642"/>
      </w:tblGrid>
      <w:tr w:rsidR="00FE3B78" w:rsidRPr="00B207E2" w14:paraId="275E3098" w14:textId="77777777" w:rsidTr="0033099B">
        <w:trPr>
          <w:tblHeader/>
          <w:tblCellSpacing w:w="15" w:type="dxa"/>
        </w:trPr>
        <w:tc>
          <w:tcPr>
            <w:tcW w:w="0" w:type="auto"/>
            <w:vAlign w:val="center"/>
            <w:hideMark/>
          </w:tcPr>
          <w:p w14:paraId="0FC3A251" w14:textId="7DCFED87" w:rsidR="00FE3B78" w:rsidRPr="00B207E2" w:rsidRDefault="00BD4E6F" w:rsidP="0033099B">
            <w:pPr>
              <w:jc w:val="center"/>
              <w:rPr>
                <w:rFonts w:asciiTheme="majorBidi" w:hAnsiTheme="majorBidi" w:cstheme="majorBidi"/>
                <w:b/>
                <w:bCs/>
                <w:color w:val="000000" w:themeColor="text1"/>
              </w:rPr>
            </w:pPr>
            <w:r w:rsidRPr="00BD4E6F">
              <w:rPr>
                <w:rFonts w:asciiTheme="majorBidi" w:hAnsiTheme="majorBidi" w:cstheme="majorBidi"/>
                <w:b/>
                <w:bCs/>
                <w:color w:val="000000" w:themeColor="text1"/>
              </w:rPr>
              <w:t>items</w:t>
            </w:r>
          </w:p>
        </w:tc>
        <w:tc>
          <w:tcPr>
            <w:tcW w:w="0" w:type="auto"/>
            <w:vAlign w:val="center"/>
            <w:hideMark/>
          </w:tcPr>
          <w:p w14:paraId="5F36A91B" w14:textId="77777777" w:rsidR="00FE3B78" w:rsidRPr="00B207E2" w:rsidRDefault="00FE3B78" w:rsidP="0033099B">
            <w:pPr>
              <w:jc w:val="center"/>
              <w:rPr>
                <w:rFonts w:asciiTheme="majorBidi" w:hAnsiTheme="majorBidi" w:cstheme="majorBidi"/>
                <w:b/>
                <w:bCs/>
                <w:color w:val="000000" w:themeColor="text1"/>
              </w:rPr>
            </w:pPr>
            <w:r w:rsidRPr="00B207E2">
              <w:rPr>
                <w:rFonts w:asciiTheme="majorBidi" w:hAnsiTheme="majorBidi" w:cstheme="majorBidi"/>
                <w:b/>
                <w:bCs/>
                <w:color w:val="000000" w:themeColor="text1"/>
              </w:rPr>
              <w:t>Moyenne</w:t>
            </w:r>
          </w:p>
        </w:tc>
        <w:tc>
          <w:tcPr>
            <w:tcW w:w="0" w:type="auto"/>
            <w:vAlign w:val="center"/>
            <w:hideMark/>
          </w:tcPr>
          <w:p w14:paraId="4F026D0A" w14:textId="77777777" w:rsidR="00FE3B78" w:rsidRPr="00B207E2" w:rsidRDefault="00FE3B78" w:rsidP="0033099B">
            <w:pPr>
              <w:jc w:val="center"/>
              <w:rPr>
                <w:rFonts w:asciiTheme="majorBidi" w:hAnsiTheme="majorBidi" w:cstheme="majorBidi"/>
                <w:b/>
                <w:bCs/>
                <w:color w:val="000000" w:themeColor="text1"/>
              </w:rPr>
            </w:pPr>
            <w:r w:rsidRPr="00B207E2">
              <w:rPr>
                <w:rFonts w:asciiTheme="majorBidi" w:hAnsiTheme="majorBidi" w:cstheme="majorBidi"/>
                <w:b/>
                <w:bCs/>
                <w:color w:val="000000" w:themeColor="text1"/>
              </w:rPr>
              <w:t>Écart type</w:t>
            </w:r>
          </w:p>
        </w:tc>
        <w:tc>
          <w:tcPr>
            <w:tcW w:w="0" w:type="auto"/>
            <w:vAlign w:val="center"/>
            <w:hideMark/>
          </w:tcPr>
          <w:p w14:paraId="2B1DF89E" w14:textId="77777777" w:rsidR="00FE3B78" w:rsidRPr="00B207E2" w:rsidRDefault="00FE3B78" w:rsidP="0033099B">
            <w:pPr>
              <w:jc w:val="center"/>
              <w:rPr>
                <w:rFonts w:asciiTheme="majorBidi" w:hAnsiTheme="majorBidi" w:cstheme="majorBidi"/>
                <w:b/>
                <w:bCs/>
                <w:color w:val="000000" w:themeColor="text1"/>
              </w:rPr>
            </w:pPr>
            <w:r w:rsidRPr="00B207E2">
              <w:rPr>
                <w:rFonts w:asciiTheme="majorBidi" w:hAnsiTheme="majorBidi" w:cstheme="majorBidi"/>
                <w:b/>
                <w:bCs/>
                <w:color w:val="000000" w:themeColor="text1"/>
              </w:rPr>
              <w:t>Direction</w:t>
            </w:r>
          </w:p>
        </w:tc>
        <w:tc>
          <w:tcPr>
            <w:tcW w:w="0" w:type="auto"/>
            <w:vAlign w:val="center"/>
            <w:hideMark/>
          </w:tcPr>
          <w:p w14:paraId="37D79306" w14:textId="77777777" w:rsidR="00FE3B78" w:rsidRPr="00B207E2" w:rsidRDefault="00FE3B78" w:rsidP="0033099B">
            <w:pPr>
              <w:jc w:val="center"/>
              <w:rPr>
                <w:rFonts w:asciiTheme="majorBidi" w:hAnsiTheme="majorBidi" w:cstheme="majorBidi"/>
                <w:b/>
                <w:bCs/>
                <w:color w:val="000000" w:themeColor="text1"/>
              </w:rPr>
            </w:pPr>
            <w:r w:rsidRPr="00B207E2">
              <w:rPr>
                <w:rFonts w:asciiTheme="majorBidi" w:hAnsiTheme="majorBidi" w:cstheme="majorBidi"/>
                <w:b/>
                <w:bCs/>
                <w:color w:val="000000" w:themeColor="text1"/>
              </w:rPr>
              <w:t>Note d’évaluation</w:t>
            </w:r>
          </w:p>
        </w:tc>
        <w:tc>
          <w:tcPr>
            <w:tcW w:w="0" w:type="auto"/>
            <w:vAlign w:val="center"/>
            <w:hideMark/>
          </w:tcPr>
          <w:p w14:paraId="64302DE9" w14:textId="77777777" w:rsidR="00FE3B78" w:rsidRPr="00B207E2" w:rsidRDefault="00FE3B78" w:rsidP="0033099B">
            <w:pPr>
              <w:jc w:val="center"/>
              <w:rPr>
                <w:rFonts w:asciiTheme="majorBidi" w:hAnsiTheme="majorBidi" w:cstheme="majorBidi"/>
                <w:b/>
                <w:bCs/>
                <w:color w:val="000000" w:themeColor="text1"/>
              </w:rPr>
            </w:pPr>
            <w:r w:rsidRPr="00B207E2">
              <w:rPr>
                <w:rFonts w:asciiTheme="majorBidi" w:hAnsiTheme="majorBidi" w:cstheme="majorBidi"/>
                <w:b/>
                <w:bCs/>
                <w:color w:val="000000" w:themeColor="text1"/>
              </w:rPr>
              <w:t>Rang</w:t>
            </w:r>
          </w:p>
        </w:tc>
      </w:tr>
      <w:tr w:rsidR="00FE3B78" w:rsidRPr="00B207E2" w14:paraId="01AB6C2D" w14:textId="77777777" w:rsidTr="0033099B">
        <w:trPr>
          <w:tblCellSpacing w:w="15" w:type="dxa"/>
        </w:trPr>
        <w:tc>
          <w:tcPr>
            <w:tcW w:w="0" w:type="auto"/>
            <w:vAlign w:val="center"/>
            <w:hideMark/>
          </w:tcPr>
          <w:p w14:paraId="637AEEBD"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J'utilise les plateformes de réservation pour choisir le moyen de transport touristique approprié.</w:t>
            </w:r>
          </w:p>
        </w:tc>
        <w:tc>
          <w:tcPr>
            <w:tcW w:w="0" w:type="auto"/>
            <w:vAlign w:val="center"/>
            <w:hideMark/>
          </w:tcPr>
          <w:p w14:paraId="7E25B959"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4,06</w:t>
            </w:r>
          </w:p>
        </w:tc>
        <w:tc>
          <w:tcPr>
            <w:tcW w:w="0" w:type="auto"/>
            <w:vAlign w:val="center"/>
            <w:hideMark/>
          </w:tcPr>
          <w:p w14:paraId="084492BB"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0,877</w:t>
            </w:r>
          </w:p>
        </w:tc>
        <w:tc>
          <w:tcPr>
            <w:tcW w:w="0" w:type="auto"/>
            <w:vAlign w:val="center"/>
            <w:hideMark/>
          </w:tcPr>
          <w:p w14:paraId="49BDCC1A"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D’accord</w:t>
            </w:r>
          </w:p>
        </w:tc>
        <w:tc>
          <w:tcPr>
            <w:tcW w:w="0" w:type="auto"/>
            <w:vAlign w:val="center"/>
            <w:hideMark/>
          </w:tcPr>
          <w:p w14:paraId="114BD5D1"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Élevée</w:t>
            </w:r>
          </w:p>
        </w:tc>
        <w:tc>
          <w:tcPr>
            <w:tcW w:w="0" w:type="auto"/>
            <w:vAlign w:val="center"/>
            <w:hideMark/>
          </w:tcPr>
          <w:p w14:paraId="25567AA2"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4</w:t>
            </w:r>
          </w:p>
        </w:tc>
      </w:tr>
      <w:tr w:rsidR="00FE3B78" w:rsidRPr="00B207E2" w14:paraId="0773CDE7" w14:textId="77777777" w:rsidTr="0033099B">
        <w:trPr>
          <w:tblCellSpacing w:w="15" w:type="dxa"/>
        </w:trPr>
        <w:tc>
          <w:tcPr>
            <w:tcW w:w="0" w:type="auto"/>
            <w:vAlign w:val="center"/>
            <w:hideMark/>
          </w:tcPr>
          <w:p w14:paraId="2861AD3A"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Les plateformes fournissent des informations suffisantes sur les options de transport (horaires, prix, évaluations).</w:t>
            </w:r>
          </w:p>
        </w:tc>
        <w:tc>
          <w:tcPr>
            <w:tcW w:w="0" w:type="auto"/>
            <w:vAlign w:val="center"/>
            <w:hideMark/>
          </w:tcPr>
          <w:p w14:paraId="463F4A5C"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4,04</w:t>
            </w:r>
          </w:p>
        </w:tc>
        <w:tc>
          <w:tcPr>
            <w:tcW w:w="0" w:type="auto"/>
            <w:vAlign w:val="center"/>
            <w:hideMark/>
          </w:tcPr>
          <w:p w14:paraId="0514966C"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0,835</w:t>
            </w:r>
          </w:p>
        </w:tc>
        <w:tc>
          <w:tcPr>
            <w:tcW w:w="0" w:type="auto"/>
            <w:vAlign w:val="center"/>
            <w:hideMark/>
          </w:tcPr>
          <w:p w14:paraId="01DB6F66"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D’accord</w:t>
            </w:r>
          </w:p>
        </w:tc>
        <w:tc>
          <w:tcPr>
            <w:tcW w:w="0" w:type="auto"/>
            <w:vAlign w:val="center"/>
            <w:hideMark/>
          </w:tcPr>
          <w:p w14:paraId="5A4D5E71"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Élevée</w:t>
            </w:r>
          </w:p>
        </w:tc>
        <w:tc>
          <w:tcPr>
            <w:tcW w:w="0" w:type="auto"/>
            <w:vAlign w:val="center"/>
            <w:hideMark/>
          </w:tcPr>
          <w:p w14:paraId="652CEC58"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5</w:t>
            </w:r>
          </w:p>
        </w:tc>
      </w:tr>
      <w:tr w:rsidR="00FE3B78" w:rsidRPr="00B207E2" w14:paraId="62332B1A" w14:textId="77777777" w:rsidTr="0033099B">
        <w:trPr>
          <w:tblCellSpacing w:w="15" w:type="dxa"/>
        </w:trPr>
        <w:tc>
          <w:tcPr>
            <w:tcW w:w="0" w:type="auto"/>
            <w:vAlign w:val="center"/>
            <w:hideMark/>
          </w:tcPr>
          <w:p w14:paraId="00AED9E8"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Les plateformes facilitent la comparaison des prix et des différentes options de transport.</w:t>
            </w:r>
          </w:p>
        </w:tc>
        <w:tc>
          <w:tcPr>
            <w:tcW w:w="0" w:type="auto"/>
            <w:vAlign w:val="center"/>
            <w:hideMark/>
          </w:tcPr>
          <w:p w14:paraId="4EEA5B98"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4,25</w:t>
            </w:r>
          </w:p>
        </w:tc>
        <w:tc>
          <w:tcPr>
            <w:tcW w:w="0" w:type="auto"/>
            <w:vAlign w:val="center"/>
            <w:hideMark/>
          </w:tcPr>
          <w:p w14:paraId="0FC8A68C"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0,722</w:t>
            </w:r>
          </w:p>
        </w:tc>
        <w:tc>
          <w:tcPr>
            <w:tcW w:w="0" w:type="auto"/>
            <w:vAlign w:val="center"/>
            <w:hideMark/>
          </w:tcPr>
          <w:p w14:paraId="1FA9FD03"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Tout à fait d’accord</w:t>
            </w:r>
          </w:p>
        </w:tc>
        <w:tc>
          <w:tcPr>
            <w:tcW w:w="0" w:type="auto"/>
            <w:vAlign w:val="center"/>
            <w:hideMark/>
          </w:tcPr>
          <w:p w14:paraId="575C1FC0"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Très élevée</w:t>
            </w:r>
          </w:p>
        </w:tc>
        <w:tc>
          <w:tcPr>
            <w:tcW w:w="0" w:type="auto"/>
            <w:vAlign w:val="center"/>
            <w:hideMark/>
          </w:tcPr>
          <w:p w14:paraId="043AE36B"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1</w:t>
            </w:r>
          </w:p>
        </w:tc>
      </w:tr>
      <w:tr w:rsidR="00FE3B78" w:rsidRPr="00B207E2" w14:paraId="61BF8D2A" w14:textId="77777777" w:rsidTr="0033099B">
        <w:trPr>
          <w:tblCellSpacing w:w="15" w:type="dxa"/>
        </w:trPr>
        <w:tc>
          <w:tcPr>
            <w:tcW w:w="0" w:type="auto"/>
            <w:vAlign w:val="center"/>
            <w:hideMark/>
          </w:tcPr>
          <w:p w14:paraId="60097D3A"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Je me sens en confiance en réservant un transport via la plateforme en ligne.</w:t>
            </w:r>
          </w:p>
        </w:tc>
        <w:tc>
          <w:tcPr>
            <w:tcW w:w="0" w:type="auto"/>
            <w:vAlign w:val="center"/>
            <w:hideMark/>
          </w:tcPr>
          <w:p w14:paraId="671612C7"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3,77</w:t>
            </w:r>
          </w:p>
        </w:tc>
        <w:tc>
          <w:tcPr>
            <w:tcW w:w="0" w:type="auto"/>
            <w:vAlign w:val="center"/>
            <w:hideMark/>
          </w:tcPr>
          <w:p w14:paraId="54DB4E08"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1,011</w:t>
            </w:r>
          </w:p>
        </w:tc>
        <w:tc>
          <w:tcPr>
            <w:tcW w:w="0" w:type="auto"/>
            <w:vAlign w:val="center"/>
            <w:hideMark/>
          </w:tcPr>
          <w:p w14:paraId="7C4D7EC4"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D’accord</w:t>
            </w:r>
          </w:p>
        </w:tc>
        <w:tc>
          <w:tcPr>
            <w:tcW w:w="0" w:type="auto"/>
            <w:vAlign w:val="center"/>
            <w:hideMark/>
          </w:tcPr>
          <w:p w14:paraId="44051AB1"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Moyenne</w:t>
            </w:r>
          </w:p>
        </w:tc>
        <w:tc>
          <w:tcPr>
            <w:tcW w:w="0" w:type="auto"/>
            <w:vAlign w:val="center"/>
            <w:hideMark/>
          </w:tcPr>
          <w:p w14:paraId="12DDCAF3" w14:textId="77777777" w:rsidR="00FE3B78" w:rsidRPr="00B207E2" w:rsidRDefault="00FE3B78" w:rsidP="0033099B">
            <w:pPr>
              <w:jc w:val="center"/>
              <w:rPr>
                <w:rFonts w:asciiTheme="majorBidi" w:hAnsiTheme="majorBidi" w:cstheme="majorBidi"/>
                <w:color w:val="000000" w:themeColor="text1"/>
              </w:rPr>
            </w:pPr>
            <w:r>
              <w:rPr>
                <w:rFonts w:asciiTheme="majorBidi" w:hAnsiTheme="majorBidi" w:cstheme="majorBidi"/>
                <w:color w:val="000000" w:themeColor="text1"/>
              </w:rPr>
              <w:t>12</w:t>
            </w:r>
          </w:p>
        </w:tc>
      </w:tr>
      <w:tr w:rsidR="00FE3B78" w:rsidRPr="00B207E2" w14:paraId="3E415CA9" w14:textId="77777777" w:rsidTr="0033099B">
        <w:trPr>
          <w:tblCellSpacing w:w="15" w:type="dxa"/>
        </w:trPr>
        <w:tc>
          <w:tcPr>
            <w:tcW w:w="0" w:type="auto"/>
            <w:vAlign w:val="center"/>
            <w:hideMark/>
          </w:tcPr>
          <w:p w14:paraId="0C9769A4"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Le service de transport réservé était conforme à la description sur la plateforme.</w:t>
            </w:r>
          </w:p>
        </w:tc>
        <w:tc>
          <w:tcPr>
            <w:tcW w:w="0" w:type="auto"/>
            <w:vAlign w:val="center"/>
            <w:hideMark/>
          </w:tcPr>
          <w:p w14:paraId="27BC62D7"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3,81</w:t>
            </w:r>
          </w:p>
        </w:tc>
        <w:tc>
          <w:tcPr>
            <w:tcW w:w="0" w:type="auto"/>
            <w:vAlign w:val="center"/>
            <w:hideMark/>
          </w:tcPr>
          <w:p w14:paraId="012896AB"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0,839</w:t>
            </w:r>
          </w:p>
        </w:tc>
        <w:tc>
          <w:tcPr>
            <w:tcW w:w="0" w:type="auto"/>
            <w:vAlign w:val="center"/>
            <w:hideMark/>
          </w:tcPr>
          <w:p w14:paraId="0D28D951"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D’accord</w:t>
            </w:r>
          </w:p>
        </w:tc>
        <w:tc>
          <w:tcPr>
            <w:tcW w:w="0" w:type="auto"/>
            <w:vAlign w:val="center"/>
            <w:hideMark/>
          </w:tcPr>
          <w:p w14:paraId="7325BEEF"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Moyenne</w:t>
            </w:r>
          </w:p>
        </w:tc>
        <w:tc>
          <w:tcPr>
            <w:tcW w:w="0" w:type="auto"/>
            <w:vAlign w:val="center"/>
            <w:hideMark/>
          </w:tcPr>
          <w:p w14:paraId="0A1AB93F" w14:textId="77777777" w:rsidR="00FE3B78" w:rsidRPr="00B207E2" w:rsidRDefault="00FE3B78" w:rsidP="0033099B">
            <w:pPr>
              <w:jc w:val="center"/>
              <w:rPr>
                <w:rFonts w:asciiTheme="majorBidi" w:hAnsiTheme="majorBidi" w:cstheme="majorBidi"/>
                <w:color w:val="000000" w:themeColor="text1"/>
              </w:rPr>
            </w:pPr>
            <w:r>
              <w:rPr>
                <w:rFonts w:asciiTheme="majorBidi" w:hAnsiTheme="majorBidi" w:cstheme="majorBidi"/>
                <w:color w:val="000000" w:themeColor="text1"/>
              </w:rPr>
              <w:t>11</w:t>
            </w:r>
          </w:p>
        </w:tc>
      </w:tr>
      <w:tr w:rsidR="00FE3B78" w:rsidRPr="00B207E2" w14:paraId="20B5A4E5" w14:textId="77777777" w:rsidTr="0033099B">
        <w:trPr>
          <w:tblCellSpacing w:w="15" w:type="dxa"/>
        </w:trPr>
        <w:tc>
          <w:tcPr>
            <w:tcW w:w="0" w:type="auto"/>
            <w:vAlign w:val="center"/>
            <w:hideMark/>
          </w:tcPr>
          <w:p w14:paraId="6C8C90C4"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J'utilise les plateformes de réservation pour choisir des restaurants ou services de restauration pendant le voyage.</w:t>
            </w:r>
          </w:p>
        </w:tc>
        <w:tc>
          <w:tcPr>
            <w:tcW w:w="0" w:type="auto"/>
            <w:vAlign w:val="center"/>
            <w:hideMark/>
          </w:tcPr>
          <w:p w14:paraId="679A9315"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3,77</w:t>
            </w:r>
          </w:p>
        </w:tc>
        <w:tc>
          <w:tcPr>
            <w:tcW w:w="0" w:type="auto"/>
            <w:vAlign w:val="center"/>
            <w:hideMark/>
          </w:tcPr>
          <w:p w14:paraId="30096B6A"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0,960</w:t>
            </w:r>
          </w:p>
        </w:tc>
        <w:tc>
          <w:tcPr>
            <w:tcW w:w="0" w:type="auto"/>
            <w:vAlign w:val="center"/>
            <w:hideMark/>
          </w:tcPr>
          <w:p w14:paraId="746A92BA"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D’accord</w:t>
            </w:r>
          </w:p>
        </w:tc>
        <w:tc>
          <w:tcPr>
            <w:tcW w:w="0" w:type="auto"/>
            <w:vAlign w:val="center"/>
            <w:hideMark/>
          </w:tcPr>
          <w:p w14:paraId="378BE5E1"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Moyenne</w:t>
            </w:r>
          </w:p>
        </w:tc>
        <w:tc>
          <w:tcPr>
            <w:tcW w:w="0" w:type="auto"/>
            <w:vAlign w:val="center"/>
            <w:hideMark/>
          </w:tcPr>
          <w:p w14:paraId="0CFEA968" w14:textId="77777777" w:rsidR="00FE3B78" w:rsidRPr="00B207E2" w:rsidRDefault="00FE3B78" w:rsidP="0033099B">
            <w:pPr>
              <w:jc w:val="center"/>
              <w:rPr>
                <w:rFonts w:asciiTheme="majorBidi" w:hAnsiTheme="majorBidi" w:cstheme="majorBidi"/>
                <w:color w:val="000000" w:themeColor="text1"/>
              </w:rPr>
            </w:pPr>
            <w:r>
              <w:rPr>
                <w:rFonts w:asciiTheme="majorBidi" w:hAnsiTheme="majorBidi" w:cstheme="majorBidi"/>
                <w:color w:val="000000" w:themeColor="text1"/>
              </w:rPr>
              <w:t>13</w:t>
            </w:r>
          </w:p>
        </w:tc>
      </w:tr>
      <w:tr w:rsidR="00FE3B78" w:rsidRPr="00B207E2" w14:paraId="25F6676F" w14:textId="77777777" w:rsidTr="0033099B">
        <w:trPr>
          <w:tblCellSpacing w:w="15" w:type="dxa"/>
        </w:trPr>
        <w:tc>
          <w:tcPr>
            <w:tcW w:w="0" w:type="auto"/>
            <w:vAlign w:val="center"/>
            <w:hideMark/>
          </w:tcPr>
          <w:p w14:paraId="73839BD0"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Les plateformes offrent des informations détaillées sur les services de restauration (menus, photos, évaluations).</w:t>
            </w:r>
          </w:p>
        </w:tc>
        <w:tc>
          <w:tcPr>
            <w:tcW w:w="0" w:type="auto"/>
            <w:vAlign w:val="center"/>
            <w:hideMark/>
          </w:tcPr>
          <w:p w14:paraId="1AFD645D"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3,92</w:t>
            </w:r>
          </w:p>
        </w:tc>
        <w:tc>
          <w:tcPr>
            <w:tcW w:w="0" w:type="auto"/>
            <w:vAlign w:val="center"/>
            <w:hideMark/>
          </w:tcPr>
          <w:p w14:paraId="0600098C"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0,831</w:t>
            </w:r>
          </w:p>
        </w:tc>
        <w:tc>
          <w:tcPr>
            <w:tcW w:w="0" w:type="auto"/>
            <w:vAlign w:val="center"/>
            <w:hideMark/>
          </w:tcPr>
          <w:p w14:paraId="4A7AF775"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D’accord</w:t>
            </w:r>
          </w:p>
        </w:tc>
        <w:tc>
          <w:tcPr>
            <w:tcW w:w="0" w:type="auto"/>
            <w:vAlign w:val="center"/>
            <w:hideMark/>
          </w:tcPr>
          <w:p w14:paraId="6A7414CD"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Élevée</w:t>
            </w:r>
          </w:p>
        </w:tc>
        <w:tc>
          <w:tcPr>
            <w:tcW w:w="0" w:type="auto"/>
            <w:vAlign w:val="center"/>
            <w:hideMark/>
          </w:tcPr>
          <w:p w14:paraId="024ED963" w14:textId="77777777" w:rsidR="00FE3B78" w:rsidRPr="00B207E2" w:rsidRDefault="00FE3B78" w:rsidP="0033099B">
            <w:pPr>
              <w:jc w:val="center"/>
              <w:rPr>
                <w:rFonts w:asciiTheme="majorBidi" w:hAnsiTheme="majorBidi" w:cstheme="majorBidi"/>
                <w:color w:val="000000" w:themeColor="text1"/>
              </w:rPr>
            </w:pPr>
            <w:r>
              <w:rPr>
                <w:rFonts w:asciiTheme="majorBidi" w:hAnsiTheme="majorBidi" w:cstheme="majorBidi"/>
                <w:color w:val="000000" w:themeColor="text1"/>
              </w:rPr>
              <w:t>8</w:t>
            </w:r>
          </w:p>
        </w:tc>
      </w:tr>
      <w:tr w:rsidR="00FE3B78" w:rsidRPr="00B207E2" w14:paraId="51C616B9" w14:textId="77777777" w:rsidTr="0033099B">
        <w:trPr>
          <w:tblCellSpacing w:w="15" w:type="dxa"/>
        </w:trPr>
        <w:tc>
          <w:tcPr>
            <w:tcW w:w="0" w:type="auto"/>
            <w:vAlign w:val="center"/>
            <w:hideMark/>
          </w:tcPr>
          <w:p w14:paraId="78EAD734"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lastRenderedPageBreak/>
              <w:t>La plateforme m'aide à choisir des restaurants qui répondent à mes préférences ou besoins alimentaires.</w:t>
            </w:r>
          </w:p>
        </w:tc>
        <w:tc>
          <w:tcPr>
            <w:tcW w:w="0" w:type="auto"/>
            <w:vAlign w:val="center"/>
            <w:hideMark/>
          </w:tcPr>
          <w:p w14:paraId="644EDA7A"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3,95</w:t>
            </w:r>
          </w:p>
        </w:tc>
        <w:tc>
          <w:tcPr>
            <w:tcW w:w="0" w:type="auto"/>
            <w:vAlign w:val="center"/>
            <w:hideMark/>
          </w:tcPr>
          <w:p w14:paraId="40206C70"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0,890</w:t>
            </w:r>
          </w:p>
        </w:tc>
        <w:tc>
          <w:tcPr>
            <w:tcW w:w="0" w:type="auto"/>
            <w:vAlign w:val="center"/>
            <w:hideMark/>
          </w:tcPr>
          <w:p w14:paraId="36ECD0AA"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D’accord</w:t>
            </w:r>
          </w:p>
        </w:tc>
        <w:tc>
          <w:tcPr>
            <w:tcW w:w="0" w:type="auto"/>
            <w:vAlign w:val="center"/>
            <w:hideMark/>
          </w:tcPr>
          <w:p w14:paraId="360DEAA4"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Élevée</w:t>
            </w:r>
          </w:p>
        </w:tc>
        <w:tc>
          <w:tcPr>
            <w:tcW w:w="0" w:type="auto"/>
            <w:vAlign w:val="center"/>
            <w:hideMark/>
          </w:tcPr>
          <w:p w14:paraId="4EEF6A19" w14:textId="77777777" w:rsidR="00FE3B78" w:rsidRPr="00B207E2" w:rsidRDefault="00FE3B78" w:rsidP="0033099B">
            <w:pPr>
              <w:jc w:val="center"/>
              <w:rPr>
                <w:rFonts w:asciiTheme="majorBidi" w:hAnsiTheme="majorBidi" w:cstheme="majorBidi"/>
                <w:color w:val="000000" w:themeColor="text1"/>
              </w:rPr>
            </w:pPr>
            <w:r>
              <w:rPr>
                <w:rFonts w:asciiTheme="majorBidi" w:hAnsiTheme="majorBidi" w:cstheme="majorBidi"/>
                <w:color w:val="000000" w:themeColor="text1"/>
              </w:rPr>
              <w:t>6</w:t>
            </w:r>
          </w:p>
        </w:tc>
      </w:tr>
      <w:tr w:rsidR="00FE3B78" w:rsidRPr="00B207E2" w14:paraId="08116326" w14:textId="77777777" w:rsidTr="0033099B">
        <w:trPr>
          <w:tblCellSpacing w:w="15" w:type="dxa"/>
        </w:trPr>
        <w:tc>
          <w:tcPr>
            <w:tcW w:w="0" w:type="auto"/>
            <w:vAlign w:val="center"/>
            <w:hideMark/>
          </w:tcPr>
          <w:p w14:paraId="3762A8A6"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L'expérience culinaire réservée via la plateforme était satisfaisante.</w:t>
            </w:r>
          </w:p>
        </w:tc>
        <w:tc>
          <w:tcPr>
            <w:tcW w:w="0" w:type="auto"/>
            <w:vAlign w:val="center"/>
            <w:hideMark/>
          </w:tcPr>
          <w:p w14:paraId="5EECC24B"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3,76</w:t>
            </w:r>
          </w:p>
        </w:tc>
        <w:tc>
          <w:tcPr>
            <w:tcW w:w="0" w:type="auto"/>
            <w:vAlign w:val="center"/>
            <w:hideMark/>
          </w:tcPr>
          <w:p w14:paraId="3BE696DB"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0,766</w:t>
            </w:r>
          </w:p>
        </w:tc>
        <w:tc>
          <w:tcPr>
            <w:tcW w:w="0" w:type="auto"/>
            <w:vAlign w:val="center"/>
            <w:hideMark/>
          </w:tcPr>
          <w:p w14:paraId="183620B5"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D’accord</w:t>
            </w:r>
          </w:p>
        </w:tc>
        <w:tc>
          <w:tcPr>
            <w:tcW w:w="0" w:type="auto"/>
            <w:vAlign w:val="center"/>
            <w:hideMark/>
          </w:tcPr>
          <w:p w14:paraId="6F918EBA"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Moyenne</w:t>
            </w:r>
          </w:p>
        </w:tc>
        <w:tc>
          <w:tcPr>
            <w:tcW w:w="0" w:type="auto"/>
            <w:vAlign w:val="center"/>
            <w:hideMark/>
          </w:tcPr>
          <w:p w14:paraId="3E1D60A5" w14:textId="77777777" w:rsidR="00FE3B78" w:rsidRPr="00B207E2" w:rsidRDefault="00FE3B78" w:rsidP="0033099B">
            <w:pPr>
              <w:jc w:val="center"/>
              <w:rPr>
                <w:rFonts w:asciiTheme="majorBidi" w:hAnsiTheme="majorBidi" w:cstheme="majorBidi"/>
                <w:color w:val="000000" w:themeColor="text1"/>
              </w:rPr>
            </w:pPr>
            <w:r>
              <w:rPr>
                <w:rFonts w:asciiTheme="majorBidi" w:hAnsiTheme="majorBidi" w:cstheme="majorBidi"/>
                <w:color w:val="000000" w:themeColor="text1"/>
              </w:rPr>
              <w:t>15</w:t>
            </w:r>
          </w:p>
        </w:tc>
      </w:tr>
      <w:tr w:rsidR="00FE3B78" w:rsidRPr="00B207E2" w14:paraId="3A816FE2" w14:textId="77777777" w:rsidTr="0033099B">
        <w:trPr>
          <w:tblCellSpacing w:w="15" w:type="dxa"/>
        </w:trPr>
        <w:tc>
          <w:tcPr>
            <w:tcW w:w="0" w:type="auto"/>
            <w:vAlign w:val="center"/>
            <w:hideMark/>
          </w:tcPr>
          <w:p w14:paraId="1E156E0A"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Les options de restauration proposées sur la plateforme étaient variées et appropriées.</w:t>
            </w:r>
          </w:p>
        </w:tc>
        <w:tc>
          <w:tcPr>
            <w:tcW w:w="0" w:type="auto"/>
            <w:vAlign w:val="center"/>
            <w:hideMark/>
          </w:tcPr>
          <w:p w14:paraId="372B492E"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3,91</w:t>
            </w:r>
          </w:p>
        </w:tc>
        <w:tc>
          <w:tcPr>
            <w:tcW w:w="0" w:type="auto"/>
            <w:vAlign w:val="center"/>
            <w:hideMark/>
          </w:tcPr>
          <w:p w14:paraId="12A3317F"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0,786</w:t>
            </w:r>
          </w:p>
        </w:tc>
        <w:tc>
          <w:tcPr>
            <w:tcW w:w="0" w:type="auto"/>
            <w:vAlign w:val="center"/>
            <w:hideMark/>
          </w:tcPr>
          <w:p w14:paraId="19AE8911"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D’accord</w:t>
            </w:r>
          </w:p>
        </w:tc>
        <w:tc>
          <w:tcPr>
            <w:tcW w:w="0" w:type="auto"/>
            <w:vAlign w:val="center"/>
            <w:hideMark/>
          </w:tcPr>
          <w:p w14:paraId="57CCFFEE"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Élevée</w:t>
            </w:r>
          </w:p>
        </w:tc>
        <w:tc>
          <w:tcPr>
            <w:tcW w:w="0" w:type="auto"/>
            <w:vAlign w:val="center"/>
            <w:hideMark/>
          </w:tcPr>
          <w:p w14:paraId="6E83347C" w14:textId="77777777" w:rsidR="00FE3B78" w:rsidRPr="00B207E2" w:rsidRDefault="00FE3B78" w:rsidP="0033099B">
            <w:pPr>
              <w:jc w:val="center"/>
              <w:rPr>
                <w:rFonts w:asciiTheme="majorBidi" w:hAnsiTheme="majorBidi" w:cstheme="majorBidi"/>
                <w:color w:val="000000" w:themeColor="text1"/>
              </w:rPr>
            </w:pPr>
            <w:r>
              <w:rPr>
                <w:rFonts w:asciiTheme="majorBidi" w:hAnsiTheme="majorBidi" w:cstheme="majorBidi"/>
                <w:color w:val="000000" w:themeColor="text1"/>
              </w:rPr>
              <w:t>10</w:t>
            </w:r>
          </w:p>
        </w:tc>
      </w:tr>
      <w:tr w:rsidR="00FE3B78" w:rsidRPr="00B207E2" w14:paraId="4A7BF0BA" w14:textId="77777777" w:rsidTr="0033099B">
        <w:trPr>
          <w:tblCellSpacing w:w="15" w:type="dxa"/>
        </w:trPr>
        <w:tc>
          <w:tcPr>
            <w:tcW w:w="0" w:type="auto"/>
            <w:vAlign w:val="center"/>
            <w:hideMark/>
          </w:tcPr>
          <w:p w14:paraId="12AE0E3E"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J'utilise les plateformes de réservation pour choisir mes hébergements pendant le voyage.</w:t>
            </w:r>
          </w:p>
        </w:tc>
        <w:tc>
          <w:tcPr>
            <w:tcW w:w="0" w:type="auto"/>
            <w:vAlign w:val="center"/>
            <w:hideMark/>
          </w:tcPr>
          <w:p w14:paraId="3A650B88"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4,16</w:t>
            </w:r>
          </w:p>
        </w:tc>
        <w:tc>
          <w:tcPr>
            <w:tcW w:w="0" w:type="auto"/>
            <w:vAlign w:val="center"/>
            <w:hideMark/>
          </w:tcPr>
          <w:p w14:paraId="51784449"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0,842</w:t>
            </w:r>
          </w:p>
        </w:tc>
        <w:tc>
          <w:tcPr>
            <w:tcW w:w="0" w:type="auto"/>
            <w:vAlign w:val="center"/>
            <w:hideMark/>
          </w:tcPr>
          <w:p w14:paraId="0DE0833B"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Tout à fait d’accord</w:t>
            </w:r>
          </w:p>
        </w:tc>
        <w:tc>
          <w:tcPr>
            <w:tcW w:w="0" w:type="auto"/>
            <w:vAlign w:val="center"/>
            <w:hideMark/>
          </w:tcPr>
          <w:p w14:paraId="791738AF"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Très élevée</w:t>
            </w:r>
          </w:p>
        </w:tc>
        <w:tc>
          <w:tcPr>
            <w:tcW w:w="0" w:type="auto"/>
            <w:vAlign w:val="center"/>
            <w:hideMark/>
          </w:tcPr>
          <w:p w14:paraId="0AE69201" w14:textId="77777777" w:rsidR="00FE3B78" w:rsidRPr="00B207E2" w:rsidRDefault="00FE3B78" w:rsidP="0033099B">
            <w:pPr>
              <w:jc w:val="center"/>
              <w:rPr>
                <w:rFonts w:asciiTheme="majorBidi" w:hAnsiTheme="majorBidi" w:cstheme="majorBidi"/>
                <w:color w:val="000000" w:themeColor="text1"/>
              </w:rPr>
            </w:pPr>
            <w:r>
              <w:rPr>
                <w:rFonts w:asciiTheme="majorBidi" w:hAnsiTheme="majorBidi" w:cstheme="majorBidi"/>
                <w:color w:val="000000" w:themeColor="text1"/>
              </w:rPr>
              <w:t>3</w:t>
            </w:r>
          </w:p>
        </w:tc>
      </w:tr>
      <w:tr w:rsidR="00FE3B78" w:rsidRPr="00B207E2" w14:paraId="7A7165D0" w14:textId="77777777" w:rsidTr="0033099B">
        <w:trPr>
          <w:tblCellSpacing w:w="15" w:type="dxa"/>
        </w:trPr>
        <w:tc>
          <w:tcPr>
            <w:tcW w:w="0" w:type="auto"/>
            <w:vAlign w:val="center"/>
            <w:hideMark/>
          </w:tcPr>
          <w:p w14:paraId="0FCEEA89"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Les plateformes fournissent des informations précises et transparentes sur les hébergements.</w:t>
            </w:r>
          </w:p>
        </w:tc>
        <w:tc>
          <w:tcPr>
            <w:tcW w:w="0" w:type="auto"/>
            <w:vAlign w:val="center"/>
            <w:hideMark/>
          </w:tcPr>
          <w:p w14:paraId="100850E1"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3,95</w:t>
            </w:r>
          </w:p>
        </w:tc>
        <w:tc>
          <w:tcPr>
            <w:tcW w:w="0" w:type="auto"/>
            <w:vAlign w:val="center"/>
            <w:hideMark/>
          </w:tcPr>
          <w:p w14:paraId="2A1389AD"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0,873</w:t>
            </w:r>
          </w:p>
        </w:tc>
        <w:tc>
          <w:tcPr>
            <w:tcW w:w="0" w:type="auto"/>
            <w:vAlign w:val="center"/>
            <w:hideMark/>
          </w:tcPr>
          <w:p w14:paraId="4A9585B1"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D’accord</w:t>
            </w:r>
          </w:p>
        </w:tc>
        <w:tc>
          <w:tcPr>
            <w:tcW w:w="0" w:type="auto"/>
            <w:vAlign w:val="center"/>
            <w:hideMark/>
          </w:tcPr>
          <w:p w14:paraId="6536BAF4"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Élevée</w:t>
            </w:r>
          </w:p>
        </w:tc>
        <w:tc>
          <w:tcPr>
            <w:tcW w:w="0" w:type="auto"/>
            <w:vAlign w:val="center"/>
            <w:hideMark/>
          </w:tcPr>
          <w:p w14:paraId="7FAF12CE" w14:textId="77777777" w:rsidR="00FE3B78" w:rsidRPr="00B207E2" w:rsidRDefault="00FE3B78" w:rsidP="0033099B">
            <w:pPr>
              <w:jc w:val="center"/>
              <w:rPr>
                <w:rFonts w:asciiTheme="majorBidi" w:hAnsiTheme="majorBidi" w:cstheme="majorBidi"/>
                <w:color w:val="000000" w:themeColor="text1"/>
              </w:rPr>
            </w:pPr>
            <w:r>
              <w:rPr>
                <w:rFonts w:asciiTheme="majorBidi" w:hAnsiTheme="majorBidi" w:cstheme="majorBidi"/>
                <w:color w:val="000000" w:themeColor="text1"/>
              </w:rPr>
              <w:t>7</w:t>
            </w:r>
          </w:p>
        </w:tc>
      </w:tr>
      <w:tr w:rsidR="00FE3B78" w:rsidRPr="00B207E2" w14:paraId="370CEFCF" w14:textId="77777777" w:rsidTr="0033099B">
        <w:trPr>
          <w:tblCellSpacing w:w="15" w:type="dxa"/>
        </w:trPr>
        <w:tc>
          <w:tcPr>
            <w:tcW w:w="0" w:type="auto"/>
            <w:vAlign w:val="center"/>
            <w:hideMark/>
          </w:tcPr>
          <w:p w14:paraId="6B5BDBDD"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Les photos et évaluations disponibles m'ont aidé à prendre ma décision.</w:t>
            </w:r>
          </w:p>
        </w:tc>
        <w:tc>
          <w:tcPr>
            <w:tcW w:w="0" w:type="auto"/>
            <w:vAlign w:val="center"/>
            <w:hideMark/>
          </w:tcPr>
          <w:p w14:paraId="3E0E9E81"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4,17</w:t>
            </w:r>
          </w:p>
        </w:tc>
        <w:tc>
          <w:tcPr>
            <w:tcW w:w="0" w:type="auto"/>
            <w:vAlign w:val="center"/>
            <w:hideMark/>
          </w:tcPr>
          <w:p w14:paraId="51E38005"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0,754</w:t>
            </w:r>
          </w:p>
        </w:tc>
        <w:tc>
          <w:tcPr>
            <w:tcW w:w="0" w:type="auto"/>
            <w:vAlign w:val="center"/>
            <w:hideMark/>
          </w:tcPr>
          <w:p w14:paraId="1FB332C2"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Tout à fait d’accord</w:t>
            </w:r>
          </w:p>
        </w:tc>
        <w:tc>
          <w:tcPr>
            <w:tcW w:w="0" w:type="auto"/>
            <w:vAlign w:val="center"/>
            <w:hideMark/>
          </w:tcPr>
          <w:p w14:paraId="38AF0861"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Très élevée</w:t>
            </w:r>
          </w:p>
        </w:tc>
        <w:tc>
          <w:tcPr>
            <w:tcW w:w="0" w:type="auto"/>
            <w:vAlign w:val="center"/>
            <w:hideMark/>
          </w:tcPr>
          <w:p w14:paraId="2DE14B27" w14:textId="77777777" w:rsidR="00FE3B78" w:rsidRPr="00B207E2" w:rsidRDefault="00FE3B78" w:rsidP="0033099B">
            <w:pPr>
              <w:jc w:val="center"/>
              <w:rPr>
                <w:rFonts w:asciiTheme="majorBidi" w:hAnsiTheme="majorBidi" w:cstheme="majorBidi"/>
                <w:color w:val="000000" w:themeColor="text1"/>
              </w:rPr>
            </w:pPr>
            <w:r>
              <w:rPr>
                <w:rFonts w:asciiTheme="majorBidi" w:hAnsiTheme="majorBidi" w:cstheme="majorBidi"/>
                <w:color w:val="000000" w:themeColor="text1"/>
              </w:rPr>
              <w:t>2</w:t>
            </w:r>
          </w:p>
        </w:tc>
      </w:tr>
      <w:tr w:rsidR="00FE3B78" w:rsidRPr="00B207E2" w14:paraId="7E64C1CC" w14:textId="77777777" w:rsidTr="0033099B">
        <w:trPr>
          <w:tblCellSpacing w:w="15" w:type="dxa"/>
        </w:trPr>
        <w:tc>
          <w:tcPr>
            <w:tcW w:w="0" w:type="auto"/>
            <w:vAlign w:val="center"/>
            <w:hideMark/>
          </w:tcPr>
          <w:p w14:paraId="0658AD79"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Les services d’hébergement correspondaient à ce qui était annoncé sur la plateforme.</w:t>
            </w:r>
          </w:p>
        </w:tc>
        <w:tc>
          <w:tcPr>
            <w:tcW w:w="0" w:type="auto"/>
            <w:vAlign w:val="center"/>
            <w:hideMark/>
          </w:tcPr>
          <w:p w14:paraId="1303A332"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3,77</w:t>
            </w:r>
          </w:p>
        </w:tc>
        <w:tc>
          <w:tcPr>
            <w:tcW w:w="0" w:type="auto"/>
            <w:vAlign w:val="center"/>
            <w:hideMark/>
          </w:tcPr>
          <w:p w14:paraId="0D987D66"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0,904</w:t>
            </w:r>
          </w:p>
        </w:tc>
        <w:tc>
          <w:tcPr>
            <w:tcW w:w="0" w:type="auto"/>
            <w:vAlign w:val="center"/>
            <w:hideMark/>
          </w:tcPr>
          <w:p w14:paraId="2E0F696E"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D’accord</w:t>
            </w:r>
          </w:p>
        </w:tc>
        <w:tc>
          <w:tcPr>
            <w:tcW w:w="0" w:type="auto"/>
            <w:vAlign w:val="center"/>
            <w:hideMark/>
          </w:tcPr>
          <w:p w14:paraId="204C5D5B"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Moyenne</w:t>
            </w:r>
          </w:p>
        </w:tc>
        <w:tc>
          <w:tcPr>
            <w:tcW w:w="0" w:type="auto"/>
            <w:vAlign w:val="center"/>
            <w:hideMark/>
          </w:tcPr>
          <w:p w14:paraId="2CA62EF9" w14:textId="77777777" w:rsidR="00FE3B78" w:rsidRPr="00B207E2" w:rsidRDefault="00FE3B78" w:rsidP="0033099B">
            <w:pPr>
              <w:jc w:val="center"/>
              <w:rPr>
                <w:rFonts w:asciiTheme="majorBidi" w:hAnsiTheme="majorBidi" w:cstheme="majorBidi"/>
                <w:color w:val="000000" w:themeColor="text1"/>
              </w:rPr>
            </w:pPr>
            <w:r>
              <w:rPr>
                <w:rFonts w:asciiTheme="majorBidi" w:hAnsiTheme="majorBidi" w:cstheme="majorBidi"/>
                <w:color w:val="000000" w:themeColor="text1"/>
              </w:rPr>
              <w:t>14</w:t>
            </w:r>
          </w:p>
        </w:tc>
      </w:tr>
      <w:tr w:rsidR="00FE3B78" w:rsidRPr="00B207E2" w14:paraId="24893637" w14:textId="77777777" w:rsidTr="0033099B">
        <w:trPr>
          <w:tblCellSpacing w:w="15" w:type="dxa"/>
        </w:trPr>
        <w:tc>
          <w:tcPr>
            <w:tcW w:w="0" w:type="auto"/>
            <w:vAlign w:val="center"/>
            <w:hideMark/>
          </w:tcPr>
          <w:p w14:paraId="7A6BA9EA"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J'étais satisfait du service d’hébergement réservé en ligne.</w:t>
            </w:r>
          </w:p>
        </w:tc>
        <w:tc>
          <w:tcPr>
            <w:tcW w:w="0" w:type="auto"/>
            <w:vAlign w:val="center"/>
            <w:hideMark/>
          </w:tcPr>
          <w:p w14:paraId="0F626B20"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3,92</w:t>
            </w:r>
          </w:p>
        </w:tc>
        <w:tc>
          <w:tcPr>
            <w:tcW w:w="0" w:type="auto"/>
            <w:vAlign w:val="center"/>
            <w:hideMark/>
          </w:tcPr>
          <w:p w14:paraId="4DB45A81"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0,862</w:t>
            </w:r>
          </w:p>
        </w:tc>
        <w:tc>
          <w:tcPr>
            <w:tcW w:w="0" w:type="auto"/>
            <w:vAlign w:val="center"/>
            <w:hideMark/>
          </w:tcPr>
          <w:p w14:paraId="1B00E354"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D’accord</w:t>
            </w:r>
          </w:p>
        </w:tc>
        <w:tc>
          <w:tcPr>
            <w:tcW w:w="0" w:type="auto"/>
            <w:vAlign w:val="center"/>
            <w:hideMark/>
          </w:tcPr>
          <w:p w14:paraId="0C1DC68A"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Élevée</w:t>
            </w:r>
          </w:p>
        </w:tc>
        <w:tc>
          <w:tcPr>
            <w:tcW w:w="0" w:type="auto"/>
            <w:vAlign w:val="center"/>
            <w:hideMark/>
          </w:tcPr>
          <w:p w14:paraId="6D56585F" w14:textId="77777777" w:rsidR="00FE3B78" w:rsidRPr="00B207E2" w:rsidRDefault="00FE3B78" w:rsidP="0033099B">
            <w:pPr>
              <w:jc w:val="center"/>
              <w:rPr>
                <w:rFonts w:asciiTheme="majorBidi" w:hAnsiTheme="majorBidi" w:cstheme="majorBidi"/>
                <w:color w:val="000000" w:themeColor="text1"/>
              </w:rPr>
            </w:pPr>
            <w:r>
              <w:rPr>
                <w:rFonts w:asciiTheme="majorBidi" w:hAnsiTheme="majorBidi" w:cstheme="majorBidi"/>
                <w:color w:val="000000" w:themeColor="text1"/>
              </w:rPr>
              <w:t>9</w:t>
            </w:r>
          </w:p>
        </w:tc>
      </w:tr>
    </w:tbl>
    <w:p w14:paraId="3EF19FA4" w14:textId="1A31CF2A" w:rsidR="00FE3B78" w:rsidRPr="00002E4A" w:rsidRDefault="001647C7" w:rsidP="001647C7">
      <w:pPr>
        <w:spacing w:line="360" w:lineRule="auto"/>
        <w:jc w:val="center"/>
        <w:rPr>
          <w:rFonts w:asciiTheme="majorBidi" w:hAnsiTheme="majorBidi" w:cstheme="majorBidi"/>
          <w:color w:val="000000" w:themeColor="text1"/>
          <w:rtl/>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5686313E" w14:textId="5AA1C29B" w:rsidR="00FE3B78" w:rsidRPr="00B207E2" w:rsidRDefault="00FE3B78" w:rsidP="001647C7">
      <w:pPr>
        <w:spacing w:line="360" w:lineRule="auto"/>
        <w:jc w:val="both"/>
        <w:rPr>
          <w:rFonts w:asciiTheme="majorBidi" w:hAnsiTheme="majorBidi" w:cstheme="majorBidi"/>
          <w:color w:val="000000" w:themeColor="text1"/>
        </w:rPr>
      </w:pPr>
      <w:r w:rsidRPr="00B207E2">
        <w:rPr>
          <w:rFonts w:asciiTheme="majorBidi" w:hAnsiTheme="majorBidi" w:cstheme="majorBidi"/>
          <w:color w:val="000000" w:themeColor="text1"/>
        </w:rPr>
        <w:t xml:space="preserve">Les résultats montrent que les moyennes arithmétiques des </w:t>
      </w:r>
      <w:r w:rsidR="00BD4E6F" w:rsidRPr="00BD4E6F">
        <w:rPr>
          <w:rFonts w:asciiTheme="majorBidi" w:hAnsiTheme="majorBidi" w:cstheme="majorBidi"/>
          <w:color w:val="000000" w:themeColor="text1"/>
        </w:rPr>
        <w:t>items</w:t>
      </w:r>
      <w:r w:rsidRPr="00B207E2">
        <w:rPr>
          <w:rFonts w:asciiTheme="majorBidi" w:hAnsiTheme="majorBidi" w:cstheme="majorBidi"/>
          <w:color w:val="000000" w:themeColor="text1"/>
        </w:rPr>
        <w:t xml:space="preserve"> des trois dimensions étudiées varient entre 3,76 et 4,25. La dimension </w:t>
      </w:r>
      <w:r w:rsidRPr="00B207E2">
        <w:rPr>
          <w:rFonts w:asciiTheme="majorBidi" w:hAnsiTheme="majorBidi" w:cstheme="majorBidi"/>
          <w:b/>
          <w:bCs/>
          <w:color w:val="000000" w:themeColor="text1"/>
        </w:rPr>
        <w:t>hébergement</w:t>
      </w:r>
      <w:r w:rsidRPr="00B207E2">
        <w:rPr>
          <w:rFonts w:asciiTheme="majorBidi" w:hAnsiTheme="majorBidi" w:cstheme="majorBidi"/>
          <w:color w:val="000000" w:themeColor="text1"/>
        </w:rPr>
        <w:t xml:space="preserve"> affiche la moyenne la plus élevée avec une note globale de 3,99, suivie de près par la dimension </w:t>
      </w:r>
      <w:r w:rsidRPr="00B207E2">
        <w:rPr>
          <w:rFonts w:asciiTheme="majorBidi" w:hAnsiTheme="majorBidi" w:cstheme="majorBidi"/>
          <w:b/>
          <w:bCs/>
          <w:color w:val="000000" w:themeColor="text1"/>
        </w:rPr>
        <w:t>transport</w:t>
      </w:r>
      <w:r w:rsidRPr="00B207E2">
        <w:rPr>
          <w:rFonts w:asciiTheme="majorBidi" w:hAnsiTheme="majorBidi" w:cstheme="majorBidi"/>
          <w:color w:val="000000" w:themeColor="text1"/>
        </w:rPr>
        <w:t xml:space="preserve"> avec une moyenne de 3,98, puis la dimension </w:t>
      </w:r>
      <w:r w:rsidRPr="00B207E2">
        <w:rPr>
          <w:rFonts w:asciiTheme="majorBidi" w:hAnsiTheme="majorBidi" w:cstheme="majorBidi"/>
          <w:b/>
          <w:bCs/>
          <w:color w:val="000000" w:themeColor="text1"/>
        </w:rPr>
        <w:t>restauration</w:t>
      </w:r>
      <w:r w:rsidRPr="00B207E2">
        <w:rPr>
          <w:rFonts w:asciiTheme="majorBidi" w:hAnsiTheme="majorBidi" w:cstheme="majorBidi"/>
          <w:color w:val="000000" w:themeColor="text1"/>
        </w:rPr>
        <w:t xml:space="preserve"> avec une moyenne de 3,86.</w:t>
      </w:r>
    </w:p>
    <w:p w14:paraId="751BE91E" w14:textId="4613EFBA" w:rsidR="00FE3B78" w:rsidRPr="00B207E2" w:rsidRDefault="00BD4E6F" w:rsidP="001647C7">
      <w:pPr>
        <w:spacing w:line="360" w:lineRule="auto"/>
        <w:jc w:val="both"/>
        <w:rPr>
          <w:rFonts w:asciiTheme="majorBidi" w:hAnsiTheme="majorBidi" w:cstheme="majorBidi"/>
          <w:color w:val="000000" w:themeColor="text1"/>
        </w:rPr>
      </w:pPr>
      <w:r w:rsidRPr="00BD4E6F">
        <w:rPr>
          <w:rFonts w:asciiTheme="majorBidi" w:hAnsiTheme="majorBidi" w:cstheme="majorBidi"/>
          <w:color w:val="000000" w:themeColor="text1"/>
        </w:rPr>
        <w:t>items</w:t>
      </w:r>
      <w:r w:rsidR="00FE3B78" w:rsidRPr="00B207E2">
        <w:rPr>
          <w:rFonts w:asciiTheme="majorBidi" w:hAnsiTheme="majorBidi" w:cstheme="majorBidi"/>
          <w:color w:val="000000" w:themeColor="text1"/>
        </w:rPr>
        <w:t xml:space="preserve"> « Les photos et évaluations disponibles m'ont aidé à prendre ma décision » arrive en première position avec une moyenne de 4,17 et un écart type de 0,754, reflétant un très bon niveau d’accord et une confiance importante des répondants dans l’information fournie par les plateformes.</w:t>
      </w:r>
    </w:p>
    <w:p w14:paraId="4ACB1CAF" w14:textId="77777777" w:rsidR="00FE3B78" w:rsidRPr="00B207E2" w:rsidRDefault="00FE3B78" w:rsidP="001647C7">
      <w:pPr>
        <w:spacing w:line="360" w:lineRule="auto"/>
        <w:jc w:val="both"/>
        <w:rPr>
          <w:rFonts w:asciiTheme="majorBidi" w:hAnsiTheme="majorBidi" w:cstheme="majorBidi"/>
          <w:color w:val="000000" w:themeColor="text1"/>
        </w:rPr>
      </w:pPr>
      <w:r w:rsidRPr="00B207E2">
        <w:rPr>
          <w:rFonts w:asciiTheme="majorBidi" w:hAnsiTheme="majorBidi" w:cstheme="majorBidi"/>
          <w:color w:val="000000" w:themeColor="text1"/>
        </w:rPr>
        <w:lastRenderedPageBreak/>
        <w:t>En revanche, certains énoncés tels que « L'expérience culinaire réservée via la plateforme était satisfaisante » (3,76) montrent un accord plus modéré, ce qui suggère des marges d’amélioration, notamment dans la satisfaction liée à la restauration.</w:t>
      </w:r>
    </w:p>
    <w:p w14:paraId="5526241C" w14:textId="3AC57FDD" w:rsidR="00FE3B78" w:rsidRPr="00B207E2" w:rsidRDefault="00FE3B78" w:rsidP="001647C7">
      <w:pPr>
        <w:spacing w:line="360" w:lineRule="auto"/>
        <w:jc w:val="both"/>
        <w:rPr>
          <w:rFonts w:asciiTheme="majorBidi" w:hAnsiTheme="majorBidi" w:cstheme="majorBidi"/>
          <w:color w:val="000000" w:themeColor="text1"/>
        </w:rPr>
      </w:pPr>
      <w:r w:rsidRPr="00B207E2">
        <w:rPr>
          <w:rFonts w:asciiTheme="majorBidi" w:hAnsiTheme="majorBidi" w:cstheme="majorBidi"/>
          <w:color w:val="000000" w:themeColor="text1"/>
        </w:rPr>
        <w:t>Globalement, les répondants expriment un accord clair et élevé envers l’utilisation des plateformes de réservation pour choisir leurs moyens de transport, options de restauration et hébergements, ce qui traduit une expérience utilisateur globalement positive et une confiance affirmée dans ces outils numériques.</w:t>
      </w:r>
    </w:p>
    <w:p w14:paraId="33443C2F" w14:textId="77777777" w:rsidR="00FE3B78" w:rsidRPr="00B207E2" w:rsidRDefault="00FE3B78" w:rsidP="00FE3B78">
      <w:pPr>
        <w:rPr>
          <w:rFonts w:asciiTheme="majorBidi" w:hAnsiTheme="majorBidi" w:cstheme="majorBidi"/>
          <w:b/>
          <w:bCs/>
          <w:color w:val="000000" w:themeColor="text1"/>
        </w:rPr>
      </w:pPr>
      <w:r w:rsidRPr="006E5878">
        <w:rPr>
          <w:rFonts w:asciiTheme="majorBidi" w:hAnsiTheme="majorBidi" w:cstheme="majorBidi"/>
          <w:b/>
          <w:bCs/>
          <w:color w:val="000000" w:themeColor="text1"/>
        </w:rPr>
        <w:t>Dimension d</w:t>
      </w:r>
      <w:r>
        <w:rPr>
          <w:rFonts w:asciiTheme="majorBidi" w:hAnsiTheme="majorBidi" w:cstheme="majorBidi"/>
          <w:b/>
          <w:bCs/>
          <w:color w:val="000000" w:themeColor="text1"/>
        </w:rPr>
        <w:t>e</w:t>
      </w:r>
      <w:r w:rsidRPr="00B207E2">
        <w:rPr>
          <w:rFonts w:asciiTheme="majorBidi" w:hAnsiTheme="majorBidi" w:cstheme="majorBidi"/>
          <w:b/>
          <w:bCs/>
          <w:color w:val="000000" w:themeColor="text1"/>
        </w:rPr>
        <w:t xml:space="preserve"> </w:t>
      </w:r>
      <w:r>
        <w:rPr>
          <w:rFonts w:asciiTheme="majorBidi" w:hAnsiTheme="majorBidi" w:cstheme="majorBidi"/>
          <w:b/>
          <w:bCs/>
          <w:color w:val="000000" w:themeColor="text1"/>
        </w:rPr>
        <w:t>l’</w:t>
      </w:r>
      <w:r w:rsidRPr="00B207E2">
        <w:rPr>
          <w:rFonts w:asciiTheme="majorBidi" w:hAnsiTheme="majorBidi" w:cstheme="majorBidi"/>
          <w:b/>
          <w:bCs/>
          <w:color w:val="000000" w:themeColor="text1"/>
        </w:rPr>
        <w:t>Expérience Touristique</w:t>
      </w:r>
      <w:r>
        <w:rPr>
          <w:rFonts w:asciiTheme="majorBidi" w:hAnsiTheme="majorBidi" w:cstheme="majorBidi"/>
          <w:b/>
          <w:bCs/>
          <w:color w:val="000000" w:themeColor="text1"/>
        </w:rPr>
        <w:t>(variable dépendante)</w:t>
      </w:r>
    </w:p>
    <w:p w14:paraId="02788AC8" w14:textId="2F18F868" w:rsidR="005A6B44" w:rsidRDefault="005A6B44" w:rsidP="005A6B44">
      <w:pPr>
        <w:pStyle w:val="Lgende"/>
      </w:pPr>
      <w:bookmarkStart w:id="62" w:name="_Toc199897167"/>
      <w:r>
        <w:t xml:space="preserve">Tableau </w:t>
      </w:r>
      <w:fldSimple w:instr=" SEQ Tableau \* ARABIC ">
        <w:r w:rsidR="00EF3E91">
          <w:rPr>
            <w:noProof/>
          </w:rPr>
          <w:t>13</w:t>
        </w:r>
      </w:fldSimple>
      <w:r w:rsidRPr="005A6B44">
        <w:t xml:space="preserve"> : les résultats des opinions des membres de l’échantillon concernant la Dimension de l’Expérience Touristique</w:t>
      </w:r>
      <w:bookmarkEnd w:id="62"/>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927"/>
        <w:gridCol w:w="1027"/>
        <w:gridCol w:w="883"/>
        <w:gridCol w:w="1036"/>
        <w:gridCol w:w="1545"/>
        <w:gridCol w:w="642"/>
      </w:tblGrid>
      <w:tr w:rsidR="00FE3B78" w:rsidRPr="00B207E2" w14:paraId="70AE427F" w14:textId="77777777" w:rsidTr="0033099B">
        <w:trPr>
          <w:tblHeader/>
          <w:tblCellSpacing w:w="15" w:type="dxa"/>
        </w:trPr>
        <w:tc>
          <w:tcPr>
            <w:tcW w:w="0" w:type="auto"/>
            <w:vAlign w:val="center"/>
            <w:hideMark/>
          </w:tcPr>
          <w:p w14:paraId="4A9C6D1E" w14:textId="4A9CA621" w:rsidR="00FE3B78" w:rsidRPr="00B207E2" w:rsidRDefault="00BD4E6F" w:rsidP="0033099B">
            <w:pPr>
              <w:jc w:val="center"/>
              <w:rPr>
                <w:rFonts w:asciiTheme="majorBidi" w:hAnsiTheme="majorBidi" w:cstheme="majorBidi"/>
                <w:b/>
                <w:bCs/>
                <w:color w:val="000000" w:themeColor="text1"/>
              </w:rPr>
            </w:pPr>
            <w:r w:rsidRPr="00BD4E6F">
              <w:rPr>
                <w:rFonts w:asciiTheme="majorBidi" w:hAnsiTheme="majorBidi" w:cstheme="majorBidi"/>
                <w:b/>
                <w:bCs/>
                <w:color w:val="000000" w:themeColor="text1"/>
              </w:rPr>
              <w:t>items</w:t>
            </w:r>
          </w:p>
        </w:tc>
        <w:tc>
          <w:tcPr>
            <w:tcW w:w="0" w:type="auto"/>
            <w:vAlign w:val="center"/>
            <w:hideMark/>
          </w:tcPr>
          <w:p w14:paraId="6E12FFE5" w14:textId="77777777" w:rsidR="00FE3B78" w:rsidRPr="00B207E2" w:rsidRDefault="00FE3B78" w:rsidP="0033099B">
            <w:pPr>
              <w:jc w:val="center"/>
              <w:rPr>
                <w:rFonts w:asciiTheme="majorBidi" w:hAnsiTheme="majorBidi" w:cstheme="majorBidi"/>
                <w:b/>
                <w:bCs/>
                <w:color w:val="000000" w:themeColor="text1"/>
              </w:rPr>
            </w:pPr>
            <w:r w:rsidRPr="00B207E2">
              <w:rPr>
                <w:rFonts w:asciiTheme="majorBidi" w:hAnsiTheme="majorBidi" w:cstheme="majorBidi"/>
                <w:b/>
                <w:bCs/>
                <w:color w:val="000000" w:themeColor="text1"/>
              </w:rPr>
              <w:t>Moyenne</w:t>
            </w:r>
          </w:p>
        </w:tc>
        <w:tc>
          <w:tcPr>
            <w:tcW w:w="0" w:type="auto"/>
            <w:vAlign w:val="center"/>
            <w:hideMark/>
          </w:tcPr>
          <w:p w14:paraId="69EFF8E3" w14:textId="77777777" w:rsidR="00FE3B78" w:rsidRPr="00B207E2" w:rsidRDefault="00FE3B78" w:rsidP="0033099B">
            <w:pPr>
              <w:jc w:val="center"/>
              <w:rPr>
                <w:rFonts w:asciiTheme="majorBidi" w:hAnsiTheme="majorBidi" w:cstheme="majorBidi"/>
                <w:b/>
                <w:bCs/>
                <w:color w:val="000000" w:themeColor="text1"/>
              </w:rPr>
            </w:pPr>
            <w:r w:rsidRPr="00B207E2">
              <w:rPr>
                <w:rFonts w:asciiTheme="majorBidi" w:hAnsiTheme="majorBidi" w:cstheme="majorBidi"/>
                <w:b/>
                <w:bCs/>
                <w:color w:val="000000" w:themeColor="text1"/>
              </w:rPr>
              <w:t>Écart-type</w:t>
            </w:r>
          </w:p>
        </w:tc>
        <w:tc>
          <w:tcPr>
            <w:tcW w:w="0" w:type="auto"/>
            <w:vAlign w:val="center"/>
            <w:hideMark/>
          </w:tcPr>
          <w:p w14:paraId="362C10AE" w14:textId="77777777" w:rsidR="00FE3B78" w:rsidRPr="00B207E2" w:rsidRDefault="00FE3B78" w:rsidP="0033099B">
            <w:pPr>
              <w:jc w:val="center"/>
              <w:rPr>
                <w:rFonts w:asciiTheme="majorBidi" w:hAnsiTheme="majorBidi" w:cstheme="majorBidi"/>
                <w:b/>
                <w:bCs/>
                <w:color w:val="000000" w:themeColor="text1"/>
              </w:rPr>
            </w:pPr>
            <w:r w:rsidRPr="00B207E2">
              <w:rPr>
                <w:rFonts w:asciiTheme="majorBidi" w:hAnsiTheme="majorBidi" w:cstheme="majorBidi"/>
                <w:b/>
                <w:bCs/>
                <w:color w:val="000000" w:themeColor="text1"/>
              </w:rPr>
              <w:t>Direction</w:t>
            </w:r>
          </w:p>
        </w:tc>
        <w:tc>
          <w:tcPr>
            <w:tcW w:w="0" w:type="auto"/>
            <w:vAlign w:val="center"/>
            <w:hideMark/>
          </w:tcPr>
          <w:p w14:paraId="5388B27C" w14:textId="77777777" w:rsidR="00FE3B78" w:rsidRPr="00B207E2" w:rsidRDefault="00FE3B78" w:rsidP="0033099B">
            <w:pPr>
              <w:jc w:val="center"/>
              <w:rPr>
                <w:rFonts w:asciiTheme="majorBidi" w:hAnsiTheme="majorBidi" w:cstheme="majorBidi"/>
                <w:b/>
                <w:bCs/>
                <w:color w:val="000000" w:themeColor="text1"/>
              </w:rPr>
            </w:pPr>
            <w:r w:rsidRPr="00B207E2">
              <w:rPr>
                <w:rFonts w:asciiTheme="majorBidi" w:hAnsiTheme="majorBidi" w:cstheme="majorBidi"/>
                <w:b/>
                <w:bCs/>
                <w:color w:val="000000" w:themeColor="text1"/>
              </w:rPr>
              <w:t>Note d’évaluation</w:t>
            </w:r>
          </w:p>
        </w:tc>
        <w:tc>
          <w:tcPr>
            <w:tcW w:w="0" w:type="auto"/>
            <w:vAlign w:val="center"/>
            <w:hideMark/>
          </w:tcPr>
          <w:p w14:paraId="3E341FA1" w14:textId="77777777" w:rsidR="00FE3B78" w:rsidRPr="00B207E2" w:rsidRDefault="00FE3B78" w:rsidP="0033099B">
            <w:pPr>
              <w:jc w:val="center"/>
              <w:rPr>
                <w:rFonts w:asciiTheme="majorBidi" w:hAnsiTheme="majorBidi" w:cstheme="majorBidi"/>
                <w:b/>
                <w:bCs/>
                <w:color w:val="000000" w:themeColor="text1"/>
              </w:rPr>
            </w:pPr>
            <w:r w:rsidRPr="00B207E2">
              <w:rPr>
                <w:rFonts w:asciiTheme="majorBidi" w:hAnsiTheme="majorBidi" w:cstheme="majorBidi"/>
                <w:b/>
                <w:bCs/>
                <w:color w:val="000000" w:themeColor="text1"/>
              </w:rPr>
              <w:t>Rang</w:t>
            </w:r>
          </w:p>
        </w:tc>
      </w:tr>
      <w:tr w:rsidR="00FE3B78" w:rsidRPr="00B207E2" w14:paraId="7EC7FFE5" w14:textId="77777777" w:rsidTr="0033099B">
        <w:trPr>
          <w:tblCellSpacing w:w="15" w:type="dxa"/>
        </w:trPr>
        <w:tc>
          <w:tcPr>
            <w:tcW w:w="0" w:type="auto"/>
            <w:vAlign w:val="center"/>
            <w:hideMark/>
          </w:tcPr>
          <w:p w14:paraId="6839E843"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Il était facile de planifier mon voyage grâce à ces plateformes.</w:t>
            </w:r>
          </w:p>
        </w:tc>
        <w:tc>
          <w:tcPr>
            <w:tcW w:w="0" w:type="auto"/>
            <w:vAlign w:val="center"/>
            <w:hideMark/>
          </w:tcPr>
          <w:p w14:paraId="1090425C"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4,23</w:t>
            </w:r>
          </w:p>
        </w:tc>
        <w:tc>
          <w:tcPr>
            <w:tcW w:w="0" w:type="auto"/>
            <w:vAlign w:val="center"/>
            <w:hideMark/>
          </w:tcPr>
          <w:p w14:paraId="094E8C1B"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0,758</w:t>
            </w:r>
          </w:p>
        </w:tc>
        <w:tc>
          <w:tcPr>
            <w:tcW w:w="0" w:type="auto"/>
            <w:vAlign w:val="center"/>
            <w:hideMark/>
          </w:tcPr>
          <w:p w14:paraId="2561A2A1"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D’accord</w:t>
            </w:r>
          </w:p>
        </w:tc>
        <w:tc>
          <w:tcPr>
            <w:tcW w:w="0" w:type="auto"/>
            <w:vAlign w:val="center"/>
            <w:hideMark/>
          </w:tcPr>
          <w:p w14:paraId="2DA8C485"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Élevé</w:t>
            </w:r>
          </w:p>
        </w:tc>
        <w:tc>
          <w:tcPr>
            <w:tcW w:w="0" w:type="auto"/>
            <w:vAlign w:val="center"/>
            <w:hideMark/>
          </w:tcPr>
          <w:p w14:paraId="3E87E77A"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1</w:t>
            </w:r>
          </w:p>
        </w:tc>
      </w:tr>
      <w:tr w:rsidR="00FE3B78" w:rsidRPr="00B207E2" w14:paraId="04789C5D" w14:textId="77777777" w:rsidTr="0033099B">
        <w:trPr>
          <w:tblCellSpacing w:w="15" w:type="dxa"/>
        </w:trPr>
        <w:tc>
          <w:tcPr>
            <w:tcW w:w="0" w:type="auto"/>
            <w:vAlign w:val="center"/>
            <w:hideMark/>
          </w:tcPr>
          <w:p w14:paraId="59B0E675"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Je recommande l’utilisation des plateformes de réservation aux autres voyageurs.</w:t>
            </w:r>
          </w:p>
        </w:tc>
        <w:tc>
          <w:tcPr>
            <w:tcW w:w="0" w:type="auto"/>
            <w:vAlign w:val="center"/>
            <w:hideMark/>
          </w:tcPr>
          <w:p w14:paraId="7285F07D"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4,20</w:t>
            </w:r>
          </w:p>
        </w:tc>
        <w:tc>
          <w:tcPr>
            <w:tcW w:w="0" w:type="auto"/>
            <w:vAlign w:val="center"/>
            <w:hideMark/>
          </w:tcPr>
          <w:p w14:paraId="1767F162"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0,701</w:t>
            </w:r>
          </w:p>
        </w:tc>
        <w:tc>
          <w:tcPr>
            <w:tcW w:w="0" w:type="auto"/>
            <w:vAlign w:val="center"/>
            <w:hideMark/>
          </w:tcPr>
          <w:p w14:paraId="09A40DC1"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D’accord</w:t>
            </w:r>
          </w:p>
        </w:tc>
        <w:tc>
          <w:tcPr>
            <w:tcW w:w="0" w:type="auto"/>
            <w:vAlign w:val="center"/>
            <w:hideMark/>
          </w:tcPr>
          <w:p w14:paraId="75B04DB9"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Élevé</w:t>
            </w:r>
          </w:p>
        </w:tc>
        <w:tc>
          <w:tcPr>
            <w:tcW w:w="0" w:type="auto"/>
            <w:vAlign w:val="center"/>
            <w:hideMark/>
          </w:tcPr>
          <w:p w14:paraId="07A29D49"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2</w:t>
            </w:r>
          </w:p>
        </w:tc>
      </w:tr>
      <w:tr w:rsidR="00FE3B78" w:rsidRPr="00B207E2" w14:paraId="34211A65" w14:textId="77777777" w:rsidTr="0033099B">
        <w:trPr>
          <w:tblCellSpacing w:w="15" w:type="dxa"/>
        </w:trPr>
        <w:tc>
          <w:tcPr>
            <w:tcW w:w="0" w:type="auto"/>
            <w:vAlign w:val="center"/>
            <w:hideMark/>
          </w:tcPr>
          <w:p w14:paraId="22136105"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Mon expérience touristique était plus confortable et mieux organisée grâce aux plateformes.</w:t>
            </w:r>
          </w:p>
        </w:tc>
        <w:tc>
          <w:tcPr>
            <w:tcW w:w="0" w:type="auto"/>
            <w:vAlign w:val="center"/>
            <w:hideMark/>
          </w:tcPr>
          <w:p w14:paraId="5C7DD05C"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4,12</w:t>
            </w:r>
          </w:p>
        </w:tc>
        <w:tc>
          <w:tcPr>
            <w:tcW w:w="0" w:type="auto"/>
            <w:vAlign w:val="center"/>
            <w:hideMark/>
          </w:tcPr>
          <w:p w14:paraId="61AF4791"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0,759</w:t>
            </w:r>
          </w:p>
        </w:tc>
        <w:tc>
          <w:tcPr>
            <w:tcW w:w="0" w:type="auto"/>
            <w:vAlign w:val="center"/>
            <w:hideMark/>
          </w:tcPr>
          <w:p w14:paraId="1C595FF8"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D’accord</w:t>
            </w:r>
          </w:p>
        </w:tc>
        <w:tc>
          <w:tcPr>
            <w:tcW w:w="0" w:type="auto"/>
            <w:vAlign w:val="center"/>
            <w:hideMark/>
          </w:tcPr>
          <w:p w14:paraId="2BC35BDA"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Élevé</w:t>
            </w:r>
          </w:p>
        </w:tc>
        <w:tc>
          <w:tcPr>
            <w:tcW w:w="0" w:type="auto"/>
            <w:vAlign w:val="center"/>
            <w:hideMark/>
          </w:tcPr>
          <w:p w14:paraId="00A77ADD"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3</w:t>
            </w:r>
          </w:p>
        </w:tc>
      </w:tr>
      <w:tr w:rsidR="00FE3B78" w:rsidRPr="00B207E2" w14:paraId="3D2B63D6" w14:textId="77777777" w:rsidTr="0033099B">
        <w:trPr>
          <w:tblCellSpacing w:w="15" w:type="dxa"/>
        </w:trPr>
        <w:tc>
          <w:tcPr>
            <w:tcW w:w="0" w:type="auto"/>
            <w:vAlign w:val="center"/>
            <w:hideMark/>
          </w:tcPr>
          <w:p w14:paraId="74FE71AD"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Les plateformes de réservation ont amélioré mon expérience touristique.</w:t>
            </w:r>
          </w:p>
        </w:tc>
        <w:tc>
          <w:tcPr>
            <w:tcW w:w="0" w:type="auto"/>
            <w:vAlign w:val="center"/>
            <w:hideMark/>
          </w:tcPr>
          <w:p w14:paraId="605BEF25"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4,14</w:t>
            </w:r>
          </w:p>
        </w:tc>
        <w:tc>
          <w:tcPr>
            <w:tcW w:w="0" w:type="auto"/>
            <w:vAlign w:val="center"/>
            <w:hideMark/>
          </w:tcPr>
          <w:p w14:paraId="41F25940"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0,705</w:t>
            </w:r>
          </w:p>
        </w:tc>
        <w:tc>
          <w:tcPr>
            <w:tcW w:w="0" w:type="auto"/>
            <w:vAlign w:val="center"/>
            <w:hideMark/>
          </w:tcPr>
          <w:p w14:paraId="0956BAEE"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D’accord</w:t>
            </w:r>
          </w:p>
        </w:tc>
        <w:tc>
          <w:tcPr>
            <w:tcW w:w="0" w:type="auto"/>
            <w:vAlign w:val="center"/>
            <w:hideMark/>
          </w:tcPr>
          <w:p w14:paraId="5F4DE54C"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Élevé</w:t>
            </w:r>
          </w:p>
        </w:tc>
        <w:tc>
          <w:tcPr>
            <w:tcW w:w="0" w:type="auto"/>
            <w:vAlign w:val="center"/>
            <w:hideMark/>
          </w:tcPr>
          <w:p w14:paraId="4A626E39"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4</w:t>
            </w:r>
          </w:p>
        </w:tc>
      </w:tr>
      <w:tr w:rsidR="00FE3B78" w:rsidRPr="00B207E2" w14:paraId="4D0D512C" w14:textId="77777777" w:rsidTr="0033099B">
        <w:trPr>
          <w:tblCellSpacing w:w="15" w:type="dxa"/>
        </w:trPr>
        <w:tc>
          <w:tcPr>
            <w:tcW w:w="0" w:type="auto"/>
            <w:vAlign w:val="center"/>
            <w:hideMark/>
          </w:tcPr>
          <w:p w14:paraId="44A1EE7F"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L’expérience obtenue via les plateformes était agréable et mémorable.</w:t>
            </w:r>
          </w:p>
        </w:tc>
        <w:tc>
          <w:tcPr>
            <w:tcW w:w="0" w:type="auto"/>
            <w:vAlign w:val="center"/>
            <w:hideMark/>
          </w:tcPr>
          <w:p w14:paraId="13474B3E"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4,09</w:t>
            </w:r>
          </w:p>
        </w:tc>
        <w:tc>
          <w:tcPr>
            <w:tcW w:w="0" w:type="auto"/>
            <w:vAlign w:val="center"/>
            <w:hideMark/>
          </w:tcPr>
          <w:p w14:paraId="311E397B"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0,736</w:t>
            </w:r>
          </w:p>
        </w:tc>
        <w:tc>
          <w:tcPr>
            <w:tcW w:w="0" w:type="auto"/>
            <w:vAlign w:val="center"/>
            <w:hideMark/>
          </w:tcPr>
          <w:p w14:paraId="6F8FE0BF"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D’accord</w:t>
            </w:r>
          </w:p>
        </w:tc>
        <w:tc>
          <w:tcPr>
            <w:tcW w:w="0" w:type="auto"/>
            <w:vAlign w:val="center"/>
            <w:hideMark/>
          </w:tcPr>
          <w:p w14:paraId="7DAE0102"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Élevé</w:t>
            </w:r>
          </w:p>
        </w:tc>
        <w:tc>
          <w:tcPr>
            <w:tcW w:w="0" w:type="auto"/>
            <w:vAlign w:val="center"/>
            <w:hideMark/>
          </w:tcPr>
          <w:p w14:paraId="1769B339" w14:textId="77777777" w:rsidR="00FE3B78" w:rsidRPr="00B207E2" w:rsidRDefault="00FE3B78" w:rsidP="0033099B">
            <w:pPr>
              <w:jc w:val="center"/>
              <w:rPr>
                <w:rFonts w:asciiTheme="majorBidi" w:hAnsiTheme="majorBidi" w:cstheme="majorBidi"/>
                <w:color w:val="000000" w:themeColor="text1"/>
              </w:rPr>
            </w:pPr>
            <w:r w:rsidRPr="00B207E2">
              <w:rPr>
                <w:rFonts w:asciiTheme="majorBidi" w:hAnsiTheme="majorBidi" w:cstheme="majorBidi"/>
                <w:color w:val="000000" w:themeColor="text1"/>
              </w:rPr>
              <w:t>5</w:t>
            </w:r>
          </w:p>
        </w:tc>
      </w:tr>
    </w:tbl>
    <w:p w14:paraId="12EFD90F" w14:textId="3A26D24F" w:rsidR="00FE3B78" w:rsidRPr="00B207E2" w:rsidRDefault="001647C7" w:rsidP="001647C7">
      <w:pPr>
        <w:spacing w:line="360" w:lineRule="auto"/>
        <w:jc w:val="center"/>
        <w:rPr>
          <w:rFonts w:asciiTheme="majorBidi" w:hAnsiTheme="majorBidi" w:cstheme="majorBidi"/>
          <w:color w:val="000000" w:themeColor="text1"/>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1666C049" w14:textId="77777777" w:rsidR="00FE3B78" w:rsidRPr="00441785" w:rsidRDefault="00FE3B78" w:rsidP="00FE3B78">
      <w:pPr>
        <w:jc w:val="both"/>
        <w:rPr>
          <w:rFonts w:asciiTheme="majorBidi" w:hAnsiTheme="majorBidi" w:cstheme="majorBidi"/>
          <w:color w:val="000000" w:themeColor="text1"/>
        </w:rPr>
      </w:pPr>
      <w:r w:rsidRPr="00441785">
        <w:rPr>
          <w:rFonts w:asciiTheme="majorBidi" w:hAnsiTheme="majorBidi" w:cstheme="majorBidi"/>
          <w:b/>
          <w:bCs/>
          <w:color w:val="000000" w:themeColor="text1"/>
        </w:rPr>
        <w:t>Tester et interpréter les hypothèses de l’étude :</w:t>
      </w:r>
    </w:p>
    <w:p w14:paraId="416EA286" w14:textId="77777777" w:rsidR="005A6B44" w:rsidRDefault="00FE3B78" w:rsidP="001647C7">
      <w:pPr>
        <w:spacing w:line="360" w:lineRule="auto"/>
        <w:jc w:val="both"/>
        <w:rPr>
          <w:rFonts w:asciiTheme="majorBidi" w:hAnsiTheme="majorBidi" w:cstheme="majorBidi"/>
          <w:color w:val="000000" w:themeColor="text1"/>
        </w:rPr>
      </w:pPr>
      <w:r w:rsidRPr="00441785">
        <w:rPr>
          <w:rFonts w:asciiTheme="majorBidi" w:hAnsiTheme="majorBidi" w:cstheme="majorBidi"/>
          <w:color w:val="000000" w:themeColor="text1"/>
        </w:rPr>
        <w:t>Pour vérifier la validité des hypothèses de l’étude, nous avons utilisé le coefficient de corrélation.</w:t>
      </w:r>
      <w:r w:rsidRPr="00441785">
        <w:rPr>
          <w:rFonts w:asciiTheme="majorBidi" w:hAnsiTheme="majorBidi" w:cstheme="majorBidi"/>
          <w:color w:val="000000" w:themeColor="text1"/>
        </w:rPr>
        <w:br/>
      </w:r>
      <w:bookmarkStart w:id="63" w:name="_Hlk198562364"/>
      <w:r w:rsidRPr="00441785">
        <w:rPr>
          <w:rFonts w:asciiTheme="majorBidi" w:hAnsiTheme="majorBidi" w:cstheme="majorBidi"/>
          <w:color w:val="000000" w:themeColor="text1"/>
        </w:rPr>
        <w:t>Nous avons examiné la relation entre les dimensions de la variable indépendante (</w:t>
      </w:r>
      <w:r w:rsidRPr="00087356">
        <w:rPr>
          <w:rFonts w:asciiTheme="majorBidi" w:hAnsiTheme="majorBidi" w:cstheme="majorBidi"/>
          <w:color w:val="000000" w:themeColor="text1"/>
        </w:rPr>
        <w:t>L’impact des plateformes de réservation</w:t>
      </w:r>
      <w:r w:rsidRPr="00441785">
        <w:rPr>
          <w:rFonts w:asciiTheme="majorBidi" w:hAnsiTheme="majorBidi" w:cstheme="majorBidi"/>
          <w:color w:val="000000" w:themeColor="text1"/>
        </w:rPr>
        <w:t>) et la variable dépendante (</w:t>
      </w:r>
      <w:r w:rsidRPr="00087356">
        <w:rPr>
          <w:rFonts w:asciiTheme="majorBidi" w:hAnsiTheme="majorBidi" w:cstheme="majorBidi"/>
          <w:color w:val="000000" w:themeColor="text1"/>
        </w:rPr>
        <w:t>l’expérience touristique</w:t>
      </w:r>
      <w:r w:rsidRPr="00441785">
        <w:rPr>
          <w:rFonts w:asciiTheme="majorBidi" w:hAnsiTheme="majorBidi" w:cstheme="majorBidi"/>
          <w:color w:val="000000" w:themeColor="text1"/>
        </w:rPr>
        <w:t>), ainsi que la force de la corrélation entre elles,</w:t>
      </w:r>
      <w:bookmarkEnd w:id="63"/>
      <w:r w:rsidRPr="00441785">
        <w:rPr>
          <w:rFonts w:asciiTheme="majorBidi" w:hAnsiTheme="majorBidi" w:cstheme="majorBidi"/>
          <w:color w:val="000000" w:themeColor="text1"/>
        </w:rPr>
        <w:t xml:space="preserve"> le cas échéant.</w:t>
      </w:r>
    </w:p>
    <w:p w14:paraId="7EEB6DF5" w14:textId="1E7D212E" w:rsidR="00FE3B78" w:rsidRDefault="005A6B44" w:rsidP="001647C7">
      <w:pPr>
        <w:spacing w:line="360" w:lineRule="auto"/>
        <w:jc w:val="both"/>
        <w:rPr>
          <w:rFonts w:asciiTheme="majorBidi" w:hAnsiTheme="majorBidi" w:cstheme="majorBidi"/>
          <w:color w:val="000000" w:themeColor="text1"/>
        </w:rPr>
      </w:pPr>
      <w:r w:rsidRPr="00441785">
        <w:rPr>
          <w:rFonts w:asciiTheme="majorBidi" w:hAnsiTheme="majorBidi" w:cstheme="majorBidi"/>
          <w:color w:val="000000" w:themeColor="text1"/>
        </w:rPr>
        <w:lastRenderedPageBreak/>
        <w:t xml:space="preserve"> </w:t>
      </w:r>
      <w:r w:rsidR="00FE3B78" w:rsidRPr="00441785">
        <w:rPr>
          <w:rFonts w:asciiTheme="majorBidi" w:hAnsiTheme="majorBidi" w:cstheme="majorBidi"/>
          <w:color w:val="000000" w:themeColor="text1"/>
        </w:rPr>
        <w:t>Pour tester les hypothèses et déterminer l’influence de chaque dimension de l</w:t>
      </w:r>
      <w:r w:rsidR="00FE3B78">
        <w:rPr>
          <w:rFonts w:asciiTheme="majorBidi" w:hAnsiTheme="majorBidi" w:cstheme="majorBidi"/>
          <w:color w:val="000000" w:themeColor="text1"/>
        </w:rPr>
        <w:t>es</w:t>
      </w:r>
      <w:r w:rsidR="00FE3B78" w:rsidRPr="00441785">
        <w:rPr>
          <w:rFonts w:asciiTheme="majorBidi" w:hAnsiTheme="majorBidi" w:cstheme="majorBidi"/>
          <w:color w:val="000000" w:themeColor="text1"/>
        </w:rPr>
        <w:t xml:space="preserve"> </w:t>
      </w:r>
      <w:r w:rsidR="00FE3B78" w:rsidRPr="00087356">
        <w:rPr>
          <w:rFonts w:asciiTheme="majorBidi" w:hAnsiTheme="majorBidi" w:cstheme="majorBidi"/>
          <w:color w:val="000000" w:themeColor="text1"/>
        </w:rPr>
        <w:t>plateformes de réservation</w:t>
      </w:r>
      <w:r w:rsidR="00FE3B78" w:rsidRPr="00441785">
        <w:rPr>
          <w:rFonts w:asciiTheme="majorBidi" w:hAnsiTheme="majorBidi" w:cstheme="majorBidi"/>
          <w:color w:val="000000" w:themeColor="text1"/>
        </w:rPr>
        <w:t xml:space="preserve"> sur les </w:t>
      </w:r>
      <w:r w:rsidR="00FE3B78" w:rsidRPr="00087356">
        <w:rPr>
          <w:rFonts w:asciiTheme="majorBidi" w:hAnsiTheme="majorBidi" w:cstheme="majorBidi"/>
          <w:color w:val="000000" w:themeColor="text1"/>
        </w:rPr>
        <w:t>l’expérience touristique</w:t>
      </w:r>
      <w:r w:rsidR="00FE3B78" w:rsidRPr="00441785">
        <w:rPr>
          <w:rFonts w:asciiTheme="majorBidi" w:hAnsiTheme="majorBidi" w:cstheme="majorBidi"/>
          <w:color w:val="000000" w:themeColor="text1"/>
        </w:rPr>
        <w:t>, nous avons utilisé les résultats de la régression linéaire multiple.</w:t>
      </w:r>
    </w:p>
    <w:p w14:paraId="28E64E1C" w14:textId="77777777" w:rsidR="00FE3B78" w:rsidRDefault="00FE3B78" w:rsidP="00FE3B78">
      <w:pPr>
        <w:jc w:val="both"/>
        <w:rPr>
          <w:rFonts w:asciiTheme="majorBidi" w:hAnsiTheme="majorBidi" w:cstheme="majorBidi"/>
          <w:color w:val="000000" w:themeColor="text1"/>
        </w:rPr>
      </w:pPr>
    </w:p>
    <w:p w14:paraId="05262C02" w14:textId="3595D9BD" w:rsidR="00FE3B78" w:rsidRDefault="00FE3B78" w:rsidP="00FE3B78">
      <w:pPr>
        <w:rPr>
          <w:rFonts w:ascii="Times New Roman" w:hAnsi="Times New Roman" w:cs="Times New Roman"/>
          <w:b/>
          <w:bCs/>
        </w:rPr>
      </w:pPr>
    </w:p>
    <w:p w14:paraId="7ADB21D1" w14:textId="4235CE62" w:rsidR="005A6B44" w:rsidRDefault="005A6B44" w:rsidP="005A6B44">
      <w:pPr>
        <w:pStyle w:val="Lgende"/>
      </w:pPr>
      <w:bookmarkStart w:id="64" w:name="_Toc199897168"/>
      <w:r>
        <w:t xml:space="preserve">Tableau </w:t>
      </w:r>
      <w:fldSimple w:instr=" SEQ Tableau \* ARABIC ">
        <w:r w:rsidR="00EF3E91">
          <w:rPr>
            <w:noProof/>
          </w:rPr>
          <w:t>14</w:t>
        </w:r>
      </w:fldSimple>
      <w:r w:rsidRPr="005A6B44">
        <w:t xml:space="preserve"> : Matrice de corrélation entre les dimensions de la variable indépendante(les plateformes de réservation) et la variable dépendante(l’expérience touristique)</w:t>
      </w:r>
      <w:bookmarkEnd w:id="64"/>
    </w:p>
    <w:tbl>
      <w:tblPr>
        <w:tblW w:w="9062" w:type="dxa"/>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976"/>
        <w:gridCol w:w="996"/>
        <w:gridCol w:w="1276"/>
        <w:gridCol w:w="1417"/>
        <w:gridCol w:w="1418"/>
        <w:gridCol w:w="1979"/>
      </w:tblGrid>
      <w:tr w:rsidR="00FE3B78" w:rsidRPr="009C7848" w14:paraId="6D41D6C9" w14:textId="77777777" w:rsidTr="005A6B44">
        <w:trPr>
          <w:tblHeader/>
          <w:tblCellSpacing w:w="15" w:type="dxa"/>
          <w:jc w:val="center"/>
        </w:trPr>
        <w:tc>
          <w:tcPr>
            <w:tcW w:w="1931" w:type="dxa"/>
            <w:vAlign w:val="center"/>
            <w:hideMark/>
          </w:tcPr>
          <w:p w14:paraId="2472F337" w14:textId="77777777" w:rsidR="00FE3B78" w:rsidRPr="009C7848" w:rsidRDefault="00FE3B78" w:rsidP="0033099B">
            <w:pPr>
              <w:jc w:val="center"/>
              <w:rPr>
                <w:rFonts w:asciiTheme="majorBidi" w:hAnsiTheme="majorBidi" w:cstheme="majorBidi"/>
                <w:b/>
                <w:bCs/>
                <w:color w:val="000000" w:themeColor="text1"/>
              </w:rPr>
            </w:pPr>
            <w:r w:rsidRPr="009C7848">
              <w:rPr>
                <w:rFonts w:asciiTheme="majorBidi" w:hAnsiTheme="majorBidi" w:cstheme="majorBidi"/>
                <w:b/>
                <w:bCs/>
                <w:color w:val="000000" w:themeColor="text1"/>
              </w:rPr>
              <w:t>Variables</w:t>
            </w:r>
          </w:p>
        </w:tc>
        <w:tc>
          <w:tcPr>
            <w:tcW w:w="966" w:type="dxa"/>
            <w:vAlign w:val="center"/>
            <w:hideMark/>
          </w:tcPr>
          <w:p w14:paraId="68E93814" w14:textId="77777777" w:rsidR="00FE3B78" w:rsidRPr="009C7848" w:rsidRDefault="00FE3B78" w:rsidP="0033099B">
            <w:pPr>
              <w:jc w:val="center"/>
              <w:rPr>
                <w:rFonts w:asciiTheme="majorBidi" w:hAnsiTheme="majorBidi" w:cstheme="majorBidi"/>
                <w:b/>
                <w:bCs/>
                <w:color w:val="000000" w:themeColor="text1"/>
              </w:rPr>
            </w:pPr>
            <w:r w:rsidRPr="009C7848">
              <w:rPr>
                <w:rFonts w:asciiTheme="majorBidi" w:hAnsiTheme="majorBidi" w:cstheme="majorBidi"/>
                <w:b/>
                <w:bCs/>
                <w:color w:val="000000" w:themeColor="text1"/>
              </w:rPr>
              <w:t>Transport</w:t>
            </w:r>
          </w:p>
        </w:tc>
        <w:tc>
          <w:tcPr>
            <w:tcW w:w="1246" w:type="dxa"/>
            <w:vAlign w:val="center"/>
            <w:hideMark/>
          </w:tcPr>
          <w:p w14:paraId="561952D2" w14:textId="77777777" w:rsidR="00FE3B78" w:rsidRPr="009C7848" w:rsidRDefault="00FE3B78" w:rsidP="0033099B">
            <w:pPr>
              <w:jc w:val="center"/>
              <w:rPr>
                <w:rFonts w:asciiTheme="majorBidi" w:hAnsiTheme="majorBidi" w:cstheme="majorBidi"/>
                <w:b/>
                <w:bCs/>
                <w:color w:val="000000" w:themeColor="text1"/>
              </w:rPr>
            </w:pPr>
            <w:r w:rsidRPr="009C7848">
              <w:rPr>
                <w:rFonts w:asciiTheme="majorBidi" w:hAnsiTheme="majorBidi" w:cstheme="majorBidi"/>
                <w:b/>
                <w:bCs/>
                <w:color w:val="000000" w:themeColor="text1"/>
              </w:rPr>
              <w:t>Restauration</w:t>
            </w:r>
          </w:p>
        </w:tc>
        <w:tc>
          <w:tcPr>
            <w:tcW w:w="1387" w:type="dxa"/>
            <w:vAlign w:val="center"/>
            <w:hideMark/>
          </w:tcPr>
          <w:p w14:paraId="248B3049" w14:textId="77777777" w:rsidR="00FE3B78" w:rsidRPr="009C7848" w:rsidRDefault="00FE3B78" w:rsidP="0033099B">
            <w:pPr>
              <w:jc w:val="center"/>
              <w:rPr>
                <w:rFonts w:asciiTheme="majorBidi" w:hAnsiTheme="majorBidi" w:cstheme="majorBidi"/>
                <w:b/>
                <w:bCs/>
                <w:color w:val="000000" w:themeColor="text1"/>
              </w:rPr>
            </w:pPr>
            <w:r w:rsidRPr="009C7848">
              <w:rPr>
                <w:rFonts w:asciiTheme="majorBidi" w:hAnsiTheme="majorBidi" w:cstheme="majorBidi"/>
                <w:b/>
                <w:bCs/>
                <w:color w:val="000000" w:themeColor="text1"/>
              </w:rPr>
              <w:t>Hébergement</w:t>
            </w:r>
          </w:p>
        </w:tc>
        <w:tc>
          <w:tcPr>
            <w:tcW w:w="1388" w:type="dxa"/>
            <w:vAlign w:val="center"/>
            <w:hideMark/>
          </w:tcPr>
          <w:p w14:paraId="0AC82CE0" w14:textId="77777777" w:rsidR="00FE3B78" w:rsidRPr="009C7848" w:rsidRDefault="00FE3B78" w:rsidP="0033099B">
            <w:pPr>
              <w:jc w:val="center"/>
              <w:rPr>
                <w:rFonts w:asciiTheme="majorBidi" w:hAnsiTheme="majorBidi" w:cstheme="majorBidi"/>
                <w:b/>
                <w:bCs/>
                <w:color w:val="000000" w:themeColor="text1"/>
              </w:rPr>
            </w:pPr>
            <w:r w:rsidRPr="009C7848">
              <w:rPr>
                <w:rFonts w:asciiTheme="majorBidi" w:hAnsiTheme="majorBidi" w:cstheme="majorBidi"/>
                <w:b/>
                <w:bCs/>
                <w:color w:val="000000" w:themeColor="text1"/>
              </w:rPr>
              <w:t>Plateforme_réservation</w:t>
            </w:r>
          </w:p>
        </w:tc>
        <w:tc>
          <w:tcPr>
            <w:tcW w:w="1934" w:type="dxa"/>
            <w:vAlign w:val="center"/>
            <w:hideMark/>
          </w:tcPr>
          <w:p w14:paraId="3C6E445F" w14:textId="77777777" w:rsidR="00FE3B78" w:rsidRPr="009C7848" w:rsidRDefault="00FE3B78" w:rsidP="0033099B">
            <w:pPr>
              <w:jc w:val="center"/>
              <w:rPr>
                <w:rFonts w:asciiTheme="majorBidi" w:hAnsiTheme="majorBidi" w:cstheme="majorBidi"/>
                <w:b/>
                <w:bCs/>
                <w:color w:val="000000" w:themeColor="text1"/>
              </w:rPr>
            </w:pPr>
            <w:r w:rsidRPr="009C7848">
              <w:rPr>
                <w:rFonts w:asciiTheme="majorBidi" w:hAnsiTheme="majorBidi" w:cstheme="majorBidi"/>
                <w:b/>
                <w:bCs/>
                <w:color w:val="000000" w:themeColor="text1"/>
              </w:rPr>
              <w:t>Expérience_touristique</w:t>
            </w:r>
          </w:p>
        </w:tc>
      </w:tr>
      <w:tr w:rsidR="00FE3B78" w:rsidRPr="009C7848" w14:paraId="6AFC8F8A" w14:textId="77777777" w:rsidTr="005A6B44">
        <w:trPr>
          <w:tblCellSpacing w:w="15" w:type="dxa"/>
          <w:jc w:val="center"/>
        </w:trPr>
        <w:tc>
          <w:tcPr>
            <w:tcW w:w="1931" w:type="dxa"/>
            <w:vAlign w:val="center"/>
            <w:hideMark/>
          </w:tcPr>
          <w:p w14:paraId="11D9DAE7"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b/>
                <w:bCs/>
                <w:color w:val="000000" w:themeColor="text1"/>
              </w:rPr>
              <w:t>Transport</w:t>
            </w:r>
          </w:p>
        </w:tc>
        <w:tc>
          <w:tcPr>
            <w:tcW w:w="966" w:type="dxa"/>
            <w:vAlign w:val="center"/>
            <w:hideMark/>
          </w:tcPr>
          <w:p w14:paraId="6DAF8963"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1</w:t>
            </w:r>
          </w:p>
        </w:tc>
        <w:tc>
          <w:tcPr>
            <w:tcW w:w="1246" w:type="dxa"/>
            <w:vAlign w:val="center"/>
            <w:hideMark/>
          </w:tcPr>
          <w:p w14:paraId="02368105"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,552**</w:t>
            </w:r>
          </w:p>
        </w:tc>
        <w:tc>
          <w:tcPr>
            <w:tcW w:w="1387" w:type="dxa"/>
            <w:vAlign w:val="center"/>
            <w:hideMark/>
          </w:tcPr>
          <w:p w14:paraId="00005F95"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,564**</w:t>
            </w:r>
          </w:p>
        </w:tc>
        <w:tc>
          <w:tcPr>
            <w:tcW w:w="1388" w:type="dxa"/>
            <w:vAlign w:val="center"/>
            <w:hideMark/>
          </w:tcPr>
          <w:p w14:paraId="295F848A"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,852**</w:t>
            </w:r>
          </w:p>
        </w:tc>
        <w:tc>
          <w:tcPr>
            <w:tcW w:w="1934" w:type="dxa"/>
            <w:vAlign w:val="center"/>
            <w:hideMark/>
          </w:tcPr>
          <w:p w14:paraId="506C6F74"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,700**</w:t>
            </w:r>
          </w:p>
        </w:tc>
      </w:tr>
      <w:tr w:rsidR="00FE3B78" w:rsidRPr="009C7848" w14:paraId="786B053C" w14:textId="77777777" w:rsidTr="005A6B44">
        <w:trPr>
          <w:tblCellSpacing w:w="15" w:type="dxa"/>
          <w:jc w:val="center"/>
        </w:trPr>
        <w:tc>
          <w:tcPr>
            <w:tcW w:w="1931" w:type="dxa"/>
            <w:vAlign w:val="center"/>
            <w:hideMark/>
          </w:tcPr>
          <w:p w14:paraId="761B93EC"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b/>
                <w:bCs/>
                <w:color w:val="000000" w:themeColor="text1"/>
              </w:rPr>
              <w:t>Restauration</w:t>
            </w:r>
          </w:p>
        </w:tc>
        <w:tc>
          <w:tcPr>
            <w:tcW w:w="966" w:type="dxa"/>
            <w:vAlign w:val="center"/>
            <w:hideMark/>
          </w:tcPr>
          <w:p w14:paraId="1B06A911"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,552**</w:t>
            </w:r>
          </w:p>
        </w:tc>
        <w:tc>
          <w:tcPr>
            <w:tcW w:w="1246" w:type="dxa"/>
            <w:vAlign w:val="center"/>
            <w:hideMark/>
          </w:tcPr>
          <w:p w14:paraId="6990AD0B"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1</w:t>
            </w:r>
          </w:p>
        </w:tc>
        <w:tc>
          <w:tcPr>
            <w:tcW w:w="1387" w:type="dxa"/>
            <w:vAlign w:val="center"/>
            <w:hideMark/>
          </w:tcPr>
          <w:p w14:paraId="6E4B5DDA"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,447**</w:t>
            </w:r>
          </w:p>
        </w:tc>
        <w:tc>
          <w:tcPr>
            <w:tcW w:w="1388" w:type="dxa"/>
            <w:vAlign w:val="center"/>
            <w:hideMark/>
          </w:tcPr>
          <w:p w14:paraId="5C5C72BF"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,805**</w:t>
            </w:r>
          </w:p>
        </w:tc>
        <w:tc>
          <w:tcPr>
            <w:tcW w:w="1934" w:type="dxa"/>
            <w:vAlign w:val="center"/>
            <w:hideMark/>
          </w:tcPr>
          <w:p w14:paraId="61AB01A5"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,505**</w:t>
            </w:r>
          </w:p>
        </w:tc>
      </w:tr>
      <w:tr w:rsidR="00FE3B78" w:rsidRPr="009C7848" w14:paraId="01B9F123" w14:textId="77777777" w:rsidTr="005A6B44">
        <w:trPr>
          <w:tblCellSpacing w:w="15" w:type="dxa"/>
          <w:jc w:val="center"/>
        </w:trPr>
        <w:tc>
          <w:tcPr>
            <w:tcW w:w="1931" w:type="dxa"/>
            <w:vAlign w:val="center"/>
            <w:hideMark/>
          </w:tcPr>
          <w:p w14:paraId="3CB4B706"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b/>
                <w:bCs/>
                <w:color w:val="000000" w:themeColor="text1"/>
              </w:rPr>
              <w:t>Hébergement</w:t>
            </w:r>
          </w:p>
        </w:tc>
        <w:tc>
          <w:tcPr>
            <w:tcW w:w="966" w:type="dxa"/>
            <w:vAlign w:val="center"/>
            <w:hideMark/>
          </w:tcPr>
          <w:p w14:paraId="7BDE2E21"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,564**</w:t>
            </w:r>
          </w:p>
        </w:tc>
        <w:tc>
          <w:tcPr>
            <w:tcW w:w="1246" w:type="dxa"/>
            <w:vAlign w:val="center"/>
            <w:hideMark/>
          </w:tcPr>
          <w:p w14:paraId="159C96BC"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,447**</w:t>
            </w:r>
          </w:p>
        </w:tc>
        <w:tc>
          <w:tcPr>
            <w:tcW w:w="1387" w:type="dxa"/>
            <w:vAlign w:val="center"/>
            <w:hideMark/>
          </w:tcPr>
          <w:p w14:paraId="334F6FC2"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1</w:t>
            </w:r>
          </w:p>
        </w:tc>
        <w:tc>
          <w:tcPr>
            <w:tcW w:w="1388" w:type="dxa"/>
            <w:vAlign w:val="center"/>
            <w:hideMark/>
          </w:tcPr>
          <w:p w14:paraId="097F2791"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,817**</w:t>
            </w:r>
          </w:p>
        </w:tc>
        <w:tc>
          <w:tcPr>
            <w:tcW w:w="1934" w:type="dxa"/>
            <w:vAlign w:val="center"/>
            <w:hideMark/>
          </w:tcPr>
          <w:p w14:paraId="6E1DA117"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,675**</w:t>
            </w:r>
          </w:p>
        </w:tc>
      </w:tr>
      <w:tr w:rsidR="00FE3B78" w:rsidRPr="009C7848" w14:paraId="28C96ACE" w14:textId="77777777" w:rsidTr="005A6B44">
        <w:trPr>
          <w:tblCellSpacing w:w="15" w:type="dxa"/>
          <w:jc w:val="center"/>
        </w:trPr>
        <w:tc>
          <w:tcPr>
            <w:tcW w:w="1931" w:type="dxa"/>
            <w:vAlign w:val="center"/>
            <w:hideMark/>
          </w:tcPr>
          <w:p w14:paraId="55646FE7"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b/>
                <w:bCs/>
                <w:color w:val="000000" w:themeColor="text1"/>
              </w:rPr>
              <w:t>Plateforme_réservation</w:t>
            </w:r>
          </w:p>
        </w:tc>
        <w:tc>
          <w:tcPr>
            <w:tcW w:w="966" w:type="dxa"/>
            <w:vAlign w:val="center"/>
            <w:hideMark/>
          </w:tcPr>
          <w:p w14:paraId="0925E6DC"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,852**</w:t>
            </w:r>
          </w:p>
        </w:tc>
        <w:tc>
          <w:tcPr>
            <w:tcW w:w="1246" w:type="dxa"/>
            <w:vAlign w:val="center"/>
            <w:hideMark/>
          </w:tcPr>
          <w:p w14:paraId="0E164CA8"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,805**</w:t>
            </w:r>
          </w:p>
        </w:tc>
        <w:tc>
          <w:tcPr>
            <w:tcW w:w="1387" w:type="dxa"/>
            <w:vAlign w:val="center"/>
            <w:hideMark/>
          </w:tcPr>
          <w:p w14:paraId="08878E7E"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,817**</w:t>
            </w:r>
          </w:p>
        </w:tc>
        <w:tc>
          <w:tcPr>
            <w:tcW w:w="1388" w:type="dxa"/>
            <w:vAlign w:val="center"/>
            <w:hideMark/>
          </w:tcPr>
          <w:p w14:paraId="537239DC"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1</w:t>
            </w:r>
          </w:p>
        </w:tc>
        <w:tc>
          <w:tcPr>
            <w:tcW w:w="1934" w:type="dxa"/>
            <w:vAlign w:val="center"/>
            <w:hideMark/>
          </w:tcPr>
          <w:p w14:paraId="60228EB4"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,761**</w:t>
            </w:r>
          </w:p>
        </w:tc>
      </w:tr>
      <w:tr w:rsidR="00FE3B78" w:rsidRPr="009C7848" w14:paraId="12B833C9" w14:textId="77777777" w:rsidTr="005A6B44">
        <w:trPr>
          <w:trHeight w:val="937"/>
          <w:tblCellSpacing w:w="15" w:type="dxa"/>
          <w:jc w:val="center"/>
        </w:trPr>
        <w:tc>
          <w:tcPr>
            <w:tcW w:w="1931" w:type="dxa"/>
            <w:vAlign w:val="center"/>
            <w:hideMark/>
          </w:tcPr>
          <w:p w14:paraId="52132B64"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b/>
                <w:bCs/>
                <w:color w:val="000000" w:themeColor="text1"/>
              </w:rPr>
              <w:t>Expérience_touristique</w:t>
            </w:r>
          </w:p>
        </w:tc>
        <w:tc>
          <w:tcPr>
            <w:tcW w:w="966" w:type="dxa"/>
            <w:vAlign w:val="center"/>
            <w:hideMark/>
          </w:tcPr>
          <w:p w14:paraId="44746AE7"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,700**</w:t>
            </w:r>
          </w:p>
        </w:tc>
        <w:tc>
          <w:tcPr>
            <w:tcW w:w="1246" w:type="dxa"/>
            <w:vAlign w:val="center"/>
            <w:hideMark/>
          </w:tcPr>
          <w:p w14:paraId="4135F603"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,505**</w:t>
            </w:r>
          </w:p>
        </w:tc>
        <w:tc>
          <w:tcPr>
            <w:tcW w:w="1387" w:type="dxa"/>
            <w:vAlign w:val="center"/>
            <w:hideMark/>
          </w:tcPr>
          <w:p w14:paraId="4E2B9F9D"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,675**</w:t>
            </w:r>
          </w:p>
        </w:tc>
        <w:tc>
          <w:tcPr>
            <w:tcW w:w="1388" w:type="dxa"/>
            <w:vAlign w:val="center"/>
            <w:hideMark/>
          </w:tcPr>
          <w:p w14:paraId="7A9731A8"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,761**</w:t>
            </w:r>
          </w:p>
        </w:tc>
        <w:tc>
          <w:tcPr>
            <w:tcW w:w="1934" w:type="dxa"/>
            <w:vAlign w:val="center"/>
            <w:hideMark/>
          </w:tcPr>
          <w:p w14:paraId="15590241" w14:textId="77777777" w:rsidR="00FE3B78" w:rsidRPr="009C7848" w:rsidRDefault="00FE3B78" w:rsidP="0033099B">
            <w:pPr>
              <w:jc w:val="center"/>
              <w:rPr>
                <w:rFonts w:asciiTheme="majorBidi" w:hAnsiTheme="majorBidi" w:cstheme="majorBidi"/>
                <w:color w:val="000000" w:themeColor="text1"/>
              </w:rPr>
            </w:pPr>
            <w:r w:rsidRPr="009C7848">
              <w:rPr>
                <w:rFonts w:asciiTheme="majorBidi" w:hAnsiTheme="majorBidi" w:cstheme="majorBidi"/>
                <w:color w:val="000000" w:themeColor="text1"/>
              </w:rPr>
              <w:t>1</w:t>
            </w:r>
          </w:p>
        </w:tc>
      </w:tr>
    </w:tbl>
    <w:p w14:paraId="114F5841" w14:textId="77777777" w:rsidR="00FE3B78" w:rsidRPr="001647C7" w:rsidRDefault="00FE3B78" w:rsidP="00FE3B78">
      <w:pPr>
        <w:spacing w:line="360" w:lineRule="auto"/>
        <w:jc w:val="center"/>
        <w:rPr>
          <w:rFonts w:asciiTheme="majorBidi" w:hAnsiTheme="majorBidi" w:cstheme="majorBidi"/>
          <w:color w:val="000000" w:themeColor="text1"/>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2BF96292" w14:textId="325DF449" w:rsidR="00FE3B78" w:rsidRPr="005A521F" w:rsidRDefault="00FE3B78" w:rsidP="00FE3B78">
      <w:pPr>
        <w:spacing w:line="360" w:lineRule="auto"/>
        <w:rPr>
          <w:rFonts w:ascii="Times New Roman" w:hAnsi="Times New Roman" w:cs="Times New Roman"/>
          <w:b/>
          <w:bCs/>
          <w:lang w:bidi="ar-QA"/>
        </w:rPr>
      </w:pPr>
    </w:p>
    <w:p w14:paraId="3EE9C22C" w14:textId="00213ED5" w:rsidR="005A6B44" w:rsidRDefault="005A6B44" w:rsidP="005A6B44">
      <w:pPr>
        <w:pStyle w:val="Lgende"/>
      </w:pPr>
      <w:bookmarkStart w:id="65" w:name="_Toc199897169"/>
      <w:r>
        <w:t xml:space="preserve">Tableau </w:t>
      </w:r>
      <w:fldSimple w:instr=" SEQ Tableau \* ARABIC ">
        <w:r w:rsidR="00EF3E91">
          <w:rPr>
            <w:noProof/>
          </w:rPr>
          <w:t>15</w:t>
        </w:r>
      </w:fldSimple>
      <w:r w:rsidRPr="005A6B44">
        <w:t xml:space="preserve"> : Matrice de corrélation entre la demension transport et l’experience touristique</w:t>
      </w:r>
      <w:bookmarkEnd w:id="65"/>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02"/>
        <w:gridCol w:w="1116"/>
        <w:gridCol w:w="2482"/>
      </w:tblGrid>
      <w:tr w:rsidR="00FE3B78" w:rsidRPr="009C7848" w14:paraId="75F22A5F" w14:textId="77777777" w:rsidTr="005A6B44">
        <w:trPr>
          <w:tblHeader/>
          <w:tblCellSpacing w:w="15" w:type="dxa"/>
          <w:jc w:val="center"/>
        </w:trPr>
        <w:tc>
          <w:tcPr>
            <w:tcW w:w="0" w:type="auto"/>
            <w:vAlign w:val="center"/>
            <w:hideMark/>
          </w:tcPr>
          <w:p w14:paraId="19475448" w14:textId="77777777" w:rsidR="00FE3B78" w:rsidRPr="009C7848" w:rsidRDefault="00FE3B78" w:rsidP="0033099B">
            <w:pPr>
              <w:spacing w:line="360" w:lineRule="auto"/>
              <w:jc w:val="center"/>
              <w:rPr>
                <w:rFonts w:asciiTheme="majorBidi" w:hAnsiTheme="majorBidi" w:cstheme="majorBidi"/>
                <w:b/>
                <w:bCs/>
                <w:color w:val="000000" w:themeColor="text1"/>
              </w:rPr>
            </w:pPr>
            <w:r w:rsidRPr="009C7848">
              <w:rPr>
                <w:rFonts w:asciiTheme="majorBidi" w:hAnsiTheme="majorBidi" w:cstheme="majorBidi"/>
                <w:b/>
                <w:bCs/>
                <w:color w:val="000000" w:themeColor="text1"/>
              </w:rPr>
              <w:t>Variable</w:t>
            </w:r>
          </w:p>
        </w:tc>
        <w:tc>
          <w:tcPr>
            <w:tcW w:w="0" w:type="auto"/>
            <w:vAlign w:val="center"/>
            <w:hideMark/>
          </w:tcPr>
          <w:p w14:paraId="60790E71" w14:textId="77777777" w:rsidR="00FE3B78" w:rsidRPr="009C7848" w:rsidRDefault="00FE3B78" w:rsidP="0033099B">
            <w:pPr>
              <w:spacing w:line="360" w:lineRule="auto"/>
              <w:jc w:val="center"/>
              <w:rPr>
                <w:rFonts w:asciiTheme="majorBidi" w:hAnsiTheme="majorBidi" w:cstheme="majorBidi"/>
                <w:b/>
                <w:bCs/>
                <w:color w:val="000000" w:themeColor="text1"/>
              </w:rPr>
            </w:pPr>
            <w:r w:rsidRPr="009C7848">
              <w:rPr>
                <w:rFonts w:asciiTheme="majorBidi" w:hAnsiTheme="majorBidi" w:cstheme="majorBidi"/>
                <w:b/>
                <w:bCs/>
                <w:color w:val="000000" w:themeColor="text1"/>
              </w:rPr>
              <w:t>Transport</w:t>
            </w:r>
          </w:p>
        </w:tc>
        <w:tc>
          <w:tcPr>
            <w:tcW w:w="0" w:type="auto"/>
            <w:vAlign w:val="center"/>
            <w:hideMark/>
          </w:tcPr>
          <w:p w14:paraId="1F2BFF69" w14:textId="77777777" w:rsidR="00FE3B78" w:rsidRPr="009C7848" w:rsidRDefault="00FE3B78" w:rsidP="0033099B">
            <w:pPr>
              <w:spacing w:line="360" w:lineRule="auto"/>
              <w:jc w:val="center"/>
              <w:rPr>
                <w:rFonts w:asciiTheme="majorBidi" w:hAnsiTheme="majorBidi" w:cstheme="majorBidi"/>
                <w:b/>
                <w:bCs/>
                <w:color w:val="000000" w:themeColor="text1"/>
              </w:rPr>
            </w:pPr>
            <w:r w:rsidRPr="009C7848">
              <w:rPr>
                <w:rFonts w:asciiTheme="majorBidi" w:hAnsiTheme="majorBidi" w:cstheme="majorBidi"/>
                <w:b/>
                <w:bCs/>
                <w:color w:val="000000" w:themeColor="text1"/>
              </w:rPr>
              <w:t>Expérience_touristique</w:t>
            </w:r>
          </w:p>
        </w:tc>
      </w:tr>
      <w:tr w:rsidR="00FE3B78" w:rsidRPr="009C7848" w14:paraId="7F44955D" w14:textId="77777777" w:rsidTr="005A6B44">
        <w:trPr>
          <w:tblCellSpacing w:w="15" w:type="dxa"/>
          <w:jc w:val="center"/>
        </w:trPr>
        <w:tc>
          <w:tcPr>
            <w:tcW w:w="0" w:type="auto"/>
            <w:vAlign w:val="center"/>
            <w:hideMark/>
          </w:tcPr>
          <w:p w14:paraId="6650666F" w14:textId="77777777" w:rsidR="00FE3B78" w:rsidRPr="009C7848" w:rsidRDefault="00FE3B78" w:rsidP="0033099B">
            <w:pPr>
              <w:spacing w:line="360" w:lineRule="auto"/>
              <w:jc w:val="center"/>
              <w:rPr>
                <w:rFonts w:asciiTheme="majorBidi" w:hAnsiTheme="majorBidi" w:cstheme="majorBidi"/>
                <w:b/>
                <w:bCs/>
                <w:color w:val="000000" w:themeColor="text1"/>
              </w:rPr>
            </w:pPr>
            <w:r w:rsidRPr="009C7848">
              <w:rPr>
                <w:rFonts w:asciiTheme="majorBidi" w:hAnsiTheme="majorBidi" w:cstheme="majorBidi"/>
                <w:b/>
                <w:bCs/>
                <w:color w:val="000000" w:themeColor="text1"/>
              </w:rPr>
              <w:t>Corrélation de Pearson</w:t>
            </w:r>
          </w:p>
        </w:tc>
        <w:tc>
          <w:tcPr>
            <w:tcW w:w="0" w:type="auto"/>
            <w:vAlign w:val="center"/>
            <w:hideMark/>
          </w:tcPr>
          <w:p w14:paraId="3576AE21" w14:textId="77777777" w:rsidR="00FE3B78" w:rsidRPr="009C7848" w:rsidRDefault="00FE3B78" w:rsidP="0033099B">
            <w:pPr>
              <w:spacing w:line="360" w:lineRule="auto"/>
              <w:jc w:val="center"/>
              <w:rPr>
                <w:rFonts w:asciiTheme="majorBidi" w:hAnsiTheme="majorBidi" w:cstheme="majorBidi"/>
                <w:b/>
                <w:bCs/>
                <w:color w:val="000000" w:themeColor="text1"/>
              </w:rPr>
            </w:pPr>
            <w:r w:rsidRPr="009C7848">
              <w:rPr>
                <w:rFonts w:asciiTheme="majorBidi" w:hAnsiTheme="majorBidi" w:cstheme="majorBidi"/>
                <w:b/>
                <w:bCs/>
                <w:color w:val="000000" w:themeColor="text1"/>
              </w:rPr>
              <w:t>1</w:t>
            </w:r>
          </w:p>
        </w:tc>
        <w:tc>
          <w:tcPr>
            <w:tcW w:w="0" w:type="auto"/>
            <w:vAlign w:val="center"/>
            <w:hideMark/>
          </w:tcPr>
          <w:p w14:paraId="250300DB" w14:textId="77777777" w:rsidR="00FE3B78" w:rsidRPr="009C7848" w:rsidRDefault="00FE3B78" w:rsidP="0033099B">
            <w:pPr>
              <w:spacing w:line="360" w:lineRule="auto"/>
              <w:jc w:val="center"/>
              <w:rPr>
                <w:rFonts w:asciiTheme="majorBidi" w:hAnsiTheme="majorBidi" w:cstheme="majorBidi"/>
                <w:b/>
                <w:bCs/>
                <w:color w:val="000000" w:themeColor="text1"/>
              </w:rPr>
            </w:pPr>
            <w:r w:rsidRPr="009C7848">
              <w:rPr>
                <w:rFonts w:asciiTheme="majorBidi" w:hAnsiTheme="majorBidi" w:cstheme="majorBidi"/>
                <w:b/>
                <w:bCs/>
                <w:color w:val="000000" w:themeColor="text1"/>
              </w:rPr>
              <w:t>,700**</w:t>
            </w:r>
          </w:p>
        </w:tc>
      </w:tr>
      <w:tr w:rsidR="00FE3B78" w:rsidRPr="009C7848" w14:paraId="3B62F07D" w14:textId="77777777" w:rsidTr="005A6B44">
        <w:trPr>
          <w:tblCellSpacing w:w="15" w:type="dxa"/>
          <w:jc w:val="center"/>
        </w:trPr>
        <w:tc>
          <w:tcPr>
            <w:tcW w:w="0" w:type="auto"/>
            <w:vAlign w:val="center"/>
            <w:hideMark/>
          </w:tcPr>
          <w:p w14:paraId="05231FC1" w14:textId="77777777" w:rsidR="00FE3B78" w:rsidRPr="009C7848" w:rsidRDefault="00FE3B78" w:rsidP="0033099B">
            <w:pPr>
              <w:spacing w:line="360" w:lineRule="auto"/>
              <w:jc w:val="center"/>
              <w:rPr>
                <w:rFonts w:asciiTheme="majorBidi" w:hAnsiTheme="majorBidi" w:cstheme="majorBidi"/>
                <w:b/>
                <w:bCs/>
                <w:color w:val="000000" w:themeColor="text1"/>
              </w:rPr>
            </w:pPr>
            <w:r w:rsidRPr="009C7848">
              <w:rPr>
                <w:rFonts w:asciiTheme="majorBidi" w:hAnsiTheme="majorBidi" w:cstheme="majorBidi"/>
                <w:b/>
                <w:bCs/>
                <w:color w:val="000000" w:themeColor="text1"/>
              </w:rPr>
              <w:t>Significativité (bilatérale)</w:t>
            </w:r>
          </w:p>
        </w:tc>
        <w:tc>
          <w:tcPr>
            <w:tcW w:w="0" w:type="auto"/>
            <w:vAlign w:val="center"/>
            <w:hideMark/>
          </w:tcPr>
          <w:p w14:paraId="2F85D21B" w14:textId="77777777" w:rsidR="00FE3B78" w:rsidRPr="009C7848" w:rsidRDefault="00FE3B78" w:rsidP="0033099B">
            <w:pPr>
              <w:spacing w:line="360" w:lineRule="auto"/>
              <w:jc w:val="center"/>
              <w:rPr>
                <w:rFonts w:asciiTheme="majorBidi" w:hAnsiTheme="majorBidi" w:cstheme="majorBidi"/>
                <w:b/>
                <w:bCs/>
                <w:color w:val="000000" w:themeColor="text1"/>
              </w:rPr>
            </w:pPr>
            <w:r w:rsidRPr="009C7848">
              <w:rPr>
                <w:rFonts w:asciiTheme="majorBidi" w:hAnsiTheme="majorBidi" w:cstheme="majorBidi"/>
                <w:b/>
                <w:bCs/>
                <w:color w:val="000000" w:themeColor="text1"/>
              </w:rPr>
              <w:t>—</w:t>
            </w:r>
          </w:p>
        </w:tc>
        <w:tc>
          <w:tcPr>
            <w:tcW w:w="0" w:type="auto"/>
            <w:vAlign w:val="center"/>
            <w:hideMark/>
          </w:tcPr>
          <w:p w14:paraId="3BDA28FB" w14:textId="77777777" w:rsidR="00FE3B78" w:rsidRPr="009C7848" w:rsidRDefault="00FE3B78" w:rsidP="0033099B">
            <w:pPr>
              <w:spacing w:line="360" w:lineRule="auto"/>
              <w:jc w:val="center"/>
              <w:rPr>
                <w:rFonts w:asciiTheme="majorBidi" w:hAnsiTheme="majorBidi" w:cstheme="majorBidi"/>
                <w:b/>
                <w:bCs/>
                <w:color w:val="000000" w:themeColor="text1"/>
              </w:rPr>
            </w:pPr>
            <w:r w:rsidRPr="009C7848">
              <w:rPr>
                <w:rFonts w:asciiTheme="majorBidi" w:hAnsiTheme="majorBidi" w:cstheme="majorBidi"/>
                <w:b/>
                <w:bCs/>
                <w:color w:val="000000" w:themeColor="text1"/>
              </w:rPr>
              <w:t>&lt; 0,001</w:t>
            </w:r>
          </w:p>
        </w:tc>
      </w:tr>
      <w:tr w:rsidR="00FE3B78" w:rsidRPr="009C7848" w14:paraId="5E9EB702" w14:textId="77777777" w:rsidTr="005A6B44">
        <w:trPr>
          <w:tblCellSpacing w:w="15" w:type="dxa"/>
          <w:jc w:val="center"/>
        </w:trPr>
        <w:tc>
          <w:tcPr>
            <w:tcW w:w="0" w:type="auto"/>
            <w:vAlign w:val="center"/>
            <w:hideMark/>
          </w:tcPr>
          <w:p w14:paraId="5DB0B3F0" w14:textId="77777777" w:rsidR="00FE3B78" w:rsidRPr="009C7848" w:rsidRDefault="00FE3B78" w:rsidP="0033099B">
            <w:pPr>
              <w:spacing w:line="360" w:lineRule="auto"/>
              <w:jc w:val="center"/>
              <w:rPr>
                <w:rFonts w:asciiTheme="majorBidi" w:hAnsiTheme="majorBidi" w:cstheme="majorBidi"/>
                <w:b/>
                <w:bCs/>
                <w:color w:val="000000" w:themeColor="text1"/>
              </w:rPr>
            </w:pPr>
            <w:r w:rsidRPr="009C7848">
              <w:rPr>
                <w:rFonts w:asciiTheme="majorBidi" w:hAnsiTheme="majorBidi" w:cstheme="majorBidi"/>
                <w:b/>
                <w:bCs/>
                <w:color w:val="000000" w:themeColor="text1"/>
              </w:rPr>
              <w:t>Nombre de cas (N)</w:t>
            </w:r>
          </w:p>
        </w:tc>
        <w:tc>
          <w:tcPr>
            <w:tcW w:w="0" w:type="auto"/>
            <w:vAlign w:val="center"/>
            <w:hideMark/>
          </w:tcPr>
          <w:p w14:paraId="5EF3F7CB" w14:textId="77777777" w:rsidR="00FE3B78" w:rsidRPr="009C7848" w:rsidRDefault="00FE3B78" w:rsidP="0033099B">
            <w:pPr>
              <w:spacing w:line="360" w:lineRule="auto"/>
              <w:jc w:val="center"/>
              <w:rPr>
                <w:rFonts w:asciiTheme="majorBidi" w:hAnsiTheme="majorBidi" w:cstheme="majorBidi"/>
                <w:b/>
                <w:bCs/>
                <w:color w:val="000000" w:themeColor="text1"/>
              </w:rPr>
            </w:pPr>
            <w:r w:rsidRPr="009C7848">
              <w:rPr>
                <w:rFonts w:asciiTheme="majorBidi" w:hAnsiTheme="majorBidi" w:cstheme="majorBidi"/>
                <w:b/>
                <w:bCs/>
                <w:color w:val="000000" w:themeColor="text1"/>
              </w:rPr>
              <w:t>134</w:t>
            </w:r>
          </w:p>
        </w:tc>
        <w:tc>
          <w:tcPr>
            <w:tcW w:w="0" w:type="auto"/>
            <w:vAlign w:val="center"/>
            <w:hideMark/>
          </w:tcPr>
          <w:p w14:paraId="50761F61" w14:textId="77777777" w:rsidR="00FE3B78" w:rsidRPr="009C7848" w:rsidRDefault="00FE3B78" w:rsidP="0033099B">
            <w:pPr>
              <w:spacing w:line="360" w:lineRule="auto"/>
              <w:jc w:val="center"/>
              <w:rPr>
                <w:rFonts w:asciiTheme="majorBidi" w:hAnsiTheme="majorBidi" w:cstheme="majorBidi"/>
                <w:b/>
                <w:bCs/>
                <w:color w:val="000000" w:themeColor="text1"/>
              </w:rPr>
            </w:pPr>
            <w:r w:rsidRPr="009C7848">
              <w:rPr>
                <w:rFonts w:asciiTheme="majorBidi" w:hAnsiTheme="majorBidi" w:cstheme="majorBidi"/>
                <w:b/>
                <w:bCs/>
                <w:color w:val="000000" w:themeColor="text1"/>
              </w:rPr>
              <w:t>133</w:t>
            </w:r>
          </w:p>
        </w:tc>
      </w:tr>
    </w:tbl>
    <w:p w14:paraId="681731DD" w14:textId="77777777" w:rsidR="00FE3B78" w:rsidRPr="001647C7" w:rsidRDefault="00FE3B78" w:rsidP="00FE3B78">
      <w:pPr>
        <w:spacing w:line="360" w:lineRule="auto"/>
        <w:jc w:val="center"/>
        <w:rPr>
          <w:rFonts w:asciiTheme="majorBidi" w:hAnsiTheme="majorBidi" w:cstheme="majorBidi"/>
          <w:color w:val="000000" w:themeColor="text1"/>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5CE0E7D1" w14:textId="77777777" w:rsidR="00FE3B78" w:rsidRPr="00DC25BB" w:rsidRDefault="00FE3B78" w:rsidP="001647C7">
      <w:pPr>
        <w:spacing w:line="360" w:lineRule="auto"/>
        <w:jc w:val="both"/>
        <w:rPr>
          <w:rFonts w:asciiTheme="majorBidi" w:hAnsiTheme="majorBidi" w:cstheme="majorBidi"/>
          <w:color w:val="000000" w:themeColor="text1"/>
        </w:rPr>
      </w:pPr>
      <w:r w:rsidRPr="00DC25BB">
        <w:rPr>
          <w:rFonts w:asciiTheme="majorBidi" w:hAnsiTheme="majorBidi" w:cstheme="majorBidi"/>
          <w:color w:val="000000" w:themeColor="text1"/>
        </w:rPr>
        <w:t>Le tableau des corrélations révèle une relation positive forte entre la variable « utilisation des plateformes pour le transport touristique » et la variable « expérience touristique globale », avec un coefficient de corrélation de Pearson de 0,700.</w:t>
      </w:r>
    </w:p>
    <w:p w14:paraId="3B2A126B" w14:textId="77777777" w:rsidR="00FE3B78" w:rsidRPr="00DC25BB" w:rsidRDefault="00FE3B78" w:rsidP="001647C7">
      <w:pPr>
        <w:spacing w:line="360" w:lineRule="auto"/>
        <w:jc w:val="both"/>
        <w:rPr>
          <w:rFonts w:asciiTheme="majorBidi" w:hAnsiTheme="majorBidi" w:cstheme="majorBidi"/>
          <w:color w:val="000000" w:themeColor="text1"/>
        </w:rPr>
      </w:pPr>
      <w:r w:rsidRPr="00DC25BB">
        <w:rPr>
          <w:rFonts w:asciiTheme="majorBidi" w:hAnsiTheme="majorBidi" w:cstheme="majorBidi"/>
          <w:color w:val="000000" w:themeColor="text1"/>
        </w:rPr>
        <w:lastRenderedPageBreak/>
        <w:t>Cette valeur élevée indique que plus les répondants utilisent les plateformes pour organiser leurs transports touristiques, meilleure est leur expérience touristique globale perçue.</w:t>
      </w:r>
    </w:p>
    <w:p w14:paraId="58117660" w14:textId="77777777" w:rsidR="00FE3B78" w:rsidRPr="00DC25BB" w:rsidRDefault="00FE3B78" w:rsidP="001647C7">
      <w:pPr>
        <w:spacing w:line="360" w:lineRule="auto"/>
        <w:jc w:val="both"/>
        <w:rPr>
          <w:rFonts w:asciiTheme="majorBidi" w:hAnsiTheme="majorBidi" w:cstheme="majorBidi"/>
          <w:color w:val="000000" w:themeColor="text1"/>
        </w:rPr>
      </w:pPr>
      <w:r w:rsidRPr="00DC25BB">
        <w:rPr>
          <w:rFonts w:asciiTheme="majorBidi" w:hAnsiTheme="majorBidi" w:cstheme="majorBidi"/>
          <w:color w:val="000000" w:themeColor="text1"/>
        </w:rPr>
        <w:t>Le niveau de signification (Sig.) est de 0,000, ce qui est inférieur au seuil conventionnel de 0,01, démontrant ainsi que la corrélation est hautement significative</w:t>
      </w:r>
      <w:r>
        <w:rPr>
          <w:rFonts w:asciiTheme="majorBidi" w:hAnsiTheme="majorBidi" w:cstheme="majorBidi"/>
          <w:color w:val="000000" w:themeColor="text1"/>
        </w:rPr>
        <w:t>.</w:t>
      </w:r>
    </w:p>
    <w:p w14:paraId="30F7231B" w14:textId="77777777" w:rsidR="00FE3B78" w:rsidRPr="00DC25BB" w:rsidRDefault="00FE3B78" w:rsidP="001647C7">
      <w:pPr>
        <w:spacing w:line="360" w:lineRule="auto"/>
        <w:jc w:val="both"/>
        <w:rPr>
          <w:rFonts w:asciiTheme="majorBidi" w:hAnsiTheme="majorBidi" w:cstheme="majorBidi"/>
          <w:color w:val="000000" w:themeColor="text1"/>
        </w:rPr>
      </w:pPr>
      <w:r w:rsidRPr="00DC25BB">
        <w:rPr>
          <w:rFonts w:asciiTheme="majorBidi" w:hAnsiTheme="majorBidi" w:cstheme="majorBidi"/>
          <w:color w:val="000000" w:themeColor="text1"/>
        </w:rPr>
        <w:t>En conclusion, ces résultats confirment l’existence d’une corrélation significative et positive entre l’utilisation des plateformes de réservation pour le transport touristique et la qualité de l’expérience touristique vécue, soutenant ainsi l’hypothèse de recherche.</w:t>
      </w:r>
    </w:p>
    <w:p w14:paraId="140AA1AC" w14:textId="59C48BAF" w:rsidR="00FE3B78" w:rsidRPr="005F47F8" w:rsidRDefault="00FE3B78" w:rsidP="00FE3B78">
      <w:pPr>
        <w:rPr>
          <w:rFonts w:ascii="Times New Roman" w:hAnsi="Times New Roman" w:cs="Times New Roman"/>
          <w:b/>
          <w:bCs/>
          <w:lang w:bidi="ar-QA"/>
        </w:rPr>
      </w:pPr>
    </w:p>
    <w:p w14:paraId="61ADA9CC" w14:textId="23A634B5" w:rsidR="005A6B44" w:rsidRDefault="005A6B44" w:rsidP="005A6B44">
      <w:pPr>
        <w:pStyle w:val="Lgende"/>
      </w:pPr>
      <w:bookmarkStart w:id="66" w:name="_Toc199897170"/>
      <w:r>
        <w:t xml:space="preserve">Tableau </w:t>
      </w:r>
      <w:fldSimple w:instr=" SEQ Tableau \* ARABIC ">
        <w:r w:rsidR="00EF3E91">
          <w:rPr>
            <w:noProof/>
          </w:rPr>
          <w:t>16</w:t>
        </w:r>
      </w:fldSimple>
      <w:r w:rsidRPr="005A6B44">
        <w:t xml:space="preserve"> : Matrice de corrélation entre La demension restauration et l’experience touristique</w:t>
      </w:r>
      <w:bookmarkEnd w:id="66"/>
    </w:p>
    <w:tbl>
      <w:tblPr>
        <w:tblW w:w="72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214"/>
        <w:gridCol w:w="2260"/>
        <w:gridCol w:w="1306"/>
        <w:gridCol w:w="1475"/>
      </w:tblGrid>
      <w:tr w:rsidR="00FE3B78" w:rsidRPr="00DC25BB" w14:paraId="75DD59F1" w14:textId="77777777" w:rsidTr="005A6B44">
        <w:trPr>
          <w:cantSplit/>
          <w:jc w:val="center"/>
        </w:trPr>
        <w:tc>
          <w:tcPr>
            <w:tcW w:w="4474" w:type="dxa"/>
            <w:gridSpan w:val="2"/>
            <w:shd w:val="clear" w:color="auto" w:fill="FFFFFF"/>
            <w:vAlign w:val="bottom"/>
          </w:tcPr>
          <w:p w14:paraId="76E8F54F" w14:textId="77777777" w:rsidR="00FE3B78" w:rsidRPr="00DC25BB" w:rsidRDefault="00FE3B78" w:rsidP="0033099B">
            <w:pPr>
              <w:jc w:val="center"/>
              <w:rPr>
                <w:rFonts w:asciiTheme="majorBidi" w:hAnsiTheme="majorBidi" w:cstheme="majorBidi"/>
                <w:color w:val="000000" w:themeColor="text1"/>
              </w:rPr>
            </w:pPr>
            <w:bookmarkStart w:id="67" w:name="_Hlk198929932"/>
          </w:p>
        </w:tc>
        <w:tc>
          <w:tcPr>
            <w:tcW w:w="1306" w:type="dxa"/>
            <w:shd w:val="clear" w:color="auto" w:fill="FFFFFF"/>
            <w:vAlign w:val="bottom"/>
          </w:tcPr>
          <w:p w14:paraId="6217CFE2" w14:textId="77777777" w:rsidR="00FE3B78" w:rsidRPr="00DC25BB" w:rsidRDefault="00FE3B78" w:rsidP="0033099B">
            <w:pPr>
              <w:jc w:val="center"/>
              <w:rPr>
                <w:rFonts w:asciiTheme="majorBidi" w:hAnsiTheme="majorBidi" w:cstheme="majorBidi"/>
                <w:color w:val="000000" w:themeColor="text1"/>
              </w:rPr>
            </w:pPr>
            <w:r w:rsidRPr="00DC25BB">
              <w:rPr>
                <w:rFonts w:asciiTheme="majorBidi" w:hAnsiTheme="majorBidi" w:cstheme="majorBidi"/>
                <w:color w:val="000000" w:themeColor="text1"/>
              </w:rPr>
              <w:t>restauration</w:t>
            </w:r>
          </w:p>
        </w:tc>
        <w:tc>
          <w:tcPr>
            <w:tcW w:w="1475" w:type="dxa"/>
            <w:shd w:val="clear" w:color="auto" w:fill="FFFFFF"/>
            <w:vAlign w:val="bottom"/>
          </w:tcPr>
          <w:p w14:paraId="468EF86D" w14:textId="77777777" w:rsidR="00FE3B78" w:rsidRPr="00DC25BB" w:rsidRDefault="00FE3B78" w:rsidP="0033099B">
            <w:pPr>
              <w:jc w:val="center"/>
              <w:rPr>
                <w:rFonts w:asciiTheme="majorBidi" w:hAnsiTheme="majorBidi" w:cstheme="majorBidi"/>
                <w:color w:val="000000" w:themeColor="text1"/>
              </w:rPr>
            </w:pPr>
            <w:r w:rsidRPr="00DC25BB">
              <w:rPr>
                <w:rFonts w:asciiTheme="majorBidi" w:hAnsiTheme="majorBidi" w:cstheme="majorBidi"/>
                <w:color w:val="000000" w:themeColor="text1"/>
              </w:rPr>
              <w:t>experience_touristique</w:t>
            </w:r>
          </w:p>
        </w:tc>
      </w:tr>
      <w:tr w:rsidR="00FE3B78" w:rsidRPr="00DC25BB" w14:paraId="57C435C9" w14:textId="77777777" w:rsidTr="005A6B44">
        <w:trPr>
          <w:cantSplit/>
          <w:jc w:val="center"/>
        </w:trPr>
        <w:tc>
          <w:tcPr>
            <w:tcW w:w="2214" w:type="dxa"/>
            <w:vMerge w:val="restart"/>
            <w:shd w:val="clear" w:color="auto" w:fill="E0E0E0"/>
          </w:tcPr>
          <w:p w14:paraId="47D0656A" w14:textId="77777777" w:rsidR="00FE3B78" w:rsidRPr="00DC25BB" w:rsidRDefault="00FE3B78" w:rsidP="0033099B">
            <w:pPr>
              <w:jc w:val="center"/>
              <w:rPr>
                <w:rFonts w:asciiTheme="majorBidi" w:hAnsiTheme="majorBidi" w:cstheme="majorBidi"/>
                <w:color w:val="000000" w:themeColor="text1"/>
              </w:rPr>
            </w:pPr>
            <w:r w:rsidRPr="00DC25BB">
              <w:rPr>
                <w:rFonts w:asciiTheme="majorBidi" w:hAnsiTheme="majorBidi" w:cstheme="majorBidi"/>
                <w:color w:val="000000" w:themeColor="text1"/>
              </w:rPr>
              <w:t>restauration</w:t>
            </w:r>
          </w:p>
        </w:tc>
        <w:tc>
          <w:tcPr>
            <w:tcW w:w="2260" w:type="dxa"/>
            <w:shd w:val="clear" w:color="auto" w:fill="E0E0E0"/>
          </w:tcPr>
          <w:p w14:paraId="20CF7EE2" w14:textId="77777777" w:rsidR="00FE3B78" w:rsidRPr="00DC25BB" w:rsidRDefault="00FE3B78" w:rsidP="0033099B">
            <w:pPr>
              <w:jc w:val="center"/>
              <w:rPr>
                <w:rFonts w:asciiTheme="majorBidi" w:hAnsiTheme="majorBidi" w:cstheme="majorBidi"/>
                <w:color w:val="000000" w:themeColor="text1"/>
              </w:rPr>
            </w:pPr>
            <w:r w:rsidRPr="00DC25BB">
              <w:rPr>
                <w:rFonts w:asciiTheme="majorBidi" w:hAnsiTheme="majorBidi" w:cstheme="majorBidi"/>
                <w:color w:val="000000" w:themeColor="text1"/>
              </w:rPr>
              <w:t>Corrélation de Pearson</w:t>
            </w:r>
          </w:p>
        </w:tc>
        <w:tc>
          <w:tcPr>
            <w:tcW w:w="1306" w:type="dxa"/>
            <w:shd w:val="clear" w:color="auto" w:fill="F9F9FB"/>
          </w:tcPr>
          <w:p w14:paraId="534362BE" w14:textId="77777777" w:rsidR="00FE3B78" w:rsidRPr="00DC25BB" w:rsidRDefault="00FE3B78" w:rsidP="0033099B">
            <w:pPr>
              <w:jc w:val="center"/>
              <w:rPr>
                <w:rFonts w:asciiTheme="majorBidi" w:hAnsiTheme="majorBidi" w:cstheme="majorBidi"/>
                <w:color w:val="000000" w:themeColor="text1"/>
              </w:rPr>
            </w:pPr>
            <w:r w:rsidRPr="00DC25BB">
              <w:rPr>
                <w:rFonts w:asciiTheme="majorBidi" w:hAnsiTheme="majorBidi" w:cstheme="majorBidi"/>
                <w:color w:val="000000" w:themeColor="text1"/>
              </w:rPr>
              <w:t>1</w:t>
            </w:r>
          </w:p>
        </w:tc>
        <w:tc>
          <w:tcPr>
            <w:tcW w:w="1475" w:type="dxa"/>
            <w:shd w:val="clear" w:color="auto" w:fill="F9F9FB"/>
          </w:tcPr>
          <w:p w14:paraId="5B2FE72B" w14:textId="77777777" w:rsidR="00FE3B78" w:rsidRPr="00DC25BB" w:rsidRDefault="00FE3B78" w:rsidP="0033099B">
            <w:pPr>
              <w:jc w:val="center"/>
              <w:rPr>
                <w:rFonts w:asciiTheme="majorBidi" w:hAnsiTheme="majorBidi" w:cstheme="majorBidi"/>
                <w:color w:val="000000" w:themeColor="text1"/>
              </w:rPr>
            </w:pPr>
            <w:r w:rsidRPr="00DC25BB">
              <w:rPr>
                <w:rFonts w:asciiTheme="majorBidi" w:hAnsiTheme="majorBidi" w:cstheme="majorBidi"/>
                <w:color w:val="000000" w:themeColor="text1"/>
              </w:rPr>
              <w:t>,505</w:t>
            </w:r>
            <w:r w:rsidRPr="00DC25BB">
              <w:rPr>
                <w:rFonts w:asciiTheme="majorBidi" w:hAnsiTheme="majorBidi" w:cstheme="majorBidi"/>
                <w:color w:val="000000" w:themeColor="text1"/>
                <w:vertAlign w:val="superscript"/>
              </w:rPr>
              <w:t>**</w:t>
            </w:r>
          </w:p>
        </w:tc>
      </w:tr>
      <w:tr w:rsidR="00FE3B78" w:rsidRPr="00DC25BB" w14:paraId="249CAE17" w14:textId="77777777" w:rsidTr="005A6B44">
        <w:trPr>
          <w:cantSplit/>
          <w:jc w:val="center"/>
        </w:trPr>
        <w:tc>
          <w:tcPr>
            <w:tcW w:w="2214" w:type="dxa"/>
            <w:vMerge/>
            <w:shd w:val="clear" w:color="auto" w:fill="E0E0E0"/>
          </w:tcPr>
          <w:p w14:paraId="1D503FB5" w14:textId="77777777" w:rsidR="00FE3B78" w:rsidRPr="00DC25BB" w:rsidRDefault="00FE3B78" w:rsidP="0033099B">
            <w:pPr>
              <w:jc w:val="center"/>
              <w:rPr>
                <w:rFonts w:asciiTheme="majorBidi" w:hAnsiTheme="majorBidi" w:cstheme="majorBidi"/>
                <w:color w:val="000000" w:themeColor="text1"/>
              </w:rPr>
            </w:pPr>
          </w:p>
        </w:tc>
        <w:tc>
          <w:tcPr>
            <w:tcW w:w="2260" w:type="dxa"/>
            <w:shd w:val="clear" w:color="auto" w:fill="E0E0E0"/>
          </w:tcPr>
          <w:p w14:paraId="2AA8B482" w14:textId="77777777" w:rsidR="00FE3B78" w:rsidRPr="00DC25BB" w:rsidRDefault="00FE3B78" w:rsidP="0033099B">
            <w:pPr>
              <w:jc w:val="center"/>
              <w:rPr>
                <w:rFonts w:asciiTheme="majorBidi" w:hAnsiTheme="majorBidi" w:cstheme="majorBidi"/>
                <w:color w:val="000000" w:themeColor="text1"/>
              </w:rPr>
            </w:pPr>
            <w:r w:rsidRPr="00DC25BB">
              <w:rPr>
                <w:rFonts w:asciiTheme="majorBidi" w:hAnsiTheme="majorBidi" w:cstheme="majorBidi"/>
                <w:color w:val="000000" w:themeColor="text1"/>
              </w:rPr>
              <w:t>Sig. (bilatérale)</w:t>
            </w:r>
          </w:p>
        </w:tc>
        <w:tc>
          <w:tcPr>
            <w:tcW w:w="1306" w:type="dxa"/>
            <w:shd w:val="clear" w:color="auto" w:fill="F9F9FB"/>
            <w:vAlign w:val="center"/>
          </w:tcPr>
          <w:p w14:paraId="2521AA15" w14:textId="77777777" w:rsidR="00FE3B78" w:rsidRPr="00DC25BB" w:rsidRDefault="00FE3B78" w:rsidP="0033099B">
            <w:pPr>
              <w:jc w:val="center"/>
              <w:rPr>
                <w:rFonts w:asciiTheme="majorBidi" w:hAnsiTheme="majorBidi" w:cstheme="majorBidi"/>
                <w:color w:val="000000" w:themeColor="text1"/>
              </w:rPr>
            </w:pPr>
          </w:p>
        </w:tc>
        <w:tc>
          <w:tcPr>
            <w:tcW w:w="1475" w:type="dxa"/>
            <w:shd w:val="clear" w:color="auto" w:fill="F9F9FB"/>
          </w:tcPr>
          <w:p w14:paraId="1786ACB7" w14:textId="77777777" w:rsidR="00FE3B78" w:rsidRPr="00DC25BB" w:rsidRDefault="00FE3B78" w:rsidP="0033099B">
            <w:pPr>
              <w:jc w:val="center"/>
              <w:rPr>
                <w:rFonts w:asciiTheme="majorBidi" w:hAnsiTheme="majorBidi" w:cstheme="majorBidi"/>
                <w:color w:val="000000" w:themeColor="text1"/>
              </w:rPr>
            </w:pPr>
            <w:r w:rsidRPr="00DC25BB">
              <w:rPr>
                <w:rFonts w:asciiTheme="majorBidi" w:hAnsiTheme="majorBidi" w:cstheme="majorBidi"/>
                <w:color w:val="000000" w:themeColor="text1"/>
              </w:rPr>
              <w:t>,000</w:t>
            </w:r>
          </w:p>
        </w:tc>
      </w:tr>
      <w:tr w:rsidR="00FE3B78" w:rsidRPr="00DC25BB" w14:paraId="6B11822D" w14:textId="77777777" w:rsidTr="005A6B44">
        <w:trPr>
          <w:cantSplit/>
          <w:jc w:val="center"/>
        </w:trPr>
        <w:tc>
          <w:tcPr>
            <w:tcW w:w="2214" w:type="dxa"/>
            <w:vMerge/>
            <w:shd w:val="clear" w:color="auto" w:fill="E0E0E0"/>
          </w:tcPr>
          <w:p w14:paraId="29CF7861" w14:textId="77777777" w:rsidR="00FE3B78" w:rsidRPr="00DC25BB" w:rsidRDefault="00FE3B78" w:rsidP="0033099B">
            <w:pPr>
              <w:jc w:val="center"/>
              <w:rPr>
                <w:rFonts w:asciiTheme="majorBidi" w:hAnsiTheme="majorBidi" w:cstheme="majorBidi"/>
                <w:color w:val="000000" w:themeColor="text1"/>
              </w:rPr>
            </w:pPr>
          </w:p>
        </w:tc>
        <w:tc>
          <w:tcPr>
            <w:tcW w:w="2260" w:type="dxa"/>
            <w:shd w:val="clear" w:color="auto" w:fill="E0E0E0"/>
          </w:tcPr>
          <w:p w14:paraId="1749FAC8" w14:textId="77777777" w:rsidR="00FE3B78" w:rsidRPr="00DC25BB" w:rsidRDefault="00FE3B78" w:rsidP="0033099B">
            <w:pPr>
              <w:jc w:val="center"/>
              <w:rPr>
                <w:rFonts w:asciiTheme="majorBidi" w:hAnsiTheme="majorBidi" w:cstheme="majorBidi"/>
                <w:color w:val="000000" w:themeColor="text1"/>
              </w:rPr>
            </w:pPr>
            <w:r w:rsidRPr="00DC25BB">
              <w:rPr>
                <w:rFonts w:asciiTheme="majorBidi" w:hAnsiTheme="majorBidi" w:cstheme="majorBidi"/>
                <w:color w:val="000000" w:themeColor="text1"/>
              </w:rPr>
              <w:t>N</w:t>
            </w:r>
          </w:p>
        </w:tc>
        <w:tc>
          <w:tcPr>
            <w:tcW w:w="1306" w:type="dxa"/>
            <w:shd w:val="clear" w:color="auto" w:fill="F9F9FB"/>
          </w:tcPr>
          <w:p w14:paraId="0C268075" w14:textId="77777777" w:rsidR="00FE3B78" w:rsidRPr="00DC25BB" w:rsidRDefault="00FE3B78" w:rsidP="0033099B">
            <w:pPr>
              <w:jc w:val="center"/>
              <w:rPr>
                <w:rFonts w:asciiTheme="majorBidi" w:hAnsiTheme="majorBidi" w:cstheme="majorBidi"/>
                <w:color w:val="000000" w:themeColor="text1"/>
              </w:rPr>
            </w:pPr>
            <w:r w:rsidRPr="00DC25BB">
              <w:rPr>
                <w:rFonts w:asciiTheme="majorBidi" w:hAnsiTheme="majorBidi" w:cstheme="majorBidi"/>
                <w:color w:val="000000" w:themeColor="text1"/>
              </w:rPr>
              <w:t>133</w:t>
            </w:r>
          </w:p>
        </w:tc>
        <w:tc>
          <w:tcPr>
            <w:tcW w:w="1475" w:type="dxa"/>
            <w:shd w:val="clear" w:color="auto" w:fill="F9F9FB"/>
          </w:tcPr>
          <w:p w14:paraId="3C1ACC04" w14:textId="77777777" w:rsidR="00FE3B78" w:rsidRPr="00DC25BB" w:rsidRDefault="00FE3B78" w:rsidP="0033099B">
            <w:pPr>
              <w:jc w:val="center"/>
              <w:rPr>
                <w:rFonts w:asciiTheme="majorBidi" w:hAnsiTheme="majorBidi" w:cstheme="majorBidi"/>
                <w:color w:val="000000" w:themeColor="text1"/>
              </w:rPr>
            </w:pPr>
            <w:r w:rsidRPr="00DC25BB">
              <w:rPr>
                <w:rFonts w:asciiTheme="majorBidi" w:hAnsiTheme="majorBidi" w:cstheme="majorBidi"/>
                <w:color w:val="000000" w:themeColor="text1"/>
              </w:rPr>
              <w:t>133</w:t>
            </w:r>
          </w:p>
        </w:tc>
      </w:tr>
      <w:tr w:rsidR="00FE3B78" w:rsidRPr="00DC25BB" w14:paraId="57374504" w14:textId="77777777" w:rsidTr="005A6B44">
        <w:trPr>
          <w:cantSplit/>
          <w:jc w:val="center"/>
        </w:trPr>
        <w:tc>
          <w:tcPr>
            <w:tcW w:w="2214" w:type="dxa"/>
            <w:vMerge w:val="restart"/>
            <w:shd w:val="clear" w:color="auto" w:fill="E0E0E0"/>
          </w:tcPr>
          <w:p w14:paraId="19BBF88D" w14:textId="77777777" w:rsidR="00FE3B78" w:rsidRPr="00DC25BB" w:rsidRDefault="00FE3B78" w:rsidP="0033099B">
            <w:pPr>
              <w:jc w:val="center"/>
              <w:rPr>
                <w:rFonts w:asciiTheme="majorBidi" w:hAnsiTheme="majorBidi" w:cstheme="majorBidi"/>
                <w:color w:val="000000" w:themeColor="text1"/>
              </w:rPr>
            </w:pPr>
            <w:r w:rsidRPr="00DC25BB">
              <w:rPr>
                <w:rFonts w:asciiTheme="majorBidi" w:hAnsiTheme="majorBidi" w:cstheme="majorBidi"/>
                <w:color w:val="000000" w:themeColor="text1"/>
              </w:rPr>
              <w:t>experience_touristique</w:t>
            </w:r>
          </w:p>
        </w:tc>
        <w:tc>
          <w:tcPr>
            <w:tcW w:w="2260" w:type="dxa"/>
            <w:shd w:val="clear" w:color="auto" w:fill="E0E0E0"/>
          </w:tcPr>
          <w:p w14:paraId="5B3B0AF8" w14:textId="77777777" w:rsidR="00FE3B78" w:rsidRPr="00DC25BB" w:rsidRDefault="00FE3B78" w:rsidP="0033099B">
            <w:pPr>
              <w:jc w:val="center"/>
              <w:rPr>
                <w:rFonts w:asciiTheme="majorBidi" w:hAnsiTheme="majorBidi" w:cstheme="majorBidi"/>
                <w:color w:val="000000" w:themeColor="text1"/>
              </w:rPr>
            </w:pPr>
            <w:r w:rsidRPr="00DC25BB">
              <w:rPr>
                <w:rFonts w:asciiTheme="majorBidi" w:hAnsiTheme="majorBidi" w:cstheme="majorBidi"/>
                <w:color w:val="000000" w:themeColor="text1"/>
              </w:rPr>
              <w:t>Corrélation de Pearson</w:t>
            </w:r>
          </w:p>
        </w:tc>
        <w:tc>
          <w:tcPr>
            <w:tcW w:w="1306" w:type="dxa"/>
            <w:shd w:val="clear" w:color="auto" w:fill="F9F9FB"/>
          </w:tcPr>
          <w:p w14:paraId="0320AC75" w14:textId="77777777" w:rsidR="00FE3B78" w:rsidRPr="00DC25BB" w:rsidRDefault="00FE3B78" w:rsidP="0033099B">
            <w:pPr>
              <w:jc w:val="center"/>
              <w:rPr>
                <w:rFonts w:asciiTheme="majorBidi" w:hAnsiTheme="majorBidi" w:cstheme="majorBidi"/>
                <w:color w:val="000000" w:themeColor="text1"/>
              </w:rPr>
            </w:pPr>
            <w:r w:rsidRPr="00DC25BB">
              <w:rPr>
                <w:rFonts w:asciiTheme="majorBidi" w:hAnsiTheme="majorBidi" w:cstheme="majorBidi"/>
                <w:color w:val="000000" w:themeColor="text1"/>
              </w:rPr>
              <w:t>,505</w:t>
            </w:r>
            <w:r w:rsidRPr="00DC25BB">
              <w:rPr>
                <w:rFonts w:asciiTheme="majorBidi" w:hAnsiTheme="majorBidi" w:cstheme="majorBidi"/>
                <w:color w:val="000000" w:themeColor="text1"/>
                <w:vertAlign w:val="superscript"/>
              </w:rPr>
              <w:t>**</w:t>
            </w:r>
          </w:p>
        </w:tc>
        <w:tc>
          <w:tcPr>
            <w:tcW w:w="1475" w:type="dxa"/>
            <w:shd w:val="clear" w:color="auto" w:fill="F9F9FB"/>
          </w:tcPr>
          <w:p w14:paraId="1784A83F" w14:textId="77777777" w:rsidR="00FE3B78" w:rsidRPr="00DC25BB" w:rsidRDefault="00FE3B78" w:rsidP="0033099B">
            <w:pPr>
              <w:jc w:val="center"/>
              <w:rPr>
                <w:rFonts w:asciiTheme="majorBidi" w:hAnsiTheme="majorBidi" w:cstheme="majorBidi"/>
                <w:color w:val="000000" w:themeColor="text1"/>
              </w:rPr>
            </w:pPr>
            <w:r w:rsidRPr="00DC25BB">
              <w:rPr>
                <w:rFonts w:asciiTheme="majorBidi" w:hAnsiTheme="majorBidi" w:cstheme="majorBidi"/>
                <w:color w:val="000000" w:themeColor="text1"/>
              </w:rPr>
              <w:t>1</w:t>
            </w:r>
          </w:p>
        </w:tc>
      </w:tr>
      <w:tr w:rsidR="00FE3B78" w:rsidRPr="00DC25BB" w14:paraId="50CEFF7E" w14:textId="77777777" w:rsidTr="005A6B44">
        <w:trPr>
          <w:cantSplit/>
          <w:jc w:val="center"/>
        </w:trPr>
        <w:tc>
          <w:tcPr>
            <w:tcW w:w="2214" w:type="dxa"/>
            <w:vMerge/>
            <w:shd w:val="clear" w:color="auto" w:fill="E0E0E0"/>
          </w:tcPr>
          <w:p w14:paraId="7E5F89E9" w14:textId="77777777" w:rsidR="00FE3B78" w:rsidRPr="00DC25BB" w:rsidRDefault="00FE3B78" w:rsidP="0033099B">
            <w:pPr>
              <w:jc w:val="center"/>
              <w:rPr>
                <w:rFonts w:asciiTheme="majorBidi" w:hAnsiTheme="majorBidi" w:cstheme="majorBidi"/>
                <w:color w:val="000000" w:themeColor="text1"/>
              </w:rPr>
            </w:pPr>
          </w:p>
        </w:tc>
        <w:tc>
          <w:tcPr>
            <w:tcW w:w="2260" w:type="dxa"/>
            <w:shd w:val="clear" w:color="auto" w:fill="E0E0E0"/>
          </w:tcPr>
          <w:p w14:paraId="323A9938" w14:textId="77777777" w:rsidR="00FE3B78" w:rsidRPr="00DC25BB" w:rsidRDefault="00FE3B78" w:rsidP="0033099B">
            <w:pPr>
              <w:jc w:val="center"/>
              <w:rPr>
                <w:rFonts w:asciiTheme="majorBidi" w:hAnsiTheme="majorBidi" w:cstheme="majorBidi"/>
                <w:color w:val="000000" w:themeColor="text1"/>
              </w:rPr>
            </w:pPr>
            <w:r w:rsidRPr="00DC25BB">
              <w:rPr>
                <w:rFonts w:asciiTheme="majorBidi" w:hAnsiTheme="majorBidi" w:cstheme="majorBidi"/>
                <w:color w:val="000000" w:themeColor="text1"/>
              </w:rPr>
              <w:t>Sig. (bilatérale)</w:t>
            </w:r>
          </w:p>
        </w:tc>
        <w:tc>
          <w:tcPr>
            <w:tcW w:w="1306" w:type="dxa"/>
            <w:shd w:val="clear" w:color="auto" w:fill="F9F9FB"/>
          </w:tcPr>
          <w:p w14:paraId="0D14D0A3" w14:textId="77777777" w:rsidR="00FE3B78" w:rsidRPr="00DC25BB" w:rsidRDefault="00FE3B78" w:rsidP="0033099B">
            <w:pPr>
              <w:jc w:val="center"/>
              <w:rPr>
                <w:rFonts w:asciiTheme="majorBidi" w:hAnsiTheme="majorBidi" w:cstheme="majorBidi"/>
                <w:color w:val="000000" w:themeColor="text1"/>
              </w:rPr>
            </w:pPr>
            <w:r w:rsidRPr="00DC25BB">
              <w:rPr>
                <w:rFonts w:asciiTheme="majorBidi" w:hAnsiTheme="majorBidi" w:cstheme="majorBidi"/>
                <w:color w:val="000000" w:themeColor="text1"/>
              </w:rPr>
              <w:t>,000</w:t>
            </w:r>
          </w:p>
        </w:tc>
        <w:tc>
          <w:tcPr>
            <w:tcW w:w="1475" w:type="dxa"/>
            <w:shd w:val="clear" w:color="auto" w:fill="F9F9FB"/>
            <w:vAlign w:val="center"/>
          </w:tcPr>
          <w:p w14:paraId="7294C824" w14:textId="77777777" w:rsidR="00FE3B78" w:rsidRPr="00DC25BB" w:rsidRDefault="00FE3B78" w:rsidP="0033099B">
            <w:pPr>
              <w:jc w:val="center"/>
              <w:rPr>
                <w:rFonts w:asciiTheme="majorBidi" w:hAnsiTheme="majorBidi" w:cstheme="majorBidi"/>
                <w:color w:val="000000" w:themeColor="text1"/>
              </w:rPr>
            </w:pPr>
          </w:p>
        </w:tc>
      </w:tr>
      <w:tr w:rsidR="00FE3B78" w:rsidRPr="00DC25BB" w14:paraId="06DCE140" w14:textId="77777777" w:rsidTr="005A6B44">
        <w:trPr>
          <w:cantSplit/>
          <w:jc w:val="center"/>
        </w:trPr>
        <w:tc>
          <w:tcPr>
            <w:tcW w:w="2214" w:type="dxa"/>
            <w:vMerge/>
            <w:shd w:val="clear" w:color="auto" w:fill="E0E0E0"/>
          </w:tcPr>
          <w:p w14:paraId="302C6CB3" w14:textId="77777777" w:rsidR="00FE3B78" w:rsidRPr="00DC25BB" w:rsidRDefault="00FE3B78" w:rsidP="0033099B">
            <w:pPr>
              <w:jc w:val="center"/>
              <w:rPr>
                <w:rFonts w:asciiTheme="majorBidi" w:hAnsiTheme="majorBidi" w:cstheme="majorBidi"/>
                <w:color w:val="000000" w:themeColor="text1"/>
              </w:rPr>
            </w:pPr>
          </w:p>
        </w:tc>
        <w:tc>
          <w:tcPr>
            <w:tcW w:w="2260" w:type="dxa"/>
            <w:shd w:val="clear" w:color="auto" w:fill="E0E0E0"/>
          </w:tcPr>
          <w:p w14:paraId="3352E665" w14:textId="77777777" w:rsidR="00FE3B78" w:rsidRPr="00DC25BB" w:rsidRDefault="00FE3B78" w:rsidP="0033099B">
            <w:pPr>
              <w:jc w:val="center"/>
              <w:rPr>
                <w:rFonts w:asciiTheme="majorBidi" w:hAnsiTheme="majorBidi" w:cstheme="majorBidi"/>
                <w:color w:val="000000" w:themeColor="text1"/>
              </w:rPr>
            </w:pPr>
            <w:r w:rsidRPr="00DC25BB">
              <w:rPr>
                <w:rFonts w:asciiTheme="majorBidi" w:hAnsiTheme="majorBidi" w:cstheme="majorBidi"/>
                <w:color w:val="000000" w:themeColor="text1"/>
              </w:rPr>
              <w:t>N</w:t>
            </w:r>
          </w:p>
        </w:tc>
        <w:tc>
          <w:tcPr>
            <w:tcW w:w="1306" w:type="dxa"/>
            <w:shd w:val="clear" w:color="auto" w:fill="F9F9FB"/>
          </w:tcPr>
          <w:p w14:paraId="0E5D8297" w14:textId="77777777" w:rsidR="00FE3B78" w:rsidRPr="00DC25BB" w:rsidRDefault="00FE3B78" w:rsidP="0033099B">
            <w:pPr>
              <w:jc w:val="center"/>
              <w:rPr>
                <w:rFonts w:asciiTheme="majorBidi" w:hAnsiTheme="majorBidi" w:cstheme="majorBidi"/>
                <w:color w:val="000000" w:themeColor="text1"/>
              </w:rPr>
            </w:pPr>
            <w:r w:rsidRPr="00DC25BB">
              <w:rPr>
                <w:rFonts w:asciiTheme="majorBidi" w:hAnsiTheme="majorBidi" w:cstheme="majorBidi"/>
                <w:color w:val="000000" w:themeColor="text1"/>
              </w:rPr>
              <w:t>133</w:t>
            </w:r>
          </w:p>
        </w:tc>
        <w:tc>
          <w:tcPr>
            <w:tcW w:w="1475" w:type="dxa"/>
            <w:shd w:val="clear" w:color="auto" w:fill="F9F9FB"/>
          </w:tcPr>
          <w:p w14:paraId="3467A2CA" w14:textId="77777777" w:rsidR="00FE3B78" w:rsidRPr="00DC25BB" w:rsidRDefault="00FE3B78" w:rsidP="0033099B">
            <w:pPr>
              <w:jc w:val="center"/>
              <w:rPr>
                <w:rFonts w:asciiTheme="majorBidi" w:hAnsiTheme="majorBidi" w:cstheme="majorBidi"/>
                <w:color w:val="000000" w:themeColor="text1"/>
              </w:rPr>
            </w:pPr>
            <w:r w:rsidRPr="00DC25BB">
              <w:rPr>
                <w:rFonts w:asciiTheme="majorBidi" w:hAnsiTheme="majorBidi" w:cstheme="majorBidi"/>
                <w:color w:val="000000" w:themeColor="text1"/>
              </w:rPr>
              <w:t>133</w:t>
            </w:r>
          </w:p>
        </w:tc>
      </w:tr>
    </w:tbl>
    <w:bookmarkEnd w:id="67"/>
    <w:p w14:paraId="13D5F29E" w14:textId="77777777" w:rsidR="00FE3B78" w:rsidRPr="001647C7" w:rsidRDefault="00FE3B78" w:rsidP="00FE3B78">
      <w:pPr>
        <w:spacing w:line="360" w:lineRule="auto"/>
        <w:jc w:val="center"/>
        <w:rPr>
          <w:rFonts w:asciiTheme="majorBidi" w:hAnsiTheme="majorBidi" w:cstheme="majorBidi"/>
          <w:color w:val="000000" w:themeColor="text1"/>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11C960D5" w14:textId="77777777" w:rsidR="00FE3B78" w:rsidRPr="00DC25BB" w:rsidRDefault="00FE3B78" w:rsidP="001647C7">
      <w:pPr>
        <w:spacing w:line="360" w:lineRule="auto"/>
        <w:jc w:val="both"/>
        <w:rPr>
          <w:rFonts w:asciiTheme="majorBidi" w:hAnsiTheme="majorBidi" w:cstheme="majorBidi"/>
          <w:color w:val="000000" w:themeColor="text1"/>
        </w:rPr>
      </w:pPr>
      <w:r w:rsidRPr="00DC25BB">
        <w:rPr>
          <w:rFonts w:asciiTheme="majorBidi" w:hAnsiTheme="majorBidi" w:cstheme="majorBidi"/>
          <w:color w:val="000000" w:themeColor="text1"/>
        </w:rPr>
        <w:t>Le tableau des corrélations révèle une relation positive modérée entre la variable « utilisation des plateformes pour la restauration » et la variable « expérience touristique globale », avec un coefficient de corrélation de Pearson de 0,505.</w:t>
      </w:r>
    </w:p>
    <w:p w14:paraId="75947F27" w14:textId="77777777" w:rsidR="00FE3B78" w:rsidRPr="00DC25BB" w:rsidRDefault="00FE3B78" w:rsidP="001647C7">
      <w:pPr>
        <w:spacing w:line="360" w:lineRule="auto"/>
        <w:jc w:val="both"/>
        <w:rPr>
          <w:rFonts w:asciiTheme="majorBidi" w:hAnsiTheme="majorBidi" w:cstheme="majorBidi"/>
          <w:color w:val="000000" w:themeColor="text1"/>
        </w:rPr>
      </w:pPr>
      <w:r w:rsidRPr="00DC25BB">
        <w:rPr>
          <w:rFonts w:asciiTheme="majorBidi" w:hAnsiTheme="majorBidi" w:cstheme="majorBidi"/>
          <w:color w:val="000000" w:themeColor="text1"/>
        </w:rPr>
        <w:t>Cette valeur indique que plus les répondants utilisent les plateformes pour choisir des services de restauration pendant leurs voyages, meilleure est leur expérience touristique globale perçue.</w:t>
      </w:r>
    </w:p>
    <w:p w14:paraId="5CDEE8B6" w14:textId="77777777" w:rsidR="00FE3B78" w:rsidRPr="00DC25BB" w:rsidRDefault="00FE3B78" w:rsidP="001647C7">
      <w:pPr>
        <w:spacing w:line="360" w:lineRule="auto"/>
        <w:jc w:val="both"/>
        <w:rPr>
          <w:rFonts w:asciiTheme="majorBidi" w:hAnsiTheme="majorBidi" w:cstheme="majorBidi"/>
          <w:color w:val="000000" w:themeColor="text1"/>
        </w:rPr>
      </w:pPr>
      <w:r w:rsidRPr="00DC25BB">
        <w:rPr>
          <w:rFonts w:asciiTheme="majorBidi" w:hAnsiTheme="majorBidi" w:cstheme="majorBidi"/>
          <w:color w:val="000000" w:themeColor="text1"/>
        </w:rPr>
        <w:t xml:space="preserve">Le niveau de signification (Sig.) est de 0,000, ce qui est inférieur au seuil conventionnel de 0,01, ce qui confirme que cette corrélation est statistiquement significative </w:t>
      </w:r>
      <w:r>
        <w:rPr>
          <w:rFonts w:asciiTheme="majorBidi" w:hAnsiTheme="majorBidi" w:cstheme="majorBidi"/>
          <w:color w:val="000000" w:themeColor="text1"/>
        </w:rPr>
        <w:t>.</w:t>
      </w:r>
    </w:p>
    <w:p w14:paraId="6E927D88" w14:textId="77777777" w:rsidR="00FE3B78" w:rsidRDefault="00FE3B78" w:rsidP="001647C7">
      <w:pPr>
        <w:spacing w:line="360" w:lineRule="auto"/>
        <w:jc w:val="both"/>
        <w:rPr>
          <w:rFonts w:asciiTheme="majorBidi" w:hAnsiTheme="majorBidi" w:cstheme="majorBidi"/>
          <w:color w:val="000000" w:themeColor="text1"/>
        </w:rPr>
      </w:pPr>
      <w:r w:rsidRPr="00DC25BB">
        <w:rPr>
          <w:rFonts w:asciiTheme="majorBidi" w:hAnsiTheme="majorBidi" w:cstheme="majorBidi"/>
          <w:color w:val="000000" w:themeColor="text1"/>
        </w:rPr>
        <w:t>En conclusion, ces résultats montrent l’existence d’une corrélation significative et positive entre l’usage des plateformes de réservation pour la restauration et la qualité de l’expérience touristique vécue, soutenant ainsi l’hypothèse de recherche.</w:t>
      </w:r>
    </w:p>
    <w:p w14:paraId="04E6CE6F" w14:textId="77777777" w:rsidR="00FE3B78" w:rsidRDefault="00FE3B78" w:rsidP="00FE3B78">
      <w:pPr>
        <w:rPr>
          <w:rFonts w:asciiTheme="majorBidi" w:hAnsiTheme="majorBidi" w:cstheme="majorBidi"/>
          <w:color w:val="000000" w:themeColor="text1"/>
        </w:rPr>
      </w:pPr>
    </w:p>
    <w:p w14:paraId="258A2DE6" w14:textId="77777777" w:rsidR="00FE3B78" w:rsidRDefault="00FE3B78" w:rsidP="00FE3B78">
      <w:pPr>
        <w:rPr>
          <w:rFonts w:asciiTheme="majorBidi" w:hAnsiTheme="majorBidi" w:cstheme="majorBidi"/>
          <w:color w:val="000000" w:themeColor="text1"/>
        </w:rPr>
      </w:pPr>
    </w:p>
    <w:p w14:paraId="410FA586" w14:textId="77777777" w:rsidR="00FE3B78" w:rsidRDefault="00FE3B78" w:rsidP="00FE3B78">
      <w:pPr>
        <w:rPr>
          <w:rFonts w:asciiTheme="majorBidi" w:hAnsiTheme="majorBidi" w:cstheme="majorBidi"/>
          <w:color w:val="000000" w:themeColor="text1"/>
        </w:rPr>
      </w:pPr>
    </w:p>
    <w:p w14:paraId="104DDEC6" w14:textId="77777777" w:rsidR="00FE3B78" w:rsidRDefault="00FE3B78" w:rsidP="00FE3B78">
      <w:pPr>
        <w:rPr>
          <w:rFonts w:asciiTheme="majorBidi" w:hAnsiTheme="majorBidi" w:cstheme="majorBidi"/>
          <w:color w:val="000000" w:themeColor="text1"/>
        </w:rPr>
      </w:pPr>
    </w:p>
    <w:p w14:paraId="2DADE397" w14:textId="77777777" w:rsidR="00FE3B78" w:rsidRPr="00DC25BB" w:rsidRDefault="00FE3B78" w:rsidP="00FE3B78">
      <w:pPr>
        <w:spacing w:line="360" w:lineRule="auto"/>
        <w:rPr>
          <w:rFonts w:asciiTheme="majorBidi" w:hAnsiTheme="majorBidi" w:cstheme="majorBidi"/>
          <w:b/>
          <w:bCs/>
          <w:color w:val="000000" w:themeColor="text1"/>
          <w:u w:val="single"/>
        </w:rPr>
      </w:pPr>
    </w:p>
    <w:p w14:paraId="657F7BD7" w14:textId="3FB21F7A" w:rsidR="005A6B44" w:rsidRDefault="005A6B44" w:rsidP="005A6B44">
      <w:pPr>
        <w:pStyle w:val="Lgende"/>
      </w:pPr>
      <w:bookmarkStart w:id="68" w:name="_Toc199897171"/>
      <w:r>
        <w:t xml:space="preserve">Tableau </w:t>
      </w:r>
      <w:fldSimple w:instr=" SEQ Tableau \* ARABIC ">
        <w:r w:rsidR="00EF3E91">
          <w:rPr>
            <w:noProof/>
          </w:rPr>
          <w:t>17</w:t>
        </w:r>
      </w:fldSimple>
      <w:r w:rsidRPr="005A6B44">
        <w:t xml:space="preserve"> : Matrice de corrélation entre la demension Hébergement et l’experience touristique</w:t>
      </w:r>
      <w:bookmarkEnd w:id="68"/>
    </w:p>
    <w:tbl>
      <w:tblPr>
        <w:tblW w:w="73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214"/>
        <w:gridCol w:w="2260"/>
        <w:gridCol w:w="1429"/>
        <w:gridCol w:w="1475"/>
      </w:tblGrid>
      <w:tr w:rsidR="00FE3B78" w:rsidRPr="00DC25BB" w14:paraId="4038AC18" w14:textId="77777777" w:rsidTr="005A6B44">
        <w:trPr>
          <w:cantSplit/>
          <w:jc w:val="center"/>
        </w:trPr>
        <w:tc>
          <w:tcPr>
            <w:tcW w:w="4474" w:type="dxa"/>
            <w:gridSpan w:val="2"/>
            <w:shd w:val="clear" w:color="auto" w:fill="FFFFFF"/>
            <w:vAlign w:val="bottom"/>
          </w:tcPr>
          <w:p w14:paraId="0300F213" w14:textId="77777777" w:rsidR="00FE3B78" w:rsidRPr="00DC25BB" w:rsidRDefault="00FE3B78" w:rsidP="0033099B">
            <w:pPr>
              <w:spacing w:line="360" w:lineRule="auto"/>
              <w:jc w:val="center"/>
              <w:rPr>
                <w:rFonts w:asciiTheme="majorBidi" w:hAnsiTheme="majorBidi" w:cstheme="majorBidi"/>
                <w:color w:val="000000" w:themeColor="text1"/>
              </w:rPr>
            </w:pPr>
          </w:p>
        </w:tc>
        <w:tc>
          <w:tcPr>
            <w:tcW w:w="1429" w:type="dxa"/>
            <w:shd w:val="clear" w:color="auto" w:fill="FFFFFF"/>
            <w:vAlign w:val="bottom"/>
          </w:tcPr>
          <w:p w14:paraId="56536AB0" w14:textId="77777777" w:rsidR="00FE3B78" w:rsidRPr="00DC25BB" w:rsidRDefault="00FE3B78" w:rsidP="0033099B">
            <w:pPr>
              <w:spacing w:line="360" w:lineRule="auto"/>
              <w:jc w:val="center"/>
              <w:rPr>
                <w:rFonts w:asciiTheme="majorBidi" w:hAnsiTheme="majorBidi" w:cstheme="majorBidi"/>
                <w:color w:val="000000" w:themeColor="text1"/>
              </w:rPr>
            </w:pPr>
            <w:r w:rsidRPr="00DC25BB">
              <w:rPr>
                <w:rFonts w:asciiTheme="majorBidi" w:hAnsiTheme="majorBidi" w:cstheme="majorBidi"/>
                <w:color w:val="000000" w:themeColor="text1"/>
              </w:rPr>
              <w:t>hébergement</w:t>
            </w:r>
          </w:p>
        </w:tc>
        <w:tc>
          <w:tcPr>
            <w:tcW w:w="1475" w:type="dxa"/>
            <w:shd w:val="clear" w:color="auto" w:fill="FFFFFF"/>
            <w:vAlign w:val="bottom"/>
          </w:tcPr>
          <w:p w14:paraId="5930CD16" w14:textId="77777777" w:rsidR="00FE3B78" w:rsidRPr="00DC25BB" w:rsidRDefault="00FE3B78" w:rsidP="0033099B">
            <w:pPr>
              <w:spacing w:line="360" w:lineRule="auto"/>
              <w:jc w:val="center"/>
              <w:rPr>
                <w:rFonts w:asciiTheme="majorBidi" w:hAnsiTheme="majorBidi" w:cstheme="majorBidi"/>
                <w:color w:val="000000" w:themeColor="text1"/>
              </w:rPr>
            </w:pPr>
            <w:r w:rsidRPr="00DC25BB">
              <w:rPr>
                <w:rFonts w:asciiTheme="majorBidi" w:hAnsiTheme="majorBidi" w:cstheme="majorBidi"/>
                <w:color w:val="000000" w:themeColor="text1"/>
              </w:rPr>
              <w:t>experience_touristique</w:t>
            </w:r>
          </w:p>
        </w:tc>
      </w:tr>
      <w:tr w:rsidR="00FE3B78" w:rsidRPr="00DC25BB" w14:paraId="7EE88E81" w14:textId="77777777" w:rsidTr="005A6B44">
        <w:trPr>
          <w:cantSplit/>
          <w:jc w:val="center"/>
        </w:trPr>
        <w:tc>
          <w:tcPr>
            <w:tcW w:w="2214" w:type="dxa"/>
            <w:vMerge w:val="restart"/>
            <w:shd w:val="clear" w:color="auto" w:fill="E0E0E0"/>
          </w:tcPr>
          <w:p w14:paraId="592EEC29" w14:textId="77777777" w:rsidR="00FE3B78" w:rsidRPr="00DC25BB" w:rsidRDefault="00FE3B78" w:rsidP="0033099B">
            <w:pPr>
              <w:spacing w:line="360" w:lineRule="auto"/>
              <w:jc w:val="center"/>
              <w:rPr>
                <w:rFonts w:asciiTheme="majorBidi" w:hAnsiTheme="majorBidi" w:cstheme="majorBidi"/>
                <w:color w:val="000000" w:themeColor="text1"/>
              </w:rPr>
            </w:pPr>
            <w:r w:rsidRPr="00DC25BB">
              <w:rPr>
                <w:rFonts w:asciiTheme="majorBidi" w:hAnsiTheme="majorBidi" w:cstheme="majorBidi"/>
                <w:color w:val="000000" w:themeColor="text1"/>
              </w:rPr>
              <w:t>hébergement</w:t>
            </w:r>
          </w:p>
        </w:tc>
        <w:tc>
          <w:tcPr>
            <w:tcW w:w="2260" w:type="dxa"/>
            <w:shd w:val="clear" w:color="auto" w:fill="E0E0E0"/>
          </w:tcPr>
          <w:p w14:paraId="7826B9C2" w14:textId="77777777" w:rsidR="00FE3B78" w:rsidRPr="00DC25BB" w:rsidRDefault="00FE3B78" w:rsidP="0033099B">
            <w:pPr>
              <w:spacing w:line="360" w:lineRule="auto"/>
              <w:jc w:val="center"/>
              <w:rPr>
                <w:rFonts w:asciiTheme="majorBidi" w:hAnsiTheme="majorBidi" w:cstheme="majorBidi"/>
                <w:color w:val="000000" w:themeColor="text1"/>
              </w:rPr>
            </w:pPr>
            <w:r w:rsidRPr="00DC25BB">
              <w:rPr>
                <w:rFonts w:asciiTheme="majorBidi" w:hAnsiTheme="majorBidi" w:cstheme="majorBidi"/>
                <w:color w:val="000000" w:themeColor="text1"/>
              </w:rPr>
              <w:t>Corrélation de Pearson</w:t>
            </w:r>
          </w:p>
        </w:tc>
        <w:tc>
          <w:tcPr>
            <w:tcW w:w="1429" w:type="dxa"/>
            <w:shd w:val="clear" w:color="auto" w:fill="F9F9FB"/>
          </w:tcPr>
          <w:p w14:paraId="00B131A7" w14:textId="77777777" w:rsidR="00FE3B78" w:rsidRPr="00DC25BB" w:rsidRDefault="00FE3B78" w:rsidP="0033099B">
            <w:pPr>
              <w:spacing w:line="360" w:lineRule="auto"/>
              <w:jc w:val="center"/>
              <w:rPr>
                <w:rFonts w:asciiTheme="majorBidi" w:hAnsiTheme="majorBidi" w:cstheme="majorBidi"/>
                <w:color w:val="000000" w:themeColor="text1"/>
              </w:rPr>
            </w:pPr>
            <w:r w:rsidRPr="00DC25BB">
              <w:rPr>
                <w:rFonts w:asciiTheme="majorBidi" w:hAnsiTheme="majorBidi" w:cstheme="majorBidi"/>
                <w:color w:val="000000" w:themeColor="text1"/>
              </w:rPr>
              <w:t>1</w:t>
            </w:r>
          </w:p>
        </w:tc>
        <w:tc>
          <w:tcPr>
            <w:tcW w:w="1475" w:type="dxa"/>
            <w:shd w:val="clear" w:color="auto" w:fill="F9F9FB"/>
          </w:tcPr>
          <w:p w14:paraId="28CA95FB" w14:textId="77777777" w:rsidR="00FE3B78" w:rsidRPr="00DC25BB" w:rsidRDefault="00FE3B78" w:rsidP="0033099B">
            <w:pPr>
              <w:spacing w:line="360" w:lineRule="auto"/>
              <w:jc w:val="center"/>
              <w:rPr>
                <w:rFonts w:asciiTheme="majorBidi" w:hAnsiTheme="majorBidi" w:cstheme="majorBidi"/>
                <w:color w:val="000000" w:themeColor="text1"/>
              </w:rPr>
            </w:pPr>
            <w:r w:rsidRPr="00DC25BB">
              <w:rPr>
                <w:rFonts w:asciiTheme="majorBidi" w:hAnsiTheme="majorBidi" w:cstheme="majorBidi"/>
                <w:color w:val="000000" w:themeColor="text1"/>
              </w:rPr>
              <w:t>,675</w:t>
            </w:r>
            <w:r w:rsidRPr="00DC25BB">
              <w:rPr>
                <w:rFonts w:asciiTheme="majorBidi" w:hAnsiTheme="majorBidi" w:cstheme="majorBidi"/>
                <w:color w:val="000000" w:themeColor="text1"/>
                <w:vertAlign w:val="superscript"/>
              </w:rPr>
              <w:t>**</w:t>
            </w:r>
          </w:p>
        </w:tc>
      </w:tr>
      <w:tr w:rsidR="00FE3B78" w:rsidRPr="00DC25BB" w14:paraId="581184E3" w14:textId="77777777" w:rsidTr="005A6B44">
        <w:trPr>
          <w:cantSplit/>
          <w:jc w:val="center"/>
        </w:trPr>
        <w:tc>
          <w:tcPr>
            <w:tcW w:w="2214" w:type="dxa"/>
            <w:vMerge/>
            <w:shd w:val="clear" w:color="auto" w:fill="E0E0E0"/>
          </w:tcPr>
          <w:p w14:paraId="3AAFEBC7" w14:textId="77777777" w:rsidR="00FE3B78" w:rsidRPr="00DC25BB" w:rsidRDefault="00FE3B78" w:rsidP="0033099B">
            <w:pPr>
              <w:spacing w:line="360" w:lineRule="auto"/>
              <w:jc w:val="center"/>
              <w:rPr>
                <w:rFonts w:asciiTheme="majorBidi" w:hAnsiTheme="majorBidi" w:cstheme="majorBidi"/>
                <w:color w:val="000000" w:themeColor="text1"/>
              </w:rPr>
            </w:pPr>
          </w:p>
        </w:tc>
        <w:tc>
          <w:tcPr>
            <w:tcW w:w="2260" w:type="dxa"/>
            <w:shd w:val="clear" w:color="auto" w:fill="E0E0E0"/>
          </w:tcPr>
          <w:p w14:paraId="09F50BBC" w14:textId="77777777" w:rsidR="00FE3B78" w:rsidRPr="00DC25BB" w:rsidRDefault="00FE3B78" w:rsidP="0033099B">
            <w:pPr>
              <w:spacing w:line="360" w:lineRule="auto"/>
              <w:jc w:val="center"/>
              <w:rPr>
                <w:rFonts w:asciiTheme="majorBidi" w:hAnsiTheme="majorBidi" w:cstheme="majorBidi"/>
                <w:color w:val="000000" w:themeColor="text1"/>
              </w:rPr>
            </w:pPr>
            <w:r w:rsidRPr="00DC25BB">
              <w:rPr>
                <w:rFonts w:asciiTheme="majorBidi" w:hAnsiTheme="majorBidi" w:cstheme="majorBidi"/>
                <w:color w:val="000000" w:themeColor="text1"/>
              </w:rPr>
              <w:t>Sig. (bilatérale)</w:t>
            </w:r>
          </w:p>
        </w:tc>
        <w:tc>
          <w:tcPr>
            <w:tcW w:w="1429" w:type="dxa"/>
            <w:shd w:val="clear" w:color="auto" w:fill="F9F9FB"/>
            <w:vAlign w:val="center"/>
          </w:tcPr>
          <w:p w14:paraId="18CFE7FE" w14:textId="77777777" w:rsidR="00FE3B78" w:rsidRPr="00DC25BB" w:rsidRDefault="00FE3B78" w:rsidP="0033099B">
            <w:pPr>
              <w:spacing w:line="360" w:lineRule="auto"/>
              <w:jc w:val="center"/>
              <w:rPr>
                <w:rFonts w:asciiTheme="majorBidi" w:hAnsiTheme="majorBidi" w:cstheme="majorBidi"/>
                <w:color w:val="000000" w:themeColor="text1"/>
              </w:rPr>
            </w:pPr>
          </w:p>
        </w:tc>
        <w:tc>
          <w:tcPr>
            <w:tcW w:w="1475" w:type="dxa"/>
            <w:shd w:val="clear" w:color="auto" w:fill="F9F9FB"/>
          </w:tcPr>
          <w:p w14:paraId="7B03B3B1" w14:textId="77777777" w:rsidR="00FE3B78" w:rsidRPr="00DC25BB" w:rsidRDefault="00FE3B78" w:rsidP="0033099B">
            <w:pPr>
              <w:spacing w:line="360" w:lineRule="auto"/>
              <w:jc w:val="center"/>
              <w:rPr>
                <w:rFonts w:asciiTheme="majorBidi" w:hAnsiTheme="majorBidi" w:cstheme="majorBidi"/>
                <w:color w:val="000000" w:themeColor="text1"/>
              </w:rPr>
            </w:pPr>
            <w:r w:rsidRPr="00DC25BB">
              <w:rPr>
                <w:rFonts w:asciiTheme="majorBidi" w:hAnsiTheme="majorBidi" w:cstheme="majorBidi"/>
                <w:color w:val="000000" w:themeColor="text1"/>
              </w:rPr>
              <w:t>,000</w:t>
            </w:r>
          </w:p>
        </w:tc>
      </w:tr>
      <w:tr w:rsidR="00FE3B78" w:rsidRPr="00DC25BB" w14:paraId="32478323" w14:textId="77777777" w:rsidTr="005A6B44">
        <w:trPr>
          <w:cantSplit/>
          <w:jc w:val="center"/>
        </w:trPr>
        <w:tc>
          <w:tcPr>
            <w:tcW w:w="2214" w:type="dxa"/>
            <w:vMerge/>
            <w:shd w:val="clear" w:color="auto" w:fill="E0E0E0"/>
          </w:tcPr>
          <w:p w14:paraId="3323CE69" w14:textId="77777777" w:rsidR="00FE3B78" w:rsidRPr="00DC25BB" w:rsidRDefault="00FE3B78" w:rsidP="0033099B">
            <w:pPr>
              <w:spacing w:line="360" w:lineRule="auto"/>
              <w:jc w:val="center"/>
              <w:rPr>
                <w:rFonts w:asciiTheme="majorBidi" w:hAnsiTheme="majorBidi" w:cstheme="majorBidi"/>
                <w:color w:val="000000" w:themeColor="text1"/>
              </w:rPr>
            </w:pPr>
          </w:p>
        </w:tc>
        <w:tc>
          <w:tcPr>
            <w:tcW w:w="2260" w:type="dxa"/>
            <w:shd w:val="clear" w:color="auto" w:fill="E0E0E0"/>
          </w:tcPr>
          <w:p w14:paraId="7FB252BB" w14:textId="77777777" w:rsidR="00FE3B78" w:rsidRPr="00DC25BB" w:rsidRDefault="00FE3B78" w:rsidP="0033099B">
            <w:pPr>
              <w:spacing w:line="360" w:lineRule="auto"/>
              <w:jc w:val="center"/>
              <w:rPr>
                <w:rFonts w:asciiTheme="majorBidi" w:hAnsiTheme="majorBidi" w:cstheme="majorBidi"/>
                <w:color w:val="000000" w:themeColor="text1"/>
              </w:rPr>
            </w:pPr>
            <w:r w:rsidRPr="00DC25BB">
              <w:rPr>
                <w:rFonts w:asciiTheme="majorBidi" w:hAnsiTheme="majorBidi" w:cstheme="majorBidi"/>
                <w:color w:val="000000" w:themeColor="text1"/>
              </w:rPr>
              <w:t>N</w:t>
            </w:r>
          </w:p>
        </w:tc>
        <w:tc>
          <w:tcPr>
            <w:tcW w:w="1429" w:type="dxa"/>
            <w:shd w:val="clear" w:color="auto" w:fill="F9F9FB"/>
          </w:tcPr>
          <w:p w14:paraId="771CBFCC" w14:textId="77777777" w:rsidR="00FE3B78" w:rsidRPr="00DC25BB" w:rsidRDefault="00FE3B78" w:rsidP="0033099B">
            <w:pPr>
              <w:spacing w:line="360" w:lineRule="auto"/>
              <w:jc w:val="center"/>
              <w:rPr>
                <w:rFonts w:asciiTheme="majorBidi" w:hAnsiTheme="majorBidi" w:cstheme="majorBidi"/>
                <w:color w:val="000000" w:themeColor="text1"/>
              </w:rPr>
            </w:pPr>
            <w:r w:rsidRPr="00DC25BB">
              <w:rPr>
                <w:rFonts w:asciiTheme="majorBidi" w:hAnsiTheme="majorBidi" w:cstheme="majorBidi"/>
                <w:color w:val="000000" w:themeColor="text1"/>
              </w:rPr>
              <w:t>133</w:t>
            </w:r>
          </w:p>
        </w:tc>
        <w:tc>
          <w:tcPr>
            <w:tcW w:w="1475" w:type="dxa"/>
            <w:shd w:val="clear" w:color="auto" w:fill="F9F9FB"/>
          </w:tcPr>
          <w:p w14:paraId="24F6FCA8" w14:textId="77777777" w:rsidR="00FE3B78" w:rsidRPr="00DC25BB" w:rsidRDefault="00FE3B78" w:rsidP="0033099B">
            <w:pPr>
              <w:spacing w:line="360" w:lineRule="auto"/>
              <w:jc w:val="center"/>
              <w:rPr>
                <w:rFonts w:asciiTheme="majorBidi" w:hAnsiTheme="majorBidi" w:cstheme="majorBidi"/>
                <w:color w:val="000000" w:themeColor="text1"/>
              </w:rPr>
            </w:pPr>
            <w:r w:rsidRPr="00DC25BB">
              <w:rPr>
                <w:rFonts w:asciiTheme="majorBidi" w:hAnsiTheme="majorBidi" w:cstheme="majorBidi"/>
                <w:color w:val="000000" w:themeColor="text1"/>
              </w:rPr>
              <w:t>133</w:t>
            </w:r>
          </w:p>
        </w:tc>
      </w:tr>
      <w:tr w:rsidR="00FE3B78" w:rsidRPr="00DC25BB" w14:paraId="767038FD" w14:textId="77777777" w:rsidTr="005A6B44">
        <w:trPr>
          <w:cantSplit/>
          <w:jc w:val="center"/>
        </w:trPr>
        <w:tc>
          <w:tcPr>
            <w:tcW w:w="2214" w:type="dxa"/>
            <w:vMerge w:val="restart"/>
            <w:shd w:val="clear" w:color="auto" w:fill="E0E0E0"/>
          </w:tcPr>
          <w:p w14:paraId="7C7EA1D7" w14:textId="77777777" w:rsidR="00FE3B78" w:rsidRPr="00DC25BB" w:rsidRDefault="00FE3B78" w:rsidP="0033099B">
            <w:pPr>
              <w:spacing w:line="360" w:lineRule="auto"/>
              <w:jc w:val="center"/>
              <w:rPr>
                <w:rFonts w:asciiTheme="majorBidi" w:hAnsiTheme="majorBidi" w:cstheme="majorBidi"/>
                <w:color w:val="000000" w:themeColor="text1"/>
              </w:rPr>
            </w:pPr>
            <w:r w:rsidRPr="00DC25BB">
              <w:rPr>
                <w:rFonts w:asciiTheme="majorBidi" w:hAnsiTheme="majorBidi" w:cstheme="majorBidi"/>
                <w:color w:val="000000" w:themeColor="text1"/>
              </w:rPr>
              <w:t>experience_touristique</w:t>
            </w:r>
          </w:p>
        </w:tc>
        <w:tc>
          <w:tcPr>
            <w:tcW w:w="2260" w:type="dxa"/>
            <w:shd w:val="clear" w:color="auto" w:fill="E0E0E0"/>
          </w:tcPr>
          <w:p w14:paraId="2113A3ED" w14:textId="77777777" w:rsidR="00FE3B78" w:rsidRPr="00DC25BB" w:rsidRDefault="00FE3B78" w:rsidP="0033099B">
            <w:pPr>
              <w:spacing w:line="360" w:lineRule="auto"/>
              <w:jc w:val="center"/>
              <w:rPr>
                <w:rFonts w:asciiTheme="majorBidi" w:hAnsiTheme="majorBidi" w:cstheme="majorBidi"/>
                <w:color w:val="000000" w:themeColor="text1"/>
              </w:rPr>
            </w:pPr>
            <w:r w:rsidRPr="00DC25BB">
              <w:rPr>
                <w:rFonts w:asciiTheme="majorBidi" w:hAnsiTheme="majorBidi" w:cstheme="majorBidi"/>
                <w:color w:val="000000" w:themeColor="text1"/>
              </w:rPr>
              <w:t>Corrélation de Pearson</w:t>
            </w:r>
          </w:p>
        </w:tc>
        <w:tc>
          <w:tcPr>
            <w:tcW w:w="1429" w:type="dxa"/>
            <w:shd w:val="clear" w:color="auto" w:fill="F9F9FB"/>
          </w:tcPr>
          <w:p w14:paraId="09848774" w14:textId="77777777" w:rsidR="00FE3B78" w:rsidRPr="00DC25BB" w:rsidRDefault="00FE3B78" w:rsidP="0033099B">
            <w:pPr>
              <w:spacing w:line="360" w:lineRule="auto"/>
              <w:jc w:val="center"/>
              <w:rPr>
                <w:rFonts w:asciiTheme="majorBidi" w:hAnsiTheme="majorBidi" w:cstheme="majorBidi"/>
                <w:color w:val="000000" w:themeColor="text1"/>
              </w:rPr>
            </w:pPr>
            <w:r w:rsidRPr="00DC25BB">
              <w:rPr>
                <w:rFonts w:asciiTheme="majorBidi" w:hAnsiTheme="majorBidi" w:cstheme="majorBidi"/>
                <w:color w:val="000000" w:themeColor="text1"/>
              </w:rPr>
              <w:t>,675</w:t>
            </w:r>
            <w:r w:rsidRPr="00DC25BB">
              <w:rPr>
                <w:rFonts w:asciiTheme="majorBidi" w:hAnsiTheme="majorBidi" w:cstheme="majorBidi"/>
                <w:color w:val="000000" w:themeColor="text1"/>
                <w:vertAlign w:val="superscript"/>
              </w:rPr>
              <w:t>**</w:t>
            </w:r>
          </w:p>
        </w:tc>
        <w:tc>
          <w:tcPr>
            <w:tcW w:w="1475" w:type="dxa"/>
            <w:shd w:val="clear" w:color="auto" w:fill="F9F9FB"/>
          </w:tcPr>
          <w:p w14:paraId="3C4D2423" w14:textId="77777777" w:rsidR="00FE3B78" w:rsidRPr="00DC25BB" w:rsidRDefault="00FE3B78" w:rsidP="0033099B">
            <w:pPr>
              <w:spacing w:line="360" w:lineRule="auto"/>
              <w:jc w:val="center"/>
              <w:rPr>
                <w:rFonts w:asciiTheme="majorBidi" w:hAnsiTheme="majorBidi" w:cstheme="majorBidi"/>
                <w:color w:val="000000" w:themeColor="text1"/>
              </w:rPr>
            </w:pPr>
            <w:r w:rsidRPr="00DC25BB">
              <w:rPr>
                <w:rFonts w:asciiTheme="majorBidi" w:hAnsiTheme="majorBidi" w:cstheme="majorBidi"/>
                <w:color w:val="000000" w:themeColor="text1"/>
              </w:rPr>
              <w:t>1</w:t>
            </w:r>
          </w:p>
        </w:tc>
      </w:tr>
      <w:tr w:rsidR="00FE3B78" w:rsidRPr="00DC25BB" w14:paraId="2CC0DEF0" w14:textId="77777777" w:rsidTr="005A6B44">
        <w:trPr>
          <w:cantSplit/>
          <w:jc w:val="center"/>
        </w:trPr>
        <w:tc>
          <w:tcPr>
            <w:tcW w:w="2214" w:type="dxa"/>
            <w:vMerge/>
            <w:shd w:val="clear" w:color="auto" w:fill="E0E0E0"/>
          </w:tcPr>
          <w:p w14:paraId="4A473FCA" w14:textId="77777777" w:rsidR="00FE3B78" w:rsidRPr="00DC25BB" w:rsidRDefault="00FE3B78" w:rsidP="0033099B">
            <w:pPr>
              <w:spacing w:line="360" w:lineRule="auto"/>
              <w:jc w:val="center"/>
              <w:rPr>
                <w:rFonts w:asciiTheme="majorBidi" w:hAnsiTheme="majorBidi" w:cstheme="majorBidi"/>
                <w:color w:val="000000" w:themeColor="text1"/>
              </w:rPr>
            </w:pPr>
          </w:p>
        </w:tc>
        <w:tc>
          <w:tcPr>
            <w:tcW w:w="2260" w:type="dxa"/>
            <w:shd w:val="clear" w:color="auto" w:fill="E0E0E0"/>
          </w:tcPr>
          <w:p w14:paraId="2A670838" w14:textId="77777777" w:rsidR="00FE3B78" w:rsidRPr="00DC25BB" w:rsidRDefault="00FE3B78" w:rsidP="0033099B">
            <w:pPr>
              <w:spacing w:line="360" w:lineRule="auto"/>
              <w:jc w:val="center"/>
              <w:rPr>
                <w:rFonts w:asciiTheme="majorBidi" w:hAnsiTheme="majorBidi" w:cstheme="majorBidi"/>
                <w:color w:val="000000" w:themeColor="text1"/>
              </w:rPr>
            </w:pPr>
            <w:r w:rsidRPr="00DC25BB">
              <w:rPr>
                <w:rFonts w:asciiTheme="majorBidi" w:hAnsiTheme="majorBidi" w:cstheme="majorBidi"/>
                <w:color w:val="000000" w:themeColor="text1"/>
              </w:rPr>
              <w:t>Sig. (bilatérale)</w:t>
            </w:r>
          </w:p>
        </w:tc>
        <w:tc>
          <w:tcPr>
            <w:tcW w:w="1429" w:type="dxa"/>
            <w:shd w:val="clear" w:color="auto" w:fill="F9F9FB"/>
          </w:tcPr>
          <w:p w14:paraId="4DB30C08" w14:textId="77777777" w:rsidR="00FE3B78" w:rsidRPr="00DC25BB" w:rsidRDefault="00FE3B78" w:rsidP="0033099B">
            <w:pPr>
              <w:spacing w:line="360" w:lineRule="auto"/>
              <w:jc w:val="center"/>
              <w:rPr>
                <w:rFonts w:asciiTheme="majorBidi" w:hAnsiTheme="majorBidi" w:cstheme="majorBidi"/>
                <w:color w:val="000000" w:themeColor="text1"/>
              </w:rPr>
            </w:pPr>
            <w:r w:rsidRPr="00DC25BB">
              <w:rPr>
                <w:rFonts w:asciiTheme="majorBidi" w:hAnsiTheme="majorBidi" w:cstheme="majorBidi"/>
                <w:color w:val="000000" w:themeColor="text1"/>
              </w:rPr>
              <w:t>,000</w:t>
            </w:r>
          </w:p>
        </w:tc>
        <w:tc>
          <w:tcPr>
            <w:tcW w:w="1475" w:type="dxa"/>
            <w:shd w:val="clear" w:color="auto" w:fill="F9F9FB"/>
            <w:vAlign w:val="center"/>
          </w:tcPr>
          <w:p w14:paraId="68E177E1" w14:textId="77777777" w:rsidR="00FE3B78" w:rsidRPr="00DC25BB" w:rsidRDefault="00FE3B78" w:rsidP="0033099B">
            <w:pPr>
              <w:spacing w:line="360" w:lineRule="auto"/>
              <w:jc w:val="center"/>
              <w:rPr>
                <w:rFonts w:asciiTheme="majorBidi" w:hAnsiTheme="majorBidi" w:cstheme="majorBidi"/>
                <w:color w:val="000000" w:themeColor="text1"/>
              </w:rPr>
            </w:pPr>
          </w:p>
        </w:tc>
      </w:tr>
      <w:tr w:rsidR="00FE3B78" w:rsidRPr="00DC25BB" w14:paraId="2918E5E2" w14:textId="77777777" w:rsidTr="005A6B44">
        <w:trPr>
          <w:cantSplit/>
          <w:jc w:val="center"/>
        </w:trPr>
        <w:tc>
          <w:tcPr>
            <w:tcW w:w="2214" w:type="dxa"/>
            <w:vMerge/>
            <w:shd w:val="clear" w:color="auto" w:fill="E0E0E0"/>
          </w:tcPr>
          <w:p w14:paraId="7E355BC0" w14:textId="77777777" w:rsidR="00FE3B78" w:rsidRPr="00DC25BB" w:rsidRDefault="00FE3B78" w:rsidP="0033099B">
            <w:pPr>
              <w:spacing w:line="360" w:lineRule="auto"/>
              <w:jc w:val="center"/>
              <w:rPr>
                <w:rFonts w:asciiTheme="majorBidi" w:hAnsiTheme="majorBidi" w:cstheme="majorBidi"/>
                <w:color w:val="000000" w:themeColor="text1"/>
              </w:rPr>
            </w:pPr>
          </w:p>
        </w:tc>
        <w:tc>
          <w:tcPr>
            <w:tcW w:w="2260" w:type="dxa"/>
            <w:shd w:val="clear" w:color="auto" w:fill="E0E0E0"/>
          </w:tcPr>
          <w:p w14:paraId="600DC84A" w14:textId="77777777" w:rsidR="00FE3B78" w:rsidRPr="00DC25BB" w:rsidRDefault="00FE3B78" w:rsidP="0033099B">
            <w:pPr>
              <w:spacing w:line="360" w:lineRule="auto"/>
              <w:jc w:val="center"/>
              <w:rPr>
                <w:rFonts w:asciiTheme="majorBidi" w:hAnsiTheme="majorBidi" w:cstheme="majorBidi"/>
                <w:color w:val="000000" w:themeColor="text1"/>
              </w:rPr>
            </w:pPr>
            <w:r w:rsidRPr="00DC25BB">
              <w:rPr>
                <w:rFonts w:asciiTheme="majorBidi" w:hAnsiTheme="majorBidi" w:cstheme="majorBidi"/>
                <w:color w:val="000000" w:themeColor="text1"/>
              </w:rPr>
              <w:t>N</w:t>
            </w:r>
          </w:p>
        </w:tc>
        <w:tc>
          <w:tcPr>
            <w:tcW w:w="1429" w:type="dxa"/>
            <w:shd w:val="clear" w:color="auto" w:fill="F9F9FB"/>
          </w:tcPr>
          <w:p w14:paraId="0BC99C52" w14:textId="77777777" w:rsidR="00FE3B78" w:rsidRPr="00DC25BB" w:rsidRDefault="00FE3B78" w:rsidP="0033099B">
            <w:pPr>
              <w:spacing w:line="360" w:lineRule="auto"/>
              <w:jc w:val="center"/>
              <w:rPr>
                <w:rFonts w:asciiTheme="majorBidi" w:hAnsiTheme="majorBidi" w:cstheme="majorBidi"/>
                <w:color w:val="000000" w:themeColor="text1"/>
              </w:rPr>
            </w:pPr>
            <w:r w:rsidRPr="00DC25BB">
              <w:rPr>
                <w:rFonts w:asciiTheme="majorBidi" w:hAnsiTheme="majorBidi" w:cstheme="majorBidi"/>
                <w:color w:val="000000" w:themeColor="text1"/>
              </w:rPr>
              <w:t>133</w:t>
            </w:r>
          </w:p>
        </w:tc>
        <w:tc>
          <w:tcPr>
            <w:tcW w:w="1475" w:type="dxa"/>
            <w:shd w:val="clear" w:color="auto" w:fill="F9F9FB"/>
          </w:tcPr>
          <w:p w14:paraId="507EBCAC" w14:textId="77777777" w:rsidR="00FE3B78" w:rsidRPr="00DC25BB" w:rsidRDefault="00FE3B78" w:rsidP="0033099B">
            <w:pPr>
              <w:spacing w:line="360" w:lineRule="auto"/>
              <w:jc w:val="center"/>
              <w:rPr>
                <w:rFonts w:asciiTheme="majorBidi" w:hAnsiTheme="majorBidi" w:cstheme="majorBidi"/>
                <w:color w:val="000000" w:themeColor="text1"/>
              </w:rPr>
            </w:pPr>
            <w:r w:rsidRPr="00DC25BB">
              <w:rPr>
                <w:rFonts w:asciiTheme="majorBidi" w:hAnsiTheme="majorBidi" w:cstheme="majorBidi"/>
                <w:color w:val="000000" w:themeColor="text1"/>
              </w:rPr>
              <w:t>133</w:t>
            </w:r>
          </w:p>
        </w:tc>
      </w:tr>
    </w:tbl>
    <w:p w14:paraId="6624CE71" w14:textId="77777777" w:rsidR="00FE3B78" w:rsidRPr="001647C7" w:rsidRDefault="00FE3B78" w:rsidP="00FE3B78">
      <w:pPr>
        <w:spacing w:line="360" w:lineRule="auto"/>
        <w:jc w:val="center"/>
        <w:rPr>
          <w:rFonts w:asciiTheme="majorBidi" w:hAnsiTheme="majorBidi" w:cstheme="majorBidi"/>
          <w:color w:val="000000" w:themeColor="text1"/>
          <w:rtl/>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2D10BFC9" w14:textId="77777777" w:rsidR="00FE3B78" w:rsidRPr="00DC25BB" w:rsidRDefault="00FE3B78" w:rsidP="00FE3B78">
      <w:pPr>
        <w:spacing w:line="360" w:lineRule="auto"/>
        <w:jc w:val="both"/>
        <w:rPr>
          <w:rFonts w:asciiTheme="majorBidi" w:hAnsiTheme="majorBidi" w:cstheme="majorBidi"/>
          <w:color w:val="000000" w:themeColor="text1"/>
        </w:rPr>
      </w:pPr>
      <w:r w:rsidRPr="00DC25BB">
        <w:rPr>
          <w:rFonts w:asciiTheme="majorBidi" w:hAnsiTheme="majorBidi" w:cstheme="majorBidi"/>
          <w:color w:val="000000" w:themeColor="text1"/>
        </w:rPr>
        <w:t>Le tableau des corrélations révèle une relation positive forte entre la variable « hébergement » et la variable « expérience touristique », avec un coefficient de corrélation de Pearson de 0,675.</w:t>
      </w:r>
    </w:p>
    <w:p w14:paraId="769A49B9" w14:textId="77777777" w:rsidR="00FE3B78" w:rsidRPr="00DC25BB" w:rsidRDefault="00FE3B78" w:rsidP="00FE3B78">
      <w:pPr>
        <w:spacing w:line="360" w:lineRule="auto"/>
        <w:jc w:val="both"/>
        <w:rPr>
          <w:rFonts w:asciiTheme="majorBidi" w:hAnsiTheme="majorBidi" w:cstheme="majorBidi"/>
          <w:color w:val="000000" w:themeColor="text1"/>
        </w:rPr>
      </w:pPr>
      <w:r w:rsidRPr="00DC25BB">
        <w:rPr>
          <w:rFonts w:asciiTheme="majorBidi" w:hAnsiTheme="majorBidi" w:cstheme="majorBidi"/>
          <w:color w:val="000000" w:themeColor="text1"/>
        </w:rPr>
        <w:t>Cette valeur élevée indique que plus les répondants utilisent efficacement les plateformes de réservation pour choisir leur hébergement, meilleure est leur expérience touristique globale.</w:t>
      </w:r>
    </w:p>
    <w:p w14:paraId="180B37E5" w14:textId="77777777" w:rsidR="00FE3B78" w:rsidRPr="00DC25BB" w:rsidRDefault="00FE3B78" w:rsidP="00FE3B78">
      <w:pPr>
        <w:spacing w:line="360" w:lineRule="auto"/>
        <w:jc w:val="both"/>
        <w:rPr>
          <w:rFonts w:asciiTheme="majorBidi" w:hAnsiTheme="majorBidi" w:cstheme="majorBidi"/>
          <w:color w:val="000000" w:themeColor="text1"/>
        </w:rPr>
      </w:pPr>
      <w:r w:rsidRPr="00DC25BB">
        <w:rPr>
          <w:rFonts w:asciiTheme="majorBidi" w:hAnsiTheme="majorBidi" w:cstheme="majorBidi"/>
          <w:color w:val="000000" w:themeColor="text1"/>
        </w:rPr>
        <w:t>Le niveau de signification (Sig.) est de 0,000, ce qui est inférieur au seuil conventionnel de 0,01. Cela confirme que la corrélation est statistiquement significative</w:t>
      </w:r>
      <w:r>
        <w:rPr>
          <w:rFonts w:asciiTheme="majorBidi" w:hAnsiTheme="majorBidi" w:cstheme="majorBidi"/>
          <w:color w:val="000000" w:themeColor="text1"/>
        </w:rPr>
        <w:t>.</w:t>
      </w:r>
    </w:p>
    <w:p w14:paraId="016BFF12" w14:textId="77777777" w:rsidR="00FE3B78" w:rsidRDefault="00FE3B78" w:rsidP="00FE3B78">
      <w:pPr>
        <w:spacing w:line="360" w:lineRule="auto"/>
        <w:jc w:val="both"/>
        <w:rPr>
          <w:rFonts w:asciiTheme="majorBidi" w:hAnsiTheme="majorBidi" w:cstheme="majorBidi"/>
          <w:color w:val="000000" w:themeColor="text1"/>
        </w:rPr>
      </w:pPr>
      <w:r>
        <w:rPr>
          <w:rFonts w:asciiTheme="majorBidi" w:hAnsiTheme="majorBidi" w:cstheme="majorBidi"/>
          <w:color w:val="000000" w:themeColor="text1"/>
        </w:rPr>
        <w:t>Ces</w:t>
      </w:r>
      <w:r w:rsidRPr="00DC25BB">
        <w:rPr>
          <w:rFonts w:asciiTheme="majorBidi" w:hAnsiTheme="majorBidi" w:cstheme="majorBidi"/>
          <w:color w:val="000000" w:themeColor="text1"/>
        </w:rPr>
        <w:t xml:space="preserve"> résultats soulignent l’existence d’une corrélation significative et positive entre l’usage des plateformes pour la réservation d’hébergement et la qualité perçue de l’expérience touristique, ce qui appuie l’hypothèse de recherche.</w:t>
      </w:r>
    </w:p>
    <w:p w14:paraId="272515D4" w14:textId="77777777" w:rsidR="00FE3B78" w:rsidRDefault="00FE3B78" w:rsidP="00FE3B78">
      <w:pPr>
        <w:spacing w:line="360" w:lineRule="auto"/>
        <w:jc w:val="both"/>
        <w:rPr>
          <w:rFonts w:asciiTheme="majorBidi" w:hAnsiTheme="majorBidi" w:cstheme="majorBidi"/>
          <w:color w:val="000000" w:themeColor="text1"/>
        </w:rPr>
      </w:pPr>
    </w:p>
    <w:p w14:paraId="54C33A03" w14:textId="77777777" w:rsidR="00FE3B78" w:rsidRDefault="00FE3B78" w:rsidP="00FE3B78">
      <w:pPr>
        <w:spacing w:line="360" w:lineRule="auto"/>
        <w:jc w:val="both"/>
        <w:rPr>
          <w:rFonts w:asciiTheme="majorBidi" w:hAnsiTheme="majorBidi" w:cstheme="majorBidi"/>
          <w:color w:val="000000" w:themeColor="text1"/>
        </w:rPr>
      </w:pPr>
    </w:p>
    <w:p w14:paraId="60955BD1" w14:textId="77777777" w:rsidR="00FE3B78" w:rsidRDefault="00FE3B78" w:rsidP="00FE3B78">
      <w:pPr>
        <w:spacing w:line="360" w:lineRule="auto"/>
        <w:jc w:val="both"/>
        <w:rPr>
          <w:rFonts w:asciiTheme="majorBidi" w:hAnsiTheme="majorBidi" w:cstheme="majorBidi"/>
          <w:color w:val="000000" w:themeColor="text1"/>
        </w:rPr>
      </w:pPr>
    </w:p>
    <w:p w14:paraId="5CF05776" w14:textId="77777777" w:rsidR="00FE3B78" w:rsidRDefault="00FE3B78" w:rsidP="00FE3B78">
      <w:pPr>
        <w:spacing w:line="360" w:lineRule="auto"/>
        <w:jc w:val="both"/>
        <w:rPr>
          <w:rFonts w:asciiTheme="majorBidi" w:hAnsiTheme="majorBidi" w:cstheme="majorBidi"/>
          <w:color w:val="000000" w:themeColor="text1"/>
        </w:rPr>
      </w:pPr>
    </w:p>
    <w:p w14:paraId="5169D0E3" w14:textId="77777777" w:rsidR="00FE3B78" w:rsidRPr="00441CA8" w:rsidRDefault="00FE3B78" w:rsidP="00FE3B78">
      <w:pPr>
        <w:spacing w:line="360" w:lineRule="auto"/>
        <w:rPr>
          <w:rFonts w:asciiTheme="majorBidi" w:hAnsiTheme="majorBidi" w:cstheme="majorBidi"/>
          <w:b/>
          <w:bCs/>
          <w:color w:val="000000" w:themeColor="text1"/>
          <w:u w:val="single"/>
        </w:rPr>
      </w:pPr>
    </w:p>
    <w:p w14:paraId="3DF0727B" w14:textId="6384F698" w:rsidR="005A6B44" w:rsidRDefault="005A6B44" w:rsidP="005A6B44">
      <w:pPr>
        <w:pStyle w:val="Lgende"/>
      </w:pPr>
      <w:bookmarkStart w:id="69" w:name="_Toc199897172"/>
      <w:r>
        <w:t xml:space="preserve">Tableau </w:t>
      </w:r>
      <w:fldSimple w:instr=" SEQ Tableau \* ARABIC ">
        <w:r w:rsidR="00EF3E91">
          <w:rPr>
            <w:noProof/>
          </w:rPr>
          <w:t>18</w:t>
        </w:r>
      </w:fldSimple>
      <w:r w:rsidRPr="005A6B44">
        <w:t xml:space="preserve"> : Matrice de corrélation entre la demension platformes réservation et l’experience touristique</w:t>
      </w:r>
      <w:bookmarkEnd w:id="69"/>
    </w:p>
    <w:tbl>
      <w:tblPr>
        <w:tblW w:w="74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214"/>
        <w:gridCol w:w="2260"/>
        <w:gridCol w:w="1475"/>
        <w:gridCol w:w="1475"/>
      </w:tblGrid>
      <w:tr w:rsidR="00FE3B78" w:rsidRPr="00441CA8" w14:paraId="4AE7808B" w14:textId="77777777" w:rsidTr="005A6B44">
        <w:trPr>
          <w:cantSplit/>
          <w:jc w:val="center"/>
        </w:trPr>
        <w:tc>
          <w:tcPr>
            <w:tcW w:w="4474" w:type="dxa"/>
            <w:gridSpan w:val="2"/>
            <w:shd w:val="clear" w:color="auto" w:fill="FFFFFF"/>
            <w:vAlign w:val="bottom"/>
          </w:tcPr>
          <w:p w14:paraId="637F7F16"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p>
        </w:tc>
        <w:tc>
          <w:tcPr>
            <w:tcW w:w="1475" w:type="dxa"/>
            <w:shd w:val="clear" w:color="auto" w:fill="FFFFFF"/>
            <w:vAlign w:val="bottom"/>
          </w:tcPr>
          <w:p w14:paraId="2D3B5B0A"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r w:rsidRPr="00441CA8">
              <w:rPr>
                <w:rFonts w:asciiTheme="majorBidi" w:hAnsiTheme="majorBidi" w:cstheme="majorBidi"/>
                <w:b/>
                <w:bCs/>
                <w:color w:val="000000" w:themeColor="text1"/>
                <w:u w:val="single"/>
              </w:rPr>
              <w:t>platforme_réservation</w:t>
            </w:r>
          </w:p>
        </w:tc>
        <w:tc>
          <w:tcPr>
            <w:tcW w:w="1475" w:type="dxa"/>
            <w:shd w:val="clear" w:color="auto" w:fill="FFFFFF"/>
            <w:vAlign w:val="bottom"/>
          </w:tcPr>
          <w:p w14:paraId="592065A0"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r w:rsidRPr="00441CA8">
              <w:rPr>
                <w:rFonts w:asciiTheme="majorBidi" w:hAnsiTheme="majorBidi" w:cstheme="majorBidi"/>
                <w:b/>
                <w:bCs/>
                <w:color w:val="000000" w:themeColor="text1"/>
                <w:u w:val="single"/>
              </w:rPr>
              <w:t>experience_touristique</w:t>
            </w:r>
          </w:p>
        </w:tc>
      </w:tr>
      <w:tr w:rsidR="00FE3B78" w:rsidRPr="00441CA8" w14:paraId="22A80632" w14:textId="77777777" w:rsidTr="005A6B44">
        <w:trPr>
          <w:cantSplit/>
          <w:jc w:val="center"/>
        </w:trPr>
        <w:tc>
          <w:tcPr>
            <w:tcW w:w="2214" w:type="dxa"/>
            <w:vMerge w:val="restart"/>
            <w:shd w:val="clear" w:color="auto" w:fill="E0E0E0"/>
          </w:tcPr>
          <w:p w14:paraId="2E3B3109"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r w:rsidRPr="00441CA8">
              <w:rPr>
                <w:rFonts w:asciiTheme="majorBidi" w:hAnsiTheme="majorBidi" w:cstheme="majorBidi"/>
                <w:b/>
                <w:bCs/>
                <w:color w:val="000000" w:themeColor="text1"/>
                <w:u w:val="single"/>
              </w:rPr>
              <w:t>platforme_réservation</w:t>
            </w:r>
          </w:p>
        </w:tc>
        <w:tc>
          <w:tcPr>
            <w:tcW w:w="2260" w:type="dxa"/>
            <w:shd w:val="clear" w:color="auto" w:fill="E0E0E0"/>
          </w:tcPr>
          <w:p w14:paraId="2FD4E642"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r w:rsidRPr="00441CA8">
              <w:rPr>
                <w:rFonts w:asciiTheme="majorBidi" w:hAnsiTheme="majorBidi" w:cstheme="majorBidi"/>
                <w:b/>
                <w:bCs/>
                <w:color w:val="000000" w:themeColor="text1"/>
                <w:u w:val="single"/>
              </w:rPr>
              <w:t>Corrélation de Pearson</w:t>
            </w:r>
          </w:p>
        </w:tc>
        <w:tc>
          <w:tcPr>
            <w:tcW w:w="1475" w:type="dxa"/>
            <w:shd w:val="clear" w:color="auto" w:fill="F9F9FB"/>
          </w:tcPr>
          <w:p w14:paraId="15925077"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r w:rsidRPr="00441CA8">
              <w:rPr>
                <w:rFonts w:asciiTheme="majorBidi" w:hAnsiTheme="majorBidi" w:cstheme="majorBidi"/>
                <w:b/>
                <w:bCs/>
                <w:color w:val="000000" w:themeColor="text1"/>
                <w:u w:val="single"/>
              </w:rPr>
              <w:t>1</w:t>
            </w:r>
          </w:p>
        </w:tc>
        <w:tc>
          <w:tcPr>
            <w:tcW w:w="1475" w:type="dxa"/>
            <w:shd w:val="clear" w:color="auto" w:fill="F9F9FB"/>
          </w:tcPr>
          <w:p w14:paraId="29259A95"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r w:rsidRPr="00441CA8">
              <w:rPr>
                <w:rFonts w:asciiTheme="majorBidi" w:hAnsiTheme="majorBidi" w:cstheme="majorBidi"/>
                <w:b/>
                <w:bCs/>
                <w:color w:val="000000" w:themeColor="text1"/>
                <w:u w:val="single"/>
              </w:rPr>
              <w:t>,761</w:t>
            </w:r>
            <w:r w:rsidRPr="00441CA8">
              <w:rPr>
                <w:rFonts w:asciiTheme="majorBidi" w:hAnsiTheme="majorBidi" w:cstheme="majorBidi"/>
                <w:b/>
                <w:bCs/>
                <w:color w:val="000000" w:themeColor="text1"/>
                <w:u w:val="single"/>
                <w:vertAlign w:val="superscript"/>
              </w:rPr>
              <w:t>**</w:t>
            </w:r>
          </w:p>
        </w:tc>
      </w:tr>
      <w:tr w:rsidR="00FE3B78" w:rsidRPr="00441CA8" w14:paraId="53A1C5C8" w14:textId="77777777" w:rsidTr="005A6B44">
        <w:trPr>
          <w:cantSplit/>
          <w:jc w:val="center"/>
        </w:trPr>
        <w:tc>
          <w:tcPr>
            <w:tcW w:w="2214" w:type="dxa"/>
            <w:vMerge/>
            <w:shd w:val="clear" w:color="auto" w:fill="E0E0E0"/>
          </w:tcPr>
          <w:p w14:paraId="23026B41"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p>
        </w:tc>
        <w:tc>
          <w:tcPr>
            <w:tcW w:w="2260" w:type="dxa"/>
            <w:shd w:val="clear" w:color="auto" w:fill="E0E0E0"/>
          </w:tcPr>
          <w:p w14:paraId="2ED97435"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r w:rsidRPr="00441CA8">
              <w:rPr>
                <w:rFonts w:asciiTheme="majorBidi" w:hAnsiTheme="majorBidi" w:cstheme="majorBidi"/>
                <w:b/>
                <w:bCs/>
                <w:color w:val="000000" w:themeColor="text1"/>
                <w:u w:val="single"/>
              </w:rPr>
              <w:t>Sig. (bilatérale)</w:t>
            </w:r>
          </w:p>
        </w:tc>
        <w:tc>
          <w:tcPr>
            <w:tcW w:w="1475" w:type="dxa"/>
            <w:shd w:val="clear" w:color="auto" w:fill="F9F9FB"/>
            <w:vAlign w:val="center"/>
          </w:tcPr>
          <w:p w14:paraId="674BD5B1"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p>
        </w:tc>
        <w:tc>
          <w:tcPr>
            <w:tcW w:w="1475" w:type="dxa"/>
            <w:shd w:val="clear" w:color="auto" w:fill="F9F9FB"/>
          </w:tcPr>
          <w:p w14:paraId="6351C93B"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r w:rsidRPr="00441CA8">
              <w:rPr>
                <w:rFonts w:asciiTheme="majorBidi" w:hAnsiTheme="majorBidi" w:cstheme="majorBidi"/>
                <w:b/>
                <w:bCs/>
                <w:color w:val="000000" w:themeColor="text1"/>
                <w:u w:val="single"/>
              </w:rPr>
              <w:t>,000</w:t>
            </w:r>
          </w:p>
        </w:tc>
      </w:tr>
      <w:tr w:rsidR="00FE3B78" w:rsidRPr="00441CA8" w14:paraId="42591CC3" w14:textId="77777777" w:rsidTr="005A6B44">
        <w:trPr>
          <w:cantSplit/>
          <w:jc w:val="center"/>
        </w:trPr>
        <w:tc>
          <w:tcPr>
            <w:tcW w:w="2214" w:type="dxa"/>
            <w:vMerge/>
            <w:shd w:val="clear" w:color="auto" w:fill="E0E0E0"/>
          </w:tcPr>
          <w:p w14:paraId="002D7256"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p>
        </w:tc>
        <w:tc>
          <w:tcPr>
            <w:tcW w:w="2260" w:type="dxa"/>
            <w:shd w:val="clear" w:color="auto" w:fill="E0E0E0"/>
          </w:tcPr>
          <w:p w14:paraId="6A87F733"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r w:rsidRPr="00441CA8">
              <w:rPr>
                <w:rFonts w:asciiTheme="majorBidi" w:hAnsiTheme="majorBidi" w:cstheme="majorBidi"/>
                <w:b/>
                <w:bCs/>
                <w:color w:val="000000" w:themeColor="text1"/>
                <w:u w:val="single"/>
              </w:rPr>
              <w:t>N</w:t>
            </w:r>
          </w:p>
        </w:tc>
        <w:tc>
          <w:tcPr>
            <w:tcW w:w="1475" w:type="dxa"/>
            <w:shd w:val="clear" w:color="auto" w:fill="F9F9FB"/>
          </w:tcPr>
          <w:p w14:paraId="7D2354F0"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r w:rsidRPr="00441CA8">
              <w:rPr>
                <w:rFonts w:asciiTheme="majorBidi" w:hAnsiTheme="majorBidi" w:cstheme="majorBidi"/>
                <w:b/>
                <w:bCs/>
                <w:color w:val="000000" w:themeColor="text1"/>
                <w:u w:val="single"/>
              </w:rPr>
              <w:t>134</w:t>
            </w:r>
          </w:p>
        </w:tc>
        <w:tc>
          <w:tcPr>
            <w:tcW w:w="1475" w:type="dxa"/>
            <w:shd w:val="clear" w:color="auto" w:fill="F9F9FB"/>
          </w:tcPr>
          <w:p w14:paraId="4F7E7B9D"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r w:rsidRPr="00441CA8">
              <w:rPr>
                <w:rFonts w:asciiTheme="majorBidi" w:hAnsiTheme="majorBidi" w:cstheme="majorBidi"/>
                <w:b/>
                <w:bCs/>
                <w:color w:val="000000" w:themeColor="text1"/>
                <w:u w:val="single"/>
              </w:rPr>
              <w:t>133</w:t>
            </w:r>
          </w:p>
        </w:tc>
      </w:tr>
      <w:tr w:rsidR="00FE3B78" w:rsidRPr="00441CA8" w14:paraId="6EB6650C" w14:textId="77777777" w:rsidTr="005A6B44">
        <w:trPr>
          <w:cantSplit/>
          <w:jc w:val="center"/>
        </w:trPr>
        <w:tc>
          <w:tcPr>
            <w:tcW w:w="2214" w:type="dxa"/>
            <w:vMerge w:val="restart"/>
            <w:shd w:val="clear" w:color="auto" w:fill="E0E0E0"/>
          </w:tcPr>
          <w:p w14:paraId="6FB13FCD"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r w:rsidRPr="00441CA8">
              <w:rPr>
                <w:rFonts w:asciiTheme="majorBidi" w:hAnsiTheme="majorBidi" w:cstheme="majorBidi"/>
                <w:b/>
                <w:bCs/>
                <w:color w:val="000000" w:themeColor="text1"/>
                <w:u w:val="single"/>
              </w:rPr>
              <w:t>experience_touristique</w:t>
            </w:r>
          </w:p>
        </w:tc>
        <w:tc>
          <w:tcPr>
            <w:tcW w:w="2260" w:type="dxa"/>
            <w:shd w:val="clear" w:color="auto" w:fill="E0E0E0"/>
          </w:tcPr>
          <w:p w14:paraId="7DE988F0"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r w:rsidRPr="00441CA8">
              <w:rPr>
                <w:rFonts w:asciiTheme="majorBidi" w:hAnsiTheme="majorBidi" w:cstheme="majorBidi"/>
                <w:b/>
                <w:bCs/>
                <w:color w:val="000000" w:themeColor="text1"/>
                <w:u w:val="single"/>
              </w:rPr>
              <w:t>Corrélation de Pearson</w:t>
            </w:r>
          </w:p>
        </w:tc>
        <w:tc>
          <w:tcPr>
            <w:tcW w:w="1475" w:type="dxa"/>
            <w:shd w:val="clear" w:color="auto" w:fill="F9F9FB"/>
          </w:tcPr>
          <w:p w14:paraId="03376DEE"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r w:rsidRPr="00441CA8">
              <w:rPr>
                <w:rFonts w:asciiTheme="majorBidi" w:hAnsiTheme="majorBidi" w:cstheme="majorBidi"/>
                <w:b/>
                <w:bCs/>
                <w:color w:val="000000" w:themeColor="text1"/>
                <w:u w:val="single"/>
              </w:rPr>
              <w:t>,761</w:t>
            </w:r>
            <w:r w:rsidRPr="00441CA8">
              <w:rPr>
                <w:rFonts w:asciiTheme="majorBidi" w:hAnsiTheme="majorBidi" w:cstheme="majorBidi"/>
                <w:b/>
                <w:bCs/>
                <w:color w:val="000000" w:themeColor="text1"/>
                <w:u w:val="single"/>
                <w:vertAlign w:val="superscript"/>
              </w:rPr>
              <w:t>**</w:t>
            </w:r>
          </w:p>
        </w:tc>
        <w:tc>
          <w:tcPr>
            <w:tcW w:w="1475" w:type="dxa"/>
            <w:shd w:val="clear" w:color="auto" w:fill="F9F9FB"/>
          </w:tcPr>
          <w:p w14:paraId="0080F7FD"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r w:rsidRPr="00441CA8">
              <w:rPr>
                <w:rFonts w:asciiTheme="majorBidi" w:hAnsiTheme="majorBidi" w:cstheme="majorBidi"/>
                <w:b/>
                <w:bCs/>
                <w:color w:val="000000" w:themeColor="text1"/>
                <w:u w:val="single"/>
              </w:rPr>
              <w:t>1</w:t>
            </w:r>
          </w:p>
        </w:tc>
      </w:tr>
      <w:tr w:rsidR="00FE3B78" w:rsidRPr="00441CA8" w14:paraId="5B6AF2CF" w14:textId="77777777" w:rsidTr="005A6B44">
        <w:trPr>
          <w:cantSplit/>
          <w:jc w:val="center"/>
        </w:trPr>
        <w:tc>
          <w:tcPr>
            <w:tcW w:w="2214" w:type="dxa"/>
            <w:vMerge/>
            <w:shd w:val="clear" w:color="auto" w:fill="E0E0E0"/>
          </w:tcPr>
          <w:p w14:paraId="664F80C7"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p>
        </w:tc>
        <w:tc>
          <w:tcPr>
            <w:tcW w:w="2260" w:type="dxa"/>
            <w:shd w:val="clear" w:color="auto" w:fill="E0E0E0"/>
          </w:tcPr>
          <w:p w14:paraId="130C3008"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r w:rsidRPr="00441CA8">
              <w:rPr>
                <w:rFonts w:asciiTheme="majorBidi" w:hAnsiTheme="majorBidi" w:cstheme="majorBidi"/>
                <w:b/>
                <w:bCs/>
                <w:color w:val="000000" w:themeColor="text1"/>
                <w:u w:val="single"/>
              </w:rPr>
              <w:t>Sig. (bilatérale)</w:t>
            </w:r>
          </w:p>
        </w:tc>
        <w:tc>
          <w:tcPr>
            <w:tcW w:w="1475" w:type="dxa"/>
            <w:shd w:val="clear" w:color="auto" w:fill="F9F9FB"/>
          </w:tcPr>
          <w:p w14:paraId="559B5F4C"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r w:rsidRPr="00441CA8">
              <w:rPr>
                <w:rFonts w:asciiTheme="majorBidi" w:hAnsiTheme="majorBidi" w:cstheme="majorBidi"/>
                <w:b/>
                <w:bCs/>
                <w:color w:val="000000" w:themeColor="text1"/>
                <w:u w:val="single"/>
              </w:rPr>
              <w:t>,000</w:t>
            </w:r>
          </w:p>
        </w:tc>
        <w:tc>
          <w:tcPr>
            <w:tcW w:w="1475" w:type="dxa"/>
            <w:shd w:val="clear" w:color="auto" w:fill="F9F9FB"/>
            <w:vAlign w:val="center"/>
          </w:tcPr>
          <w:p w14:paraId="44A3CFE2"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p>
        </w:tc>
      </w:tr>
      <w:tr w:rsidR="00FE3B78" w:rsidRPr="00441CA8" w14:paraId="169FE34C" w14:textId="77777777" w:rsidTr="005A6B44">
        <w:trPr>
          <w:cantSplit/>
          <w:jc w:val="center"/>
        </w:trPr>
        <w:tc>
          <w:tcPr>
            <w:tcW w:w="2214" w:type="dxa"/>
            <w:vMerge/>
            <w:shd w:val="clear" w:color="auto" w:fill="E0E0E0"/>
          </w:tcPr>
          <w:p w14:paraId="30F1C3A5"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p>
        </w:tc>
        <w:tc>
          <w:tcPr>
            <w:tcW w:w="2260" w:type="dxa"/>
            <w:shd w:val="clear" w:color="auto" w:fill="E0E0E0"/>
          </w:tcPr>
          <w:p w14:paraId="45EB5F9E"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r w:rsidRPr="00441CA8">
              <w:rPr>
                <w:rFonts w:asciiTheme="majorBidi" w:hAnsiTheme="majorBidi" w:cstheme="majorBidi"/>
                <w:b/>
                <w:bCs/>
                <w:color w:val="000000" w:themeColor="text1"/>
                <w:u w:val="single"/>
              </w:rPr>
              <w:t>N</w:t>
            </w:r>
          </w:p>
        </w:tc>
        <w:tc>
          <w:tcPr>
            <w:tcW w:w="1475" w:type="dxa"/>
            <w:shd w:val="clear" w:color="auto" w:fill="F9F9FB"/>
          </w:tcPr>
          <w:p w14:paraId="71BFFF98"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r w:rsidRPr="00441CA8">
              <w:rPr>
                <w:rFonts w:asciiTheme="majorBidi" w:hAnsiTheme="majorBidi" w:cstheme="majorBidi"/>
                <w:b/>
                <w:bCs/>
                <w:color w:val="000000" w:themeColor="text1"/>
                <w:u w:val="single"/>
              </w:rPr>
              <w:t>133</w:t>
            </w:r>
          </w:p>
        </w:tc>
        <w:tc>
          <w:tcPr>
            <w:tcW w:w="1475" w:type="dxa"/>
            <w:shd w:val="clear" w:color="auto" w:fill="F9F9FB"/>
          </w:tcPr>
          <w:p w14:paraId="6DBD6A32" w14:textId="77777777" w:rsidR="00FE3B78" w:rsidRPr="00441CA8" w:rsidRDefault="00FE3B78" w:rsidP="0033099B">
            <w:pPr>
              <w:spacing w:line="360" w:lineRule="auto"/>
              <w:jc w:val="center"/>
              <w:rPr>
                <w:rFonts w:asciiTheme="majorBidi" w:hAnsiTheme="majorBidi" w:cstheme="majorBidi"/>
                <w:b/>
                <w:bCs/>
                <w:color w:val="000000" w:themeColor="text1"/>
                <w:u w:val="single"/>
              </w:rPr>
            </w:pPr>
            <w:r w:rsidRPr="00441CA8">
              <w:rPr>
                <w:rFonts w:asciiTheme="majorBidi" w:hAnsiTheme="majorBidi" w:cstheme="majorBidi"/>
                <w:b/>
                <w:bCs/>
                <w:color w:val="000000" w:themeColor="text1"/>
                <w:u w:val="single"/>
              </w:rPr>
              <w:t>133</w:t>
            </w:r>
          </w:p>
        </w:tc>
      </w:tr>
    </w:tbl>
    <w:p w14:paraId="33269EF9" w14:textId="77777777" w:rsidR="00FE3B78" w:rsidRPr="001647C7" w:rsidRDefault="00FE3B78" w:rsidP="00FE3B78">
      <w:pPr>
        <w:spacing w:line="360" w:lineRule="auto"/>
        <w:jc w:val="center"/>
        <w:rPr>
          <w:rFonts w:asciiTheme="majorBidi" w:hAnsiTheme="majorBidi" w:cstheme="majorBidi"/>
          <w:color w:val="000000" w:themeColor="text1"/>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070C3D2C" w14:textId="77777777" w:rsidR="00917195" w:rsidRDefault="00FE3B78" w:rsidP="001647C7">
      <w:pPr>
        <w:spacing w:line="360" w:lineRule="auto"/>
        <w:jc w:val="both"/>
        <w:rPr>
          <w:rFonts w:asciiTheme="majorBidi" w:hAnsiTheme="majorBidi" w:cstheme="majorBidi"/>
          <w:color w:val="000000" w:themeColor="text1"/>
        </w:rPr>
      </w:pPr>
      <w:r w:rsidRPr="00441CA8">
        <w:rPr>
          <w:rFonts w:asciiTheme="majorBidi" w:hAnsiTheme="majorBidi" w:cstheme="majorBidi"/>
          <w:color w:val="000000" w:themeColor="text1"/>
        </w:rPr>
        <w:t>Le tableau des corrélations révèle une relation positive forte entre la variable « plateforme de réservation » et la variable « expérience touristique », avec un coefficient de corrélation de Pearson de 0,761.</w:t>
      </w:r>
    </w:p>
    <w:p w14:paraId="397A6543" w14:textId="77777777" w:rsidR="00917195" w:rsidRDefault="00917195" w:rsidP="001647C7">
      <w:pPr>
        <w:spacing w:line="360" w:lineRule="auto"/>
        <w:jc w:val="both"/>
        <w:rPr>
          <w:rFonts w:asciiTheme="majorBidi" w:hAnsiTheme="majorBidi" w:cstheme="majorBidi"/>
          <w:color w:val="000000" w:themeColor="text1"/>
        </w:rPr>
      </w:pPr>
      <w:r w:rsidRPr="00441CA8">
        <w:rPr>
          <w:rFonts w:asciiTheme="majorBidi" w:hAnsiTheme="majorBidi" w:cstheme="majorBidi"/>
          <w:color w:val="000000" w:themeColor="text1"/>
        </w:rPr>
        <w:t xml:space="preserve"> </w:t>
      </w:r>
      <w:r w:rsidR="00FE3B78" w:rsidRPr="00441CA8">
        <w:rPr>
          <w:rFonts w:asciiTheme="majorBidi" w:hAnsiTheme="majorBidi" w:cstheme="majorBidi"/>
          <w:color w:val="000000" w:themeColor="text1"/>
        </w:rPr>
        <w:t>Cette valeur élevée indique que plus les répondants utilisent efficacement les plateformes de réservation, meilleure est leur expérience touristique globale.</w:t>
      </w:r>
    </w:p>
    <w:p w14:paraId="3948C3B3" w14:textId="278B8080" w:rsidR="00FE3B78" w:rsidRPr="00DC25BB" w:rsidRDefault="00917195" w:rsidP="001647C7">
      <w:pPr>
        <w:spacing w:line="360" w:lineRule="auto"/>
        <w:jc w:val="both"/>
        <w:rPr>
          <w:rFonts w:asciiTheme="majorBidi" w:hAnsiTheme="majorBidi" w:cstheme="majorBidi"/>
          <w:color w:val="000000" w:themeColor="text1"/>
        </w:rPr>
      </w:pPr>
      <w:r w:rsidRPr="00441CA8">
        <w:rPr>
          <w:rFonts w:asciiTheme="majorBidi" w:hAnsiTheme="majorBidi" w:cstheme="majorBidi"/>
          <w:color w:val="000000" w:themeColor="text1"/>
        </w:rPr>
        <w:t xml:space="preserve"> </w:t>
      </w:r>
      <w:r w:rsidR="00FE3B78" w:rsidRPr="00441CA8">
        <w:rPr>
          <w:rFonts w:asciiTheme="majorBidi" w:hAnsiTheme="majorBidi" w:cstheme="majorBidi"/>
          <w:color w:val="000000" w:themeColor="text1"/>
        </w:rPr>
        <w:t>Le niveau de signification (Sig.) est de 0,000, ce qui est inférieur au seuil conventionnel de 0,01. Cela confirme que la corrélation est statistiquement significative</w:t>
      </w:r>
      <w:r w:rsidR="00FE3B78">
        <w:rPr>
          <w:rFonts w:asciiTheme="majorBidi" w:hAnsiTheme="majorBidi" w:cstheme="majorBidi"/>
          <w:color w:val="000000" w:themeColor="text1"/>
        </w:rPr>
        <w:t>.</w:t>
      </w:r>
      <w:r w:rsidR="00FE3B78" w:rsidRPr="00441CA8">
        <w:rPr>
          <w:rFonts w:asciiTheme="majorBidi" w:hAnsiTheme="majorBidi" w:cstheme="majorBidi"/>
          <w:color w:val="000000" w:themeColor="text1"/>
        </w:rPr>
        <w:br/>
      </w:r>
      <w:r w:rsidR="00FE3B78">
        <w:rPr>
          <w:rFonts w:asciiTheme="majorBidi" w:hAnsiTheme="majorBidi" w:cstheme="majorBidi"/>
          <w:color w:val="000000" w:themeColor="text1"/>
        </w:rPr>
        <w:t>Ces</w:t>
      </w:r>
      <w:r w:rsidR="00FE3B78" w:rsidRPr="00441CA8">
        <w:rPr>
          <w:rFonts w:asciiTheme="majorBidi" w:hAnsiTheme="majorBidi" w:cstheme="majorBidi"/>
          <w:color w:val="000000" w:themeColor="text1"/>
        </w:rPr>
        <w:t xml:space="preserve"> résultats soulignent l’existence d’une corrélation significative et positive entre l’utilisation des plateformes de réservation et la qualité perçue de l’expérience touristique, renforçant ainsi l’hypothèse de recherche.</w:t>
      </w:r>
    </w:p>
    <w:p w14:paraId="3788787A" w14:textId="77777777" w:rsidR="00FE3B78" w:rsidRPr="00002E4A" w:rsidRDefault="00FE3B78" w:rsidP="00FE3B78">
      <w:pPr>
        <w:spacing w:line="360" w:lineRule="auto"/>
        <w:jc w:val="both"/>
        <w:rPr>
          <w:rFonts w:asciiTheme="majorBidi" w:hAnsiTheme="majorBidi" w:cstheme="majorBidi"/>
          <w:b/>
          <w:bCs/>
          <w:color w:val="000000" w:themeColor="text1"/>
        </w:rPr>
      </w:pPr>
      <w:r w:rsidRPr="00002E4A">
        <w:rPr>
          <w:rFonts w:asciiTheme="majorBidi" w:hAnsiTheme="majorBidi" w:cstheme="majorBidi"/>
          <w:b/>
          <w:bCs/>
          <w:color w:val="000000" w:themeColor="text1"/>
        </w:rPr>
        <w:t>La relation entre la variable dépendante et les variables indépendantes de l’étude sera représentée comme suit :</w:t>
      </w:r>
    </w:p>
    <w:p w14:paraId="7C91C0C6" w14:textId="77777777" w:rsidR="000211E4" w:rsidRPr="00331760" w:rsidRDefault="000211E4" w:rsidP="000211E4">
      <w:pPr>
        <w:rPr>
          <w:rFonts w:asciiTheme="majorBidi" w:hAnsiTheme="majorBidi" w:cstheme="majorBidi"/>
          <w:color w:val="000000" w:themeColor="text1"/>
        </w:rPr>
      </w:pPr>
      <w:bookmarkStart w:id="70" w:name="_Toc199897830"/>
      <w:bookmarkStart w:id="71" w:name="_Toc201099335"/>
      <w:bookmarkStart w:id="72" w:name="_Toc201100079"/>
      <w:r w:rsidRPr="00331760">
        <w:rPr>
          <w:rFonts w:asciiTheme="majorBidi" w:hAnsiTheme="majorBidi" w:cstheme="majorBidi"/>
          <w:color w:val="000000" w:themeColor="text1"/>
        </w:rPr>
        <w:lastRenderedPageBreak/>
        <w:t>La relation entre la variable dépendante et les variables indépendantes de l’étude s’exprime par le modèle suivant :</w:t>
      </w:r>
      <w:r w:rsidRPr="00331760">
        <w:rPr>
          <w:rFonts w:asciiTheme="majorBidi" w:hAnsiTheme="majorBidi" w:cstheme="majorBidi"/>
          <w:color w:val="000000" w:themeColor="text1"/>
        </w:rPr>
        <w:br/>
        <w:t>Y=β0+β1X1+β2X2+β3X3+</w:t>
      </w:r>
      <w:r w:rsidRPr="00331760">
        <w:rPr>
          <w:rFonts w:ascii="Cambria Math" w:hAnsi="Cambria Math" w:cs="Cambria Math"/>
          <w:color w:val="000000" w:themeColor="text1"/>
        </w:rPr>
        <w:t>⋯</w:t>
      </w:r>
      <w:r w:rsidRPr="00331760">
        <w:rPr>
          <w:rFonts w:asciiTheme="majorBidi" w:hAnsiTheme="majorBidi" w:cstheme="majorBidi"/>
          <w:color w:val="000000" w:themeColor="text1"/>
        </w:rPr>
        <w:t>+</w:t>
      </w:r>
      <w:r w:rsidRPr="00331760">
        <w:rPr>
          <w:rFonts w:ascii="Times New Roman" w:hAnsi="Times New Roman" w:cs="Times New Roman"/>
          <w:color w:val="000000" w:themeColor="text1"/>
        </w:rPr>
        <w:t>β</w:t>
      </w:r>
      <w:r w:rsidRPr="00331760">
        <w:rPr>
          <w:rFonts w:asciiTheme="majorBidi" w:hAnsiTheme="majorBidi" w:cstheme="majorBidi"/>
          <w:color w:val="000000" w:themeColor="text1"/>
        </w:rPr>
        <w:t>n</w:t>
      </w:r>
      <w:r w:rsidRPr="00331760">
        <w:rPr>
          <w:rFonts w:ascii="Times New Roman" w:hAnsi="Times New Roman" w:cs="Times New Roman"/>
          <w:color w:val="000000" w:themeColor="text1"/>
        </w:rPr>
        <w:t>−</w:t>
      </w:r>
      <w:r w:rsidRPr="00331760">
        <w:rPr>
          <w:rFonts w:asciiTheme="majorBidi" w:hAnsiTheme="majorBidi" w:cstheme="majorBidi"/>
          <w:color w:val="000000" w:themeColor="text1"/>
        </w:rPr>
        <w:t>1Xn</w:t>
      </w:r>
      <w:r w:rsidRPr="00331760">
        <w:rPr>
          <w:rFonts w:ascii="Times New Roman" w:hAnsi="Times New Roman" w:cs="Times New Roman"/>
          <w:color w:val="000000" w:themeColor="text1"/>
        </w:rPr>
        <w:t>−</w:t>
      </w:r>
      <w:r w:rsidRPr="00331760">
        <w:rPr>
          <w:rFonts w:asciiTheme="majorBidi" w:hAnsiTheme="majorBidi" w:cstheme="majorBidi"/>
          <w:color w:val="000000" w:themeColor="text1"/>
        </w:rPr>
        <w:t>1+</w:t>
      </w:r>
      <w:r w:rsidRPr="00331760">
        <w:rPr>
          <w:rFonts w:ascii="Times New Roman" w:hAnsi="Times New Roman" w:cs="Times New Roman"/>
          <w:color w:val="000000" w:themeColor="text1"/>
        </w:rPr>
        <w:t>ε</w:t>
      </w:r>
      <w:r w:rsidRPr="00331760">
        <w:rPr>
          <w:rFonts w:asciiTheme="majorBidi" w:hAnsiTheme="majorBidi" w:cstheme="majorBidi"/>
          <w:color w:val="000000" w:themeColor="text1"/>
        </w:rPr>
        <w:t>Y = \beta_0 + \beta_1 X_1 + \beta_2 X_2 + \beta_3 X_3 + \cdots + \beta_{n-1} X_{n-1} + \varepsilonY=β0​+β1​X1​+β2​X2​+β3​X3​+</w:t>
      </w:r>
      <w:r w:rsidRPr="00331760">
        <w:rPr>
          <w:rFonts w:ascii="Cambria Math" w:hAnsi="Cambria Math" w:cs="Cambria Math"/>
          <w:color w:val="000000" w:themeColor="text1"/>
        </w:rPr>
        <w:t>⋯</w:t>
      </w:r>
      <w:r w:rsidRPr="00331760">
        <w:rPr>
          <w:rFonts w:asciiTheme="majorBidi" w:hAnsiTheme="majorBidi" w:cstheme="majorBidi"/>
          <w:color w:val="000000" w:themeColor="text1"/>
        </w:rPr>
        <w:t>+βn−1​Xn−1​+ε</w:t>
      </w:r>
    </w:p>
    <w:p w14:paraId="7E9D7844" w14:textId="77777777" w:rsidR="000211E4" w:rsidRPr="00331760" w:rsidRDefault="000211E4" w:rsidP="000211E4">
      <w:pPr>
        <w:numPr>
          <w:ilvl w:val="0"/>
          <w:numId w:val="14"/>
        </w:numPr>
        <w:rPr>
          <w:rFonts w:asciiTheme="majorBidi" w:hAnsiTheme="majorBidi" w:cstheme="majorBidi"/>
          <w:color w:val="000000" w:themeColor="text1"/>
        </w:rPr>
      </w:pPr>
      <w:r w:rsidRPr="00331760">
        <w:rPr>
          <w:rFonts w:asciiTheme="majorBidi" w:hAnsiTheme="majorBidi" w:cstheme="majorBidi"/>
          <w:color w:val="000000" w:themeColor="text1"/>
        </w:rPr>
        <w:t>nnn désigne le nombre total de paramètres inconnus du modèle.</w:t>
      </w:r>
    </w:p>
    <w:p w14:paraId="7A1BD125" w14:textId="77777777" w:rsidR="000211E4" w:rsidRPr="00331760" w:rsidRDefault="000211E4" w:rsidP="000211E4">
      <w:pPr>
        <w:numPr>
          <w:ilvl w:val="0"/>
          <w:numId w:val="14"/>
        </w:numPr>
        <w:rPr>
          <w:rFonts w:asciiTheme="majorBidi" w:hAnsiTheme="majorBidi" w:cstheme="majorBidi"/>
          <w:color w:val="000000" w:themeColor="text1"/>
        </w:rPr>
      </w:pPr>
      <w:r w:rsidRPr="00331760">
        <w:rPr>
          <w:rFonts w:asciiTheme="majorBidi" w:hAnsiTheme="majorBidi" w:cstheme="majorBidi"/>
          <w:color w:val="000000" w:themeColor="text1"/>
        </w:rPr>
        <w:t>YYY représente la variable dépendante, c’est-à-dire celle qui est influencée par les autres variables.</w:t>
      </w:r>
    </w:p>
    <w:p w14:paraId="18336FCE" w14:textId="77777777" w:rsidR="000211E4" w:rsidRPr="00331760" w:rsidRDefault="000211E4" w:rsidP="000211E4">
      <w:pPr>
        <w:numPr>
          <w:ilvl w:val="0"/>
          <w:numId w:val="14"/>
        </w:numPr>
        <w:rPr>
          <w:rFonts w:asciiTheme="majorBidi" w:hAnsiTheme="majorBidi" w:cstheme="majorBidi"/>
          <w:color w:val="000000" w:themeColor="text1"/>
        </w:rPr>
      </w:pPr>
      <w:r w:rsidRPr="00331760">
        <w:rPr>
          <w:rFonts w:asciiTheme="majorBidi" w:hAnsiTheme="majorBidi" w:cstheme="majorBidi"/>
          <w:color w:val="000000" w:themeColor="text1"/>
        </w:rPr>
        <w:t>β0\beta_0β0​ est la constante, qui correspond à la valeur de YYY lorsque toutes les variables indépendantes sont nulles.</w:t>
      </w:r>
    </w:p>
    <w:p w14:paraId="0854F2F4" w14:textId="77777777" w:rsidR="000211E4" w:rsidRPr="00331760" w:rsidRDefault="000211E4" w:rsidP="000211E4">
      <w:pPr>
        <w:numPr>
          <w:ilvl w:val="0"/>
          <w:numId w:val="14"/>
        </w:numPr>
        <w:rPr>
          <w:rFonts w:asciiTheme="majorBidi" w:hAnsiTheme="majorBidi" w:cstheme="majorBidi"/>
          <w:color w:val="000000" w:themeColor="text1"/>
        </w:rPr>
      </w:pPr>
      <w:r w:rsidRPr="00331760">
        <w:rPr>
          <w:rFonts w:asciiTheme="majorBidi" w:hAnsiTheme="majorBidi" w:cstheme="majorBidi"/>
          <w:color w:val="000000" w:themeColor="text1"/>
        </w:rPr>
        <w:t>β1,β2,…,βn</w:t>
      </w:r>
      <w:r>
        <w:rPr>
          <w:rFonts w:asciiTheme="majorBidi" w:hAnsiTheme="majorBidi" w:cstheme="majorBidi"/>
          <w:color w:val="000000" w:themeColor="text1"/>
        </w:rPr>
        <w:t>,</w:t>
      </w:r>
      <w:r w:rsidRPr="00331760">
        <w:rPr>
          <w:rFonts w:asciiTheme="majorBidi" w:hAnsiTheme="majorBidi" w:cstheme="majorBidi"/>
          <w:color w:val="000000" w:themeColor="text1"/>
        </w:rPr>
        <w:t>βn​ sont les coefficients de régression partielle, indiquant l’effet marginal de chaque variable indépendante sur YYY lorsque les autres variables restent constantes.</w:t>
      </w:r>
    </w:p>
    <w:p w14:paraId="3DF92833" w14:textId="77777777" w:rsidR="000211E4" w:rsidRPr="00331760" w:rsidRDefault="000211E4" w:rsidP="000211E4">
      <w:pPr>
        <w:numPr>
          <w:ilvl w:val="0"/>
          <w:numId w:val="14"/>
        </w:numPr>
        <w:rPr>
          <w:rFonts w:asciiTheme="majorBidi" w:hAnsiTheme="majorBidi" w:cstheme="majorBidi"/>
          <w:color w:val="000000" w:themeColor="text1"/>
        </w:rPr>
      </w:pPr>
      <w:r w:rsidRPr="00331760">
        <w:rPr>
          <w:rFonts w:asciiTheme="majorBidi" w:hAnsiTheme="majorBidi" w:cstheme="majorBidi"/>
          <w:color w:val="000000" w:themeColor="text1"/>
        </w:rPr>
        <w:t>X1,X2,…,Xn,Xn​ représentent les différentes dimensions des variables indépendantes.</w:t>
      </w:r>
    </w:p>
    <w:p w14:paraId="1A87F0CA" w14:textId="77777777" w:rsidR="000211E4" w:rsidRPr="00331760" w:rsidRDefault="000211E4" w:rsidP="000211E4">
      <w:pPr>
        <w:numPr>
          <w:ilvl w:val="0"/>
          <w:numId w:val="14"/>
        </w:numPr>
        <w:rPr>
          <w:rFonts w:asciiTheme="majorBidi" w:hAnsiTheme="majorBidi" w:cstheme="majorBidi"/>
          <w:color w:val="000000" w:themeColor="text1"/>
        </w:rPr>
      </w:pPr>
      <w:r w:rsidRPr="00331760">
        <w:rPr>
          <w:rFonts w:asciiTheme="majorBidi" w:hAnsiTheme="majorBidi" w:cstheme="majorBidi"/>
          <w:color w:val="000000" w:themeColor="text1"/>
        </w:rPr>
        <w:t>ε\varepsilonε est l’erreur aléatoire, correspondant à l’écart entre les valeurs réelles et les valeurs prédites de YYY.</w:t>
      </w:r>
    </w:p>
    <w:p w14:paraId="6C2D3B10" w14:textId="77777777" w:rsidR="000211E4" w:rsidRPr="00331760" w:rsidRDefault="000211E4" w:rsidP="000211E4">
      <w:pPr>
        <w:rPr>
          <w:rFonts w:asciiTheme="majorBidi" w:hAnsiTheme="majorBidi" w:cstheme="majorBidi"/>
          <w:color w:val="000000" w:themeColor="text1"/>
        </w:rPr>
      </w:pPr>
      <w:r w:rsidRPr="00331760">
        <w:rPr>
          <w:rFonts w:asciiTheme="majorBidi" w:hAnsiTheme="majorBidi" w:cstheme="majorBidi"/>
          <w:color w:val="000000" w:themeColor="text1"/>
        </w:rPr>
        <w:t>Les méthodes statistiques employées pour la régression linéaire multiple comprennent :</w:t>
      </w:r>
    </w:p>
    <w:p w14:paraId="1E3FD22C" w14:textId="77777777" w:rsidR="000211E4" w:rsidRPr="00331760" w:rsidRDefault="000211E4" w:rsidP="000211E4">
      <w:pPr>
        <w:numPr>
          <w:ilvl w:val="0"/>
          <w:numId w:val="15"/>
        </w:numPr>
        <w:rPr>
          <w:rFonts w:asciiTheme="majorBidi" w:hAnsiTheme="majorBidi" w:cstheme="majorBidi"/>
          <w:color w:val="000000" w:themeColor="text1"/>
        </w:rPr>
      </w:pPr>
      <w:r w:rsidRPr="00331760">
        <w:rPr>
          <w:rFonts w:asciiTheme="majorBidi" w:hAnsiTheme="majorBidi" w:cstheme="majorBidi"/>
          <w:color w:val="000000" w:themeColor="text1"/>
        </w:rPr>
        <w:t>Les coefficients de régression, qui fournissent une estimation des paramètres β\betaβ.</w:t>
      </w:r>
    </w:p>
    <w:p w14:paraId="116E911E" w14:textId="77777777" w:rsidR="000211E4" w:rsidRPr="00331760" w:rsidRDefault="000211E4" w:rsidP="000211E4">
      <w:pPr>
        <w:numPr>
          <w:ilvl w:val="0"/>
          <w:numId w:val="15"/>
        </w:numPr>
        <w:rPr>
          <w:rFonts w:asciiTheme="majorBidi" w:hAnsiTheme="majorBidi" w:cstheme="majorBidi"/>
          <w:color w:val="000000" w:themeColor="text1"/>
        </w:rPr>
      </w:pPr>
      <w:r w:rsidRPr="00331760">
        <w:rPr>
          <w:rFonts w:asciiTheme="majorBidi" w:hAnsiTheme="majorBidi" w:cstheme="majorBidi"/>
          <w:color w:val="000000" w:themeColor="text1"/>
        </w:rPr>
        <w:t>Le coefficient de détermination R2R^2R2, qui mesure la proportion de la variance de la variable dépendante expliquée par les variables indépendantes, avec une valeur comprise entre 0 et 1.</w:t>
      </w:r>
    </w:p>
    <w:p w14:paraId="59C1E90A" w14:textId="77777777" w:rsidR="000211E4" w:rsidRPr="00331760" w:rsidRDefault="000211E4" w:rsidP="000211E4">
      <w:pPr>
        <w:numPr>
          <w:ilvl w:val="0"/>
          <w:numId w:val="15"/>
        </w:numPr>
        <w:rPr>
          <w:rFonts w:asciiTheme="majorBidi" w:hAnsiTheme="majorBidi" w:cstheme="majorBidi"/>
          <w:color w:val="000000" w:themeColor="text1"/>
        </w:rPr>
      </w:pPr>
      <w:r w:rsidRPr="00331760">
        <w:rPr>
          <w:rFonts w:asciiTheme="majorBidi" w:hAnsiTheme="majorBidi" w:cstheme="majorBidi"/>
          <w:color w:val="000000" w:themeColor="text1"/>
        </w:rPr>
        <w:t>Le test ttt, qui évalue la significativité individuelle de chaque coefficient β\betaβ.</w:t>
      </w:r>
    </w:p>
    <w:p w14:paraId="7F1606DC" w14:textId="77777777" w:rsidR="000211E4" w:rsidRPr="00331760" w:rsidRDefault="000211E4" w:rsidP="000211E4">
      <w:pPr>
        <w:numPr>
          <w:ilvl w:val="0"/>
          <w:numId w:val="15"/>
        </w:numPr>
        <w:rPr>
          <w:rFonts w:asciiTheme="majorBidi" w:hAnsiTheme="majorBidi" w:cstheme="majorBidi"/>
          <w:color w:val="000000" w:themeColor="text1"/>
        </w:rPr>
      </w:pPr>
      <w:r w:rsidRPr="00331760">
        <w:rPr>
          <w:rFonts w:asciiTheme="majorBidi" w:hAnsiTheme="majorBidi" w:cstheme="majorBidi"/>
          <w:color w:val="000000" w:themeColor="text1"/>
        </w:rPr>
        <w:t>Le test FFF, qui examine la significativité globale du modèle de régression.</w:t>
      </w:r>
    </w:p>
    <w:p w14:paraId="0B122B26" w14:textId="77777777" w:rsidR="000211E4" w:rsidRPr="00B3479B" w:rsidRDefault="000211E4" w:rsidP="000211E4">
      <w:pPr>
        <w:numPr>
          <w:ilvl w:val="0"/>
          <w:numId w:val="15"/>
        </w:numPr>
        <w:rPr>
          <w:rFonts w:asciiTheme="majorBidi" w:hAnsiTheme="majorBidi" w:cstheme="majorBidi"/>
          <w:color w:val="000000" w:themeColor="text1"/>
        </w:rPr>
      </w:pPr>
      <w:r w:rsidRPr="00331760">
        <w:rPr>
          <w:rFonts w:asciiTheme="majorBidi" w:hAnsiTheme="majorBidi" w:cstheme="majorBidi"/>
          <w:color w:val="000000" w:themeColor="text1"/>
        </w:rPr>
        <w:t>La méthode « pas à pas » (stepwise) utilisée pour construire le modèle de régression multiple.</w:t>
      </w:r>
    </w:p>
    <w:p w14:paraId="0CD52EDB" w14:textId="77777777" w:rsidR="00FE3B78" w:rsidRDefault="00FE3B78" w:rsidP="00FE3B78">
      <w:pPr>
        <w:pStyle w:val="Sous-titre"/>
        <w:numPr>
          <w:ilvl w:val="0"/>
          <w:numId w:val="0"/>
        </w:numPr>
        <w:spacing w:after="60" w:line="360" w:lineRule="auto"/>
        <w:outlineLvl w:val="1"/>
        <w:rPr>
          <w:rFonts w:asciiTheme="majorBidi" w:hAnsiTheme="majorBidi"/>
          <w:color w:val="000000" w:themeColor="text1"/>
          <w:sz w:val="24"/>
          <w:szCs w:val="24"/>
        </w:rPr>
      </w:pPr>
      <w:r w:rsidRPr="00002E4A">
        <w:rPr>
          <w:rFonts w:asciiTheme="majorBidi" w:hAnsiTheme="majorBidi"/>
          <w:color w:val="000000" w:themeColor="text1"/>
          <w:sz w:val="24"/>
          <w:szCs w:val="24"/>
        </w:rPr>
        <w:t>Coefficient de corrélation et Analyse de variance ANOVA :</w:t>
      </w:r>
      <w:bookmarkEnd w:id="70"/>
      <w:bookmarkEnd w:id="71"/>
      <w:bookmarkEnd w:id="72"/>
    </w:p>
    <w:p w14:paraId="697336C3" w14:textId="77777777" w:rsidR="00FE3B78" w:rsidRPr="00992A10" w:rsidRDefault="00FE3B78" w:rsidP="00FE3B78">
      <w:pPr>
        <w:rPr>
          <w:rFonts w:asciiTheme="majorBidi" w:hAnsiTheme="majorBidi" w:cstheme="majorBidi"/>
        </w:rPr>
      </w:pPr>
      <w:r w:rsidRPr="00992A10">
        <w:rPr>
          <w:rFonts w:asciiTheme="majorBidi" w:hAnsiTheme="majorBidi" w:cstheme="majorBidi"/>
          <w:b/>
          <w:bCs/>
        </w:rPr>
        <w:t>H</w:t>
      </w:r>
      <w:r>
        <w:rPr>
          <w:rFonts w:asciiTheme="majorBidi" w:hAnsiTheme="majorBidi" w:cstheme="majorBidi"/>
          <w:b/>
          <w:bCs/>
        </w:rPr>
        <w:t>0</w:t>
      </w:r>
      <w:r w:rsidRPr="00992A10">
        <w:rPr>
          <w:rFonts w:asciiTheme="majorBidi" w:hAnsiTheme="majorBidi" w:cstheme="majorBidi"/>
          <w:b/>
          <w:bCs/>
        </w:rPr>
        <w:t xml:space="preserve"> :</w:t>
      </w:r>
      <w:r w:rsidRPr="00992A10">
        <w:rPr>
          <w:rFonts w:asciiTheme="majorBidi" w:hAnsiTheme="majorBidi" w:cstheme="majorBidi"/>
        </w:rPr>
        <w:t xml:space="preserve"> Il n'existe pas d'effet statistiquement significatif entre </w:t>
      </w:r>
      <w:r>
        <w:rPr>
          <w:rFonts w:asciiTheme="majorBidi" w:hAnsiTheme="majorBidi" w:cstheme="majorBidi"/>
          <w:color w:val="000000" w:themeColor="text1"/>
        </w:rPr>
        <w:t>le transport</w:t>
      </w:r>
      <w:r w:rsidRPr="00992A10">
        <w:rPr>
          <w:rFonts w:asciiTheme="majorBidi" w:hAnsiTheme="majorBidi" w:cstheme="majorBidi"/>
        </w:rPr>
        <w:t xml:space="preserve"> et l’expérience touristique à un niveau de signification de 5 %.</w:t>
      </w:r>
    </w:p>
    <w:p w14:paraId="0408C151" w14:textId="77777777" w:rsidR="00FE3B78" w:rsidRDefault="00FE3B78" w:rsidP="00FE3B78">
      <w:pPr>
        <w:rPr>
          <w:rFonts w:asciiTheme="majorBidi" w:hAnsiTheme="majorBidi" w:cstheme="majorBidi"/>
          <w:color w:val="000000" w:themeColor="text1"/>
        </w:rPr>
      </w:pPr>
      <w:r w:rsidRPr="000821AC">
        <w:rPr>
          <w:rStyle w:val="Policepardfaut1"/>
          <w:rFonts w:cs="Times New Roman"/>
          <w:color w:val="000000"/>
        </w:rPr>
        <w:t>H1 :</w:t>
      </w:r>
      <w:r w:rsidRPr="009E3C63">
        <w:t xml:space="preserve"> </w:t>
      </w:r>
      <w:r w:rsidRPr="00002E4A">
        <w:rPr>
          <w:rFonts w:asciiTheme="majorBidi" w:hAnsiTheme="majorBidi" w:cstheme="majorBidi"/>
          <w:color w:val="000000" w:themeColor="text1"/>
        </w:rPr>
        <w:t xml:space="preserve">Il existe un effet statistiquement significatif </w:t>
      </w:r>
      <w:r>
        <w:rPr>
          <w:rFonts w:asciiTheme="majorBidi" w:hAnsiTheme="majorBidi" w:cstheme="majorBidi"/>
          <w:color w:val="000000" w:themeColor="text1"/>
        </w:rPr>
        <w:t xml:space="preserve">entre le transport et </w:t>
      </w:r>
      <w:r w:rsidRPr="00027F74">
        <w:rPr>
          <w:rFonts w:asciiTheme="majorBidi" w:hAnsiTheme="majorBidi" w:cstheme="majorBidi"/>
          <w:color w:val="000000" w:themeColor="text1"/>
        </w:rPr>
        <w:t>l’expérience touristique</w:t>
      </w:r>
      <w:r w:rsidRPr="00027F74">
        <w:rPr>
          <w:rFonts w:ascii="Times New Roman" w:hAnsi="Times New Roman" w:cs="Times New Roman"/>
          <w:color w:val="000000"/>
        </w:rPr>
        <w:t xml:space="preserve"> </w:t>
      </w:r>
      <w:r w:rsidRPr="009E3C63">
        <w:rPr>
          <w:rFonts w:ascii="Times New Roman" w:hAnsi="Times New Roman" w:cs="Times New Roman"/>
          <w:color w:val="000000"/>
        </w:rPr>
        <w:t>à un niveau de signification de 5 %.</w:t>
      </w:r>
    </w:p>
    <w:p w14:paraId="57F82C03" w14:textId="77777777" w:rsidR="00FE3B78" w:rsidRDefault="00FE3B78" w:rsidP="00FE3B78">
      <w:pPr>
        <w:pStyle w:val="Titre2"/>
        <w:spacing w:line="360" w:lineRule="auto"/>
        <w:rPr>
          <w:rFonts w:asciiTheme="majorBidi" w:hAnsiTheme="majorBidi"/>
          <w:b/>
          <w:bCs/>
          <w:color w:val="000000" w:themeColor="text1"/>
          <w:sz w:val="24"/>
          <w:szCs w:val="24"/>
        </w:rPr>
      </w:pPr>
      <w:bookmarkStart w:id="73" w:name="_Toc199897831"/>
      <w:bookmarkStart w:id="74" w:name="_Toc201099336"/>
      <w:bookmarkStart w:id="75" w:name="_Toc201100080"/>
      <w:r w:rsidRPr="005F47F8">
        <w:rPr>
          <w:rFonts w:asciiTheme="majorBidi" w:hAnsiTheme="majorBidi"/>
          <w:b/>
          <w:bCs/>
          <w:color w:val="000000" w:themeColor="text1"/>
          <w:sz w:val="24"/>
          <w:szCs w:val="24"/>
        </w:rPr>
        <w:lastRenderedPageBreak/>
        <w:t>Coefficient de corrélation (R carré) (R-square) :</w:t>
      </w:r>
      <w:bookmarkEnd w:id="73"/>
      <w:bookmarkEnd w:id="74"/>
      <w:bookmarkEnd w:id="75"/>
    </w:p>
    <w:p w14:paraId="601FF7AA" w14:textId="59FE5629" w:rsidR="005A6B44" w:rsidRDefault="005A6B44" w:rsidP="005A6B44">
      <w:pPr>
        <w:pStyle w:val="Lgende"/>
      </w:pPr>
      <w:bookmarkStart w:id="76" w:name="_Toc199897173"/>
      <w:r>
        <w:t xml:space="preserve">Tableau </w:t>
      </w:r>
      <w:fldSimple w:instr=" SEQ Tableau \* ARABIC ">
        <w:r w:rsidR="00EF3E91">
          <w:rPr>
            <w:noProof/>
          </w:rPr>
          <w:t>19</w:t>
        </w:r>
      </w:fldSimple>
      <w:r>
        <w:rPr>
          <w:lang w:val="en-GB"/>
        </w:rPr>
        <w:t xml:space="preserve"> : </w:t>
      </w:r>
      <w:r w:rsidRPr="00791AF5">
        <w:rPr>
          <w:lang w:val="en-GB"/>
        </w:rPr>
        <w:t>Coefficients de corrélation</w:t>
      </w:r>
      <w:bookmarkEnd w:id="76"/>
    </w:p>
    <w:tbl>
      <w:tblPr>
        <w:tblW w:w="59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06"/>
        <w:gridCol w:w="1030"/>
        <w:gridCol w:w="1030"/>
        <w:gridCol w:w="1461"/>
        <w:gridCol w:w="1476"/>
      </w:tblGrid>
      <w:tr w:rsidR="00FE3B78" w:rsidRPr="00441CA8" w14:paraId="63EE6AEE" w14:textId="77777777" w:rsidTr="005A6B44">
        <w:trPr>
          <w:cantSplit/>
          <w:jc w:val="center"/>
        </w:trPr>
        <w:tc>
          <w:tcPr>
            <w:tcW w:w="906" w:type="dxa"/>
            <w:shd w:val="clear" w:color="auto" w:fill="FFFFFF"/>
            <w:vAlign w:val="bottom"/>
          </w:tcPr>
          <w:p w14:paraId="4E9E4B87" w14:textId="77777777" w:rsidR="00FE3B78" w:rsidRPr="00441CA8" w:rsidRDefault="00FE3B78" w:rsidP="0033099B">
            <w:pPr>
              <w:rPr>
                <w:rFonts w:asciiTheme="majorBidi" w:hAnsiTheme="majorBidi" w:cstheme="majorBidi"/>
                <w:color w:val="000000" w:themeColor="text1"/>
              </w:rPr>
            </w:pPr>
            <w:r w:rsidRPr="00441CA8">
              <w:rPr>
                <w:rFonts w:asciiTheme="majorBidi" w:hAnsiTheme="majorBidi" w:cstheme="majorBidi"/>
                <w:color w:val="000000" w:themeColor="text1"/>
              </w:rPr>
              <w:t>Modèle</w:t>
            </w:r>
          </w:p>
        </w:tc>
        <w:tc>
          <w:tcPr>
            <w:tcW w:w="1030" w:type="dxa"/>
            <w:shd w:val="clear" w:color="auto" w:fill="FFFFFF"/>
            <w:vAlign w:val="bottom"/>
          </w:tcPr>
          <w:p w14:paraId="29C4529C" w14:textId="77777777" w:rsidR="00FE3B78" w:rsidRPr="00441CA8" w:rsidRDefault="00FE3B78" w:rsidP="0033099B">
            <w:pPr>
              <w:rPr>
                <w:rFonts w:asciiTheme="majorBidi" w:hAnsiTheme="majorBidi" w:cstheme="majorBidi"/>
                <w:color w:val="000000" w:themeColor="text1"/>
              </w:rPr>
            </w:pPr>
            <w:r w:rsidRPr="00441CA8">
              <w:rPr>
                <w:rFonts w:asciiTheme="majorBidi" w:hAnsiTheme="majorBidi" w:cstheme="majorBidi"/>
                <w:color w:val="000000" w:themeColor="text1"/>
              </w:rPr>
              <w:t>R</w:t>
            </w:r>
          </w:p>
        </w:tc>
        <w:tc>
          <w:tcPr>
            <w:tcW w:w="1030" w:type="dxa"/>
            <w:shd w:val="clear" w:color="auto" w:fill="FFFFFF"/>
            <w:vAlign w:val="bottom"/>
          </w:tcPr>
          <w:p w14:paraId="6BA1F8F8" w14:textId="77777777" w:rsidR="00FE3B78" w:rsidRPr="00441CA8" w:rsidRDefault="00FE3B78" w:rsidP="0033099B">
            <w:pPr>
              <w:rPr>
                <w:rFonts w:asciiTheme="majorBidi" w:hAnsiTheme="majorBidi" w:cstheme="majorBidi"/>
                <w:color w:val="000000" w:themeColor="text1"/>
              </w:rPr>
            </w:pPr>
            <w:r w:rsidRPr="00441CA8">
              <w:rPr>
                <w:rFonts w:asciiTheme="majorBidi" w:hAnsiTheme="majorBidi" w:cstheme="majorBidi"/>
                <w:color w:val="000000" w:themeColor="text1"/>
              </w:rPr>
              <w:t>R-deux</w:t>
            </w:r>
          </w:p>
        </w:tc>
        <w:tc>
          <w:tcPr>
            <w:tcW w:w="1461" w:type="dxa"/>
            <w:shd w:val="clear" w:color="auto" w:fill="FFFFFF"/>
            <w:vAlign w:val="bottom"/>
          </w:tcPr>
          <w:p w14:paraId="3FD93B2E" w14:textId="77777777" w:rsidR="00FE3B78" w:rsidRPr="00441CA8" w:rsidRDefault="00FE3B78" w:rsidP="0033099B">
            <w:pPr>
              <w:rPr>
                <w:rFonts w:asciiTheme="majorBidi" w:hAnsiTheme="majorBidi" w:cstheme="majorBidi"/>
                <w:color w:val="000000" w:themeColor="text1"/>
              </w:rPr>
            </w:pPr>
            <w:r w:rsidRPr="00441CA8">
              <w:rPr>
                <w:rFonts w:asciiTheme="majorBidi" w:hAnsiTheme="majorBidi" w:cstheme="majorBidi"/>
                <w:color w:val="000000" w:themeColor="text1"/>
              </w:rPr>
              <w:t>R-deux ajusté</w:t>
            </w:r>
          </w:p>
        </w:tc>
        <w:tc>
          <w:tcPr>
            <w:tcW w:w="1476" w:type="dxa"/>
            <w:shd w:val="clear" w:color="auto" w:fill="FFFFFF"/>
            <w:vAlign w:val="bottom"/>
          </w:tcPr>
          <w:p w14:paraId="0BC01B92" w14:textId="77777777" w:rsidR="00FE3B78" w:rsidRPr="00441CA8" w:rsidRDefault="00FE3B78" w:rsidP="0033099B">
            <w:pPr>
              <w:rPr>
                <w:rFonts w:asciiTheme="majorBidi" w:hAnsiTheme="majorBidi" w:cstheme="majorBidi"/>
                <w:color w:val="000000" w:themeColor="text1"/>
              </w:rPr>
            </w:pPr>
            <w:r w:rsidRPr="00441CA8">
              <w:rPr>
                <w:rFonts w:asciiTheme="majorBidi" w:hAnsiTheme="majorBidi" w:cstheme="majorBidi"/>
                <w:color w:val="000000" w:themeColor="text1"/>
              </w:rPr>
              <w:t>Erreur standard de l'estimation</w:t>
            </w:r>
          </w:p>
        </w:tc>
      </w:tr>
      <w:tr w:rsidR="00FE3B78" w:rsidRPr="00441CA8" w14:paraId="1B904F6E" w14:textId="77777777" w:rsidTr="005A6B44">
        <w:trPr>
          <w:cantSplit/>
          <w:jc w:val="center"/>
        </w:trPr>
        <w:tc>
          <w:tcPr>
            <w:tcW w:w="906" w:type="dxa"/>
            <w:shd w:val="clear" w:color="auto" w:fill="E0E0E0"/>
          </w:tcPr>
          <w:p w14:paraId="4C8923D2" w14:textId="77777777" w:rsidR="00FE3B78" w:rsidRPr="00441CA8" w:rsidRDefault="00FE3B78" w:rsidP="0033099B">
            <w:pPr>
              <w:rPr>
                <w:rFonts w:asciiTheme="majorBidi" w:hAnsiTheme="majorBidi" w:cstheme="majorBidi"/>
                <w:color w:val="000000" w:themeColor="text1"/>
              </w:rPr>
            </w:pPr>
            <w:r w:rsidRPr="00441CA8">
              <w:rPr>
                <w:rFonts w:asciiTheme="majorBidi" w:hAnsiTheme="majorBidi" w:cstheme="majorBidi"/>
                <w:color w:val="000000" w:themeColor="text1"/>
              </w:rPr>
              <w:t>1</w:t>
            </w:r>
          </w:p>
        </w:tc>
        <w:tc>
          <w:tcPr>
            <w:tcW w:w="1030" w:type="dxa"/>
            <w:shd w:val="clear" w:color="auto" w:fill="F9F9FB"/>
          </w:tcPr>
          <w:p w14:paraId="443016B1" w14:textId="77777777" w:rsidR="00FE3B78" w:rsidRPr="00441CA8" w:rsidRDefault="00FE3B78" w:rsidP="0033099B">
            <w:pPr>
              <w:rPr>
                <w:rFonts w:asciiTheme="majorBidi" w:hAnsiTheme="majorBidi" w:cstheme="majorBidi"/>
                <w:color w:val="000000" w:themeColor="text1"/>
              </w:rPr>
            </w:pPr>
            <w:r w:rsidRPr="00441CA8">
              <w:rPr>
                <w:rFonts w:asciiTheme="majorBidi" w:hAnsiTheme="majorBidi" w:cstheme="majorBidi"/>
                <w:color w:val="000000" w:themeColor="text1"/>
              </w:rPr>
              <w:t>,700</w:t>
            </w:r>
            <w:r w:rsidRPr="00441CA8">
              <w:rPr>
                <w:rFonts w:asciiTheme="majorBidi" w:hAnsiTheme="majorBidi" w:cstheme="majorBidi"/>
                <w:color w:val="000000" w:themeColor="text1"/>
                <w:vertAlign w:val="superscript"/>
              </w:rPr>
              <w:t>a</w:t>
            </w:r>
          </w:p>
        </w:tc>
        <w:tc>
          <w:tcPr>
            <w:tcW w:w="1030" w:type="dxa"/>
            <w:shd w:val="clear" w:color="auto" w:fill="F9F9FB"/>
          </w:tcPr>
          <w:p w14:paraId="03E35142" w14:textId="77777777" w:rsidR="00FE3B78" w:rsidRPr="00441CA8" w:rsidRDefault="00FE3B78" w:rsidP="0033099B">
            <w:pPr>
              <w:rPr>
                <w:rFonts w:asciiTheme="majorBidi" w:hAnsiTheme="majorBidi" w:cstheme="majorBidi"/>
                <w:color w:val="000000" w:themeColor="text1"/>
              </w:rPr>
            </w:pPr>
            <w:r w:rsidRPr="00441CA8">
              <w:rPr>
                <w:rFonts w:asciiTheme="majorBidi" w:hAnsiTheme="majorBidi" w:cstheme="majorBidi"/>
                <w:color w:val="000000" w:themeColor="text1"/>
              </w:rPr>
              <w:t>,490</w:t>
            </w:r>
          </w:p>
        </w:tc>
        <w:tc>
          <w:tcPr>
            <w:tcW w:w="1461" w:type="dxa"/>
            <w:shd w:val="clear" w:color="auto" w:fill="F9F9FB"/>
          </w:tcPr>
          <w:p w14:paraId="42B0F2FF" w14:textId="77777777" w:rsidR="00FE3B78" w:rsidRPr="00441CA8" w:rsidRDefault="00FE3B78" w:rsidP="0033099B">
            <w:pPr>
              <w:rPr>
                <w:rFonts w:asciiTheme="majorBidi" w:hAnsiTheme="majorBidi" w:cstheme="majorBidi"/>
                <w:color w:val="000000" w:themeColor="text1"/>
              </w:rPr>
            </w:pPr>
            <w:r w:rsidRPr="00441CA8">
              <w:rPr>
                <w:rFonts w:asciiTheme="majorBidi" w:hAnsiTheme="majorBidi" w:cstheme="majorBidi"/>
                <w:color w:val="000000" w:themeColor="text1"/>
              </w:rPr>
              <w:t>,486</w:t>
            </w:r>
          </w:p>
        </w:tc>
        <w:tc>
          <w:tcPr>
            <w:tcW w:w="1476" w:type="dxa"/>
            <w:shd w:val="clear" w:color="auto" w:fill="F9F9FB"/>
          </w:tcPr>
          <w:p w14:paraId="1966E5F3" w14:textId="77777777" w:rsidR="00FE3B78" w:rsidRPr="00441CA8" w:rsidRDefault="00FE3B78" w:rsidP="0033099B">
            <w:pPr>
              <w:rPr>
                <w:rFonts w:asciiTheme="majorBidi" w:hAnsiTheme="majorBidi" w:cstheme="majorBidi"/>
                <w:color w:val="000000" w:themeColor="text1"/>
              </w:rPr>
            </w:pPr>
            <w:r w:rsidRPr="00441CA8">
              <w:rPr>
                <w:rFonts w:asciiTheme="majorBidi" w:hAnsiTheme="majorBidi" w:cstheme="majorBidi"/>
                <w:color w:val="000000" w:themeColor="text1"/>
              </w:rPr>
              <w:t>,43252</w:t>
            </w:r>
          </w:p>
        </w:tc>
      </w:tr>
    </w:tbl>
    <w:p w14:paraId="0A43F2A0" w14:textId="77777777" w:rsidR="00FE3B78" w:rsidRPr="001647C7" w:rsidRDefault="00FE3B78" w:rsidP="00FE3B78">
      <w:pPr>
        <w:spacing w:line="360" w:lineRule="auto"/>
        <w:jc w:val="center"/>
        <w:rPr>
          <w:rFonts w:asciiTheme="majorBidi" w:hAnsiTheme="majorBidi" w:cstheme="majorBidi"/>
          <w:color w:val="000000" w:themeColor="text1"/>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4A315717" w14:textId="77777777" w:rsidR="00917195" w:rsidRDefault="00FE3B78" w:rsidP="00917195">
      <w:pPr>
        <w:spacing w:before="100" w:beforeAutospacing="1" w:after="100" w:afterAutospacing="1" w:line="360" w:lineRule="auto"/>
        <w:jc w:val="both"/>
        <w:rPr>
          <w:rFonts w:ascii="Times New Roman" w:eastAsia="Times New Roman" w:hAnsi="Times New Roman" w:cs="Times New Roman"/>
          <w:kern w:val="0"/>
          <w:lang w:eastAsia="fr-FR"/>
          <w14:ligatures w14:val="none"/>
        </w:rPr>
      </w:pPr>
      <w:r w:rsidRPr="00441CA8">
        <w:rPr>
          <w:rFonts w:ascii="Times New Roman" w:eastAsia="Times New Roman" w:hAnsi="Times New Roman" w:cs="Times New Roman"/>
          <w:kern w:val="0"/>
          <w:lang w:eastAsia="fr-FR"/>
          <w14:ligatures w14:val="none"/>
        </w:rPr>
        <w:t>Le tableau ci-dessus présente le coefficient de corrélation multiple (R) évalué à 0,700, ce qui indique une forte corrélation entre la variable indépendante « transport » et la variable dépendante « expérience touristique ».</w:t>
      </w:r>
    </w:p>
    <w:p w14:paraId="0F118F99" w14:textId="77777777" w:rsidR="00917195" w:rsidRDefault="00917195" w:rsidP="00917195">
      <w:pPr>
        <w:spacing w:before="100" w:beforeAutospacing="1" w:after="100" w:afterAutospacing="1" w:line="360" w:lineRule="auto"/>
        <w:jc w:val="both"/>
        <w:rPr>
          <w:rFonts w:ascii="Times New Roman" w:eastAsia="Times New Roman" w:hAnsi="Times New Roman" w:cs="Times New Roman"/>
          <w:kern w:val="0"/>
          <w:lang w:eastAsia="fr-FR"/>
          <w14:ligatures w14:val="none"/>
        </w:rPr>
      </w:pPr>
      <w:r w:rsidRPr="00441CA8">
        <w:rPr>
          <w:rFonts w:ascii="Times New Roman" w:eastAsia="Times New Roman" w:hAnsi="Times New Roman" w:cs="Times New Roman"/>
          <w:kern w:val="0"/>
          <w:lang w:eastAsia="fr-FR"/>
          <w14:ligatures w14:val="none"/>
        </w:rPr>
        <w:t xml:space="preserve"> </w:t>
      </w:r>
      <w:r w:rsidR="00FE3B78" w:rsidRPr="00441CA8">
        <w:rPr>
          <w:rFonts w:ascii="Times New Roman" w:eastAsia="Times New Roman" w:hAnsi="Times New Roman" w:cs="Times New Roman"/>
          <w:kern w:val="0"/>
          <w:lang w:eastAsia="fr-FR"/>
          <w14:ligatures w14:val="none"/>
        </w:rPr>
        <w:t>Le coefficient de détermination (R² = 0,490) signifie que 49,0 % de la variance de la variable « expérience touristique » est expliquée par la variable « transport ».</w:t>
      </w:r>
    </w:p>
    <w:p w14:paraId="680FEF6E" w14:textId="77777777" w:rsidR="00917195" w:rsidRDefault="00917195" w:rsidP="00917195">
      <w:pPr>
        <w:spacing w:before="100" w:beforeAutospacing="1" w:after="100" w:afterAutospacing="1" w:line="360" w:lineRule="auto"/>
        <w:jc w:val="both"/>
        <w:rPr>
          <w:rFonts w:ascii="Times New Roman" w:eastAsia="Times New Roman" w:hAnsi="Times New Roman" w:cs="Times New Roman"/>
          <w:kern w:val="0"/>
          <w:lang w:eastAsia="fr-FR"/>
          <w14:ligatures w14:val="none"/>
        </w:rPr>
      </w:pPr>
      <w:r w:rsidRPr="00441CA8">
        <w:rPr>
          <w:rFonts w:ascii="Times New Roman" w:eastAsia="Times New Roman" w:hAnsi="Times New Roman" w:cs="Times New Roman"/>
          <w:kern w:val="0"/>
          <w:lang w:eastAsia="fr-FR"/>
          <w14:ligatures w14:val="none"/>
        </w:rPr>
        <w:t xml:space="preserve"> </w:t>
      </w:r>
      <w:r w:rsidR="00FE3B78" w:rsidRPr="00441CA8">
        <w:rPr>
          <w:rFonts w:ascii="Times New Roman" w:eastAsia="Times New Roman" w:hAnsi="Times New Roman" w:cs="Times New Roman"/>
          <w:kern w:val="0"/>
          <w:lang w:eastAsia="fr-FR"/>
          <w14:ligatures w14:val="none"/>
        </w:rPr>
        <w:t>Autrement dit, l’utilisation des moyens de transport réservés via des plateformes contribue de manière significative à améliorer l’expérience touristique des répondants.</w:t>
      </w:r>
    </w:p>
    <w:p w14:paraId="2FB3ABA5" w14:textId="77777777" w:rsidR="00917195" w:rsidRDefault="00917195" w:rsidP="00917195">
      <w:pPr>
        <w:spacing w:before="100" w:beforeAutospacing="1" w:after="100" w:afterAutospacing="1" w:line="360" w:lineRule="auto"/>
        <w:jc w:val="both"/>
        <w:rPr>
          <w:rFonts w:ascii="Times New Roman" w:eastAsia="Times New Roman" w:hAnsi="Times New Roman" w:cs="Times New Roman"/>
          <w:kern w:val="0"/>
          <w:lang w:eastAsia="fr-FR"/>
          <w14:ligatures w14:val="none"/>
        </w:rPr>
      </w:pPr>
      <w:r w:rsidRPr="00441CA8">
        <w:rPr>
          <w:rFonts w:ascii="Times New Roman" w:eastAsia="Times New Roman" w:hAnsi="Times New Roman" w:cs="Times New Roman"/>
          <w:kern w:val="0"/>
          <w:lang w:eastAsia="fr-FR"/>
          <w14:ligatures w14:val="none"/>
        </w:rPr>
        <w:t xml:space="preserve"> </w:t>
      </w:r>
      <w:r w:rsidR="00FE3B78" w:rsidRPr="00441CA8">
        <w:rPr>
          <w:rFonts w:ascii="Times New Roman" w:eastAsia="Times New Roman" w:hAnsi="Times New Roman" w:cs="Times New Roman"/>
          <w:kern w:val="0"/>
          <w:lang w:eastAsia="fr-FR"/>
          <w14:ligatures w14:val="none"/>
        </w:rPr>
        <w:t>Le R² ajusté, qui prend en compte le nombre de variables et d’observations, est de 0,486, confirmant la robustesse du modèle.</w:t>
      </w:r>
    </w:p>
    <w:p w14:paraId="6BBF986C" w14:textId="4E550BD4" w:rsidR="00FE3B78" w:rsidRPr="00441CA8" w:rsidRDefault="00917195" w:rsidP="00917195">
      <w:pPr>
        <w:spacing w:before="100" w:beforeAutospacing="1" w:after="100" w:afterAutospacing="1" w:line="360" w:lineRule="auto"/>
        <w:jc w:val="both"/>
        <w:rPr>
          <w:rFonts w:ascii="Times New Roman" w:eastAsia="Times New Roman" w:hAnsi="Times New Roman" w:cs="Times New Roman"/>
          <w:kern w:val="0"/>
          <w:lang w:eastAsia="fr-FR"/>
          <w14:ligatures w14:val="none"/>
        </w:rPr>
      </w:pPr>
      <w:r w:rsidRPr="00441CA8">
        <w:rPr>
          <w:rFonts w:ascii="Times New Roman" w:eastAsia="Times New Roman" w:hAnsi="Times New Roman" w:cs="Times New Roman"/>
          <w:kern w:val="0"/>
          <w:lang w:eastAsia="fr-FR"/>
          <w14:ligatures w14:val="none"/>
        </w:rPr>
        <w:t xml:space="preserve"> </w:t>
      </w:r>
      <w:r w:rsidR="00FE3B78" w:rsidRPr="00441CA8">
        <w:rPr>
          <w:rFonts w:ascii="Times New Roman" w:eastAsia="Times New Roman" w:hAnsi="Times New Roman" w:cs="Times New Roman"/>
          <w:kern w:val="0"/>
          <w:lang w:eastAsia="fr-FR"/>
          <w14:ligatures w14:val="none"/>
        </w:rPr>
        <w:t>L’erreur standard de l’estimation est de 0,43252, ce qui indique une dispersion modérée des valeurs observées autour de la droite de régression.</w:t>
      </w:r>
    </w:p>
    <w:p w14:paraId="3D1BD3A9" w14:textId="44533642" w:rsidR="00FE3B78" w:rsidRPr="00462773" w:rsidRDefault="00FE3B78">
      <w:pPr>
        <w:pStyle w:val="Sous-titre"/>
        <w:numPr>
          <w:ilvl w:val="0"/>
          <w:numId w:val="16"/>
        </w:numPr>
        <w:spacing w:after="60" w:line="360" w:lineRule="auto"/>
        <w:ind w:left="2427" w:hanging="357"/>
        <w:rPr>
          <w:rFonts w:asciiTheme="majorBidi" w:hAnsiTheme="majorBidi"/>
          <w:b/>
          <w:bCs/>
          <w:color w:val="000000" w:themeColor="text1"/>
          <w:sz w:val="24"/>
          <w:szCs w:val="24"/>
        </w:rPr>
      </w:pPr>
      <w:r w:rsidRPr="00462773">
        <w:rPr>
          <w:rFonts w:asciiTheme="majorBidi" w:hAnsiTheme="majorBidi"/>
          <w:b/>
          <w:bCs/>
          <w:color w:val="000000" w:themeColor="text1"/>
          <w:sz w:val="24"/>
          <w:szCs w:val="24"/>
        </w:rPr>
        <w:t>Analyse de la variance ANOVA :</w:t>
      </w:r>
    </w:p>
    <w:p w14:paraId="2CC94946" w14:textId="24BCC946" w:rsidR="005A6B44" w:rsidRDefault="005A6B44" w:rsidP="005A6B44">
      <w:pPr>
        <w:pStyle w:val="Lgende"/>
      </w:pPr>
      <w:bookmarkStart w:id="77" w:name="_Toc199897174"/>
      <w:r>
        <w:t xml:space="preserve">Tableau </w:t>
      </w:r>
      <w:fldSimple w:instr=" SEQ Tableau \* ARABIC ">
        <w:r w:rsidR="00EF3E91">
          <w:rPr>
            <w:noProof/>
          </w:rPr>
          <w:t>20</w:t>
        </w:r>
      </w:fldSimple>
      <w:r>
        <w:rPr>
          <w:lang w:val="en-GB"/>
        </w:rPr>
        <w:t xml:space="preserve"> : </w:t>
      </w:r>
      <w:r w:rsidRPr="0053483C">
        <w:rPr>
          <w:lang w:val="en-GB"/>
        </w:rPr>
        <w:t>La variance Anova</w:t>
      </w:r>
      <w:bookmarkEnd w:id="77"/>
    </w:p>
    <w:tbl>
      <w:tblPr>
        <w:tblW w:w="7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36"/>
        <w:gridCol w:w="1292"/>
        <w:gridCol w:w="1476"/>
        <w:gridCol w:w="1030"/>
        <w:gridCol w:w="1384"/>
        <w:gridCol w:w="1030"/>
        <w:gridCol w:w="1030"/>
      </w:tblGrid>
      <w:tr w:rsidR="00FE3B78" w:rsidRPr="001C5D69" w14:paraId="69EF1864" w14:textId="77777777" w:rsidTr="0033099B">
        <w:trPr>
          <w:cantSplit/>
        </w:trPr>
        <w:tc>
          <w:tcPr>
            <w:tcW w:w="2028" w:type="dxa"/>
            <w:gridSpan w:val="2"/>
            <w:shd w:val="clear" w:color="auto" w:fill="FFFFFF"/>
            <w:vAlign w:val="bottom"/>
          </w:tcPr>
          <w:p w14:paraId="6F93D3B5"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Modèle</w:t>
            </w:r>
          </w:p>
        </w:tc>
        <w:tc>
          <w:tcPr>
            <w:tcW w:w="1476" w:type="dxa"/>
            <w:shd w:val="clear" w:color="auto" w:fill="FFFFFF"/>
            <w:vAlign w:val="bottom"/>
          </w:tcPr>
          <w:p w14:paraId="152DB460"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Somme des carrés</w:t>
            </w:r>
          </w:p>
        </w:tc>
        <w:tc>
          <w:tcPr>
            <w:tcW w:w="1030" w:type="dxa"/>
            <w:shd w:val="clear" w:color="auto" w:fill="FFFFFF"/>
            <w:vAlign w:val="bottom"/>
          </w:tcPr>
          <w:p w14:paraId="156D96D4"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Ddl</w:t>
            </w:r>
          </w:p>
        </w:tc>
        <w:tc>
          <w:tcPr>
            <w:tcW w:w="1384" w:type="dxa"/>
            <w:shd w:val="clear" w:color="auto" w:fill="FFFFFF"/>
            <w:vAlign w:val="bottom"/>
          </w:tcPr>
          <w:p w14:paraId="283FEF3A"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Carré moyen</w:t>
            </w:r>
          </w:p>
        </w:tc>
        <w:tc>
          <w:tcPr>
            <w:tcW w:w="1030" w:type="dxa"/>
            <w:shd w:val="clear" w:color="auto" w:fill="FFFFFF"/>
            <w:vAlign w:val="bottom"/>
          </w:tcPr>
          <w:p w14:paraId="37C93DFE"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F</w:t>
            </w:r>
          </w:p>
        </w:tc>
        <w:tc>
          <w:tcPr>
            <w:tcW w:w="1030" w:type="dxa"/>
            <w:shd w:val="clear" w:color="auto" w:fill="FFFFFF"/>
            <w:vAlign w:val="bottom"/>
          </w:tcPr>
          <w:p w14:paraId="3E5BFC69"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Sig.</w:t>
            </w:r>
          </w:p>
        </w:tc>
      </w:tr>
      <w:tr w:rsidR="00FE3B78" w:rsidRPr="001C5D69" w14:paraId="7847BDA7" w14:textId="77777777" w:rsidTr="0033099B">
        <w:trPr>
          <w:cantSplit/>
        </w:trPr>
        <w:tc>
          <w:tcPr>
            <w:tcW w:w="736" w:type="dxa"/>
            <w:vMerge w:val="restart"/>
            <w:shd w:val="clear" w:color="auto" w:fill="E0E0E0"/>
          </w:tcPr>
          <w:p w14:paraId="1487A2C7"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1</w:t>
            </w:r>
          </w:p>
        </w:tc>
        <w:tc>
          <w:tcPr>
            <w:tcW w:w="1292" w:type="dxa"/>
            <w:shd w:val="clear" w:color="auto" w:fill="E0E0E0"/>
          </w:tcPr>
          <w:p w14:paraId="327C55BB"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Régression</w:t>
            </w:r>
          </w:p>
        </w:tc>
        <w:tc>
          <w:tcPr>
            <w:tcW w:w="1476" w:type="dxa"/>
            <w:shd w:val="clear" w:color="auto" w:fill="F9F9FB"/>
          </w:tcPr>
          <w:p w14:paraId="66F1AB91"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23,550</w:t>
            </w:r>
          </w:p>
        </w:tc>
        <w:tc>
          <w:tcPr>
            <w:tcW w:w="1030" w:type="dxa"/>
            <w:shd w:val="clear" w:color="auto" w:fill="F9F9FB"/>
          </w:tcPr>
          <w:p w14:paraId="604FC233"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1</w:t>
            </w:r>
          </w:p>
        </w:tc>
        <w:tc>
          <w:tcPr>
            <w:tcW w:w="1384" w:type="dxa"/>
            <w:shd w:val="clear" w:color="auto" w:fill="F9F9FB"/>
          </w:tcPr>
          <w:p w14:paraId="6EDA0746"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23,550</w:t>
            </w:r>
          </w:p>
        </w:tc>
        <w:tc>
          <w:tcPr>
            <w:tcW w:w="1030" w:type="dxa"/>
            <w:shd w:val="clear" w:color="auto" w:fill="F9F9FB"/>
          </w:tcPr>
          <w:p w14:paraId="3D560616"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125,883</w:t>
            </w:r>
          </w:p>
        </w:tc>
        <w:tc>
          <w:tcPr>
            <w:tcW w:w="1030" w:type="dxa"/>
            <w:shd w:val="clear" w:color="auto" w:fill="F9F9FB"/>
          </w:tcPr>
          <w:p w14:paraId="283444FF"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,000</w:t>
            </w:r>
            <w:r w:rsidRPr="001C5D69">
              <w:rPr>
                <w:rFonts w:asciiTheme="majorBidi" w:hAnsiTheme="majorBidi" w:cstheme="majorBidi"/>
                <w:color w:val="000000" w:themeColor="text1"/>
                <w:vertAlign w:val="superscript"/>
              </w:rPr>
              <w:t>b</w:t>
            </w:r>
          </w:p>
        </w:tc>
      </w:tr>
      <w:tr w:rsidR="00FE3B78" w:rsidRPr="001C5D69" w14:paraId="534610E8" w14:textId="77777777" w:rsidTr="0033099B">
        <w:trPr>
          <w:cantSplit/>
        </w:trPr>
        <w:tc>
          <w:tcPr>
            <w:tcW w:w="736" w:type="dxa"/>
            <w:vMerge/>
            <w:shd w:val="clear" w:color="auto" w:fill="E0E0E0"/>
          </w:tcPr>
          <w:p w14:paraId="7343B9C2" w14:textId="77777777" w:rsidR="00FE3B78" w:rsidRPr="001C5D69" w:rsidRDefault="00FE3B78" w:rsidP="0033099B">
            <w:pPr>
              <w:spacing w:line="360" w:lineRule="auto"/>
              <w:jc w:val="center"/>
              <w:rPr>
                <w:rFonts w:asciiTheme="majorBidi" w:hAnsiTheme="majorBidi" w:cstheme="majorBidi"/>
                <w:color w:val="000000" w:themeColor="text1"/>
              </w:rPr>
            </w:pPr>
          </w:p>
        </w:tc>
        <w:tc>
          <w:tcPr>
            <w:tcW w:w="1292" w:type="dxa"/>
            <w:shd w:val="clear" w:color="auto" w:fill="E0E0E0"/>
          </w:tcPr>
          <w:p w14:paraId="083A3EB1"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de Student</w:t>
            </w:r>
          </w:p>
        </w:tc>
        <w:tc>
          <w:tcPr>
            <w:tcW w:w="1476" w:type="dxa"/>
            <w:shd w:val="clear" w:color="auto" w:fill="F9F9FB"/>
          </w:tcPr>
          <w:p w14:paraId="3D83BF7A"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24,507</w:t>
            </w:r>
          </w:p>
        </w:tc>
        <w:tc>
          <w:tcPr>
            <w:tcW w:w="1030" w:type="dxa"/>
            <w:shd w:val="clear" w:color="auto" w:fill="F9F9FB"/>
          </w:tcPr>
          <w:p w14:paraId="0255877C"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131</w:t>
            </w:r>
          </w:p>
        </w:tc>
        <w:tc>
          <w:tcPr>
            <w:tcW w:w="1384" w:type="dxa"/>
            <w:shd w:val="clear" w:color="auto" w:fill="F9F9FB"/>
          </w:tcPr>
          <w:p w14:paraId="263B638F"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,187</w:t>
            </w:r>
          </w:p>
        </w:tc>
        <w:tc>
          <w:tcPr>
            <w:tcW w:w="1030" w:type="dxa"/>
            <w:shd w:val="clear" w:color="auto" w:fill="F9F9FB"/>
            <w:vAlign w:val="center"/>
          </w:tcPr>
          <w:p w14:paraId="4F6731AD" w14:textId="77777777" w:rsidR="00FE3B78" w:rsidRPr="001C5D69" w:rsidRDefault="00FE3B78" w:rsidP="0033099B">
            <w:pPr>
              <w:spacing w:line="360" w:lineRule="auto"/>
              <w:jc w:val="center"/>
              <w:rPr>
                <w:rFonts w:asciiTheme="majorBidi" w:hAnsiTheme="majorBidi" w:cstheme="majorBidi"/>
                <w:color w:val="000000" w:themeColor="text1"/>
              </w:rPr>
            </w:pPr>
          </w:p>
        </w:tc>
        <w:tc>
          <w:tcPr>
            <w:tcW w:w="1030" w:type="dxa"/>
            <w:shd w:val="clear" w:color="auto" w:fill="F9F9FB"/>
            <w:vAlign w:val="center"/>
          </w:tcPr>
          <w:p w14:paraId="44E9AAB1" w14:textId="77777777" w:rsidR="00FE3B78" w:rsidRPr="001C5D69" w:rsidRDefault="00FE3B78" w:rsidP="0033099B">
            <w:pPr>
              <w:spacing w:line="360" w:lineRule="auto"/>
              <w:jc w:val="center"/>
              <w:rPr>
                <w:rFonts w:asciiTheme="majorBidi" w:hAnsiTheme="majorBidi" w:cstheme="majorBidi"/>
                <w:color w:val="000000" w:themeColor="text1"/>
              </w:rPr>
            </w:pPr>
          </w:p>
        </w:tc>
      </w:tr>
      <w:tr w:rsidR="00FE3B78" w:rsidRPr="001C5D69" w14:paraId="51022790" w14:textId="77777777" w:rsidTr="0033099B">
        <w:trPr>
          <w:cantSplit/>
        </w:trPr>
        <w:tc>
          <w:tcPr>
            <w:tcW w:w="736" w:type="dxa"/>
            <w:vMerge/>
            <w:shd w:val="clear" w:color="auto" w:fill="E0E0E0"/>
          </w:tcPr>
          <w:p w14:paraId="42036E7F" w14:textId="77777777" w:rsidR="00FE3B78" w:rsidRPr="001C5D69" w:rsidRDefault="00FE3B78" w:rsidP="0033099B">
            <w:pPr>
              <w:spacing w:line="360" w:lineRule="auto"/>
              <w:jc w:val="center"/>
              <w:rPr>
                <w:rFonts w:asciiTheme="majorBidi" w:hAnsiTheme="majorBidi" w:cstheme="majorBidi"/>
                <w:color w:val="000000" w:themeColor="text1"/>
              </w:rPr>
            </w:pPr>
          </w:p>
        </w:tc>
        <w:tc>
          <w:tcPr>
            <w:tcW w:w="1292" w:type="dxa"/>
            <w:shd w:val="clear" w:color="auto" w:fill="E0E0E0"/>
          </w:tcPr>
          <w:p w14:paraId="18B2CC4A"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Total</w:t>
            </w:r>
          </w:p>
        </w:tc>
        <w:tc>
          <w:tcPr>
            <w:tcW w:w="1476" w:type="dxa"/>
            <w:shd w:val="clear" w:color="auto" w:fill="F9F9FB"/>
          </w:tcPr>
          <w:p w14:paraId="1E53F7AB"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48,056</w:t>
            </w:r>
          </w:p>
        </w:tc>
        <w:tc>
          <w:tcPr>
            <w:tcW w:w="1030" w:type="dxa"/>
            <w:shd w:val="clear" w:color="auto" w:fill="F9F9FB"/>
          </w:tcPr>
          <w:p w14:paraId="16512B39"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132</w:t>
            </w:r>
          </w:p>
        </w:tc>
        <w:tc>
          <w:tcPr>
            <w:tcW w:w="1384" w:type="dxa"/>
            <w:shd w:val="clear" w:color="auto" w:fill="F9F9FB"/>
            <w:vAlign w:val="center"/>
          </w:tcPr>
          <w:p w14:paraId="42F3E3DA" w14:textId="77777777" w:rsidR="00FE3B78" w:rsidRPr="001C5D69" w:rsidRDefault="00FE3B78" w:rsidP="0033099B">
            <w:pPr>
              <w:spacing w:line="360" w:lineRule="auto"/>
              <w:jc w:val="center"/>
              <w:rPr>
                <w:rFonts w:asciiTheme="majorBidi" w:hAnsiTheme="majorBidi" w:cstheme="majorBidi"/>
                <w:color w:val="000000" w:themeColor="text1"/>
              </w:rPr>
            </w:pPr>
          </w:p>
        </w:tc>
        <w:tc>
          <w:tcPr>
            <w:tcW w:w="1030" w:type="dxa"/>
            <w:shd w:val="clear" w:color="auto" w:fill="F9F9FB"/>
            <w:vAlign w:val="center"/>
          </w:tcPr>
          <w:p w14:paraId="2178FA3D" w14:textId="77777777" w:rsidR="00FE3B78" w:rsidRPr="001C5D69" w:rsidRDefault="00FE3B78" w:rsidP="0033099B">
            <w:pPr>
              <w:spacing w:line="360" w:lineRule="auto"/>
              <w:jc w:val="center"/>
              <w:rPr>
                <w:rFonts w:asciiTheme="majorBidi" w:hAnsiTheme="majorBidi" w:cstheme="majorBidi"/>
                <w:color w:val="000000" w:themeColor="text1"/>
              </w:rPr>
            </w:pPr>
          </w:p>
        </w:tc>
        <w:tc>
          <w:tcPr>
            <w:tcW w:w="1030" w:type="dxa"/>
            <w:shd w:val="clear" w:color="auto" w:fill="F9F9FB"/>
            <w:vAlign w:val="center"/>
          </w:tcPr>
          <w:p w14:paraId="3924BA0C" w14:textId="77777777" w:rsidR="00FE3B78" w:rsidRPr="001C5D69" w:rsidRDefault="00FE3B78" w:rsidP="0033099B">
            <w:pPr>
              <w:spacing w:line="360" w:lineRule="auto"/>
              <w:jc w:val="center"/>
              <w:rPr>
                <w:rFonts w:asciiTheme="majorBidi" w:hAnsiTheme="majorBidi" w:cstheme="majorBidi"/>
                <w:color w:val="000000" w:themeColor="text1"/>
              </w:rPr>
            </w:pPr>
          </w:p>
        </w:tc>
      </w:tr>
    </w:tbl>
    <w:p w14:paraId="600D8030" w14:textId="77777777" w:rsidR="00FE3B78" w:rsidRPr="001647C7" w:rsidRDefault="00FE3B78" w:rsidP="00FE3B78">
      <w:pPr>
        <w:spacing w:line="360" w:lineRule="auto"/>
        <w:jc w:val="center"/>
        <w:rPr>
          <w:rFonts w:asciiTheme="majorBidi" w:hAnsiTheme="majorBidi" w:cstheme="majorBidi"/>
          <w:color w:val="000000" w:themeColor="text1"/>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00FB9F96" w14:textId="77777777" w:rsidR="00FE3B78" w:rsidRPr="001C5D69" w:rsidRDefault="00FE3B78">
      <w:pPr>
        <w:numPr>
          <w:ilvl w:val="0"/>
          <w:numId w:val="22"/>
        </w:numPr>
        <w:spacing w:line="360" w:lineRule="auto"/>
        <w:jc w:val="both"/>
        <w:rPr>
          <w:rFonts w:asciiTheme="majorBidi" w:hAnsiTheme="majorBidi" w:cstheme="majorBidi"/>
          <w:color w:val="000000" w:themeColor="text1"/>
        </w:rPr>
      </w:pPr>
      <w:r w:rsidRPr="001C5D69">
        <w:rPr>
          <w:rFonts w:asciiTheme="majorBidi" w:hAnsiTheme="majorBidi" w:cstheme="majorBidi"/>
          <w:color w:val="000000" w:themeColor="text1"/>
        </w:rPr>
        <w:lastRenderedPageBreak/>
        <w:t>Le test ANOVA montre une valeur de F = 125,883 avec un niveau de signification (Sig.) égal à 0,000, soit bien inférieur au seuil critique de 0,05.</w:t>
      </w:r>
    </w:p>
    <w:p w14:paraId="5025F16B" w14:textId="77777777" w:rsidR="00FE3B78" w:rsidRPr="001C5D69" w:rsidRDefault="00FE3B78">
      <w:pPr>
        <w:numPr>
          <w:ilvl w:val="0"/>
          <w:numId w:val="22"/>
        </w:numPr>
        <w:spacing w:line="360" w:lineRule="auto"/>
        <w:jc w:val="both"/>
        <w:rPr>
          <w:rFonts w:asciiTheme="majorBidi" w:hAnsiTheme="majorBidi" w:cstheme="majorBidi"/>
          <w:color w:val="000000" w:themeColor="text1"/>
        </w:rPr>
      </w:pPr>
      <w:r w:rsidRPr="001C5D69">
        <w:rPr>
          <w:rFonts w:asciiTheme="majorBidi" w:hAnsiTheme="majorBidi" w:cstheme="majorBidi"/>
          <w:color w:val="000000" w:themeColor="text1"/>
        </w:rPr>
        <w:t>Cela signifie que le modèle de régression est hautement significatif et que la variable « transport » a un impact statistiquement significatif sur la variable dépendante « expérience touristique ».</w:t>
      </w:r>
    </w:p>
    <w:p w14:paraId="5AAB6AFD" w14:textId="77777777" w:rsidR="00FE3B78" w:rsidRPr="001C5D69" w:rsidRDefault="00FE3B78">
      <w:pPr>
        <w:numPr>
          <w:ilvl w:val="0"/>
          <w:numId w:val="22"/>
        </w:numPr>
        <w:spacing w:line="360" w:lineRule="auto"/>
        <w:jc w:val="both"/>
        <w:rPr>
          <w:rFonts w:asciiTheme="majorBidi" w:hAnsiTheme="majorBidi" w:cstheme="majorBidi"/>
          <w:color w:val="000000" w:themeColor="text1"/>
        </w:rPr>
      </w:pPr>
      <w:r w:rsidRPr="001C5D69">
        <w:rPr>
          <w:rFonts w:asciiTheme="majorBidi" w:hAnsiTheme="majorBidi" w:cstheme="majorBidi"/>
          <w:color w:val="000000" w:themeColor="text1"/>
        </w:rPr>
        <w:t>La somme des carrés expliquée par la régression est de 23,550, ce qui représente une part importante de la variance totale (48,056), tandis que la variance résiduelle (non expliquée) est de 24,507.</w:t>
      </w:r>
    </w:p>
    <w:p w14:paraId="7D345E66" w14:textId="77777777" w:rsidR="00FE3B78" w:rsidRPr="001C5D69" w:rsidRDefault="00FE3B78">
      <w:pPr>
        <w:numPr>
          <w:ilvl w:val="0"/>
          <w:numId w:val="22"/>
        </w:numPr>
        <w:spacing w:line="360" w:lineRule="auto"/>
        <w:jc w:val="both"/>
        <w:rPr>
          <w:rFonts w:asciiTheme="majorBidi" w:hAnsiTheme="majorBidi" w:cstheme="majorBidi"/>
          <w:color w:val="000000" w:themeColor="text1"/>
        </w:rPr>
      </w:pPr>
      <w:r w:rsidRPr="001C5D69">
        <w:rPr>
          <w:rFonts w:asciiTheme="majorBidi" w:hAnsiTheme="majorBidi" w:cstheme="majorBidi"/>
          <w:color w:val="000000" w:themeColor="text1"/>
        </w:rPr>
        <w:t>Le carré moyen de l’erreur est de 0,187, ce qui indique une faible dispersion entre les valeurs observées et les valeurs estimées.</w:t>
      </w:r>
    </w:p>
    <w:p w14:paraId="5D165DDF" w14:textId="77777777" w:rsidR="00FE3B78" w:rsidRPr="001D66FA" w:rsidRDefault="00FE3B78" w:rsidP="00917195">
      <w:pPr>
        <w:spacing w:line="360" w:lineRule="auto"/>
        <w:jc w:val="both"/>
        <w:rPr>
          <w:rFonts w:asciiTheme="majorBidi" w:hAnsiTheme="majorBidi" w:cstheme="majorBidi"/>
          <w:color w:val="000000" w:themeColor="text1"/>
        </w:rPr>
      </w:pPr>
      <w:r w:rsidRPr="001C5D69">
        <w:rPr>
          <w:rFonts w:asciiTheme="majorBidi" w:hAnsiTheme="majorBidi" w:cstheme="majorBidi"/>
          <w:color w:val="000000" w:themeColor="text1"/>
        </w:rPr>
        <w:t>Ce test confirme l’hypothèse selon laquelle l’usage des plateformes de réservation pour les moyens de transport contribue de manière significative à améliorer l’expérience touristique des répondants.</w:t>
      </w:r>
    </w:p>
    <w:p w14:paraId="59068AEE" w14:textId="172F5D14" w:rsidR="00FE3B78" w:rsidRPr="00462773" w:rsidRDefault="00FE3B78">
      <w:pPr>
        <w:pStyle w:val="Titre2"/>
        <w:numPr>
          <w:ilvl w:val="0"/>
          <w:numId w:val="16"/>
        </w:numPr>
        <w:tabs>
          <w:tab w:val="num" w:pos="360"/>
        </w:tabs>
        <w:spacing w:line="360" w:lineRule="auto"/>
        <w:ind w:left="0" w:firstLine="0"/>
        <w:rPr>
          <w:rFonts w:asciiTheme="majorBidi" w:hAnsiTheme="majorBidi"/>
          <w:b/>
          <w:bCs/>
          <w:color w:val="000000" w:themeColor="text1"/>
          <w:sz w:val="24"/>
          <w:szCs w:val="24"/>
        </w:rPr>
      </w:pPr>
      <w:bookmarkStart w:id="78" w:name="_Toc199897832"/>
      <w:bookmarkStart w:id="79" w:name="_Toc201099337"/>
      <w:bookmarkStart w:id="80" w:name="_Toc201100081"/>
      <w:r w:rsidRPr="00462773">
        <w:rPr>
          <w:rFonts w:asciiTheme="majorBidi" w:hAnsiTheme="majorBidi"/>
          <w:b/>
          <w:bCs/>
          <w:color w:val="000000" w:themeColor="text1"/>
          <w:sz w:val="24"/>
          <w:szCs w:val="24"/>
        </w:rPr>
        <w:t>Coefficients de régression :</w:t>
      </w:r>
      <w:bookmarkEnd w:id="78"/>
      <w:bookmarkEnd w:id="79"/>
      <w:bookmarkEnd w:id="80"/>
    </w:p>
    <w:p w14:paraId="7877AD64" w14:textId="5DFDD0F1" w:rsidR="00462773" w:rsidRDefault="00462773" w:rsidP="00462773">
      <w:pPr>
        <w:pStyle w:val="Lgende"/>
      </w:pPr>
      <w:bookmarkStart w:id="81" w:name="_Toc199897175"/>
      <w:r>
        <w:t xml:space="preserve">Tableau </w:t>
      </w:r>
      <w:fldSimple w:instr=" SEQ Tableau \* ARABIC ">
        <w:r w:rsidR="00EF3E91">
          <w:rPr>
            <w:noProof/>
          </w:rPr>
          <w:t>21</w:t>
        </w:r>
      </w:fldSimple>
      <w:r>
        <w:rPr>
          <w:lang w:val="en-GB"/>
        </w:rPr>
        <w:t xml:space="preserve"> : </w:t>
      </w:r>
      <w:r w:rsidRPr="00536494">
        <w:rPr>
          <w:lang w:val="en-GB"/>
        </w:rPr>
        <w:t>coefficients de régression</w:t>
      </w:r>
      <w:bookmarkEnd w:id="81"/>
    </w:p>
    <w:tbl>
      <w:tblPr>
        <w:tblW w:w="8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37"/>
        <w:gridCol w:w="1292"/>
        <w:gridCol w:w="1415"/>
        <w:gridCol w:w="1476"/>
        <w:gridCol w:w="1476"/>
        <w:gridCol w:w="1029"/>
        <w:gridCol w:w="1029"/>
      </w:tblGrid>
      <w:tr w:rsidR="00FE3B78" w:rsidRPr="00F84DB1" w14:paraId="30F5B5F5" w14:textId="77777777" w:rsidTr="00462773">
        <w:trPr>
          <w:cantSplit/>
        </w:trPr>
        <w:tc>
          <w:tcPr>
            <w:tcW w:w="2029" w:type="dxa"/>
            <w:gridSpan w:val="2"/>
            <w:vMerge w:val="restart"/>
            <w:shd w:val="clear" w:color="auto" w:fill="FFFFFF"/>
            <w:vAlign w:val="bottom"/>
          </w:tcPr>
          <w:p w14:paraId="4FA5A22E"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r w:rsidRPr="00F84DB1">
              <w:rPr>
                <w:rFonts w:asciiTheme="majorBidi" w:hAnsiTheme="majorBidi" w:cstheme="majorBidi"/>
                <w:b/>
                <w:bCs/>
                <w:color w:val="000000" w:themeColor="text1"/>
                <w:sz w:val="22"/>
                <w:szCs w:val="22"/>
              </w:rPr>
              <w:t>Modèle</w:t>
            </w:r>
          </w:p>
        </w:tc>
        <w:tc>
          <w:tcPr>
            <w:tcW w:w="2891" w:type="dxa"/>
            <w:gridSpan w:val="2"/>
            <w:shd w:val="clear" w:color="auto" w:fill="FFFFFF"/>
            <w:vAlign w:val="bottom"/>
          </w:tcPr>
          <w:p w14:paraId="204BA4C4"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r w:rsidRPr="00F84DB1">
              <w:rPr>
                <w:rFonts w:asciiTheme="majorBidi" w:hAnsiTheme="majorBidi" w:cstheme="majorBidi"/>
                <w:b/>
                <w:bCs/>
                <w:color w:val="000000" w:themeColor="text1"/>
                <w:sz w:val="22"/>
                <w:szCs w:val="22"/>
              </w:rPr>
              <w:t>Coefficients non standardisés</w:t>
            </w:r>
          </w:p>
        </w:tc>
        <w:tc>
          <w:tcPr>
            <w:tcW w:w="1476" w:type="dxa"/>
            <w:shd w:val="clear" w:color="auto" w:fill="FFFFFF"/>
            <w:vAlign w:val="bottom"/>
          </w:tcPr>
          <w:p w14:paraId="10FCB5D1"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r w:rsidRPr="00F84DB1">
              <w:rPr>
                <w:rFonts w:asciiTheme="majorBidi" w:hAnsiTheme="majorBidi" w:cstheme="majorBidi"/>
                <w:b/>
                <w:bCs/>
                <w:color w:val="000000" w:themeColor="text1"/>
                <w:sz w:val="22"/>
                <w:szCs w:val="22"/>
              </w:rPr>
              <w:t>Coefficients standardisés</w:t>
            </w:r>
          </w:p>
        </w:tc>
        <w:tc>
          <w:tcPr>
            <w:tcW w:w="1029" w:type="dxa"/>
            <w:vMerge w:val="restart"/>
            <w:shd w:val="clear" w:color="auto" w:fill="FFFFFF"/>
            <w:vAlign w:val="bottom"/>
          </w:tcPr>
          <w:p w14:paraId="49D7D8C2"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r w:rsidRPr="00F84DB1">
              <w:rPr>
                <w:rFonts w:asciiTheme="majorBidi" w:hAnsiTheme="majorBidi" w:cstheme="majorBidi"/>
                <w:b/>
                <w:bCs/>
                <w:color w:val="000000" w:themeColor="text1"/>
                <w:sz w:val="22"/>
                <w:szCs w:val="22"/>
              </w:rPr>
              <w:t>t</w:t>
            </w:r>
          </w:p>
        </w:tc>
        <w:tc>
          <w:tcPr>
            <w:tcW w:w="1029" w:type="dxa"/>
            <w:vMerge w:val="restart"/>
            <w:shd w:val="clear" w:color="auto" w:fill="FFFFFF"/>
            <w:vAlign w:val="bottom"/>
          </w:tcPr>
          <w:p w14:paraId="78A36F67"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r w:rsidRPr="00F84DB1">
              <w:rPr>
                <w:rFonts w:asciiTheme="majorBidi" w:hAnsiTheme="majorBidi" w:cstheme="majorBidi"/>
                <w:b/>
                <w:bCs/>
                <w:color w:val="000000" w:themeColor="text1"/>
                <w:sz w:val="22"/>
                <w:szCs w:val="22"/>
              </w:rPr>
              <w:t>Sig.</w:t>
            </w:r>
          </w:p>
        </w:tc>
      </w:tr>
      <w:tr w:rsidR="00FE3B78" w:rsidRPr="00F84DB1" w14:paraId="64788DC0" w14:textId="77777777" w:rsidTr="00462773">
        <w:trPr>
          <w:cantSplit/>
        </w:trPr>
        <w:tc>
          <w:tcPr>
            <w:tcW w:w="2029" w:type="dxa"/>
            <w:gridSpan w:val="2"/>
            <w:vMerge/>
            <w:shd w:val="clear" w:color="auto" w:fill="FFFFFF"/>
            <w:vAlign w:val="bottom"/>
          </w:tcPr>
          <w:p w14:paraId="5D525570"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p>
        </w:tc>
        <w:tc>
          <w:tcPr>
            <w:tcW w:w="1415" w:type="dxa"/>
            <w:shd w:val="clear" w:color="auto" w:fill="FFFFFF"/>
            <w:vAlign w:val="bottom"/>
          </w:tcPr>
          <w:p w14:paraId="3AA496EF"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r w:rsidRPr="00F84DB1">
              <w:rPr>
                <w:rFonts w:asciiTheme="majorBidi" w:hAnsiTheme="majorBidi" w:cstheme="majorBidi"/>
                <w:b/>
                <w:bCs/>
                <w:color w:val="000000" w:themeColor="text1"/>
                <w:sz w:val="22"/>
                <w:szCs w:val="22"/>
              </w:rPr>
              <w:t>B</w:t>
            </w:r>
          </w:p>
        </w:tc>
        <w:tc>
          <w:tcPr>
            <w:tcW w:w="1476" w:type="dxa"/>
            <w:shd w:val="clear" w:color="auto" w:fill="FFFFFF"/>
            <w:vAlign w:val="bottom"/>
          </w:tcPr>
          <w:p w14:paraId="573F2238"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r w:rsidRPr="00F84DB1">
              <w:rPr>
                <w:rFonts w:asciiTheme="majorBidi" w:hAnsiTheme="majorBidi" w:cstheme="majorBidi"/>
                <w:b/>
                <w:bCs/>
                <w:color w:val="000000" w:themeColor="text1"/>
                <w:sz w:val="22"/>
                <w:szCs w:val="22"/>
              </w:rPr>
              <w:t>Erreur standard</w:t>
            </w:r>
          </w:p>
        </w:tc>
        <w:tc>
          <w:tcPr>
            <w:tcW w:w="1476" w:type="dxa"/>
            <w:shd w:val="clear" w:color="auto" w:fill="FFFFFF"/>
            <w:vAlign w:val="bottom"/>
          </w:tcPr>
          <w:p w14:paraId="2C109E8E"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r w:rsidRPr="00F84DB1">
              <w:rPr>
                <w:rFonts w:asciiTheme="majorBidi" w:hAnsiTheme="majorBidi" w:cstheme="majorBidi"/>
                <w:b/>
                <w:bCs/>
                <w:color w:val="000000" w:themeColor="text1"/>
                <w:sz w:val="22"/>
                <w:szCs w:val="22"/>
              </w:rPr>
              <w:t>Bêta</w:t>
            </w:r>
          </w:p>
        </w:tc>
        <w:tc>
          <w:tcPr>
            <w:tcW w:w="1029" w:type="dxa"/>
            <w:vMerge/>
            <w:shd w:val="clear" w:color="auto" w:fill="FFFFFF"/>
            <w:vAlign w:val="bottom"/>
          </w:tcPr>
          <w:p w14:paraId="149F69C2"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p>
        </w:tc>
        <w:tc>
          <w:tcPr>
            <w:tcW w:w="1029" w:type="dxa"/>
            <w:vMerge/>
            <w:shd w:val="clear" w:color="auto" w:fill="FFFFFF"/>
            <w:vAlign w:val="bottom"/>
          </w:tcPr>
          <w:p w14:paraId="42A8E57C"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p>
        </w:tc>
      </w:tr>
      <w:tr w:rsidR="00FE3B78" w:rsidRPr="00F84DB1" w14:paraId="384EE205" w14:textId="77777777" w:rsidTr="00462773">
        <w:trPr>
          <w:cantSplit/>
        </w:trPr>
        <w:tc>
          <w:tcPr>
            <w:tcW w:w="737" w:type="dxa"/>
            <w:vMerge w:val="restart"/>
            <w:shd w:val="clear" w:color="auto" w:fill="E0E0E0"/>
          </w:tcPr>
          <w:p w14:paraId="7FE2F86E"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r w:rsidRPr="00F84DB1">
              <w:rPr>
                <w:rFonts w:asciiTheme="majorBidi" w:hAnsiTheme="majorBidi" w:cstheme="majorBidi"/>
                <w:b/>
                <w:bCs/>
                <w:color w:val="000000" w:themeColor="text1"/>
                <w:sz w:val="22"/>
                <w:szCs w:val="22"/>
              </w:rPr>
              <w:t>1</w:t>
            </w:r>
          </w:p>
        </w:tc>
        <w:tc>
          <w:tcPr>
            <w:tcW w:w="1292" w:type="dxa"/>
            <w:shd w:val="clear" w:color="auto" w:fill="E0E0E0"/>
          </w:tcPr>
          <w:p w14:paraId="41619390"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r w:rsidRPr="00F84DB1">
              <w:rPr>
                <w:rFonts w:asciiTheme="majorBidi" w:hAnsiTheme="majorBidi" w:cstheme="majorBidi"/>
                <w:b/>
                <w:bCs/>
                <w:color w:val="000000" w:themeColor="text1"/>
                <w:sz w:val="22"/>
                <w:szCs w:val="22"/>
              </w:rPr>
              <w:t>(Constante)</w:t>
            </w:r>
          </w:p>
        </w:tc>
        <w:tc>
          <w:tcPr>
            <w:tcW w:w="1415" w:type="dxa"/>
            <w:shd w:val="clear" w:color="auto" w:fill="F9F9FB"/>
          </w:tcPr>
          <w:p w14:paraId="5766E20A"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r w:rsidRPr="00F84DB1">
              <w:rPr>
                <w:rFonts w:asciiTheme="majorBidi" w:hAnsiTheme="majorBidi" w:cstheme="majorBidi"/>
                <w:b/>
                <w:bCs/>
                <w:color w:val="000000" w:themeColor="text1"/>
                <w:sz w:val="22"/>
                <w:szCs w:val="22"/>
              </w:rPr>
              <w:t>1,455</w:t>
            </w:r>
          </w:p>
        </w:tc>
        <w:tc>
          <w:tcPr>
            <w:tcW w:w="1476" w:type="dxa"/>
            <w:shd w:val="clear" w:color="auto" w:fill="F9F9FB"/>
          </w:tcPr>
          <w:p w14:paraId="20FA7499"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r w:rsidRPr="00F84DB1">
              <w:rPr>
                <w:rFonts w:asciiTheme="majorBidi" w:hAnsiTheme="majorBidi" w:cstheme="majorBidi"/>
                <w:b/>
                <w:bCs/>
                <w:color w:val="000000" w:themeColor="text1"/>
                <w:sz w:val="22"/>
                <w:szCs w:val="22"/>
              </w:rPr>
              <w:t>,244</w:t>
            </w:r>
          </w:p>
        </w:tc>
        <w:tc>
          <w:tcPr>
            <w:tcW w:w="1476" w:type="dxa"/>
            <w:shd w:val="clear" w:color="auto" w:fill="F9F9FB"/>
            <w:vAlign w:val="center"/>
          </w:tcPr>
          <w:p w14:paraId="4357D8B0"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p>
        </w:tc>
        <w:tc>
          <w:tcPr>
            <w:tcW w:w="1029" w:type="dxa"/>
            <w:shd w:val="clear" w:color="auto" w:fill="F9F9FB"/>
          </w:tcPr>
          <w:p w14:paraId="1C20C03D"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r w:rsidRPr="00F84DB1">
              <w:rPr>
                <w:rFonts w:asciiTheme="majorBidi" w:hAnsiTheme="majorBidi" w:cstheme="majorBidi"/>
                <w:b/>
                <w:bCs/>
                <w:color w:val="000000" w:themeColor="text1"/>
                <w:sz w:val="22"/>
                <w:szCs w:val="22"/>
              </w:rPr>
              <w:t>5,974</w:t>
            </w:r>
          </w:p>
        </w:tc>
        <w:tc>
          <w:tcPr>
            <w:tcW w:w="1029" w:type="dxa"/>
            <w:shd w:val="clear" w:color="auto" w:fill="F9F9FB"/>
          </w:tcPr>
          <w:p w14:paraId="2F7BB802"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r w:rsidRPr="00F84DB1">
              <w:rPr>
                <w:rFonts w:asciiTheme="majorBidi" w:hAnsiTheme="majorBidi" w:cstheme="majorBidi"/>
                <w:b/>
                <w:bCs/>
                <w:color w:val="000000" w:themeColor="text1"/>
                <w:sz w:val="22"/>
                <w:szCs w:val="22"/>
              </w:rPr>
              <w:t>,000</w:t>
            </w:r>
          </w:p>
        </w:tc>
      </w:tr>
      <w:tr w:rsidR="00FE3B78" w:rsidRPr="00F84DB1" w14:paraId="402E630B" w14:textId="77777777" w:rsidTr="00462773">
        <w:trPr>
          <w:cantSplit/>
        </w:trPr>
        <w:tc>
          <w:tcPr>
            <w:tcW w:w="737" w:type="dxa"/>
            <w:vMerge/>
            <w:shd w:val="clear" w:color="auto" w:fill="E0E0E0"/>
          </w:tcPr>
          <w:p w14:paraId="4541A39F"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p>
        </w:tc>
        <w:tc>
          <w:tcPr>
            <w:tcW w:w="1292" w:type="dxa"/>
            <w:shd w:val="clear" w:color="auto" w:fill="E0E0E0"/>
          </w:tcPr>
          <w:p w14:paraId="022EE162"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r w:rsidRPr="00F84DB1">
              <w:rPr>
                <w:rFonts w:asciiTheme="majorBidi" w:hAnsiTheme="majorBidi" w:cstheme="majorBidi"/>
                <w:b/>
                <w:bCs/>
                <w:color w:val="000000" w:themeColor="text1"/>
                <w:sz w:val="22"/>
                <w:szCs w:val="22"/>
              </w:rPr>
              <w:t>transport</w:t>
            </w:r>
          </w:p>
        </w:tc>
        <w:tc>
          <w:tcPr>
            <w:tcW w:w="1415" w:type="dxa"/>
            <w:shd w:val="clear" w:color="auto" w:fill="F9F9FB"/>
          </w:tcPr>
          <w:p w14:paraId="5B891F2D"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r w:rsidRPr="00F84DB1">
              <w:rPr>
                <w:rFonts w:asciiTheme="majorBidi" w:hAnsiTheme="majorBidi" w:cstheme="majorBidi"/>
                <w:b/>
                <w:bCs/>
                <w:color w:val="000000" w:themeColor="text1"/>
                <w:sz w:val="22"/>
                <w:szCs w:val="22"/>
              </w:rPr>
              <w:t>,677</w:t>
            </w:r>
          </w:p>
        </w:tc>
        <w:tc>
          <w:tcPr>
            <w:tcW w:w="1476" w:type="dxa"/>
            <w:shd w:val="clear" w:color="auto" w:fill="F9F9FB"/>
          </w:tcPr>
          <w:p w14:paraId="367DF27E"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r w:rsidRPr="00F84DB1">
              <w:rPr>
                <w:rFonts w:asciiTheme="majorBidi" w:hAnsiTheme="majorBidi" w:cstheme="majorBidi"/>
                <w:b/>
                <w:bCs/>
                <w:color w:val="000000" w:themeColor="text1"/>
                <w:sz w:val="22"/>
                <w:szCs w:val="22"/>
              </w:rPr>
              <w:t>,060</w:t>
            </w:r>
          </w:p>
        </w:tc>
        <w:tc>
          <w:tcPr>
            <w:tcW w:w="1476" w:type="dxa"/>
            <w:shd w:val="clear" w:color="auto" w:fill="F9F9FB"/>
          </w:tcPr>
          <w:p w14:paraId="18CCA0E5"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r w:rsidRPr="00F84DB1">
              <w:rPr>
                <w:rFonts w:asciiTheme="majorBidi" w:hAnsiTheme="majorBidi" w:cstheme="majorBidi"/>
                <w:b/>
                <w:bCs/>
                <w:color w:val="000000" w:themeColor="text1"/>
                <w:sz w:val="22"/>
                <w:szCs w:val="22"/>
              </w:rPr>
              <w:t>,700</w:t>
            </w:r>
          </w:p>
        </w:tc>
        <w:tc>
          <w:tcPr>
            <w:tcW w:w="1029" w:type="dxa"/>
            <w:shd w:val="clear" w:color="auto" w:fill="F9F9FB"/>
          </w:tcPr>
          <w:p w14:paraId="7D4531DA"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r w:rsidRPr="00F84DB1">
              <w:rPr>
                <w:rFonts w:asciiTheme="majorBidi" w:hAnsiTheme="majorBidi" w:cstheme="majorBidi"/>
                <w:b/>
                <w:bCs/>
                <w:color w:val="000000" w:themeColor="text1"/>
                <w:sz w:val="22"/>
                <w:szCs w:val="22"/>
              </w:rPr>
              <w:t>11,220</w:t>
            </w:r>
          </w:p>
        </w:tc>
        <w:tc>
          <w:tcPr>
            <w:tcW w:w="1029" w:type="dxa"/>
            <w:shd w:val="clear" w:color="auto" w:fill="F9F9FB"/>
          </w:tcPr>
          <w:p w14:paraId="62966F08" w14:textId="77777777" w:rsidR="00FE3B78" w:rsidRPr="00F84DB1" w:rsidRDefault="00FE3B78" w:rsidP="0033099B">
            <w:pPr>
              <w:spacing w:line="360" w:lineRule="auto"/>
              <w:jc w:val="center"/>
              <w:rPr>
                <w:rFonts w:asciiTheme="majorBidi" w:hAnsiTheme="majorBidi" w:cstheme="majorBidi"/>
                <w:b/>
                <w:bCs/>
                <w:color w:val="000000" w:themeColor="text1"/>
                <w:sz w:val="22"/>
                <w:szCs w:val="22"/>
              </w:rPr>
            </w:pPr>
            <w:r w:rsidRPr="00F84DB1">
              <w:rPr>
                <w:rFonts w:asciiTheme="majorBidi" w:hAnsiTheme="majorBidi" w:cstheme="majorBidi"/>
                <w:b/>
                <w:bCs/>
                <w:color w:val="000000" w:themeColor="text1"/>
                <w:sz w:val="22"/>
                <w:szCs w:val="22"/>
              </w:rPr>
              <w:t>,000</w:t>
            </w:r>
          </w:p>
        </w:tc>
      </w:tr>
    </w:tbl>
    <w:p w14:paraId="11BB56DF" w14:textId="77777777" w:rsidR="00FE3B78" w:rsidRPr="001647C7" w:rsidRDefault="00FE3B78" w:rsidP="00FE3B78">
      <w:pPr>
        <w:spacing w:line="360" w:lineRule="auto"/>
        <w:jc w:val="center"/>
        <w:rPr>
          <w:rFonts w:asciiTheme="majorBidi" w:hAnsiTheme="majorBidi" w:cstheme="majorBidi"/>
          <w:color w:val="000000" w:themeColor="text1"/>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5B005CB6" w14:textId="77777777" w:rsidR="00FE3B78" w:rsidRDefault="00FE3B78" w:rsidP="00FE3B78">
      <w:pPr>
        <w:rPr>
          <w:rFonts w:asciiTheme="majorBidi" w:hAnsiTheme="majorBidi" w:cstheme="majorBidi"/>
          <w:color w:val="000000" w:themeColor="text1"/>
        </w:rPr>
      </w:pPr>
      <w:r w:rsidRPr="0009289B">
        <w:rPr>
          <w:rFonts w:asciiTheme="majorBidi" w:hAnsiTheme="majorBidi" w:cstheme="majorBidi"/>
          <w:color w:val="000000" w:themeColor="text1"/>
        </w:rPr>
        <w:t>Selon les résultats présentés, le modèle qui décrit la relation entre la variable « transport » et l’« expérience touristique » est exprimé par l’équation suivante :</w:t>
      </w:r>
    </w:p>
    <w:p w14:paraId="37F198B2" w14:textId="77777777" w:rsidR="00FE3B78" w:rsidRDefault="00FE3B78" w:rsidP="00FE3B78">
      <w:pPr>
        <w:rPr>
          <w:rFonts w:asciiTheme="majorBidi" w:hAnsiTheme="majorBidi" w:cstheme="majorBidi"/>
          <w:color w:val="000000" w:themeColor="text1"/>
        </w:rPr>
      </w:pPr>
      <w:r>
        <w:rPr>
          <w:rFonts w:asciiTheme="majorBidi" w:hAnsiTheme="majorBidi" w:cstheme="majorBidi"/>
          <w:noProof/>
          <w:color w:val="000000" w:themeColor="text1"/>
        </w:rPr>
        <mc:AlternateContent>
          <mc:Choice Requires="wps">
            <w:drawing>
              <wp:anchor distT="0" distB="0" distL="114300" distR="114300" simplePos="0" relativeHeight="251691008" behindDoc="0" locked="0" layoutInCell="1" allowOverlap="1" wp14:anchorId="0A4D12EF" wp14:editId="49DC1D36">
                <wp:simplePos x="0" y="0"/>
                <wp:positionH relativeFrom="column">
                  <wp:posOffset>-36195</wp:posOffset>
                </wp:positionH>
                <wp:positionV relativeFrom="paragraph">
                  <wp:posOffset>130175</wp:posOffset>
                </wp:positionV>
                <wp:extent cx="3663950" cy="317500"/>
                <wp:effectExtent l="0" t="0" r="12700" b="25400"/>
                <wp:wrapNone/>
                <wp:docPr id="1023948538" name="Zone de texte 3"/>
                <wp:cNvGraphicFramePr/>
                <a:graphic xmlns:a="http://schemas.openxmlformats.org/drawingml/2006/main">
                  <a:graphicData uri="http://schemas.microsoft.com/office/word/2010/wordprocessingShape">
                    <wps:wsp>
                      <wps:cNvSpPr txBox="1"/>
                      <wps:spPr>
                        <a:xfrm>
                          <a:off x="0" y="0"/>
                          <a:ext cx="3663950" cy="317500"/>
                        </a:xfrm>
                        <a:prstGeom prst="rect">
                          <a:avLst/>
                        </a:prstGeom>
                        <a:noFill/>
                        <a:ln/>
                      </wps:spPr>
                      <wps:style>
                        <a:lnRef idx="2">
                          <a:schemeClr val="accent6"/>
                        </a:lnRef>
                        <a:fillRef idx="1">
                          <a:schemeClr val="lt1"/>
                        </a:fillRef>
                        <a:effectRef idx="0">
                          <a:schemeClr val="accent6"/>
                        </a:effectRef>
                        <a:fontRef idx="minor">
                          <a:schemeClr val="dk1"/>
                        </a:fontRef>
                      </wps:style>
                      <wps:txbx>
                        <w:txbxContent>
                          <w:p w14:paraId="56C41299" w14:textId="77777777" w:rsidR="00FE3B78" w:rsidRDefault="00FE3B78" w:rsidP="00FE3B7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A4D12EF" id="Zone de texte 3" o:spid="_x0000_s1056" type="#_x0000_t202" style="position:absolute;margin-left:-2.85pt;margin-top:10.25pt;width:288.5pt;height:2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" filled="f" strokecolor="#70ad47 [3209]" strokeweight="1pt">
                <v:textbox>
                  <w:txbxContent>
                    <w:p w14:paraId="56C41299" w14:textId="77777777" w:rsidR="00FE3B78" w:rsidRDefault="00FE3B78" w:rsidP="00FE3B78"/>
                  </w:txbxContent>
                </v:textbox>
              </v:shape>
            </w:pict>
          </mc:Fallback>
        </mc:AlternateContent>
      </w:r>
      <w:r w:rsidRPr="0009289B">
        <w:rPr>
          <w:rFonts w:asciiTheme="majorBidi" w:hAnsiTheme="majorBidi" w:cstheme="majorBidi"/>
          <w:color w:val="000000" w:themeColor="text1"/>
        </w:rPr>
        <w:br/>
        <w:t>Y (expérience touristique) = 0,677 × X (transport) + 1,455</w:t>
      </w:r>
    </w:p>
    <w:p w14:paraId="4A7BB1B1" w14:textId="77777777" w:rsidR="00FE3B78" w:rsidRPr="0009289B" w:rsidRDefault="00FE3B78" w:rsidP="00917195">
      <w:pPr>
        <w:spacing w:line="360" w:lineRule="auto"/>
        <w:rPr>
          <w:rFonts w:asciiTheme="majorBidi" w:hAnsiTheme="majorBidi" w:cstheme="majorBidi"/>
          <w:color w:val="000000" w:themeColor="text1"/>
        </w:rPr>
      </w:pPr>
      <w:r w:rsidRPr="0009289B">
        <w:rPr>
          <w:rFonts w:asciiTheme="majorBidi" w:hAnsiTheme="majorBidi" w:cstheme="majorBidi"/>
          <w:color w:val="000000" w:themeColor="text1"/>
        </w:rPr>
        <w:br/>
        <w:t>où Y représente la variable dépendante (expérience touristique) et X la variable indépendante (transport).</w:t>
      </w:r>
    </w:p>
    <w:p w14:paraId="065CA2A7" w14:textId="77777777" w:rsidR="00FE3B78" w:rsidRPr="0009289B" w:rsidRDefault="00FE3B78">
      <w:pPr>
        <w:numPr>
          <w:ilvl w:val="0"/>
          <w:numId w:val="26"/>
        </w:numPr>
        <w:spacing w:line="360" w:lineRule="auto"/>
        <w:jc w:val="both"/>
        <w:rPr>
          <w:rFonts w:asciiTheme="majorBidi" w:hAnsiTheme="majorBidi" w:cstheme="majorBidi"/>
          <w:color w:val="000000" w:themeColor="text1"/>
        </w:rPr>
      </w:pPr>
      <w:r w:rsidRPr="0009289B">
        <w:rPr>
          <w:rFonts w:asciiTheme="majorBidi" w:hAnsiTheme="majorBidi" w:cstheme="majorBidi"/>
          <w:color w:val="000000" w:themeColor="text1"/>
        </w:rPr>
        <w:lastRenderedPageBreak/>
        <w:t>La constante (ordonnée à l’origine) est de 1,455, ce qui correspond à la valeur estimée de l’expérience touristique lorsque le niveau de satisfaction lié au transport est nul.</w:t>
      </w:r>
    </w:p>
    <w:p w14:paraId="2AD8A1DB" w14:textId="77777777" w:rsidR="00FE3B78" w:rsidRPr="0009289B" w:rsidRDefault="00FE3B78">
      <w:pPr>
        <w:numPr>
          <w:ilvl w:val="0"/>
          <w:numId w:val="26"/>
        </w:numPr>
        <w:spacing w:line="360" w:lineRule="auto"/>
        <w:jc w:val="both"/>
        <w:rPr>
          <w:rFonts w:asciiTheme="majorBidi" w:hAnsiTheme="majorBidi" w:cstheme="majorBidi"/>
          <w:color w:val="000000" w:themeColor="text1"/>
        </w:rPr>
      </w:pPr>
      <w:r w:rsidRPr="0009289B">
        <w:rPr>
          <w:rFonts w:asciiTheme="majorBidi" w:hAnsiTheme="majorBidi" w:cstheme="majorBidi"/>
          <w:color w:val="000000" w:themeColor="text1"/>
        </w:rPr>
        <w:t>Le coefficient de régression non standardisé pour la variable « transport » est de 0,677, ce qui signifie qu’une augmentation d’une unité dans la qualité perçue du transport entraîne une augmentation moyenne de 0,677 unité dans l’expérience touristique.</w:t>
      </w:r>
    </w:p>
    <w:p w14:paraId="53C62972" w14:textId="77777777" w:rsidR="00FE3B78" w:rsidRPr="0009289B" w:rsidRDefault="00FE3B78">
      <w:pPr>
        <w:numPr>
          <w:ilvl w:val="0"/>
          <w:numId w:val="26"/>
        </w:numPr>
        <w:spacing w:line="360" w:lineRule="auto"/>
        <w:jc w:val="both"/>
        <w:rPr>
          <w:rFonts w:asciiTheme="majorBidi" w:hAnsiTheme="majorBidi" w:cstheme="majorBidi"/>
          <w:color w:val="000000" w:themeColor="text1"/>
        </w:rPr>
      </w:pPr>
      <w:r w:rsidRPr="0009289B">
        <w:rPr>
          <w:rFonts w:asciiTheme="majorBidi" w:hAnsiTheme="majorBidi" w:cstheme="majorBidi"/>
          <w:color w:val="000000" w:themeColor="text1"/>
        </w:rPr>
        <w:t>Le coefficient standardisé (Bêta) est de 0,700, indiquant un effet fort et significatif du transport sur l’expérience touristique.</w:t>
      </w:r>
    </w:p>
    <w:p w14:paraId="7430E0EA" w14:textId="77777777" w:rsidR="00FE3B78" w:rsidRPr="0009289B" w:rsidRDefault="00FE3B78">
      <w:pPr>
        <w:numPr>
          <w:ilvl w:val="0"/>
          <w:numId w:val="26"/>
        </w:numPr>
        <w:spacing w:line="360" w:lineRule="auto"/>
        <w:jc w:val="both"/>
        <w:rPr>
          <w:rFonts w:asciiTheme="majorBidi" w:hAnsiTheme="majorBidi" w:cstheme="majorBidi"/>
          <w:color w:val="000000" w:themeColor="text1"/>
        </w:rPr>
      </w:pPr>
      <w:r w:rsidRPr="0009289B">
        <w:rPr>
          <w:rFonts w:asciiTheme="majorBidi" w:hAnsiTheme="majorBidi" w:cstheme="majorBidi"/>
          <w:color w:val="000000" w:themeColor="text1"/>
        </w:rPr>
        <w:t>La valeur de t est de 11,220 avec un niveau de signification (Sig.) de 0,000, ce qui démontre que ce coefficient est hautement significatif au seuil de 0,05.</w:t>
      </w:r>
    </w:p>
    <w:p w14:paraId="12315D6F" w14:textId="77777777" w:rsidR="00FE3B78" w:rsidRDefault="00FE3B78" w:rsidP="00917195">
      <w:pPr>
        <w:spacing w:line="360" w:lineRule="auto"/>
        <w:jc w:val="both"/>
        <w:rPr>
          <w:rFonts w:asciiTheme="majorBidi" w:hAnsiTheme="majorBidi" w:cstheme="majorBidi"/>
          <w:color w:val="000000" w:themeColor="text1"/>
        </w:rPr>
      </w:pPr>
      <w:r w:rsidRPr="0009289B">
        <w:rPr>
          <w:rFonts w:asciiTheme="majorBidi" w:hAnsiTheme="majorBidi" w:cstheme="majorBidi"/>
          <w:color w:val="000000" w:themeColor="text1"/>
        </w:rPr>
        <w:t>Ainsi, la qualité des services de transport influence positivement et de manière significative l’expérience touristique perçue par les répondants.</w:t>
      </w:r>
    </w:p>
    <w:p w14:paraId="0ADA1882" w14:textId="77777777" w:rsidR="00FE3B78" w:rsidRPr="00992A10" w:rsidRDefault="00FE3B78" w:rsidP="00917195">
      <w:pPr>
        <w:spacing w:line="360" w:lineRule="auto"/>
        <w:jc w:val="both"/>
        <w:rPr>
          <w:rFonts w:asciiTheme="majorBidi" w:hAnsiTheme="majorBidi" w:cstheme="majorBidi"/>
        </w:rPr>
      </w:pPr>
      <w:r w:rsidRPr="00992A10">
        <w:rPr>
          <w:rFonts w:asciiTheme="majorBidi" w:hAnsiTheme="majorBidi" w:cstheme="majorBidi"/>
          <w:b/>
          <w:bCs/>
        </w:rPr>
        <w:t>H</w:t>
      </w:r>
      <w:r>
        <w:rPr>
          <w:rFonts w:asciiTheme="majorBidi" w:hAnsiTheme="majorBidi" w:cstheme="majorBidi"/>
          <w:b/>
          <w:bCs/>
        </w:rPr>
        <w:t>0</w:t>
      </w:r>
      <w:r w:rsidRPr="00992A10">
        <w:rPr>
          <w:rFonts w:asciiTheme="majorBidi" w:hAnsiTheme="majorBidi" w:cstheme="majorBidi"/>
          <w:b/>
          <w:bCs/>
        </w:rPr>
        <w:t xml:space="preserve"> :</w:t>
      </w:r>
      <w:r w:rsidRPr="00992A10">
        <w:rPr>
          <w:rFonts w:asciiTheme="majorBidi" w:hAnsiTheme="majorBidi" w:cstheme="majorBidi"/>
        </w:rPr>
        <w:t xml:space="preserve"> Il n'existe pas d'effet statistiquement significatif entre </w:t>
      </w:r>
      <w:r>
        <w:rPr>
          <w:rFonts w:asciiTheme="majorBidi" w:hAnsiTheme="majorBidi" w:cstheme="majorBidi"/>
          <w:color w:val="000000" w:themeColor="text1"/>
        </w:rPr>
        <w:t>la restauration</w:t>
      </w:r>
      <w:r w:rsidRPr="00992A10">
        <w:rPr>
          <w:rFonts w:asciiTheme="majorBidi" w:hAnsiTheme="majorBidi" w:cstheme="majorBidi"/>
        </w:rPr>
        <w:t xml:space="preserve"> et l’expérience touristique à un niveau de signification de 5 %.</w:t>
      </w:r>
    </w:p>
    <w:p w14:paraId="30AC5604" w14:textId="6BA78730" w:rsidR="00FE3B78" w:rsidRPr="00917195" w:rsidRDefault="00FE3B78" w:rsidP="00917195">
      <w:pPr>
        <w:spacing w:line="360" w:lineRule="auto"/>
        <w:jc w:val="both"/>
        <w:rPr>
          <w:rFonts w:asciiTheme="majorBidi" w:hAnsiTheme="majorBidi" w:cstheme="majorBidi"/>
          <w:color w:val="000000" w:themeColor="text1"/>
        </w:rPr>
      </w:pPr>
      <w:r w:rsidRPr="00462773">
        <w:rPr>
          <w:rStyle w:val="Policepardfaut1"/>
          <w:rFonts w:cs="Times New Roman"/>
          <w:b/>
          <w:bCs/>
          <w:color w:val="000000"/>
        </w:rPr>
        <w:t>H2</w:t>
      </w:r>
      <w:r w:rsidRPr="000821AC">
        <w:rPr>
          <w:rStyle w:val="Policepardfaut1"/>
          <w:rFonts w:cs="Times New Roman"/>
          <w:color w:val="000000"/>
        </w:rPr>
        <w:t> :</w:t>
      </w:r>
      <w:r w:rsidRPr="009E3C63">
        <w:t xml:space="preserve"> </w:t>
      </w:r>
      <w:r w:rsidRPr="00002E4A">
        <w:rPr>
          <w:rFonts w:asciiTheme="majorBidi" w:hAnsiTheme="majorBidi" w:cstheme="majorBidi"/>
          <w:color w:val="000000" w:themeColor="text1"/>
        </w:rPr>
        <w:t xml:space="preserve">Il existe un effet statistiquement significatif </w:t>
      </w:r>
      <w:r>
        <w:rPr>
          <w:rFonts w:asciiTheme="majorBidi" w:hAnsiTheme="majorBidi" w:cstheme="majorBidi"/>
          <w:color w:val="000000" w:themeColor="text1"/>
        </w:rPr>
        <w:t xml:space="preserve">entre la restauration et </w:t>
      </w:r>
      <w:r w:rsidRPr="00027F74">
        <w:rPr>
          <w:rFonts w:asciiTheme="majorBidi" w:hAnsiTheme="majorBidi" w:cstheme="majorBidi"/>
          <w:color w:val="000000" w:themeColor="text1"/>
        </w:rPr>
        <w:t>l’expérience touristique</w:t>
      </w:r>
      <w:r w:rsidRPr="00027F74">
        <w:rPr>
          <w:rFonts w:ascii="Times New Roman" w:hAnsi="Times New Roman" w:cs="Times New Roman"/>
          <w:color w:val="000000"/>
        </w:rPr>
        <w:t xml:space="preserve"> </w:t>
      </w:r>
      <w:r w:rsidRPr="009E3C63">
        <w:rPr>
          <w:rFonts w:ascii="Times New Roman" w:hAnsi="Times New Roman" w:cs="Times New Roman"/>
          <w:color w:val="000000"/>
        </w:rPr>
        <w:t>à un niveau de signification de 5 %.</w:t>
      </w:r>
    </w:p>
    <w:p w14:paraId="3A5BCCCB" w14:textId="3E62F0EB" w:rsidR="00462773" w:rsidRDefault="00462773" w:rsidP="00462773">
      <w:pPr>
        <w:pStyle w:val="Lgende"/>
      </w:pPr>
      <w:bookmarkStart w:id="82" w:name="_Toc199897176"/>
      <w:r>
        <w:t xml:space="preserve">Tableau </w:t>
      </w:r>
      <w:fldSimple w:instr=" SEQ Tableau \* ARABIC ">
        <w:r w:rsidR="00EF3E91">
          <w:rPr>
            <w:noProof/>
          </w:rPr>
          <w:t>22</w:t>
        </w:r>
      </w:fldSimple>
      <w:r>
        <w:rPr>
          <w:lang w:val="en-GB"/>
        </w:rPr>
        <w:t xml:space="preserve"> : </w:t>
      </w:r>
      <w:r w:rsidRPr="004232E2">
        <w:rPr>
          <w:lang w:val="en-GB"/>
        </w:rPr>
        <w:t>Coefficients de corrélation</w:t>
      </w:r>
      <w:bookmarkEnd w:id="82"/>
    </w:p>
    <w:tbl>
      <w:tblPr>
        <w:tblW w:w="59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06"/>
        <w:gridCol w:w="1030"/>
        <w:gridCol w:w="1030"/>
        <w:gridCol w:w="1461"/>
        <w:gridCol w:w="1476"/>
      </w:tblGrid>
      <w:tr w:rsidR="00FE3B78" w:rsidRPr="00E33486" w14:paraId="1D64F751" w14:textId="77777777" w:rsidTr="00462773">
        <w:trPr>
          <w:cantSplit/>
          <w:jc w:val="center"/>
        </w:trPr>
        <w:tc>
          <w:tcPr>
            <w:tcW w:w="906" w:type="dxa"/>
            <w:shd w:val="clear" w:color="auto" w:fill="FFFFFF"/>
            <w:vAlign w:val="bottom"/>
          </w:tcPr>
          <w:p w14:paraId="5E6CACA5" w14:textId="77777777" w:rsidR="00FE3B78" w:rsidRPr="00E33486" w:rsidRDefault="00FE3B78" w:rsidP="0033099B">
            <w:pPr>
              <w:spacing w:line="360" w:lineRule="auto"/>
              <w:jc w:val="center"/>
              <w:rPr>
                <w:rFonts w:asciiTheme="majorBidi" w:hAnsiTheme="majorBidi" w:cstheme="majorBidi"/>
                <w:b/>
                <w:bCs/>
                <w:color w:val="000000" w:themeColor="text1"/>
                <w:u w:val="single"/>
              </w:rPr>
            </w:pPr>
            <w:r w:rsidRPr="00E33486">
              <w:rPr>
                <w:rFonts w:asciiTheme="majorBidi" w:hAnsiTheme="majorBidi" w:cstheme="majorBidi"/>
                <w:b/>
                <w:bCs/>
                <w:color w:val="000000" w:themeColor="text1"/>
                <w:u w:val="single"/>
              </w:rPr>
              <w:t>Modèle</w:t>
            </w:r>
          </w:p>
        </w:tc>
        <w:tc>
          <w:tcPr>
            <w:tcW w:w="1030" w:type="dxa"/>
            <w:shd w:val="clear" w:color="auto" w:fill="FFFFFF"/>
            <w:vAlign w:val="bottom"/>
          </w:tcPr>
          <w:p w14:paraId="0A2823F1" w14:textId="77777777" w:rsidR="00FE3B78" w:rsidRPr="00E33486" w:rsidRDefault="00FE3B78" w:rsidP="0033099B">
            <w:pPr>
              <w:spacing w:line="360" w:lineRule="auto"/>
              <w:jc w:val="center"/>
              <w:rPr>
                <w:rFonts w:asciiTheme="majorBidi" w:hAnsiTheme="majorBidi" w:cstheme="majorBidi"/>
                <w:b/>
                <w:bCs/>
                <w:color w:val="000000" w:themeColor="text1"/>
                <w:u w:val="single"/>
              </w:rPr>
            </w:pPr>
            <w:r w:rsidRPr="00E33486">
              <w:rPr>
                <w:rFonts w:asciiTheme="majorBidi" w:hAnsiTheme="majorBidi" w:cstheme="majorBidi"/>
                <w:b/>
                <w:bCs/>
                <w:color w:val="000000" w:themeColor="text1"/>
                <w:u w:val="single"/>
              </w:rPr>
              <w:t>R</w:t>
            </w:r>
          </w:p>
        </w:tc>
        <w:tc>
          <w:tcPr>
            <w:tcW w:w="1030" w:type="dxa"/>
            <w:shd w:val="clear" w:color="auto" w:fill="FFFFFF"/>
            <w:vAlign w:val="bottom"/>
          </w:tcPr>
          <w:p w14:paraId="40F77A8A" w14:textId="77777777" w:rsidR="00FE3B78" w:rsidRPr="00E33486" w:rsidRDefault="00FE3B78" w:rsidP="0033099B">
            <w:pPr>
              <w:spacing w:line="360" w:lineRule="auto"/>
              <w:jc w:val="center"/>
              <w:rPr>
                <w:rFonts w:asciiTheme="majorBidi" w:hAnsiTheme="majorBidi" w:cstheme="majorBidi"/>
                <w:b/>
                <w:bCs/>
                <w:color w:val="000000" w:themeColor="text1"/>
                <w:u w:val="single"/>
              </w:rPr>
            </w:pPr>
            <w:r w:rsidRPr="00E33486">
              <w:rPr>
                <w:rFonts w:asciiTheme="majorBidi" w:hAnsiTheme="majorBidi" w:cstheme="majorBidi"/>
                <w:b/>
                <w:bCs/>
                <w:color w:val="000000" w:themeColor="text1"/>
                <w:u w:val="single"/>
              </w:rPr>
              <w:t>R-deux</w:t>
            </w:r>
          </w:p>
        </w:tc>
        <w:tc>
          <w:tcPr>
            <w:tcW w:w="1461" w:type="dxa"/>
            <w:shd w:val="clear" w:color="auto" w:fill="FFFFFF"/>
            <w:vAlign w:val="bottom"/>
          </w:tcPr>
          <w:p w14:paraId="7124DD7E" w14:textId="77777777" w:rsidR="00FE3B78" w:rsidRPr="00E33486" w:rsidRDefault="00FE3B78" w:rsidP="0033099B">
            <w:pPr>
              <w:spacing w:line="360" w:lineRule="auto"/>
              <w:jc w:val="center"/>
              <w:rPr>
                <w:rFonts w:asciiTheme="majorBidi" w:hAnsiTheme="majorBidi" w:cstheme="majorBidi"/>
                <w:b/>
                <w:bCs/>
                <w:color w:val="000000" w:themeColor="text1"/>
                <w:u w:val="single"/>
              </w:rPr>
            </w:pPr>
            <w:r w:rsidRPr="00E33486">
              <w:rPr>
                <w:rFonts w:asciiTheme="majorBidi" w:hAnsiTheme="majorBidi" w:cstheme="majorBidi"/>
                <w:b/>
                <w:bCs/>
                <w:color w:val="000000" w:themeColor="text1"/>
                <w:u w:val="single"/>
              </w:rPr>
              <w:t>R-deux ajusté</w:t>
            </w:r>
          </w:p>
        </w:tc>
        <w:tc>
          <w:tcPr>
            <w:tcW w:w="1476" w:type="dxa"/>
            <w:shd w:val="clear" w:color="auto" w:fill="FFFFFF"/>
            <w:vAlign w:val="bottom"/>
          </w:tcPr>
          <w:p w14:paraId="2E52110D" w14:textId="77777777" w:rsidR="00FE3B78" w:rsidRPr="00E33486" w:rsidRDefault="00FE3B78" w:rsidP="0033099B">
            <w:pPr>
              <w:spacing w:line="360" w:lineRule="auto"/>
              <w:jc w:val="center"/>
              <w:rPr>
                <w:rFonts w:asciiTheme="majorBidi" w:hAnsiTheme="majorBidi" w:cstheme="majorBidi"/>
                <w:b/>
                <w:bCs/>
                <w:color w:val="000000" w:themeColor="text1"/>
                <w:u w:val="single"/>
              </w:rPr>
            </w:pPr>
            <w:r w:rsidRPr="00E33486">
              <w:rPr>
                <w:rFonts w:asciiTheme="majorBidi" w:hAnsiTheme="majorBidi" w:cstheme="majorBidi"/>
                <w:b/>
                <w:bCs/>
                <w:color w:val="000000" w:themeColor="text1"/>
                <w:u w:val="single"/>
              </w:rPr>
              <w:t>Erreur standard de l'estimation</w:t>
            </w:r>
          </w:p>
        </w:tc>
      </w:tr>
      <w:tr w:rsidR="00FE3B78" w:rsidRPr="00E33486" w14:paraId="10D5E2AD" w14:textId="77777777" w:rsidTr="00462773">
        <w:trPr>
          <w:cantSplit/>
          <w:jc w:val="center"/>
        </w:trPr>
        <w:tc>
          <w:tcPr>
            <w:tcW w:w="906" w:type="dxa"/>
            <w:shd w:val="clear" w:color="auto" w:fill="E0E0E0"/>
          </w:tcPr>
          <w:p w14:paraId="45709EDD" w14:textId="77777777" w:rsidR="00FE3B78" w:rsidRPr="00E33486" w:rsidRDefault="00FE3B78" w:rsidP="0033099B">
            <w:pPr>
              <w:spacing w:line="360" w:lineRule="auto"/>
              <w:jc w:val="center"/>
              <w:rPr>
                <w:rFonts w:asciiTheme="majorBidi" w:hAnsiTheme="majorBidi" w:cstheme="majorBidi"/>
                <w:b/>
                <w:bCs/>
                <w:color w:val="000000" w:themeColor="text1"/>
                <w:u w:val="single"/>
              </w:rPr>
            </w:pPr>
            <w:r w:rsidRPr="00E33486">
              <w:rPr>
                <w:rFonts w:asciiTheme="majorBidi" w:hAnsiTheme="majorBidi" w:cstheme="majorBidi"/>
                <w:b/>
                <w:bCs/>
                <w:color w:val="000000" w:themeColor="text1"/>
                <w:u w:val="single"/>
              </w:rPr>
              <w:t>1</w:t>
            </w:r>
          </w:p>
        </w:tc>
        <w:tc>
          <w:tcPr>
            <w:tcW w:w="1030" w:type="dxa"/>
            <w:shd w:val="clear" w:color="auto" w:fill="F9F9FB"/>
          </w:tcPr>
          <w:p w14:paraId="0C8B6638" w14:textId="77777777" w:rsidR="00FE3B78" w:rsidRPr="00E33486" w:rsidRDefault="00FE3B78" w:rsidP="0033099B">
            <w:pPr>
              <w:spacing w:line="360" w:lineRule="auto"/>
              <w:jc w:val="center"/>
              <w:rPr>
                <w:rFonts w:asciiTheme="majorBidi" w:hAnsiTheme="majorBidi" w:cstheme="majorBidi"/>
                <w:b/>
                <w:bCs/>
                <w:color w:val="000000" w:themeColor="text1"/>
                <w:u w:val="single"/>
              </w:rPr>
            </w:pPr>
            <w:r w:rsidRPr="00E33486">
              <w:rPr>
                <w:rFonts w:asciiTheme="majorBidi" w:hAnsiTheme="majorBidi" w:cstheme="majorBidi"/>
                <w:b/>
                <w:bCs/>
                <w:color w:val="000000" w:themeColor="text1"/>
                <w:u w:val="single"/>
              </w:rPr>
              <w:t>,505</w:t>
            </w:r>
            <w:r w:rsidRPr="00E33486">
              <w:rPr>
                <w:rFonts w:asciiTheme="majorBidi" w:hAnsiTheme="majorBidi" w:cstheme="majorBidi"/>
                <w:b/>
                <w:bCs/>
                <w:color w:val="000000" w:themeColor="text1"/>
                <w:u w:val="single"/>
                <w:vertAlign w:val="superscript"/>
              </w:rPr>
              <w:t>a</w:t>
            </w:r>
          </w:p>
        </w:tc>
        <w:tc>
          <w:tcPr>
            <w:tcW w:w="1030" w:type="dxa"/>
            <w:shd w:val="clear" w:color="auto" w:fill="F9F9FB"/>
          </w:tcPr>
          <w:p w14:paraId="5ADD3554" w14:textId="77777777" w:rsidR="00FE3B78" w:rsidRPr="00E33486" w:rsidRDefault="00FE3B78" w:rsidP="0033099B">
            <w:pPr>
              <w:spacing w:line="360" w:lineRule="auto"/>
              <w:jc w:val="center"/>
              <w:rPr>
                <w:rFonts w:asciiTheme="majorBidi" w:hAnsiTheme="majorBidi" w:cstheme="majorBidi"/>
                <w:b/>
                <w:bCs/>
                <w:color w:val="000000" w:themeColor="text1"/>
                <w:u w:val="single"/>
              </w:rPr>
            </w:pPr>
            <w:r w:rsidRPr="00E33486">
              <w:rPr>
                <w:rFonts w:asciiTheme="majorBidi" w:hAnsiTheme="majorBidi" w:cstheme="majorBidi"/>
                <w:b/>
                <w:bCs/>
                <w:color w:val="000000" w:themeColor="text1"/>
                <w:u w:val="single"/>
              </w:rPr>
              <w:t>,255</w:t>
            </w:r>
          </w:p>
        </w:tc>
        <w:tc>
          <w:tcPr>
            <w:tcW w:w="1461" w:type="dxa"/>
            <w:shd w:val="clear" w:color="auto" w:fill="F9F9FB"/>
          </w:tcPr>
          <w:p w14:paraId="7353C030" w14:textId="77777777" w:rsidR="00FE3B78" w:rsidRPr="00E33486" w:rsidRDefault="00FE3B78" w:rsidP="0033099B">
            <w:pPr>
              <w:spacing w:line="360" w:lineRule="auto"/>
              <w:jc w:val="center"/>
              <w:rPr>
                <w:rFonts w:asciiTheme="majorBidi" w:hAnsiTheme="majorBidi" w:cstheme="majorBidi"/>
                <w:b/>
                <w:bCs/>
                <w:color w:val="000000" w:themeColor="text1"/>
                <w:u w:val="single"/>
              </w:rPr>
            </w:pPr>
            <w:r w:rsidRPr="00E33486">
              <w:rPr>
                <w:rFonts w:asciiTheme="majorBidi" w:hAnsiTheme="majorBidi" w:cstheme="majorBidi"/>
                <w:b/>
                <w:bCs/>
                <w:color w:val="000000" w:themeColor="text1"/>
                <w:u w:val="single"/>
              </w:rPr>
              <w:t>,249</w:t>
            </w:r>
          </w:p>
        </w:tc>
        <w:tc>
          <w:tcPr>
            <w:tcW w:w="1476" w:type="dxa"/>
            <w:shd w:val="clear" w:color="auto" w:fill="F9F9FB"/>
          </w:tcPr>
          <w:p w14:paraId="6F00E81F" w14:textId="77777777" w:rsidR="00FE3B78" w:rsidRPr="00E33486" w:rsidRDefault="00FE3B78" w:rsidP="0033099B">
            <w:pPr>
              <w:spacing w:line="360" w:lineRule="auto"/>
              <w:jc w:val="center"/>
              <w:rPr>
                <w:rFonts w:asciiTheme="majorBidi" w:hAnsiTheme="majorBidi" w:cstheme="majorBidi"/>
                <w:b/>
                <w:bCs/>
                <w:color w:val="000000" w:themeColor="text1"/>
                <w:u w:val="single"/>
              </w:rPr>
            </w:pPr>
            <w:r w:rsidRPr="00E33486">
              <w:rPr>
                <w:rFonts w:asciiTheme="majorBidi" w:hAnsiTheme="majorBidi" w:cstheme="majorBidi"/>
                <w:b/>
                <w:bCs/>
                <w:color w:val="000000" w:themeColor="text1"/>
                <w:u w:val="single"/>
              </w:rPr>
              <w:t>,52288</w:t>
            </w:r>
          </w:p>
        </w:tc>
      </w:tr>
    </w:tbl>
    <w:p w14:paraId="754D29EB" w14:textId="77777777" w:rsidR="00FE3B78" w:rsidRPr="001647C7" w:rsidRDefault="00FE3B78" w:rsidP="00FE3B78">
      <w:pPr>
        <w:spacing w:line="360" w:lineRule="auto"/>
        <w:jc w:val="center"/>
        <w:rPr>
          <w:rFonts w:asciiTheme="majorBidi" w:hAnsiTheme="majorBidi" w:cstheme="majorBidi"/>
          <w:color w:val="000000" w:themeColor="text1"/>
          <w:rtl/>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1CC4C75C" w14:textId="77777777" w:rsidR="00917195" w:rsidRDefault="00FE3B78" w:rsidP="00917195">
      <w:pPr>
        <w:spacing w:line="360" w:lineRule="auto"/>
        <w:jc w:val="both"/>
        <w:rPr>
          <w:rFonts w:asciiTheme="majorBidi" w:hAnsiTheme="majorBidi" w:cstheme="majorBidi"/>
          <w:color w:val="000000" w:themeColor="text1"/>
        </w:rPr>
      </w:pPr>
      <w:r w:rsidRPr="00E33486">
        <w:rPr>
          <w:rFonts w:asciiTheme="majorBidi" w:hAnsiTheme="majorBidi" w:cstheme="majorBidi"/>
          <w:color w:val="000000" w:themeColor="text1"/>
        </w:rPr>
        <w:t>Le tableau ci-dessus présente le coefficient de corrélation multiple (R) qui s’élève à 0,505, indiquant une corrélation modérée entre la variable indépendante « restauration » et la variable dépendante « expérience touristique ».</w:t>
      </w:r>
    </w:p>
    <w:p w14:paraId="51639A6E" w14:textId="77777777" w:rsidR="00917195" w:rsidRDefault="00917195" w:rsidP="00917195">
      <w:pPr>
        <w:spacing w:line="360" w:lineRule="auto"/>
        <w:jc w:val="both"/>
        <w:rPr>
          <w:rFonts w:asciiTheme="majorBidi" w:hAnsiTheme="majorBidi" w:cstheme="majorBidi"/>
          <w:color w:val="000000" w:themeColor="text1"/>
        </w:rPr>
      </w:pPr>
      <w:r w:rsidRPr="00E33486">
        <w:rPr>
          <w:rFonts w:asciiTheme="majorBidi" w:hAnsiTheme="majorBidi" w:cstheme="majorBidi"/>
          <w:color w:val="000000" w:themeColor="text1"/>
        </w:rPr>
        <w:t xml:space="preserve"> </w:t>
      </w:r>
      <w:r w:rsidR="00FE3B78" w:rsidRPr="00E33486">
        <w:rPr>
          <w:rFonts w:asciiTheme="majorBidi" w:hAnsiTheme="majorBidi" w:cstheme="majorBidi"/>
          <w:color w:val="000000" w:themeColor="text1"/>
        </w:rPr>
        <w:t>Le coefficient de détermination (R² = 0,255) révèle que 25,5 % de la variance de la variable « expérience touristique » peut être expliquée par la variable « restauration ».</w:t>
      </w:r>
    </w:p>
    <w:p w14:paraId="7270AEFA" w14:textId="3B1C8D40" w:rsidR="00917195" w:rsidRDefault="00917195" w:rsidP="00917195">
      <w:pPr>
        <w:spacing w:line="360" w:lineRule="auto"/>
        <w:jc w:val="both"/>
        <w:rPr>
          <w:rFonts w:asciiTheme="majorBidi" w:hAnsiTheme="majorBidi" w:cstheme="majorBidi"/>
          <w:color w:val="000000" w:themeColor="text1"/>
        </w:rPr>
      </w:pPr>
      <w:r w:rsidRPr="00E33486">
        <w:rPr>
          <w:rFonts w:asciiTheme="majorBidi" w:hAnsiTheme="majorBidi" w:cstheme="majorBidi"/>
          <w:color w:val="000000" w:themeColor="text1"/>
        </w:rPr>
        <w:t xml:space="preserve"> </w:t>
      </w:r>
      <w:r w:rsidR="00FE3B78" w:rsidRPr="00E33486">
        <w:rPr>
          <w:rFonts w:asciiTheme="majorBidi" w:hAnsiTheme="majorBidi" w:cstheme="majorBidi"/>
          <w:color w:val="000000" w:themeColor="text1"/>
        </w:rPr>
        <w:t>En d’autres termes, la qualité perçue des services de restauration accessibles via les plateformes de réservation contribue à expliquer un quart de l’amélioration de l’expérience touristique globale des répondants.</w:t>
      </w:r>
    </w:p>
    <w:p w14:paraId="2F6BB319" w14:textId="77777777" w:rsidR="00917195" w:rsidRDefault="00917195" w:rsidP="00917195">
      <w:pPr>
        <w:spacing w:line="360" w:lineRule="auto"/>
        <w:jc w:val="both"/>
        <w:rPr>
          <w:rFonts w:asciiTheme="majorBidi" w:hAnsiTheme="majorBidi" w:cstheme="majorBidi"/>
          <w:color w:val="000000" w:themeColor="text1"/>
        </w:rPr>
      </w:pPr>
      <w:r w:rsidRPr="00E33486">
        <w:rPr>
          <w:rFonts w:asciiTheme="majorBidi" w:hAnsiTheme="majorBidi" w:cstheme="majorBidi"/>
          <w:color w:val="000000" w:themeColor="text1"/>
        </w:rPr>
        <w:lastRenderedPageBreak/>
        <w:t xml:space="preserve"> </w:t>
      </w:r>
      <w:r w:rsidR="00FE3B78" w:rsidRPr="00E33486">
        <w:rPr>
          <w:rFonts w:asciiTheme="majorBidi" w:hAnsiTheme="majorBidi" w:cstheme="majorBidi"/>
          <w:color w:val="000000" w:themeColor="text1"/>
        </w:rPr>
        <w:t>Le R² ajusté est de 0,249, confirmant que le modèle reste pertinent même en tenant compte du nombre d’observations.</w:t>
      </w:r>
    </w:p>
    <w:p w14:paraId="2C4E23C5" w14:textId="16149A2F" w:rsidR="00FE3B78" w:rsidRDefault="00917195" w:rsidP="00917195">
      <w:pPr>
        <w:spacing w:line="360" w:lineRule="auto"/>
        <w:jc w:val="both"/>
        <w:rPr>
          <w:rFonts w:asciiTheme="majorBidi" w:hAnsiTheme="majorBidi" w:cstheme="majorBidi"/>
          <w:color w:val="000000" w:themeColor="text1"/>
        </w:rPr>
      </w:pPr>
      <w:r w:rsidRPr="00E33486">
        <w:rPr>
          <w:rFonts w:asciiTheme="majorBidi" w:hAnsiTheme="majorBidi" w:cstheme="majorBidi"/>
          <w:color w:val="000000" w:themeColor="text1"/>
        </w:rPr>
        <w:t xml:space="preserve"> </w:t>
      </w:r>
      <w:r w:rsidR="00FE3B78" w:rsidRPr="00E33486">
        <w:rPr>
          <w:rFonts w:asciiTheme="majorBidi" w:hAnsiTheme="majorBidi" w:cstheme="majorBidi"/>
          <w:color w:val="000000" w:themeColor="text1"/>
        </w:rPr>
        <w:t>L’erreur standard de l’estimation est de 0,52288, ce qui traduit une dispersion modérée des valeurs autour de la droite de régression.</w:t>
      </w:r>
    </w:p>
    <w:p w14:paraId="54304A0D" w14:textId="77777777" w:rsidR="00917195" w:rsidRDefault="00917195" w:rsidP="00917195">
      <w:pPr>
        <w:spacing w:line="360" w:lineRule="auto"/>
        <w:jc w:val="both"/>
        <w:rPr>
          <w:rFonts w:asciiTheme="majorBidi" w:hAnsiTheme="majorBidi" w:cstheme="majorBidi"/>
          <w:color w:val="000000" w:themeColor="text1"/>
        </w:rPr>
      </w:pPr>
    </w:p>
    <w:p w14:paraId="1B5BD933" w14:textId="77777777" w:rsidR="00917195" w:rsidRDefault="00917195" w:rsidP="00917195">
      <w:pPr>
        <w:spacing w:line="360" w:lineRule="auto"/>
        <w:jc w:val="both"/>
        <w:rPr>
          <w:rFonts w:asciiTheme="majorBidi" w:hAnsiTheme="majorBidi" w:cstheme="majorBidi"/>
          <w:color w:val="000000" w:themeColor="text1"/>
        </w:rPr>
      </w:pPr>
    </w:p>
    <w:p w14:paraId="285A6AF5" w14:textId="77777777" w:rsidR="00917195" w:rsidRDefault="00917195" w:rsidP="00917195">
      <w:pPr>
        <w:spacing w:line="360" w:lineRule="auto"/>
        <w:jc w:val="both"/>
        <w:rPr>
          <w:rFonts w:asciiTheme="majorBidi" w:hAnsiTheme="majorBidi" w:cstheme="majorBidi"/>
          <w:color w:val="000000" w:themeColor="text1"/>
        </w:rPr>
      </w:pPr>
    </w:p>
    <w:p w14:paraId="5C749E26" w14:textId="77777777" w:rsidR="00917195" w:rsidRPr="00E33486" w:rsidRDefault="00917195" w:rsidP="00917195">
      <w:pPr>
        <w:spacing w:line="360" w:lineRule="auto"/>
        <w:jc w:val="both"/>
        <w:rPr>
          <w:rFonts w:asciiTheme="majorBidi" w:hAnsiTheme="majorBidi" w:cstheme="majorBidi"/>
          <w:color w:val="000000" w:themeColor="text1"/>
        </w:rPr>
      </w:pPr>
    </w:p>
    <w:p w14:paraId="5D15DB56" w14:textId="75BD08D6" w:rsidR="00FE3B78" w:rsidRDefault="00FE3B78">
      <w:pPr>
        <w:pStyle w:val="Sous-titre"/>
        <w:numPr>
          <w:ilvl w:val="0"/>
          <w:numId w:val="16"/>
        </w:numPr>
        <w:spacing w:after="60" w:line="360" w:lineRule="auto"/>
        <w:outlineLvl w:val="1"/>
        <w:rPr>
          <w:rFonts w:asciiTheme="majorBidi" w:hAnsiTheme="majorBidi"/>
          <w:color w:val="000000" w:themeColor="text1"/>
          <w:sz w:val="24"/>
          <w:szCs w:val="24"/>
        </w:rPr>
      </w:pPr>
      <w:bookmarkStart w:id="83" w:name="_Toc199897833"/>
      <w:bookmarkStart w:id="84" w:name="_Toc201099338"/>
      <w:bookmarkStart w:id="85" w:name="_Toc201100082"/>
      <w:r w:rsidRPr="00002E4A">
        <w:rPr>
          <w:rFonts w:asciiTheme="majorBidi" w:hAnsiTheme="majorBidi"/>
          <w:color w:val="000000" w:themeColor="text1"/>
          <w:sz w:val="24"/>
          <w:szCs w:val="24"/>
        </w:rPr>
        <w:t>Analyse de la variance ANOVA :</w:t>
      </w:r>
      <w:bookmarkEnd w:id="83"/>
      <w:bookmarkEnd w:id="84"/>
      <w:bookmarkEnd w:id="85"/>
    </w:p>
    <w:p w14:paraId="62363219" w14:textId="77777777" w:rsidR="00917195" w:rsidRDefault="00917195" w:rsidP="00462773">
      <w:pPr>
        <w:pStyle w:val="Lgende"/>
      </w:pPr>
    </w:p>
    <w:p w14:paraId="421B3C01" w14:textId="79873698" w:rsidR="00462773" w:rsidRDefault="00462773" w:rsidP="00462773">
      <w:pPr>
        <w:pStyle w:val="Lgende"/>
      </w:pPr>
      <w:bookmarkStart w:id="86" w:name="_Toc199897177"/>
      <w:r>
        <w:t xml:space="preserve">Tableau </w:t>
      </w:r>
      <w:fldSimple w:instr=" SEQ Tableau \* ARABIC ">
        <w:r w:rsidR="00EF3E91">
          <w:rPr>
            <w:noProof/>
          </w:rPr>
          <w:t>23</w:t>
        </w:r>
      </w:fldSimple>
      <w:r>
        <w:rPr>
          <w:lang w:val="en-GB"/>
        </w:rPr>
        <w:t xml:space="preserve"> : </w:t>
      </w:r>
      <w:r w:rsidRPr="000B68B9">
        <w:rPr>
          <w:lang w:val="en-GB"/>
        </w:rPr>
        <w:t>La variance Anova</w:t>
      </w:r>
      <w:bookmarkEnd w:id="86"/>
    </w:p>
    <w:tbl>
      <w:tblPr>
        <w:tblW w:w="7978" w:type="dxa"/>
        <w:tblLayout w:type="fixed"/>
        <w:tblCellMar>
          <w:left w:w="0" w:type="dxa"/>
          <w:right w:w="0" w:type="dxa"/>
        </w:tblCellMar>
        <w:tblLook w:val="0000" w:firstRow="0" w:lastRow="0" w:firstColumn="0" w:lastColumn="0" w:noHBand="0" w:noVBand="0"/>
      </w:tblPr>
      <w:tblGrid>
        <w:gridCol w:w="736"/>
        <w:gridCol w:w="1292"/>
        <w:gridCol w:w="1476"/>
        <w:gridCol w:w="1030"/>
        <w:gridCol w:w="1384"/>
        <w:gridCol w:w="1030"/>
        <w:gridCol w:w="1030"/>
      </w:tblGrid>
      <w:tr w:rsidR="00FE3B78" w:rsidRPr="001C5D69" w14:paraId="31EF7EBF" w14:textId="77777777" w:rsidTr="0033099B">
        <w:trPr>
          <w:cantSplit/>
        </w:trPr>
        <w:tc>
          <w:tcPr>
            <w:tcW w:w="2028" w:type="dxa"/>
            <w:gridSpan w:val="2"/>
            <w:tcBorders>
              <w:top w:val="nil"/>
              <w:left w:val="nil"/>
              <w:bottom w:val="single" w:sz="8" w:space="0" w:color="152935"/>
              <w:right w:val="nil"/>
            </w:tcBorders>
            <w:shd w:val="clear" w:color="auto" w:fill="FFFFFF"/>
            <w:vAlign w:val="bottom"/>
          </w:tcPr>
          <w:p w14:paraId="63389455" w14:textId="77777777" w:rsidR="00FE3B78" w:rsidRPr="001C5D69" w:rsidRDefault="00FE3B78" w:rsidP="0033099B">
            <w:pPr>
              <w:spacing w:line="360" w:lineRule="auto"/>
              <w:rPr>
                <w:rFonts w:asciiTheme="majorBidi" w:hAnsiTheme="majorBidi" w:cstheme="majorBidi"/>
                <w:color w:val="000000" w:themeColor="text1"/>
              </w:rPr>
            </w:pPr>
            <w:r w:rsidRPr="001C5D69">
              <w:rPr>
                <w:rFonts w:asciiTheme="majorBidi" w:hAnsiTheme="majorBidi" w:cstheme="majorBidi"/>
                <w:color w:val="000000" w:themeColor="text1"/>
              </w:rPr>
              <w:t>Modèle</w:t>
            </w:r>
          </w:p>
        </w:tc>
        <w:tc>
          <w:tcPr>
            <w:tcW w:w="1476" w:type="dxa"/>
            <w:tcBorders>
              <w:top w:val="nil"/>
              <w:left w:val="nil"/>
              <w:bottom w:val="single" w:sz="8" w:space="0" w:color="152935"/>
              <w:right w:val="single" w:sz="8" w:space="0" w:color="E0E0E0"/>
            </w:tcBorders>
            <w:shd w:val="clear" w:color="auto" w:fill="FFFFFF"/>
            <w:vAlign w:val="bottom"/>
          </w:tcPr>
          <w:p w14:paraId="0C9F7B3E" w14:textId="77777777" w:rsidR="00FE3B78" w:rsidRPr="001C5D69" w:rsidRDefault="00FE3B78" w:rsidP="0033099B">
            <w:pPr>
              <w:spacing w:line="360" w:lineRule="auto"/>
              <w:rPr>
                <w:rFonts w:asciiTheme="majorBidi" w:hAnsiTheme="majorBidi" w:cstheme="majorBidi"/>
                <w:color w:val="000000" w:themeColor="text1"/>
              </w:rPr>
            </w:pPr>
            <w:r w:rsidRPr="001C5D69">
              <w:rPr>
                <w:rFonts w:asciiTheme="majorBidi" w:hAnsiTheme="majorBidi" w:cstheme="majorBidi"/>
                <w:color w:val="000000" w:themeColor="text1"/>
              </w:rPr>
              <w:t>Somme des carrés</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5D479E63" w14:textId="77777777" w:rsidR="00FE3B78" w:rsidRPr="001C5D69" w:rsidRDefault="00FE3B78" w:rsidP="0033099B">
            <w:pPr>
              <w:spacing w:line="360" w:lineRule="auto"/>
              <w:rPr>
                <w:rFonts w:asciiTheme="majorBidi" w:hAnsiTheme="majorBidi" w:cstheme="majorBidi"/>
                <w:color w:val="000000" w:themeColor="text1"/>
              </w:rPr>
            </w:pPr>
            <w:r w:rsidRPr="001C5D69">
              <w:rPr>
                <w:rFonts w:asciiTheme="majorBidi" w:hAnsiTheme="majorBidi" w:cstheme="majorBidi"/>
                <w:color w:val="000000" w:themeColor="text1"/>
              </w:rPr>
              <w:t>Ddl</w:t>
            </w:r>
          </w:p>
        </w:tc>
        <w:tc>
          <w:tcPr>
            <w:tcW w:w="1384" w:type="dxa"/>
            <w:tcBorders>
              <w:top w:val="nil"/>
              <w:left w:val="single" w:sz="8" w:space="0" w:color="E0E0E0"/>
              <w:bottom w:val="single" w:sz="8" w:space="0" w:color="152935"/>
              <w:right w:val="single" w:sz="8" w:space="0" w:color="E0E0E0"/>
            </w:tcBorders>
            <w:shd w:val="clear" w:color="auto" w:fill="FFFFFF"/>
            <w:vAlign w:val="bottom"/>
          </w:tcPr>
          <w:p w14:paraId="1F9423E5" w14:textId="77777777" w:rsidR="00FE3B78" w:rsidRPr="001C5D69" w:rsidRDefault="00FE3B78" w:rsidP="0033099B">
            <w:pPr>
              <w:spacing w:line="360" w:lineRule="auto"/>
              <w:rPr>
                <w:rFonts w:asciiTheme="majorBidi" w:hAnsiTheme="majorBidi" w:cstheme="majorBidi"/>
                <w:color w:val="000000" w:themeColor="text1"/>
              </w:rPr>
            </w:pPr>
            <w:r w:rsidRPr="001C5D69">
              <w:rPr>
                <w:rFonts w:asciiTheme="majorBidi" w:hAnsiTheme="majorBidi" w:cstheme="majorBidi"/>
                <w:color w:val="000000" w:themeColor="text1"/>
              </w:rPr>
              <w:t>Carré moyen</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1131B933" w14:textId="77777777" w:rsidR="00FE3B78" w:rsidRPr="001C5D69" w:rsidRDefault="00FE3B78" w:rsidP="0033099B">
            <w:pPr>
              <w:spacing w:line="360" w:lineRule="auto"/>
              <w:rPr>
                <w:rFonts w:asciiTheme="majorBidi" w:hAnsiTheme="majorBidi" w:cstheme="majorBidi"/>
                <w:color w:val="000000" w:themeColor="text1"/>
              </w:rPr>
            </w:pPr>
            <w:r w:rsidRPr="001C5D69">
              <w:rPr>
                <w:rFonts w:asciiTheme="majorBidi" w:hAnsiTheme="majorBidi" w:cstheme="majorBidi"/>
                <w:color w:val="000000" w:themeColor="text1"/>
              </w:rPr>
              <w:t>F</w:t>
            </w:r>
          </w:p>
        </w:tc>
        <w:tc>
          <w:tcPr>
            <w:tcW w:w="1030" w:type="dxa"/>
            <w:tcBorders>
              <w:top w:val="nil"/>
              <w:left w:val="single" w:sz="8" w:space="0" w:color="E0E0E0"/>
              <w:bottom w:val="single" w:sz="8" w:space="0" w:color="152935"/>
              <w:right w:val="nil"/>
            </w:tcBorders>
            <w:shd w:val="clear" w:color="auto" w:fill="FFFFFF"/>
            <w:vAlign w:val="bottom"/>
          </w:tcPr>
          <w:p w14:paraId="3B9A8510" w14:textId="77777777" w:rsidR="00FE3B78" w:rsidRPr="001C5D69" w:rsidRDefault="00FE3B78" w:rsidP="0033099B">
            <w:pPr>
              <w:spacing w:line="360" w:lineRule="auto"/>
              <w:rPr>
                <w:rFonts w:asciiTheme="majorBidi" w:hAnsiTheme="majorBidi" w:cstheme="majorBidi"/>
                <w:color w:val="000000" w:themeColor="text1"/>
              </w:rPr>
            </w:pPr>
            <w:r w:rsidRPr="001C5D69">
              <w:rPr>
                <w:rFonts w:asciiTheme="majorBidi" w:hAnsiTheme="majorBidi" w:cstheme="majorBidi"/>
                <w:color w:val="000000" w:themeColor="text1"/>
              </w:rPr>
              <w:t>Sig.</w:t>
            </w:r>
          </w:p>
        </w:tc>
      </w:tr>
      <w:tr w:rsidR="00FE3B78" w:rsidRPr="001C5D69" w14:paraId="3C161BC5" w14:textId="77777777" w:rsidTr="0033099B">
        <w:trPr>
          <w:cantSplit/>
        </w:trPr>
        <w:tc>
          <w:tcPr>
            <w:tcW w:w="736" w:type="dxa"/>
            <w:vMerge w:val="restart"/>
            <w:tcBorders>
              <w:top w:val="single" w:sz="8" w:space="0" w:color="152935"/>
              <w:left w:val="nil"/>
              <w:bottom w:val="single" w:sz="8" w:space="0" w:color="152935"/>
              <w:right w:val="nil"/>
            </w:tcBorders>
            <w:shd w:val="clear" w:color="auto" w:fill="E0E0E0"/>
          </w:tcPr>
          <w:p w14:paraId="4BDE2740" w14:textId="77777777" w:rsidR="00FE3B78" w:rsidRPr="001C5D69" w:rsidRDefault="00FE3B78" w:rsidP="0033099B">
            <w:pPr>
              <w:spacing w:line="360" w:lineRule="auto"/>
              <w:rPr>
                <w:rFonts w:asciiTheme="majorBidi" w:hAnsiTheme="majorBidi" w:cstheme="majorBidi"/>
                <w:color w:val="000000" w:themeColor="text1"/>
              </w:rPr>
            </w:pPr>
            <w:r w:rsidRPr="001C5D69">
              <w:rPr>
                <w:rFonts w:asciiTheme="majorBidi" w:hAnsiTheme="majorBidi" w:cstheme="majorBidi"/>
                <w:color w:val="000000" w:themeColor="text1"/>
              </w:rPr>
              <w:t>1</w:t>
            </w:r>
          </w:p>
        </w:tc>
        <w:tc>
          <w:tcPr>
            <w:tcW w:w="1292" w:type="dxa"/>
            <w:tcBorders>
              <w:top w:val="single" w:sz="8" w:space="0" w:color="152935"/>
              <w:left w:val="nil"/>
              <w:bottom w:val="single" w:sz="8" w:space="0" w:color="AEAEAE"/>
              <w:right w:val="nil"/>
            </w:tcBorders>
            <w:shd w:val="clear" w:color="auto" w:fill="E0E0E0"/>
          </w:tcPr>
          <w:p w14:paraId="24948F21" w14:textId="77777777" w:rsidR="00FE3B78" w:rsidRPr="001C5D69" w:rsidRDefault="00FE3B78" w:rsidP="0033099B">
            <w:pPr>
              <w:spacing w:line="360" w:lineRule="auto"/>
              <w:rPr>
                <w:rFonts w:asciiTheme="majorBidi" w:hAnsiTheme="majorBidi" w:cstheme="majorBidi"/>
                <w:color w:val="000000" w:themeColor="text1"/>
              </w:rPr>
            </w:pPr>
            <w:r w:rsidRPr="001C5D69">
              <w:rPr>
                <w:rFonts w:asciiTheme="majorBidi" w:hAnsiTheme="majorBidi" w:cstheme="majorBidi"/>
                <w:color w:val="000000" w:themeColor="text1"/>
              </w:rPr>
              <w:t>Régression</w:t>
            </w:r>
          </w:p>
        </w:tc>
        <w:tc>
          <w:tcPr>
            <w:tcW w:w="1476" w:type="dxa"/>
            <w:tcBorders>
              <w:top w:val="single" w:sz="8" w:space="0" w:color="152935"/>
              <w:left w:val="nil"/>
              <w:bottom w:val="single" w:sz="8" w:space="0" w:color="AEAEAE"/>
              <w:right w:val="single" w:sz="8" w:space="0" w:color="E0E0E0"/>
            </w:tcBorders>
            <w:shd w:val="clear" w:color="auto" w:fill="F9F9FB"/>
          </w:tcPr>
          <w:p w14:paraId="7243A666" w14:textId="77777777" w:rsidR="00FE3B78" w:rsidRPr="001C5D69" w:rsidRDefault="00FE3B78" w:rsidP="0033099B">
            <w:pPr>
              <w:spacing w:line="360" w:lineRule="auto"/>
              <w:rPr>
                <w:rFonts w:asciiTheme="majorBidi" w:hAnsiTheme="majorBidi" w:cstheme="majorBidi"/>
                <w:color w:val="000000" w:themeColor="text1"/>
              </w:rPr>
            </w:pPr>
            <w:r w:rsidRPr="001C5D69">
              <w:rPr>
                <w:rFonts w:asciiTheme="majorBidi" w:hAnsiTheme="majorBidi" w:cstheme="majorBidi"/>
                <w:color w:val="000000" w:themeColor="text1"/>
              </w:rPr>
              <w:t>12,241</w:t>
            </w:r>
          </w:p>
        </w:tc>
        <w:tc>
          <w:tcPr>
            <w:tcW w:w="1030" w:type="dxa"/>
            <w:tcBorders>
              <w:top w:val="single" w:sz="8" w:space="0" w:color="152935"/>
              <w:left w:val="single" w:sz="8" w:space="0" w:color="E0E0E0"/>
              <w:bottom w:val="single" w:sz="8" w:space="0" w:color="AEAEAE"/>
              <w:right w:val="single" w:sz="8" w:space="0" w:color="E0E0E0"/>
            </w:tcBorders>
            <w:shd w:val="clear" w:color="auto" w:fill="F9F9FB"/>
          </w:tcPr>
          <w:p w14:paraId="285386D9" w14:textId="77777777" w:rsidR="00FE3B78" w:rsidRPr="001C5D69" w:rsidRDefault="00FE3B78" w:rsidP="0033099B">
            <w:pPr>
              <w:spacing w:line="360" w:lineRule="auto"/>
              <w:rPr>
                <w:rFonts w:asciiTheme="majorBidi" w:hAnsiTheme="majorBidi" w:cstheme="majorBidi"/>
                <w:color w:val="000000" w:themeColor="text1"/>
              </w:rPr>
            </w:pPr>
            <w:r w:rsidRPr="001C5D69">
              <w:rPr>
                <w:rFonts w:asciiTheme="majorBidi" w:hAnsiTheme="majorBidi" w:cstheme="majorBidi"/>
                <w:color w:val="000000" w:themeColor="text1"/>
              </w:rPr>
              <w:t>1</w:t>
            </w:r>
          </w:p>
        </w:tc>
        <w:tc>
          <w:tcPr>
            <w:tcW w:w="1384" w:type="dxa"/>
            <w:tcBorders>
              <w:top w:val="single" w:sz="8" w:space="0" w:color="152935"/>
              <w:left w:val="single" w:sz="8" w:space="0" w:color="E0E0E0"/>
              <w:bottom w:val="single" w:sz="8" w:space="0" w:color="AEAEAE"/>
              <w:right w:val="single" w:sz="8" w:space="0" w:color="E0E0E0"/>
            </w:tcBorders>
            <w:shd w:val="clear" w:color="auto" w:fill="F9F9FB"/>
          </w:tcPr>
          <w:p w14:paraId="27690CF9" w14:textId="77777777" w:rsidR="00FE3B78" w:rsidRPr="001C5D69" w:rsidRDefault="00FE3B78" w:rsidP="0033099B">
            <w:pPr>
              <w:spacing w:line="360" w:lineRule="auto"/>
              <w:rPr>
                <w:rFonts w:asciiTheme="majorBidi" w:hAnsiTheme="majorBidi" w:cstheme="majorBidi"/>
                <w:color w:val="000000" w:themeColor="text1"/>
              </w:rPr>
            </w:pPr>
            <w:r w:rsidRPr="001C5D69">
              <w:rPr>
                <w:rFonts w:asciiTheme="majorBidi" w:hAnsiTheme="majorBidi" w:cstheme="majorBidi"/>
                <w:color w:val="000000" w:themeColor="text1"/>
              </w:rPr>
              <w:t>12,241</w:t>
            </w:r>
          </w:p>
        </w:tc>
        <w:tc>
          <w:tcPr>
            <w:tcW w:w="1030" w:type="dxa"/>
            <w:tcBorders>
              <w:top w:val="single" w:sz="8" w:space="0" w:color="152935"/>
              <w:left w:val="single" w:sz="8" w:space="0" w:color="E0E0E0"/>
              <w:bottom w:val="single" w:sz="8" w:space="0" w:color="AEAEAE"/>
              <w:right w:val="single" w:sz="8" w:space="0" w:color="E0E0E0"/>
            </w:tcBorders>
            <w:shd w:val="clear" w:color="auto" w:fill="F9F9FB"/>
          </w:tcPr>
          <w:p w14:paraId="042373A5" w14:textId="77777777" w:rsidR="00FE3B78" w:rsidRPr="001C5D69" w:rsidRDefault="00FE3B78" w:rsidP="0033099B">
            <w:pPr>
              <w:spacing w:line="360" w:lineRule="auto"/>
              <w:rPr>
                <w:rFonts w:asciiTheme="majorBidi" w:hAnsiTheme="majorBidi" w:cstheme="majorBidi"/>
                <w:color w:val="000000" w:themeColor="text1"/>
              </w:rPr>
            </w:pPr>
            <w:r w:rsidRPr="001C5D69">
              <w:rPr>
                <w:rFonts w:asciiTheme="majorBidi" w:hAnsiTheme="majorBidi" w:cstheme="majorBidi"/>
                <w:color w:val="000000" w:themeColor="text1"/>
              </w:rPr>
              <w:t>44,771</w:t>
            </w:r>
          </w:p>
        </w:tc>
        <w:tc>
          <w:tcPr>
            <w:tcW w:w="1030" w:type="dxa"/>
            <w:tcBorders>
              <w:top w:val="single" w:sz="8" w:space="0" w:color="152935"/>
              <w:left w:val="single" w:sz="8" w:space="0" w:color="E0E0E0"/>
              <w:bottom w:val="single" w:sz="8" w:space="0" w:color="AEAEAE"/>
              <w:right w:val="nil"/>
            </w:tcBorders>
            <w:shd w:val="clear" w:color="auto" w:fill="F9F9FB"/>
          </w:tcPr>
          <w:p w14:paraId="5F18237B" w14:textId="77777777" w:rsidR="00FE3B78" w:rsidRPr="001C5D69" w:rsidRDefault="00FE3B78" w:rsidP="0033099B">
            <w:pPr>
              <w:spacing w:line="360" w:lineRule="auto"/>
              <w:rPr>
                <w:rFonts w:asciiTheme="majorBidi" w:hAnsiTheme="majorBidi" w:cstheme="majorBidi"/>
                <w:color w:val="000000" w:themeColor="text1"/>
              </w:rPr>
            </w:pPr>
            <w:r w:rsidRPr="001C5D69">
              <w:rPr>
                <w:rFonts w:asciiTheme="majorBidi" w:hAnsiTheme="majorBidi" w:cstheme="majorBidi"/>
                <w:color w:val="000000" w:themeColor="text1"/>
              </w:rPr>
              <w:t>,000</w:t>
            </w:r>
            <w:r w:rsidRPr="001C5D69">
              <w:rPr>
                <w:rFonts w:asciiTheme="majorBidi" w:hAnsiTheme="majorBidi" w:cstheme="majorBidi"/>
                <w:color w:val="000000" w:themeColor="text1"/>
                <w:vertAlign w:val="superscript"/>
              </w:rPr>
              <w:t>b</w:t>
            </w:r>
          </w:p>
        </w:tc>
      </w:tr>
      <w:tr w:rsidR="00FE3B78" w:rsidRPr="001C5D69" w14:paraId="37E3B139" w14:textId="77777777" w:rsidTr="0033099B">
        <w:trPr>
          <w:cantSplit/>
        </w:trPr>
        <w:tc>
          <w:tcPr>
            <w:tcW w:w="736" w:type="dxa"/>
            <w:vMerge/>
            <w:tcBorders>
              <w:top w:val="single" w:sz="8" w:space="0" w:color="152935"/>
              <w:left w:val="nil"/>
              <w:bottom w:val="single" w:sz="8" w:space="0" w:color="152935"/>
              <w:right w:val="nil"/>
            </w:tcBorders>
            <w:shd w:val="clear" w:color="auto" w:fill="E0E0E0"/>
          </w:tcPr>
          <w:p w14:paraId="37343899" w14:textId="77777777" w:rsidR="00FE3B78" w:rsidRPr="001C5D69" w:rsidRDefault="00FE3B78" w:rsidP="0033099B">
            <w:pPr>
              <w:spacing w:line="360" w:lineRule="auto"/>
              <w:rPr>
                <w:rFonts w:asciiTheme="majorBidi" w:hAnsiTheme="majorBidi" w:cstheme="majorBidi"/>
                <w:color w:val="000000" w:themeColor="text1"/>
              </w:rPr>
            </w:pPr>
          </w:p>
        </w:tc>
        <w:tc>
          <w:tcPr>
            <w:tcW w:w="1292" w:type="dxa"/>
            <w:tcBorders>
              <w:top w:val="single" w:sz="8" w:space="0" w:color="AEAEAE"/>
              <w:left w:val="nil"/>
              <w:bottom w:val="single" w:sz="8" w:space="0" w:color="AEAEAE"/>
              <w:right w:val="nil"/>
            </w:tcBorders>
            <w:shd w:val="clear" w:color="auto" w:fill="E0E0E0"/>
          </w:tcPr>
          <w:p w14:paraId="696C0BDD" w14:textId="77777777" w:rsidR="00FE3B78" w:rsidRPr="001C5D69" w:rsidRDefault="00FE3B78" w:rsidP="0033099B">
            <w:pPr>
              <w:spacing w:line="360" w:lineRule="auto"/>
              <w:rPr>
                <w:rFonts w:asciiTheme="majorBidi" w:hAnsiTheme="majorBidi" w:cstheme="majorBidi"/>
                <w:color w:val="000000" w:themeColor="text1"/>
              </w:rPr>
            </w:pPr>
            <w:r w:rsidRPr="001C5D69">
              <w:rPr>
                <w:rFonts w:asciiTheme="majorBidi" w:hAnsiTheme="majorBidi" w:cstheme="majorBidi"/>
                <w:color w:val="000000" w:themeColor="text1"/>
              </w:rPr>
              <w:t>de Student</w:t>
            </w:r>
          </w:p>
        </w:tc>
        <w:tc>
          <w:tcPr>
            <w:tcW w:w="1476" w:type="dxa"/>
            <w:tcBorders>
              <w:top w:val="single" w:sz="8" w:space="0" w:color="AEAEAE"/>
              <w:left w:val="nil"/>
              <w:bottom w:val="single" w:sz="8" w:space="0" w:color="AEAEAE"/>
              <w:right w:val="single" w:sz="8" w:space="0" w:color="E0E0E0"/>
            </w:tcBorders>
            <w:shd w:val="clear" w:color="auto" w:fill="F9F9FB"/>
          </w:tcPr>
          <w:p w14:paraId="711005A8" w14:textId="77777777" w:rsidR="00FE3B78" w:rsidRPr="001C5D69" w:rsidRDefault="00FE3B78" w:rsidP="0033099B">
            <w:pPr>
              <w:spacing w:line="360" w:lineRule="auto"/>
              <w:rPr>
                <w:rFonts w:asciiTheme="majorBidi" w:hAnsiTheme="majorBidi" w:cstheme="majorBidi"/>
                <w:color w:val="000000" w:themeColor="text1"/>
              </w:rPr>
            </w:pPr>
            <w:r w:rsidRPr="001C5D69">
              <w:rPr>
                <w:rFonts w:asciiTheme="majorBidi" w:hAnsiTheme="majorBidi" w:cstheme="majorBidi"/>
                <w:color w:val="000000" w:themeColor="text1"/>
              </w:rPr>
              <w:t>35,816</w:t>
            </w:r>
          </w:p>
        </w:tc>
        <w:tc>
          <w:tcPr>
            <w:tcW w:w="1030" w:type="dxa"/>
            <w:tcBorders>
              <w:top w:val="single" w:sz="8" w:space="0" w:color="AEAEAE"/>
              <w:left w:val="single" w:sz="8" w:space="0" w:color="E0E0E0"/>
              <w:bottom w:val="single" w:sz="8" w:space="0" w:color="AEAEAE"/>
              <w:right w:val="single" w:sz="8" w:space="0" w:color="E0E0E0"/>
            </w:tcBorders>
            <w:shd w:val="clear" w:color="auto" w:fill="F9F9FB"/>
          </w:tcPr>
          <w:p w14:paraId="0EB5FF36" w14:textId="77777777" w:rsidR="00FE3B78" w:rsidRPr="001C5D69" w:rsidRDefault="00FE3B78" w:rsidP="0033099B">
            <w:pPr>
              <w:spacing w:line="360" w:lineRule="auto"/>
              <w:rPr>
                <w:rFonts w:asciiTheme="majorBidi" w:hAnsiTheme="majorBidi" w:cstheme="majorBidi"/>
                <w:color w:val="000000" w:themeColor="text1"/>
              </w:rPr>
            </w:pPr>
            <w:r w:rsidRPr="001C5D69">
              <w:rPr>
                <w:rFonts w:asciiTheme="majorBidi" w:hAnsiTheme="majorBidi" w:cstheme="majorBidi"/>
                <w:color w:val="000000" w:themeColor="text1"/>
              </w:rPr>
              <w:t>131</w:t>
            </w:r>
          </w:p>
        </w:tc>
        <w:tc>
          <w:tcPr>
            <w:tcW w:w="1384" w:type="dxa"/>
            <w:tcBorders>
              <w:top w:val="single" w:sz="8" w:space="0" w:color="AEAEAE"/>
              <w:left w:val="single" w:sz="8" w:space="0" w:color="E0E0E0"/>
              <w:bottom w:val="single" w:sz="8" w:space="0" w:color="AEAEAE"/>
              <w:right w:val="single" w:sz="8" w:space="0" w:color="E0E0E0"/>
            </w:tcBorders>
            <w:shd w:val="clear" w:color="auto" w:fill="F9F9FB"/>
          </w:tcPr>
          <w:p w14:paraId="770C73C9" w14:textId="77777777" w:rsidR="00FE3B78" w:rsidRPr="001C5D69" w:rsidRDefault="00FE3B78" w:rsidP="0033099B">
            <w:pPr>
              <w:spacing w:line="360" w:lineRule="auto"/>
              <w:rPr>
                <w:rFonts w:asciiTheme="majorBidi" w:hAnsiTheme="majorBidi" w:cstheme="majorBidi"/>
                <w:color w:val="000000" w:themeColor="text1"/>
              </w:rPr>
            </w:pPr>
            <w:r w:rsidRPr="001C5D69">
              <w:rPr>
                <w:rFonts w:asciiTheme="majorBidi" w:hAnsiTheme="majorBidi" w:cstheme="majorBidi"/>
                <w:color w:val="000000" w:themeColor="text1"/>
              </w:rPr>
              <w:t>,273</w:t>
            </w:r>
          </w:p>
        </w:tc>
        <w:tc>
          <w:tcPr>
            <w:tcW w:w="1030"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33C2D690" w14:textId="77777777" w:rsidR="00FE3B78" w:rsidRPr="001C5D69" w:rsidRDefault="00FE3B78" w:rsidP="0033099B">
            <w:pPr>
              <w:spacing w:line="360" w:lineRule="auto"/>
              <w:rPr>
                <w:rFonts w:asciiTheme="majorBidi" w:hAnsiTheme="majorBidi" w:cstheme="majorBidi"/>
                <w:color w:val="000000" w:themeColor="text1"/>
              </w:rPr>
            </w:pPr>
          </w:p>
        </w:tc>
        <w:tc>
          <w:tcPr>
            <w:tcW w:w="1030" w:type="dxa"/>
            <w:tcBorders>
              <w:top w:val="single" w:sz="8" w:space="0" w:color="AEAEAE"/>
              <w:left w:val="single" w:sz="8" w:space="0" w:color="E0E0E0"/>
              <w:bottom w:val="single" w:sz="8" w:space="0" w:color="AEAEAE"/>
              <w:right w:val="nil"/>
            </w:tcBorders>
            <w:shd w:val="clear" w:color="auto" w:fill="F9F9FB"/>
            <w:vAlign w:val="center"/>
          </w:tcPr>
          <w:p w14:paraId="54AE258F" w14:textId="77777777" w:rsidR="00FE3B78" w:rsidRPr="001C5D69" w:rsidRDefault="00FE3B78" w:rsidP="0033099B">
            <w:pPr>
              <w:spacing w:line="360" w:lineRule="auto"/>
              <w:rPr>
                <w:rFonts w:asciiTheme="majorBidi" w:hAnsiTheme="majorBidi" w:cstheme="majorBidi"/>
                <w:color w:val="000000" w:themeColor="text1"/>
              </w:rPr>
            </w:pPr>
          </w:p>
        </w:tc>
      </w:tr>
      <w:tr w:rsidR="00FE3B78" w:rsidRPr="001C5D69" w14:paraId="4FBFC1E2" w14:textId="77777777" w:rsidTr="0033099B">
        <w:trPr>
          <w:cantSplit/>
        </w:trPr>
        <w:tc>
          <w:tcPr>
            <w:tcW w:w="736" w:type="dxa"/>
            <w:vMerge/>
            <w:tcBorders>
              <w:top w:val="single" w:sz="8" w:space="0" w:color="152935"/>
              <w:left w:val="nil"/>
              <w:bottom w:val="single" w:sz="8" w:space="0" w:color="152935"/>
              <w:right w:val="nil"/>
            </w:tcBorders>
            <w:shd w:val="clear" w:color="auto" w:fill="E0E0E0"/>
          </w:tcPr>
          <w:p w14:paraId="35129C1E" w14:textId="77777777" w:rsidR="00FE3B78" w:rsidRPr="001C5D69" w:rsidRDefault="00FE3B78" w:rsidP="0033099B">
            <w:pPr>
              <w:spacing w:line="360" w:lineRule="auto"/>
              <w:rPr>
                <w:rFonts w:asciiTheme="majorBidi" w:hAnsiTheme="majorBidi" w:cstheme="majorBidi"/>
                <w:color w:val="000000" w:themeColor="text1"/>
              </w:rPr>
            </w:pPr>
          </w:p>
        </w:tc>
        <w:tc>
          <w:tcPr>
            <w:tcW w:w="1292" w:type="dxa"/>
            <w:tcBorders>
              <w:top w:val="single" w:sz="8" w:space="0" w:color="AEAEAE"/>
              <w:left w:val="nil"/>
              <w:bottom w:val="single" w:sz="8" w:space="0" w:color="152935"/>
              <w:right w:val="nil"/>
            </w:tcBorders>
            <w:shd w:val="clear" w:color="auto" w:fill="E0E0E0"/>
          </w:tcPr>
          <w:p w14:paraId="25FBFE85" w14:textId="77777777" w:rsidR="00FE3B78" w:rsidRPr="001C5D69" w:rsidRDefault="00FE3B78" w:rsidP="0033099B">
            <w:pPr>
              <w:spacing w:line="360" w:lineRule="auto"/>
              <w:rPr>
                <w:rFonts w:asciiTheme="majorBidi" w:hAnsiTheme="majorBidi" w:cstheme="majorBidi"/>
                <w:color w:val="000000" w:themeColor="text1"/>
              </w:rPr>
            </w:pPr>
            <w:r w:rsidRPr="001C5D69">
              <w:rPr>
                <w:rFonts w:asciiTheme="majorBidi" w:hAnsiTheme="majorBidi" w:cstheme="majorBidi"/>
                <w:color w:val="000000" w:themeColor="text1"/>
              </w:rPr>
              <w:t>Total</w:t>
            </w:r>
          </w:p>
        </w:tc>
        <w:tc>
          <w:tcPr>
            <w:tcW w:w="1476" w:type="dxa"/>
            <w:tcBorders>
              <w:top w:val="single" w:sz="8" w:space="0" w:color="AEAEAE"/>
              <w:left w:val="nil"/>
              <w:bottom w:val="single" w:sz="8" w:space="0" w:color="152935"/>
              <w:right w:val="single" w:sz="8" w:space="0" w:color="E0E0E0"/>
            </w:tcBorders>
            <w:shd w:val="clear" w:color="auto" w:fill="F9F9FB"/>
          </w:tcPr>
          <w:p w14:paraId="4F600311" w14:textId="77777777" w:rsidR="00FE3B78" w:rsidRPr="001C5D69" w:rsidRDefault="00FE3B78" w:rsidP="0033099B">
            <w:pPr>
              <w:spacing w:line="360" w:lineRule="auto"/>
              <w:rPr>
                <w:rFonts w:asciiTheme="majorBidi" w:hAnsiTheme="majorBidi" w:cstheme="majorBidi"/>
                <w:color w:val="000000" w:themeColor="text1"/>
              </w:rPr>
            </w:pPr>
            <w:r w:rsidRPr="001C5D69">
              <w:rPr>
                <w:rFonts w:asciiTheme="majorBidi" w:hAnsiTheme="majorBidi" w:cstheme="majorBidi"/>
                <w:color w:val="000000" w:themeColor="text1"/>
              </w:rPr>
              <w:t>48,056</w:t>
            </w:r>
          </w:p>
        </w:tc>
        <w:tc>
          <w:tcPr>
            <w:tcW w:w="1030" w:type="dxa"/>
            <w:tcBorders>
              <w:top w:val="single" w:sz="8" w:space="0" w:color="AEAEAE"/>
              <w:left w:val="single" w:sz="8" w:space="0" w:color="E0E0E0"/>
              <w:bottom w:val="single" w:sz="8" w:space="0" w:color="152935"/>
              <w:right w:val="single" w:sz="8" w:space="0" w:color="E0E0E0"/>
            </w:tcBorders>
            <w:shd w:val="clear" w:color="auto" w:fill="F9F9FB"/>
          </w:tcPr>
          <w:p w14:paraId="31627958" w14:textId="77777777" w:rsidR="00FE3B78" w:rsidRPr="001C5D69" w:rsidRDefault="00FE3B78" w:rsidP="0033099B">
            <w:pPr>
              <w:spacing w:line="360" w:lineRule="auto"/>
              <w:rPr>
                <w:rFonts w:asciiTheme="majorBidi" w:hAnsiTheme="majorBidi" w:cstheme="majorBidi"/>
                <w:color w:val="000000" w:themeColor="text1"/>
              </w:rPr>
            </w:pPr>
            <w:r w:rsidRPr="001C5D69">
              <w:rPr>
                <w:rFonts w:asciiTheme="majorBidi" w:hAnsiTheme="majorBidi" w:cstheme="majorBidi"/>
                <w:color w:val="000000" w:themeColor="text1"/>
              </w:rPr>
              <w:t>132</w:t>
            </w:r>
          </w:p>
        </w:tc>
        <w:tc>
          <w:tcPr>
            <w:tcW w:w="1384"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29D5FA77" w14:textId="77777777" w:rsidR="00FE3B78" w:rsidRPr="001C5D69" w:rsidRDefault="00FE3B78" w:rsidP="0033099B">
            <w:pPr>
              <w:spacing w:line="360" w:lineRule="auto"/>
              <w:rPr>
                <w:rFonts w:asciiTheme="majorBidi" w:hAnsiTheme="majorBidi" w:cstheme="majorBidi"/>
                <w:color w:val="000000" w:themeColor="text1"/>
              </w:rPr>
            </w:pPr>
          </w:p>
        </w:tc>
        <w:tc>
          <w:tcPr>
            <w:tcW w:w="1030" w:type="dxa"/>
            <w:tcBorders>
              <w:top w:val="single" w:sz="8" w:space="0" w:color="AEAEAE"/>
              <w:left w:val="single" w:sz="8" w:space="0" w:color="E0E0E0"/>
              <w:bottom w:val="single" w:sz="8" w:space="0" w:color="152935"/>
              <w:right w:val="single" w:sz="8" w:space="0" w:color="E0E0E0"/>
            </w:tcBorders>
            <w:shd w:val="clear" w:color="auto" w:fill="F9F9FB"/>
            <w:vAlign w:val="center"/>
          </w:tcPr>
          <w:p w14:paraId="10F66460" w14:textId="77777777" w:rsidR="00FE3B78" w:rsidRPr="001C5D69" w:rsidRDefault="00FE3B78" w:rsidP="0033099B">
            <w:pPr>
              <w:spacing w:line="360" w:lineRule="auto"/>
              <w:rPr>
                <w:rFonts w:asciiTheme="majorBidi" w:hAnsiTheme="majorBidi" w:cstheme="majorBidi"/>
                <w:color w:val="000000" w:themeColor="text1"/>
              </w:rPr>
            </w:pPr>
          </w:p>
        </w:tc>
        <w:tc>
          <w:tcPr>
            <w:tcW w:w="1030" w:type="dxa"/>
            <w:tcBorders>
              <w:top w:val="single" w:sz="8" w:space="0" w:color="AEAEAE"/>
              <w:left w:val="single" w:sz="8" w:space="0" w:color="E0E0E0"/>
              <w:bottom w:val="single" w:sz="8" w:space="0" w:color="152935"/>
              <w:right w:val="nil"/>
            </w:tcBorders>
            <w:shd w:val="clear" w:color="auto" w:fill="F9F9FB"/>
            <w:vAlign w:val="center"/>
          </w:tcPr>
          <w:p w14:paraId="577572BE" w14:textId="77777777" w:rsidR="00FE3B78" w:rsidRPr="001C5D69" w:rsidRDefault="00FE3B78" w:rsidP="0033099B">
            <w:pPr>
              <w:spacing w:line="360" w:lineRule="auto"/>
              <w:rPr>
                <w:rFonts w:asciiTheme="majorBidi" w:hAnsiTheme="majorBidi" w:cstheme="majorBidi"/>
                <w:color w:val="000000" w:themeColor="text1"/>
              </w:rPr>
            </w:pPr>
          </w:p>
        </w:tc>
      </w:tr>
    </w:tbl>
    <w:p w14:paraId="181FB612" w14:textId="77777777" w:rsidR="00FE3B78" w:rsidRPr="001647C7" w:rsidRDefault="00FE3B78" w:rsidP="00FE3B78">
      <w:pPr>
        <w:spacing w:line="360" w:lineRule="auto"/>
        <w:jc w:val="center"/>
        <w:rPr>
          <w:rFonts w:asciiTheme="majorBidi" w:hAnsiTheme="majorBidi" w:cstheme="majorBidi"/>
          <w:color w:val="000000" w:themeColor="text1"/>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13989181" w14:textId="77777777" w:rsidR="00FE3B78" w:rsidRPr="001C5D69" w:rsidRDefault="00FE3B78">
      <w:pPr>
        <w:numPr>
          <w:ilvl w:val="0"/>
          <w:numId w:val="23"/>
        </w:numPr>
        <w:spacing w:line="360" w:lineRule="auto"/>
        <w:jc w:val="both"/>
        <w:rPr>
          <w:rFonts w:asciiTheme="majorBidi" w:hAnsiTheme="majorBidi" w:cstheme="majorBidi"/>
          <w:color w:val="000000" w:themeColor="text1"/>
        </w:rPr>
      </w:pPr>
      <w:r w:rsidRPr="001C5D69">
        <w:rPr>
          <w:rFonts w:asciiTheme="majorBidi" w:hAnsiTheme="majorBidi" w:cstheme="majorBidi"/>
          <w:color w:val="000000" w:themeColor="text1"/>
        </w:rPr>
        <w:t>Le test ANOVA indique une valeur de F = 44,771 avec un niveau de signification (Sig.) de 0,000, ce qui est largement inférieur au seuil critique de 0,05.</w:t>
      </w:r>
    </w:p>
    <w:p w14:paraId="5F12C7D8" w14:textId="77777777" w:rsidR="00FE3B78" w:rsidRPr="001C5D69" w:rsidRDefault="00FE3B78">
      <w:pPr>
        <w:numPr>
          <w:ilvl w:val="0"/>
          <w:numId w:val="23"/>
        </w:numPr>
        <w:spacing w:line="360" w:lineRule="auto"/>
        <w:jc w:val="both"/>
        <w:rPr>
          <w:rFonts w:asciiTheme="majorBidi" w:hAnsiTheme="majorBidi" w:cstheme="majorBidi"/>
          <w:color w:val="000000" w:themeColor="text1"/>
        </w:rPr>
      </w:pPr>
      <w:r w:rsidRPr="001C5D69">
        <w:rPr>
          <w:rFonts w:asciiTheme="majorBidi" w:hAnsiTheme="majorBidi" w:cstheme="majorBidi"/>
          <w:color w:val="000000" w:themeColor="text1"/>
        </w:rPr>
        <w:t>Cela signifie que le modèle de régression est statistiquement significatif et que la variable « restauration » a un effet significatif sur la variable dépendante « expérience touristique ».</w:t>
      </w:r>
    </w:p>
    <w:p w14:paraId="6E899C55" w14:textId="77777777" w:rsidR="00FE3B78" w:rsidRPr="001C5D69" w:rsidRDefault="00FE3B78">
      <w:pPr>
        <w:numPr>
          <w:ilvl w:val="0"/>
          <w:numId w:val="23"/>
        </w:numPr>
        <w:spacing w:line="360" w:lineRule="auto"/>
        <w:jc w:val="both"/>
        <w:rPr>
          <w:rFonts w:asciiTheme="majorBidi" w:hAnsiTheme="majorBidi" w:cstheme="majorBidi"/>
          <w:color w:val="000000" w:themeColor="text1"/>
        </w:rPr>
      </w:pPr>
      <w:r w:rsidRPr="001C5D69">
        <w:rPr>
          <w:rFonts w:asciiTheme="majorBidi" w:hAnsiTheme="majorBidi" w:cstheme="majorBidi"/>
          <w:color w:val="000000" w:themeColor="text1"/>
        </w:rPr>
        <w:t>La somme des carrés expliquée par la régression est de 12,241, représentant une proportion notable de la variance totale (48,056), tandis que la somme des carrés résiduelle est de 35,816.</w:t>
      </w:r>
    </w:p>
    <w:p w14:paraId="303F542D" w14:textId="77777777" w:rsidR="00FE3B78" w:rsidRPr="001C5D69" w:rsidRDefault="00FE3B78">
      <w:pPr>
        <w:numPr>
          <w:ilvl w:val="0"/>
          <w:numId w:val="23"/>
        </w:numPr>
        <w:spacing w:line="360" w:lineRule="auto"/>
        <w:jc w:val="both"/>
        <w:rPr>
          <w:rFonts w:asciiTheme="majorBidi" w:hAnsiTheme="majorBidi" w:cstheme="majorBidi"/>
          <w:color w:val="000000" w:themeColor="text1"/>
        </w:rPr>
      </w:pPr>
      <w:r w:rsidRPr="001C5D69">
        <w:rPr>
          <w:rFonts w:asciiTheme="majorBidi" w:hAnsiTheme="majorBidi" w:cstheme="majorBidi"/>
          <w:color w:val="000000" w:themeColor="text1"/>
        </w:rPr>
        <w:t>Le carré moyen de l’erreur est de 0,273, ce qui reflète une dispersion modérée entre les valeurs observées et les valeurs prédites.</w:t>
      </w:r>
    </w:p>
    <w:p w14:paraId="088D2063" w14:textId="77777777" w:rsidR="00FE3B78" w:rsidRPr="001D66FA" w:rsidRDefault="00FE3B78" w:rsidP="00917195">
      <w:pPr>
        <w:spacing w:line="360" w:lineRule="auto"/>
        <w:jc w:val="both"/>
        <w:rPr>
          <w:rFonts w:asciiTheme="majorBidi" w:hAnsiTheme="majorBidi" w:cstheme="majorBidi"/>
          <w:color w:val="000000" w:themeColor="text1"/>
        </w:rPr>
      </w:pPr>
      <w:r w:rsidRPr="001C5D69">
        <w:rPr>
          <w:rFonts w:asciiTheme="majorBidi" w:hAnsiTheme="majorBidi" w:cstheme="majorBidi"/>
          <w:color w:val="000000" w:themeColor="text1"/>
        </w:rPr>
        <w:lastRenderedPageBreak/>
        <w:t>Ces résultats confirment l’hypothèse selon laquelle l’utilisation des plateformes de réservation pour la restauration contribue de manière significative à améliorer l’expérience touristique des répondants.</w:t>
      </w:r>
    </w:p>
    <w:p w14:paraId="3AED6ACD" w14:textId="56727745" w:rsidR="00FE3B78" w:rsidRDefault="00FE3B78">
      <w:pPr>
        <w:pStyle w:val="Titre2"/>
        <w:numPr>
          <w:ilvl w:val="0"/>
          <w:numId w:val="16"/>
        </w:numPr>
        <w:tabs>
          <w:tab w:val="num" w:pos="360"/>
        </w:tabs>
        <w:spacing w:line="360" w:lineRule="auto"/>
        <w:ind w:left="0" w:firstLine="0"/>
        <w:rPr>
          <w:rFonts w:asciiTheme="majorBidi" w:hAnsiTheme="majorBidi"/>
          <w:color w:val="000000" w:themeColor="text1"/>
          <w:sz w:val="24"/>
          <w:szCs w:val="24"/>
        </w:rPr>
      </w:pPr>
      <w:bookmarkStart w:id="87" w:name="_Toc199897834"/>
      <w:bookmarkStart w:id="88" w:name="_Toc201099339"/>
      <w:bookmarkStart w:id="89" w:name="_Toc201100083"/>
      <w:r w:rsidRPr="00002E4A">
        <w:rPr>
          <w:rFonts w:asciiTheme="majorBidi" w:hAnsiTheme="majorBidi"/>
          <w:color w:val="000000" w:themeColor="text1"/>
          <w:sz w:val="24"/>
          <w:szCs w:val="24"/>
        </w:rPr>
        <w:t>Coefficients de régression :</w:t>
      </w:r>
      <w:bookmarkEnd w:id="87"/>
      <w:bookmarkEnd w:id="88"/>
      <w:bookmarkEnd w:id="89"/>
    </w:p>
    <w:p w14:paraId="6237F1A0" w14:textId="77777777" w:rsidR="001D024D" w:rsidRDefault="001D024D" w:rsidP="001D024D"/>
    <w:p w14:paraId="28AF1F6E" w14:textId="77777777" w:rsidR="001D024D" w:rsidRDefault="001D024D" w:rsidP="001D024D"/>
    <w:p w14:paraId="26B4FD1E" w14:textId="77777777" w:rsidR="001D024D" w:rsidRPr="001D024D" w:rsidRDefault="001D024D" w:rsidP="001D024D"/>
    <w:p w14:paraId="5E00F82F" w14:textId="4CC12D2D" w:rsidR="00462773" w:rsidRDefault="00462773" w:rsidP="00462773">
      <w:pPr>
        <w:pStyle w:val="Lgende"/>
      </w:pPr>
      <w:bookmarkStart w:id="90" w:name="_Toc199897178"/>
      <w:r>
        <w:t xml:space="preserve">Tableau </w:t>
      </w:r>
      <w:fldSimple w:instr=" SEQ Tableau \* ARABIC ">
        <w:r w:rsidR="00EF3E91">
          <w:rPr>
            <w:noProof/>
          </w:rPr>
          <w:t>24</w:t>
        </w:r>
      </w:fldSimple>
      <w:r>
        <w:rPr>
          <w:lang w:val="en-GB"/>
        </w:rPr>
        <w:t xml:space="preserve"> : </w:t>
      </w:r>
      <w:r w:rsidRPr="00D916DD">
        <w:rPr>
          <w:lang w:val="en-GB"/>
        </w:rPr>
        <w:t>coefficients de régression</w:t>
      </w:r>
      <w:bookmarkEnd w:id="90"/>
    </w:p>
    <w:tbl>
      <w:tblPr>
        <w:tblW w:w="8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36"/>
        <w:gridCol w:w="1307"/>
        <w:gridCol w:w="1415"/>
        <w:gridCol w:w="1476"/>
        <w:gridCol w:w="1476"/>
        <w:gridCol w:w="1030"/>
        <w:gridCol w:w="1030"/>
      </w:tblGrid>
      <w:tr w:rsidR="00FE3B78" w:rsidRPr="00F84DB1" w14:paraId="32412833" w14:textId="77777777" w:rsidTr="00462773">
        <w:trPr>
          <w:cantSplit/>
        </w:trPr>
        <w:tc>
          <w:tcPr>
            <w:tcW w:w="2043" w:type="dxa"/>
            <w:gridSpan w:val="2"/>
            <w:vMerge w:val="restart"/>
            <w:shd w:val="clear" w:color="auto" w:fill="FFFFFF"/>
            <w:vAlign w:val="bottom"/>
          </w:tcPr>
          <w:p w14:paraId="371FE386"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r w:rsidRPr="00F84DB1">
              <w:rPr>
                <w:rFonts w:asciiTheme="majorBidi" w:hAnsiTheme="majorBidi" w:cstheme="majorBidi"/>
                <w:b/>
                <w:bCs/>
                <w:color w:val="000000" w:themeColor="text1"/>
                <w:sz w:val="20"/>
                <w:szCs w:val="20"/>
              </w:rPr>
              <w:t>Modèle</w:t>
            </w:r>
          </w:p>
        </w:tc>
        <w:tc>
          <w:tcPr>
            <w:tcW w:w="2891" w:type="dxa"/>
            <w:gridSpan w:val="2"/>
            <w:shd w:val="clear" w:color="auto" w:fill="FFFFFF"/>
            <w:vAlign w:val="bottom"/>
          </w:tcPr>
          <w:p w14:paraId="5D6853D6"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r w:rsidRPr="00F84DB1">
              <w:rPr>
                <w:rFonts w:asciiTheme="majorBidi" w:hAnsiTheme="majorBidi" w:cstheme="majorBidi"/>
                <w:b/>
                <w:bCs/>
                <w:color w:val="000000" w:themeColor="text1"/>
                <w:sz w:val="20"/>
                <w:szCs w:val="20"/>
              </w:rPr>
              <w:t>Coefficients non standardisés</w:t>
            </w:r>
          </w:p>
        </w:tc>
        <w:tc>
          <w:tcPr>
            <w:tcW w:w="1476" w:type="dxa"/>
            <w:shd w:val="clear" w:color="auto" w:fill="FFFFFF"/>
            <w:vAlign w:val="bottom"/>
          </w:tcPr>
          <w:p w14:paraId="06650F83"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r w:rsidRPr="00F84DB1">
              <w:rPr>
                <w:rFonts w:asciiTheme="majorBidi" w:hAnsiTheme="majorBidi" w:cstheme="majorBidi"/>
                <w:b/>
                <w:bCs/>
                <w:color w:val="000000" w:themeColor="text1"/>
                <w:sz w:val="20"/>
                <w:szCs w:val="20"/>
              </w:rPr>
              <w:t>Coefficients standardisés</w:t>
            </w:r>
          </w:p>
        </w:tc>
        <w:tc>
          <w:tcPr>
            <w:tcW w:w="1030" w:type="dxa"/>
            <w:vMerge w:val="restart"/>
            <w:shd w:val="clear" w:color="auto" w:fill="FFFFFF"/>
            <w:vAlign w:val="bottom"/>
          </w:tcPr>
          <w:p w14:paraId="6E10D51A"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r w:rsidRPr="00F84DB1">
              <w:rPr>
                <w:rFonts w:asciiTheme="majorBidi" w:hAnsiTheme="majorBidi" w:cstheme="majorBidi"/>
                <w:b/>
                <w:bCs/>
                <w:color w:val="000000" w:themeColor="text1"/>
                <w:sz w:val="20"/>
                <w:szCs w:val="20"/>
              </w:rPr>
              <w:t>t</w:t>
            </w:r>
          </w:p>
        </w:tc>
        <w:tc>
          <w:tcPr>
            <w:tcW w:w="1030" w:type="dxa"/>
            <w:vMerge w:val="restart"/>
            <w:shd w:val="clear" w:color="auto" w:fill="FFFFFF"/>
            <w:vAlign w:val="bottom"/>
          </w:tcPr>
          <w:p w14:paraId="16CC2F59"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r w:rsidRPr="00F84DB1">
              <w:rPr>
                <w:rFonts w:asciiTheme="majorBidi" w:hAnsiTheme="majorBidi" w:cstheme="majorBidi"/>
                <w:b/>
                <w:bCs/>
                <w:color w:val="000000" w:themeColor="text1"/>
                <w:sz w:val="20"/>
                <w:szCs w:val="20"/>
              </w:rPr>
              <w:t>Sig.</w:t>
            </w:r>
          </w:p>
        </w:tc>
      </w:tr>
      <w:tr w:rsidR="00FE3B78" w:rsidRPr="00F84DB1" w14:paraId="30FA17B3" w14:textId="77777777" w:rsidTr="00462773">
        <w:trPr>
          <w:cantSplit/>
        </w:trPr>
        <w:tc>
          <w:tcPr>
            <w:tcW w:w="2043" w:type="dxa"/>
            <w:gridSpan w:val="2"/>
            <w:vMerge/>
            <w:shd w:val="clear" w:color="auto" w:fill="FFFFFF"/>
            <w:vAlign w:val="bottom"/>
          </w:tcPr>
          <w:p w14:paraId="08AFEF38"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p>
        </w:tc>
        <w:tc>
          <w:tcPr>
            <w:tcW w:w="1415" w:type="dxa"/>
            <w:shd w:val="clear" w:color="auto" w:fill="FFFFFF"/>
            <w:vAlign w:val="bottom"/>
          </w:tcPr>
          <w:p w14:paraId="6078DDC8"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r w:rsidRPr="00F84DB1">
              <w:rPr>
                <w:rFonts w:asciiTheme="majorBidi" w:hAnsiTheme="majorBidi" w:cstheme="majorBidi"/>
                <w:b/>
                <w:bCs/>
                <w:color w:val="000000" w:themeColor="text1"/>
                <w:sz w:val="20"/>
                <w:szCs w:val="20"/>
              </w:rPr>
              <w:t>B</w:t>
            </w:r>
          </w:p>
        </w:tc>
        <w:tc>
          <w:tcPr>
            <w:tcW w:w="1476" w:type="dxa"/>
            <w:shd w:val="clear" w:color="auto" w:fill="FFFFFF"/>
            <w:vAlign w:val="bottom"/>
          </w:tcPr>
          <w:p w14:paraId="17E12277"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r w:rsidRPr="00F84DB1">
              <w:rPr>
                <w:rFonts w:asciiTheme="majorBidi" w:hAnsiTheme="majorBidi" w:cstheme="majorBidi"/>
                <w:b/>
                <w:bCs/>
                <w:color w:val="000000" w:themeColor="text1"/>
                <w:sz w:val="20"/>
                <w:szCs w:val="20"/>
              </w:rPr>
              <w:t>Erreur standard</w:t>
            </w:r>
          </w:p>
        </w:tc>
        <w:tc>
          <w:tcPr>
            <w:tcW w:w="1476" w:type="dxa"/>
            <w:shd w:val="clear" w:color="auto" w:fill="FFFFFF"/>
            <w:vAlign w:val="bottom"/>
          </w:tcPr>
          <w:p w14:paraId="32F3FCC8"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r w:rsidRPr="00F84DB1">
              <w:rPr>
                <w:rFonts w:asciiTheme="majorBidi" w:hAnsiTheme="majorBidi" w:cstheme="majorBidi"/>
                <w:b/>
                <w:bCs/>
                <w:color w:val="000000" w:themeColor="text1"/>
                <w:sz w:val="20"/>
                <w:szCs w:val="20"/>
              </w:rPr>
              <w:t>Bêta</w:t>
            </w:r>
          </w:p>
        </w:tc>
        <w:tc>
          <w:tcPr>
            <w:tcW w:w="1030" w:type="dxa"/>
            <w:vMerge/>
            <w:shd w:val="clear" w:color="auto" w:fill="FFFFFF"/>
            <w:vAlign w:val="bottom"/>
          </w:tcPr>
          <w:p w14:paraId="55355E6B"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p>
        </w:tc>
        <w:tc>
          <w:tcPr>
            <w:tcW w:w="1030" w:type="dxa"/>
            <w:vMerge/>
            <w:shd w:val="clear" w:color="auto" w:fill="FFFFFF"/>
            <w:vAlign w:val="bottom"/>
          </w:tcPr>
          <w:p w14:paraId="7B741FEF"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p>
        </w:tc>
      </w:tr>
      <w:tr w:rsidR="00FE3B78" w:rsidRPr="00F84DB1" w14:paraId="356E40EC" w14:textId="77777777" w:rsidTr="00462773">
        <w:trPr>
          <w:cantSplit/>
        </w:trPr>
        <w:tc>
          <w:tcPr>
            <w:tcW w:w="736" w:type="dxa"/>
            <w:vMerge w:val="restart"/>
            <w:shd w:val="clear" w:color="auto" w:fill="E0E0E0"/>
          </w:tcPr>
          <w:p w14:paraId="056BFBE2"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r w:rsidRPr="00F84DB1">
              <w:rPr>
                <w:rFonts w:asciiTheme="majorBidi" w:hAnsiTheme="majorBidi" w:cstheme="majorBidi"/>
                <w:b/>
                <w:bCs/>
                <w:color w:val="000000" w:themeColor="text1"/>
                <w:sz w:val="20"/>
                <w:szCs w:val="20"/>
              </w:rPr>
              <w:t>1</w:t>
            </w:r>
          </w:p>
        </w:tc>
        <w:tc>
          <w:tcPr>
            <w:tcW w:w="1307" w:type="dxa"/>
            <w:shd w:val="clear" w:color="auto" w:fill="E0E0E0"/>
          </w:tcPr>
          <w:p w14:paraId="1AAAB604"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r w:rsidRPr="00F84DB1">
              <w:rPr>
                <w:rFonts w:asciiTheme="majorBidi" w:hAnsiTheme="majorBidi" w:cstheme="majorBidi"/>
                <w:b/>
                <w:bCs/>
                <w:color w:val="000000" w:themeColor="text1"/>
                <w:sz w:val="20"/>
                <w:szCs w:val="20"/>
              </w:rPr>
              <w:t>(Constante)</w:t>
            </w:r>
          </w:p>
        </w:tc>
        <w:tc>
          <w:tcPr>
            <w:tcW w:w="1415" w:type="dxa"/>
            <w:shd w:val="clear" w:color="auto" w:fill="F9F9FB"/>
          </w:tcPr>
          <w:p w14:paraId="221571AD"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r w:rsidRPr="00F84DB1">
              <w:rPr>
                <w:rFonts w:asciiTheme="majorBidi" w:hAnsiTheme="majorBidi" w:cstheme="majorBidi"/>
                <w:b/>
                <w:bCs/>
                <w:color w:val="000000" w:themeColor="text1"/>
                <w:sz w:val="20"/>
                <w:szCs w:val="20"/>
              </w:rPr>
              <w:t>2,274</w:t>
            </w:r>
          </w:p>
        </w:tc>
        <w:tc>
          <w:tcPr>
            <w:tcW w:w="1476" w:type="dxa"/>
            <w:shd w:val="clear" w:color="auto" w:fill="F9F9FB"/>
          </w:tcPr>
          <w:p w14:paraId="2BB6B27F"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r w:rsidRPr="00F84DB1">
              <w:rPr>
                <w:rFonts w:asciiTheme="majorBidi" w:hAnsiTheme="majorBidi" w:cstheme="majorBidi"/>
                <w:b/>
                <w:bCs/>
                <w:color w:val="000000" w:themeColor="text1"/>
                <w:sz w:val="20"/>
                <w:szCs w:val="20"/>
              </w:rPr>
              <w:t>,285</w:t>
            </w:r>
          </w:p>
        </w:tc>
        <w:tc>
          <w:tcPr>
            <w:tcW w:w="1476" w:type="dxa"/>
            <w:shd w:val="clear" w:color="auto" w:fill="F9F9FB"/>
            <w:vAlign w:val="center"/>
          </w:tcPr>
          <w:p w14:paraId="1AEA71E7"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p>
        </w:tc>
        <w:tc>
          <w:tcPr>
            <w:tcW w:w="1030" w:type="dxa"/>
            <w:shd w:val="clear" w:color="auto" w:fill="F9F9FB"/>
          </w:tcPr>
          <w:p w14:paraId="2F207480"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r w:rsidRPr="00F84DB1">
              <w:rPr>
                <w:rFonts w:asciiTheme="majorBidi" w:hAnsiTheme="majorBidi" w:cstheme="majorBidi"/>
                <w:b/>
                <w:bCs/>
                <w:color w:val="000000" w:themeColor="text1"/>
                <w:sz w:val="20"/>
                <w:szCs w:val="20"/>
              </w:rPr>
              <w:t>7,983</w:t>
            </w:r>
          </w:p>
        </w:tc>
        <w:tc>
          <w:tcPr>
            <w:tcW w:w="1030" w:type="dxa"/>
            <w:shd w:val="clear" w:color="auto" w:fill="F9F9FB"/>
          </w:tcPr>
          <w:p w14:paraId="0B221437"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r w:rsidRPr="00F84DB1">
              <w:rPr>
                <w:rFonts w:asciiTheme="majorBidi" w:hAnsiTheme="majorBidi" w:cstheme="majorBidi"/>
                <w:b/>
                <w:bCs/>
                <w:color w:val="000000" w:themeColor="text1"/>
                <w:sz w:val="20"/>
                <w:szCs w:val="20"/>
              </w:rPr>
              <w:t>,000</w:t>
            </w:r>
          </w:p>
        </w:tc>
      </w:tr>
      <w:tr w:rsidR="00FE3B78" w:rsidRPr="00F84DB1" w14:paraId="43EDDBF7" w14:textId="77777777" w:rsidTr="00462773">
        <w:trPr>
          <w:cantSplit/>
        </w:trPr>
        <w:tc>
          <w:tcPr>
            <w:tcW w:w="736" w:type="dxa"/>
            <w:vMerge/>
            <w:shd w:val="clear" w:color="auto" w:fill="E0E0E0"/>
          </w:tcPr>
          <w:p w14:paraId="61BD6763"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p>
        </w:tc>
        <w:tc>
          <w:tcPr>
            <w:tcW w:w="1307" w:type="dxa"/>
            <w:shd w:val="clear" w:color="auto" w:fill="E0E0E0"/>
          </w:tcPr>
          <w:p w14:paraId="3A343002"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r w:rsidRPr="00F84DB1">
              <w:rPr>
                <w:rFonts w:asciiTheme="majorBidi" w:hAnsiTheme="majorBidi" w:cstheme="majorBidi"/>
                <w:b/>
                <w:bCs/>
                <w:color w:val="000000" w:themeColor="text1"/>
                <w:sz w:val="20"/>
                <w:szCs w:val="20"/>
              </w:rPr>
              <w:t>Restauration</w:t>
            </w:r>
          </w:p>
        </w:tc>
        <w:tc>
          <w:tcPr>
            <w:tcW w:w="1415" w:type="dxa"/>
            <w:shd w:val="clear" w:color="auto" w:fill="F9F9FB"/>
          </w:tcPr>
          <w:p w14:paraId="7F229DE8"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r w:rsidRPr="00F84DB1">
              <w:rPr>
                <w:rFonts w:asciiTheme="majorBidi" w:hAnsiTheme="majorBidi" w:cstheme="majorBidi"/>
                <w:b/>
                <w:bCs/>
                <w:color w:val="000000" w:themeColor="text1"/>
                <w:sz w:val="20"/>
                <w:szCs w:val="20"/>
              </w:rPr>
              <w:t>,486</w:t>
            </w:r>
          </w:p>
        </w:tc>
        <w:tc>
          <w:tcPr>
            <w:tcW w:w="1476" w:type="dxa"/>
            <w:shd w:val="clear" w:color="auto" w:fill="F9F9FB"/>
          </w:tcPr>
          <w:p w14:paraId="6E10BDAC"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r w:rsidRPr="00F84DB1">
              <w:rPr>
                <w:rFonts w:asciiTheme="majorBidi" w:hAnsiTheme="majorBidi" w:cstheme="majorBidi"/>
                <w:b/>
                <w:bCs/>
                <w:color w:val="000000" w:themeColor="text1"/>
                <w:sz w:val="20"/>
                <w:szCs w:val="20"/>
              </w:rPr>
              <w:t>,073</w:t>
            </w:r>
          </w:p>
        </w:tc>
        <w:tc>
          <w:tcPr>
            <w:tcW w:w="1476" w:type="dxa"/>
            <w:shd w:val="clear" w:color="auto" w:fill="F9F9FB"/>
          </w:tcPr>
          <w:p w14:paraId="13495B02"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r w:rsidRPr="00F84DB1">
              <w:rPr>
                <w:rFonts w:asciiTheme="majorBidi" w:hAnsiTheme="majorBidi" w:cstheme="majorBidi"/>
                <w:b/>
                <w:bCs/>
                <w:color w:val="000000" w:themeColor="text1"/>
                <w:sz w:val="20"/>
                <w:szCs w:val="20"/>
              </w:rPr>
              <w:t>,505</w:t>
            </w:r>
          </w:p>
        </w:tc>
        <w:tc>
          <w:tcPr>
            <w:tcW w:w="1030" w:type="dxa"/>
            <w:shd w:val="clear" w:color="auto" w:fill="F9F9FB"/>
          </w:tcPr>
          <w:p w14:paraId="00352862"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r w:rsidRPr="00F84DB1">
              <w:rPr>
                <w:rFonts w:asciiTheme="majorBidi" w:hAnsiTheme="majorBidi" w:cstheme="majorBidi"/>
                <w:b/>
                <w:bCs/>
                <w:color w:val="000000" w:themeColor="text1"/>
                <w:sz w:val="20"/>
                <w:szCs w:val="20"/>
              </w:rPr>
              <w:t>6,691</w:t>
            </w:r>
          </w:p>
        </w:tc>
        <w:tc>
          <w:tcPr>
            <w:tcW w:w="1030" w:type="dxa"/>
            <w:shd w:val="clear" w:color="auto" w:fill="F9F9FB"/>
          </w:tcPr>
          <w:p w14:paraId="125AE41D" w14:textId="77777777" w:rsidR="00FE3B78" w:rsidRPr="00F84DB1" w:rsidRDefault="00FE3B78" w:rsidP="0033099B">
            <w:pPr>
              <w:spacing w:line="360" w:lineRule="auto"/>
              <w:jc w:val="center"/>
              <w:rPr>
                <w:rFonts w:asciiTheme="majorBidi" w:hAnsiTheme="majorBidi" w:cstheme="majorBidi"/>
                <w:b/>
                <w:bCs/>
                <w:color w:val="000000" w:themeColor="text1"/>
                <w:sz w:val="20"/>
                <w:szCs w:val="20"/>
              </w:rPr>
            </w:pPr>
            <w:r w:rsidRPr="00F84DB1">
              <w:rPr>
                <w:rFonts w:asciiTheme="majorBidi" w:hAnsiTheme="majorBidi" w:cstheme="majorBidi"/>
                <w:b/>
                <w:bCs/>
                <w:color w:val="000000" w:themeColor="text1"/>
                <w:sz w:val="20"/>
                <w:szCs w:val="20"/>
              </w:rPr>
              <w:t>,000</w:t>
            </w:r>
          </w:p>
        </w:tc>
      </w:tr>
    </w:tbl>
    <w:p w14:paraId="2296A594" w14:textId="77777777" w:rsidR="00FE3B78" w:rsidRPr="001647C7" w:rsidRDefault="00FE3B78" w:rsidP="00FE3B78">
      <w:pPr>
        <w:spacing w:line="360" w:lineRule="auto"/>
        <w:jc w:val="center"/>
        <w:rPr>
          <w:rFonts w:asciiTheme="majorBidi" w:hAnsiTheme="majorBidi" w:cstheme="majorBidi"/>
          <w:color w:val="000000" w:themeColor="text1"/>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085AD3E5" w14:textId="77777777" w:rsidR="00FE3B78" w:rsidRDefault="00FE3B78" w:rsidP="00FE3B78">
      <w:pPr>
        <w:rPr>
          <w:rFonts w:asciiTheme="majorBidi" w:hAnsiTheme="majorBidi" w:cstheme="majorBidi"/>
          <w:color w:val="000000" w:themeColor="text1"/>
          <w:rtl/>
        </w:rPr>
      </w:pPr>
      <w:r w:rsidRPr="00207378">
        <w:rPr>
          <w:rFonts w:asciiTheme="majorBidi" w:hAnsiTheme="majorBidi" w:cstheme="majorBidi"/>
          <w:color w:val="000000" w:themeColor="text1"/>
        </w:rPr>
        <w:t>Selon les résultats présentés, le modèle qui décrit la relation entre la variable « restauration » et l’« expérience touristique » est exprimé par l’équation suivante :</w:t>
      </w:r>
    </w:p>
    <w:p w14:paraId="1F7FA35A" w14:textId="77777777" w:rsidR="00FE3B78" w:rsidRDefault="00FE3B78" w:rsidP="00FE3B78">
      <w:pPr>
        <w:jc w:val="center"/>
        <w:rPr>
          <w:rFonts w:asciiTheme="majorBidi" w:hAnsiTheme="majorBidi" w:cstheme="majorBidi"/>
          <w:color w:val="000000" w:themeColor="text1"/>
        </w:rPr>
      </w:pPr>
      <w:r>
        <w:rPr>
          <w:rFonts w:asciiTheme="majorBidi" w:hAnsiTheme="majorBidi" w:cstheme="majorBidi"/>
          <w:noProof/>
          <w:color w:val="000000" w:themeColor="text1"/>
        </w:rPr>
        <mc:AlternateContent>
          <mc:Choice Requires="wps">
            <w:drawing>
              <wp:anchor distT="0" distB="0" distL="114300" distR="114300" simplePos="0" relativeHeight="251689984" behindDoc="0" locked="0" layoutInCell="1" allowOverlap="1" wp14:anchorId="1C5977E9" wp14:editId="2F59F093">
                <wp:simplePos x="0" y="0"/>
                <wp:positionH relativeFrom="column">
                  <wp:posOffset>960755</wp:posOffset>
                </wp:positionH>
                <wp:positionV relativeFrom="paragraph">
                  <wp:posOffset>146685</wp:posOffset>
                </wp:positionV>
                <wp:extent cx="3835400" cy="285750"/>
                <wp:effectExtent l="0" t="0" r="12700" b="19050"/>
                <wp:wrapNone/>
                <wp:docPr id="1319805797" name="Zone de texte 2"/>
                <wp:cNvGraphicFramePr/>
                <a:graphic xmlns:a="http://schemas.openxmlformats.org/drawingml/2006/main">
                  <a:graphicData uri="http://schemas.microsoft.com/office/word/2010/wordprocessingShape">
                    <wps:wsp>
                      <wps:cNvSpPr txBox="1"/>
                      <wps:spPr>
                        <a:xfrm>
                          <a:off x="0" y="0"/>
                          <a:ext cx="3835400" cy="285750"/>
                        </a:xfrm>
                        <a:prstGeom prst="rect">
                          <a:avLst/>
                        </a:prstGeom>
                        <a:noFill/>
                        <a:ln/>
                      </wps:spPr>
                      <wps:style>
                        <a:lnRef idx="2">
                          <a:schemeClr val="accent6"/>
                        </a:lnRef>
                        <a:fillRef idx="1">
                          <a:schemeClr val="lt1"/>
                        </a:fillRef>
                        <a:effectRef idx="0">
                          <a:schemeClr val="accent6"/>
                        </a:effectRef>
                        <a:fontRef idx="minor">
                          <a:schemeClr val="dk1"/>
                        </a:fontRef>
                      </wps:style>
                      <wps:txbx>
                        <w:txbxContent>
                          <w:p w14:paraId="18EA8AFE" w14:textId="77777777" w:rsidR="00FE3B78" w:rsidRDefault="00FE3B78" w:rsidP="00FE3B7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C5977E9" id="_x0000_s1057" type="#_x0000_t202" style="position:absolute;left:0;text-align:left;margin-left:75.65pt;margin-top:11.55pt;width:302pt;height:22.5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" filled="f" strokecolor="#70ad47 [3209]" strokeweight="1pt">
                <v:textbox>
                  <w:txbxContent>
                    <w:p w14:paraId="18EA8AFE" w14:textId="77777777" w:rsidR="00FE3B78" w:rsidRDefault="00FE3B78" w:rsidP="00FE3B78"/>
                  </w:txbxContent>
                </v:textbox>
              </v:shape>
            </w:pict>
          </mc:Fallback>
        </mc:AlternateContent>
      </w:r>
      <w:r w:rsidRPr="00207378">
        <w:rPr>
          <w:rFonts w:asciiTheme="majorBidi" w:hAnsiTheme="majorBidi" w:cstheme="majorBidi"/>
          <w:color w:val="000000" w:themeColor="text1"/>
        </w:rPr>
        <w:br/>
        <w:t>Y (expérience touristique) = 0,486 × X (restauration) + 2,274</w:t>
      </w:r>
    </w:p>
    <w:p w14:paraId="7EAA7F25" w14:textId="77777777" w:rsidR="00FE3B78" w:rsidRPr="00207378" w:rsidRDefault="00FE3B78" w:rsidP="00FE3B78">
      <w:pPr>
        <w:jc w:val="center"/>
        <w:rPr>
          <w:rFonts w:asciiTheme="majorBidi" w:hAnsiTheme="majorBidi" w:cstheme="majorBidi"/>
          <w:color w:val="000000" w:themeColor="text1"/>
        </w:rPr>
      </w:pPr>
      <w:r w:rsidRPr="00207378">
        <w:rPr>
          <w:rFonts w:asciiTheme="majorBidi" w:hAnsiTheme="majorBidi" w:cstheme="majorBidi"/>
          <w:color w:val="000000" w:themeColor="text1"/>
        </w:rPr>
        <w:br/>
        <w:t>où Y représente la variable dépendante (expérience touristique) et X la variable indépendante (restauration).</w:t>
      </w:r>
    </w:p>
    <w:p w14:paraId="6DDCAB45" w14:textId="77777777" w:rsidR="00FE3B78" w:rsidRPr="00207378" w:rsidRDefault="00FE3B78">
      <w:pPr>
        <w:numPr>
          <w:ilvl w:val="0"/>
          <w:numId w:val="27"/>
        </w:numPr>
        <w:spacing w:line="360" w:lineRule="auto"/>
        <w:jc w:val="both"/>
        <w:rPr>
          <w:rFonts w:asciiTheme="majorBidi" w:hAnsiTheme="majorBidi" w:cstheme="majorBidi"/>
          <w:color w:val="000000" w:themeColor="text1"/>
        </w:rPr>
      </w:pPr>
      <w:r w:rsidRPr="00207378">
        <w:rPr>
          <w:rFonts w:asciiTheme="majorBidi" w:hAnsiTheme="majorBidi" w:cstheme="majorBidi"/>
          <w:color w:val="000000" w:themeColor="text1"/>
        </w:rPr>
        <w:t>La constante est de 2,274, ce qui correspond à la valeur estimée de l’expérience touristique lorsque la qualité perçue des services de restauration est nulle.</w:t>
      </w:r>
    </w:p>
    <w:p w14:paraId="45A36795" w14:textId="77777777" w:rsidR="00FE3B78" w:rsidRPr="00207378" w:rsidRDefault="00FE3B78">
      <w:pPr>
        <w:numPr>
          <w:ilvl w:val="0"/>
          <w:numId w:val="27"/>
        </w:numPr>
        <w:spacing w:line="360" w:lineRule="auto"/>
        <w:jc w:val="both"/>
        <w:rPr>
          <w:rFonts w:asciiTheme="majorBidi" w:hAnsiTheme="majorBidi" w:cstheme="majorBidi"/>
          <w:color w:val="000000" w:themeColor="text1"/>
        </w:rPr>
      </w:pPr>
      <w:r w:rsidRPr="00207378">
        <w:rPr>
          <w:rFonts w:asciiTheme="majorBidi" w:hAnsiTheme="majorBidi" w:cstheme="majorBidi"/>
          <w:color w:val="000000" w:themeColor="text1"/>
        </w:rPr>
        <w:t>Le coefficient de régression non standardisé pour la variable « restauration » est de 0,486, ce qui signifie qu’une augmentation d’une unité dans la qualité perçue de la restauration entraîne une augmentation moyenne de 0,486 unité dans l’expérience touristique.</w:t>
      </w:r>
    </w:p>
    <w:p w14:paraId="28C9A02A" w14:textId="77777777" w:rsidR="00FE3B78" w:rsidRPr="00207378" w:rsidRDefault="00FE3B78">
      <w:pPr>
        <w:numPr>
          <w:ilvl w:val="0"/>
          <w:numId w:val="27"/>
        </w:numPr>
        <w:spacing w:line="360" w:lineRule="auto"/>
        <w:jc w:val="both"/>
        <w:rPr>
          <w:rFonts w:asciiTheme="majorBidi" w:hAnsiTheme="majorBidi" w:cstheme="majorBidi"/>
          <w:color w:val="000000" w:themeColor="text1"/>
        </w:rPr>
      </w:pPr>
      <w:r w:rsidRPr="00207378">
        <w:rPr>
          <w:rFonts w:asciiTheme="majorBidi" w:hAnsiTheme="majorBidi" w:cstheme="majorBidi"/>
          <w:color w:val="000000" w:themeColor="text1"/>
        </w:rPr>
        <w:t>Le coefficient standardisé (Bêta) est de 0,505, indiquant un effet modéré et significatif de cette variable sur l’expérience touristique.</w:t>
      </w:r>
    </w:p>
    <w:p w14:paraId="5A122759" w14:textId="77777777" w:rsidR="00FE3B78" w:rsidRPr="00207378" w:rsidRDefault="00FE3B78">
      <w:pPr>
        <w:numPr>
          <w:ilvl w:val="0"/>
          <w:numId w:val="27"/>
        </w:numPr>
        <w:spacing w:line="360" w:lineRule="auto"/>
        <w:jc w:val="both"/>
        <w:rPr>
          <w:rFonts w:asciiTheme="majorBidi" w:hAnsiTheme="majorBidi" w:cstheme="majorBidi"/>
          <w:color w:val="000000" w:themeColor="text1"/>
        </w:rPr>
      </w:pPr>
      <w:r w:rsidRPr="00207378">
        <w:rPr>
          <w:rFonts w:asciiTheme="majorBidi" w:hAnsiTheme="majorBidi" w:cstheme="majorBidi"/>
          <w:color w:val="000000" w:themeColor="text1"/>
        </w:rPr>
        <w:lastRenderedPageBreak/>
        <w:t>La valeur de t est de 6,691 avec un niveau de signification (Sig.) de 0,000, ce qui montre que ce coefficient est hautement significatif au seuil de 0,05.</w:t>
      </w:r>
    </w:p>
    <w:p w14:paraId="057C751A" w14:textId="77777777" w:rsidR="00FE3B78" w:rsidRPr="0009289B" w:rsidRDefault="00FE3B78" w:rsidP="00917195">
      <w:pPr>
        <w:spacing w:line="360" w:lineRule="auto"/>
        <w:jc w:val="both"/>
        <w:rPr>
          <w:rFonts w:asciiTheme="majorBidi" w:hAnsiTheme="majorBidi" w:cstheme="majorBidi"/>
          <w:color w:val="000000" w:themeColor="text1"/>
        </w:rPr>
      </w:pPr>
      <w:r w:rsidRPr="00207378">
        <w:rPr>
          <w:rFonts w:asciiTheme="majorBidi" w:hAnsiTheme="majorBidi" w:cstheme="majorBidi"/>
          <w:color w:val="000000" w:themeColor="text1"/>
        </w:rPr>
        <w:t>Ainsi, la qualité des services de restauration a un impact positif et significatif sur l’expérience touristique des visiteurs.</w:t>
      </w:r>
    </w:p>
    <w:p w14:paraId="12A50BEA" w14:textId="77777777" w:rsidR="00FE3B78" w:rsidRPr="00992A10" w:rsidRDefault="00FE3B78" w:rsidP="00917195">
      <w:pPr>
        <w:spacing w:line="360" w:lineRule="auto"/>
        <w:rPr>
          <w:rFonts w:asciiTheme="majorBidi" w:hAnsiTheme="majorBidi" w:cstheme="majorBidi"/>
        </w:rPr>
      </w:pPr>
      <w:bookmarkStart w:id="91" w:name="_Hlk198563929"/>
      <w:r w:rsidRPr="00992A10">
        <w:rPr>
          <w:rFonts w:asciiTheme="majorBidi" w:hAnsiTheme="majorBidi" w:cstheme="majorBidi"/>
          <w:b/>
          <w:bCs/>
        </w:rPr>
        <w:t>H</w:t>
      </w:r>
      <w:r>
        <w:rPr>
          <w:rFonts w:asciiTheme="majorBidi" w:hAnsiTheme="majorBidi" w:cstheme="majorBidi"/>
          <w:b/>
          <w:bCs/>
        </w:rPr>
        <w:t>0</w:t>
      </w:r>
      <w:r w:rsidRPr="00992A10">
        <w:rPr>
          <w:rFonts w:asciiTheme="majorBidi" w:hAnsiTheme="majorBidi" w:cstheme="majorBidi"/>
          <w:b/>
          <w:bCs/>
        </w:rPr>
        <w:t xml:space="preserve"> :</w:t>
      </w:r>
      <w:r w:rsidRPr="00992A10">
        <w:rPr>
          <w:rFonts w:asciiTheme="majorBidi" w:hAnsiTheme="majorBidi" w:cstheme="majorBidi"/>
        </w:rPr>
        <w:t xml:space="preserve"> Il n'existe pas d'effet statistiquement significatif entre l’hébergement et l’expérience touristique à un niveau de signification de 5 %.</w:t>
      </w:r>
    </w:p>
    <w:p w14:paraId="60C6BC97" w14:textId="77777777" w:rsidR="00FE3B78" w:rsidRPr="00985810" w:rsidRDefault="00FE3B78" w:rsidP="00917195">
      <w:pPr>
        <w:spacing w:line="360" w:lineRule="auto"/>
        <w:rPr>
          <w:rFonts w:asciiTheme="majorBidi" w:hAnsiTheme="majorBidi" w:cstheme="majorBidi"/>
          <w:color w:val="000000" w:themeColor="text1"/>
        </w:rPr>
      </w:pPr>
      <w:r w:rsidRPr="000821AC">
        <w:rPr>
          <w:rStyle w:val="Policepardfaut1"/>
          <w:rFonts w:cs="Times New Roman"/>
          <w:color w:val="000000"/>
        </w:rPr>
        <w:t>H</w:t>
      </w:r>
      <w:r>
        <w:rPr>
          <w:rStyle w:val="Policepardfaut1"/>
          <w:rFonts w:cs="Times New Roman"/>
          <w:color w:val="000000"/>
        </w:rPr>
        <w:t> 3</w:t>
      </w:r>
      <w:r w:rsidRPr="000821AC">
        <w:rPr>
          <w:rStyle w:val="Policepardfaut1"/>
          <w:rFonts w:cs="Times New Roman"/>
          <w:color w:val="000000"/>
        </w:rPr>
        <w:t> :</w:t>
      </w:r>
      <w:r w:rsidRPr="009E3C63">
        <w:t xml:space="preserve"> </w:t>
      </w:r>
      <w:r w:rsidRPr="00002E4A">
        <w:rPr>
          <w:rFonts w:asciiTheme="majorBidi" w:hAnsiTheme="majorBidi" w:cstheme="majorBidi"/>
          <w:color w:val="000000" w:themeColor="text1"/>
        </w:rPr>
        <w:t xml:space="preserve">Il existe un effet statistiquement significatif </w:t>
      </w:r>
      <w:r>
        <w:rPr>
          <w:rFonts w:asciiTheme="majorBidi" w:hAnsiTheme="majorBidi" w:cstheme="majorBidi"/>
          <w:color w:val="000000" w:themeColor="text1"/>
        </w:rPr>
        <w:t xml:space="preserve">entre l’hébergement  et </w:t>
      </w:r>
      <w:r w:rsidRPr="00027F74">
        <w:rPr>
          <w:rFonts w:asciiTheme="majorBidi" w:hAnsiTheme="majorBidi" w:cstheme="majorBidi"/>
          <w:color w:val="000000" w:themeColor="text1"/>
        </w:rPr>
        <w:t>l’expérience touristique</w:t>
      </w:r>
      <w:r w:rsidRPr="00027F74">
        <w:rPr>
          <w:rFonts w:ascii="Times New Roman" w:hAnsi="Times New Roman" w:cs="Times New Roman"/>
          <w:color w:val="000000"/>
        </w:rPr>
        <w:t xml:space="preserve"> </w:t>
      </w:r>
      <w:r w:rsidRPr="009E3C63">
        <w:rPr>
          <w:rFonts w:ascii="Times New Roman" w:hAnsi="Times New Roman" w:cs="Times New Roman"/>
          <w:color w:val="000000"/>
        </w:rPr>
        <w:t>à un niveau de signification de 5 %.</w:t>
      </w:r>
    </w:p>
    <w:p w14:paraId="34E22766" w14:textId="080E94D2" w:rsidR="00462773" w:rsidRDefault="00462773" w:rsidP="00462773">
      <w:pPr>
        <w:pStyle w:val="Lgende"/>
      </w:pPr>
      <w:bookmarkStart w:id="92" w:name="_Toc199897179"/>
      <w:bookmarkEnd w:id="91"/>
      <w:r>
        <w:t xml:space="preserve">Tableau </w:t>
      </w:r>
      <w:fldSimple w:instr=" SEQ Tableau \* ARABIC ">
        <w:r w:rsidR="00EF3E91">
          <w:rPr>
            <w:noProof/>
          </w:rPr>
          <w:t>25</w:t>
        </w:r>
      </w:fldSimple>
      <w:r>
        <w:rPr>
          <w:lang w:val="en-GB"/>
        </w:rPr>
        <w:t xml:space="preserve"> : </w:t>
      </w:r>
      <w:r w:rsidRPr="00D85206">
        <w:rPr>
          <w:lang w:val="en-GB"/>
        </w:rPr>
        <w:t>Coefficients de corrélation</w:t>
      </w:r>
      <w:bookmarkEnd w:id="92"/>
    </w:p>
    <w:tbl>
      <w:tblPr>
        <w:tblW w:w="59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06"/>
        <w:gridCol w:w="1030"/>
        <w:gridCol w:w="1030"/>
        <w:gridCol w:w="1461"/>
        <w:gridCol w:w="1476"/>
      </w:tblGrid>
      <w:tr w:rsidR="00FE3B78" w:rsidRPr="00985810" w14:paraId="40EF55A7" w14:textId="77777777" w:rsidTr="00462773">
        <w:trPr>
          <w:cantSplit/>
          <w:jc w:val="center"/>
        </w:trPr>
        <w:tc>
          <w:tcPr>
            <w:tcW w:w="906" w:type="dxa"/>
            <w:shd w:val="clear" w:color="auto" w:fill="FFFFFF"/>
            <w:vAlign w:val="bottom"/>
          </w:tcPr>
          <w:p w14:paraId="346C874B" w14:textId="77777777" w:rsidR="00FE3B78" w:rsidRPr="00985810" w:rsidRDefault="00FE3B78" w:rsidP="0033099B">
            <w:pPr>
              <w:spacing w:line="360" w:lineRule="auto"/>
              <w:rPr>
                <w:rFonts w:asciiTheme="majorBidi" w:hAnsiTheme="majorBidi" w:cstheme="majorBidi"/>
                <w:color w:val="000000" w:themeColor="text1"/>
                <w:sz w:val="22"/>
                <w:szCs w:val="22"/>
              </w:rPr>
            </w:pPr>
            <w:r w:rsidRPr="00985810">
              <w:rPr>
                <w:rFonts w:asciiTheme="majorBidi" w:hAnsiTheme="majorBidi" w:cstheme="majorBidi"/>
                <w:color w:val="000000" w:themeColor="text1"/>
                <w:sz w:val="22"/>
                <w:szCs w:val="22"/>
              </w:rPr>
              <w:t>Modèle</w:t>
            </w:r>
          </w:p>
        </w:tc>
        <w:tc>
          <w:tcPr>
            <w:tcW w:w="1030" w:type="dxa"/>
            <w:shd w:val="clear" w:color="auto" w:fill="FFFFFF"/>
            <w:vAlign w:val="bottom"/>
          </w:tcPr>
          <w:p w14:paraId="428F1A5E" w14:textId="77777777" w:rsidR="00FE3B78" w:rsidRPr="00985810" w:rsidRDefault="00FE3B78" w:rsidP="0033099B">
            <w:pPr>
              <w:spacing w:line="360" w:lineRule="auto"/>
              <w:rPr>
                <w:rFonts w:asciiTheme="majorBidi" w:hAnsiTheme="majorBidi" w:cstheme="majorBidi"/>
                <w:color w:val="000000" w:themeColor="text1"/>
                <w:sz w:val="22"/>
                <w:szCs w:val="22"/>
              </w:rPr>
            </w:pPr>
            <w:r w:rsidRPr="00985810">
              <w:rPr>
                <w:rFonts w:asciiTheme="majorBidi" w:hAnsiTheme="majorBidi" w:cstheme="majorBidi"/>
                <w:color w:val="000000" w:themeColor="text1"/>
                <w:sz w:val="22"/>
                <w:szCs w:val="22"/>
              </w:rPr>
              <w:t>R</w:t>
            </w:r>
          </w:p>
        </w:tc>
        <w:tc>
          <w:tcPr>
            <w:tcW w:w="1030" w:type="dxa"/>
            <w:shd w:val="clear" w:color="auto" w:fill="FFFFFF"/>
            <w:vAlign w:val="bottom"/>
          </w:tcPr>
          <w:p w14:paraId="06F364FD" w14:textId="77777777" w:rsidR="00FE3B78" w:rsidRPr="00985810" w:rsidRDefault="00FE3B78" w:rsidP="0033099B">
            <w:pPr>
              <w:spacing w:line="360" w:lineRule="auto"/>
              <w:rPr>
                <w:rFonts w:asciiTheme="majorBidi" w:hAnsiTheme="majorBidi" w:cstheme="majorBidi"/>
                <w:color w:val="000000" w:themeColor="text1"/>
                <w:sz w:val="22"/>
                <w:szCs w:val="22"/>
              </w:rPr>
            </w:pPr>
            <w:r w:rsidRPr="00985810">
              <w:rPr>
                <w:rFonts w:asciiTheme="majorBidi" w:hAnsiTheme="majorBidi" w:cstheme="majorBidi"/>
                <w:color w:val="000000" w:themeColor="text1"/>
                <w:sz w:val="22"/>
                <w:szCs w:val="22"/>
              </w:rPr>
              <w:t>R-deux</w:t>
            </w:r>
          </w:p>
        </w:tc>
        <w:tc>
          <w:tcPr>
            <w:tcW w:w="1461" w:type="dxa"/>
            <w:shd w:val="clear" w:color="auto" w:fill="FFFFFF"/>
            <w:vAlign w:val="bottom"/>
          </w:tcPr>
          <w:p w14:paraId="4275F369" w14:textId="77777777" w:rsidR="00FE3B78" w:rsidRPr="00985810" w:rsidRDefault="00FE3B78" w:rsidP="0033099B">
            <w:pPr>
              <w:spacing w:line="360" w:lineRule="auto"/>
              <w:rPr>
                <w:rFonts w:asciiTheme="majorBidi" w:hAnsiTheme="majorBidi" w:cstheme="majorBidi"/>
                <w:color w:val="000000" w:themeColor="text1"/>
                <w:sz w:val="22"/>
                <w:szCs w:val="22"/>
              </w:rPr>
            </w:pPr>
            <w:r w:rsidRPr="00985810">
              <w:rPr>
                <w:rFonts w:asciiTheme="majorBidi" w:hAnsiTheme="majorBidi" w:cstheme="majorBidi"/>
                <w:color w:val="000000" w:themeColor="text1"/>
                <w:sz w:val="22"/>
                <w:szCs w:val="22"/>
              </w:rPr>
              <w:t>R-deux ajusté</w:t>
            </w:r>
          </w:p>
        </w:tc>
        <w:tc>
          <w:tcPr>
            <w:tcW w:w="1476" w:type="dxa"/>
            <w:shd w:val="clear" w:color="auto" w:fill="FFFFFF"/>
            <w:vAlign w:val="bottom"/>
          </w:tcPr>
          <w:p w14:paraId="4207D125" w14:textId="77777777" w:rsidR="00FE3B78" w:rsidRPr="00985810" w:rsidRDefault="00FE3B78" w:rsidP="0033099B">
            <w:pPr>
              <w:spacing w:line="360" w:lineRule="auto"/>
              <w:rPr>
                <w:rFonts w:asciiTheme="majorBidi" w:hAnsiTheme="majorBidi" w:cstheme="majorBidi"/>
                <w:color w:val="000000" w:themeColor="text1"/>
                <w:sz w:val="22"/>
                <w:szCs w:val="22"/>
              </w:rPr>
            </w:pPr>
            <w:r w:rsidRPr="00985810">
              <w:rPr>
                <w:rFonts w:asciiTheme="majorBidi" w:hAnsiTheme="majorBidi" w:cstheme="majorBidi"/>
                <w:color w:val="000000" w:themeColor="text1"/>
                <w:sz w:val="22"/>
                <w:szCs w:val="22"/>
              </w:rPr>
              <w:t>Erreur standard de l'estimation</w:t>
            </w:r>
          </w:p>
        </w:tc>
      </w:tr>
      <w:tr w:rsidR="00FE3B78" w:rsidRPr="00985810" w14:paraId="381A583A" w14:textId="77777777" w:rsidTr="00462773">
        <w:trPr>
          <w:cantSplit/>
          <w:jc w:val="center"/>
        </w:trPr>
        <w:tc>
          <w:tcPr>
            <w:tcW w:w="906" w:type="dxa"/>
            <w:shd w:val="clear" w:color="auto" w:fill="E0E0E0"/>
          </w:tcPr>
          <w:p w14:paraId="38B5C002" w14:textId="77777777" w:rsidR="00FE3B78" w:rsidRPr="00985810" w:rsidRDefault="00FE3B78" w:rsidP="0033099B">
            <w:pPr>
              <w:spacing w:line="360" w:lineRule="auto"/>
              <w:rPr>
                <w:rFonts w:asciiTheme="majorBidi" w:hAnsiTheme="majorBidi" w:cstheme="majorBidi"/>
                <w:color w:val="000000" w:themeColor="text1"/>
                <w:sz w:val="22"/>
                <w:szCs w:val="22"/>
              </w:rPr>
            </w:pPr>
            <w:r w:rsidRPr="00985810">
              <w:rPr>
                <w:rFonts w:asciiTheme="majorBidi" w:hAnsiTheme="majorBidi" w:cstheme="majorBidi"/>
                <w:color w:val="000000" w:themeColor="text1"/>
                <w:sz w:val="22"/>
                <w:szCs w:val="22"/>
              </w:rPr>
              <w:t>1</w:t>
            </w:r>
          </w:p>
        </w:tc>
        <w:tc>
          <w:tcPr>
            <w:tcW w:w="1030" w:type="dxa"/>
            <w:shd w:val="clear" w:color="auto" w:fill="F9F9FB"/>
          </w:tcPr>
          <w:p w14:paraId="2F93EC7C" w14:textId="77777777" w:rsidR="00FE3B78" w:rsidRPr="00985810" w:rsidRDefault="00FE3B78" w:rsidP="0033099B">
            <w:pPr>
              <w:spacing w:line="360" w:lineRule="auto"/>
              <w:rPr>
                <w:rFonts w:asciiTheme="majorBidi" w:hAnsiTheme="majorBidi" w:cstheme="majorBidi"/>
                <w:color w:val="000000" w:themeColor="text1"/>
                <w:sz w:val="22"/>
                <w:szCs w:val="22"/>
              </w:rPr>
            </w:pPr>
            <w:r w:rsidRPr="00985810">
              <w:rPr>
                <w:rFonts w:asciiTheme="majorBidi" w:hAnsiTheme="majorBidi" w:cstheme="majorBidi"/>
                <w:color w:val="000000" w:themeColor="text1"/>
                <w:sz w:val="22"/>
                <w:szCs w:val="22"/>
              </w:rPr>
              <w:t>,675</w:t>
            </w:r>
            <w:r w:rsidRPr="00985810">
              <w:rPr>
                <w:rFonts w:asciiTheme="majorBidi" w:hAnsiTheme="majorBidi" w:cstheme="majorBidi"/>
                <w:color w:val="000000" w:themeColor="text1"/>
                <w:sz w:val="22"/>
                <w:szCs w:val="22"/>
                <w:vertAlign w:val="superscript"/>
              </w:rPr>
              <w:t>a</w:t>
            </w:r>
          </w:p>
        </w:tc>
        <w:tc>
          <w:tcPr>
            <w:tcW w:w="1030" w:type="dxa"/>
            <w:shd w:val="clear" w:color="auto" w:fill="F9F9FB"/>
          </w:tcPr>
          <w:p w14:paraId="58E43021" w14:textId="77777777" w:rsidR="00FE3B78" w:rsidRPr="00985810" w:rsidRDefault="00FE3B78" w:rsidP="0033099B">
            <w:pPr>
              <w:spacing w:line="360" w:lineRule="auto"/>
              <w:rPr>
                <w:rFonts w:asciiTheme="majorBidi" w:hAnsiTheme="majorBidi" w:cstheme="majorBidi"/>
                <w:color w:val="000000" w:themeColor="text1"/>
                <w:sz w:val="22"/>
                <w:szCs w:val="22"/>
              </w:rPr>
            </w:pPr>
            <w:r w:rsidRPr="00985810">
              <w:rPr>
                <w:rFonts w:asciiTheme="majorBidi" w:hAnsiTheme="majorBidi" w:cstheme="majorBidi"/>
                <w:color w:val="000000" w:themeColor="text1"/>
                <w:sz w:val="22"/>
                <w:szCs w:val="22"/>
              </w:rPr>
              <w:t>,456</w:t>
            </w:r>
          </w:p>
        </w:tc>
        <w:tc>
          <w:tcPr>
            <w:tcW w:w="1461" w:type="dxa"/>
            <w:shd w:val="clear" w:color="auto" w:fill="F9F9FB"/>
          </w:tcPr>
          <w:p w14:paraId="45174F15" w14:textId="77777777" w:rsidR="00FE3B78" w:rsidRPr="00985810" w:rsidRDefault="00FE3B78" w:rsidP="0033099B">
            <w:pPr>
              <w:spacing w:line="360" w:lineRule="auto"/>
              <w:rPr>
                <w:rFonts w:asciiTheme="majorBidi" w:hAnsiTheme="majorBidi" w:cstheme="majorBidi"/>
                <w:color w:val="000000" w:themeColor="text1"/>
                <w:sz w:val="22"/>
                <w:szCs w:val="22"/>
              </w:rPr>
            </w:pPr>
            <w:r w:rsidRPr="00985810">
              <w:rPr>
                <w:rFonts w:asciiTheme="majorBidi" w:hAnsiTheme="majorBidi" w:cstheme="majorBidi"/>
                <w:color w:val="000000" w:themeColor="text1"/>
                <w:sz w:val="22"/>
                <w:szCs w:val="22"/>
              </w:rPr>
              <w:t>,452</w:t>
            </w:r>
          </w:p>
        </w:tc>
        <w:tc>
          <w:tcPr>
            <w:tcW w:w="1476" w:type="dxa"/>
            <w:shd w:val="clear" w:color="auto" w:fill="F9F9FB"/>
          </w:tcPr>
          <w:p w14:paraId="2A41C474" w14:textId="77777777" w:rsidR="00FE3B78" w:rsidRPr="00985810" w:rsidRDefault="00FE3B78" w:rsidP="0033099B">
            <w:pPr>
              <w:spacing w:line="360" w:lineRule="auto"/>
              <w:rPr>
                <w:rFonts w:asciiTheme="majorBidi" w:hAnsiTheme="majorBidi" w:cstheme="majorBidi"/>
                <w:color w:val="000000" w:themeColor="text1"/>
                <w:sz w:val="22"/>
                <w:szCs w:val="22"/>
              </w:rPr>
            </w:pPr>
            <w:r w:rsidRPr="00985810">
              <w:rPr>
                <w:rFonts w:asciiTheme="majorBidi" w:hAnsiTheme="majorBidi" w:cstheme="majorBidi"/>
                <w:color w:val="000000" w:themeColor="text1"/>
                <w:sz w:val="22"/>
                <w:szCs w:val="22"/>
              </w:rPr>
              <w:t>,44676</w:t>
            </w:r>
          </w:p>
        </w:tc>
      </w:tr>
    </w:tbl>
    <w:p w14:paraId="65B78ADA" w14:textId="1E4829DB" w:rsidR="00FE3B78" w:rsidRPr="00E33486" w:rsidRDefault="001647C7" w:rsidP="001647C7">
      <w:pPr>
        <w:spacing w:line="360" w:lineRule="auto"/>
        <w:jc w:val="center"/>
        <w:rPr>
          <w:rFonts w:asciiTheme="majorBidi" w:hAnsiTheme="majorBidi" w:cstheme="majorBidi"/>
          <w:color w:val="000000" w:themeColor="text1"/>
          <w:rtl/>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4F3FF836" w14:textId="77777777" w:rsidR="00917195" w:rsidRDefault="00FE3B78" w:rsidP="00917195">
      <w:pPr>
        <w:spacing w:line="360" w:lineRule="auto"/>
        <w:jc w:val="both"/>
        <w:rPr>
          <w:rFonts w:asciiTheme="majorBidi" w:hAnsiTheme="majorBidi" w:cstheme="majorBidi"/>
          <w:color w:val="000000" w:themeColor="text1"/>
        </w:rPr>
      </w:pPr>
      <w:r w:rsidRPr="00E33486">
        <w:rPr>
          <w:rFonts w:asciiTheme="majorBidi" w:hAnsiTheme="majorBidi" w:cstheme="majorBidi"/>
          <w:color w:val="000000" w:themeColor="text1"/>
        </w:rPr>
        <w:t>Le tableau ci-dessus présente le coefficient de corrélation multiple (R) qui est de 0,675, indiquant une relation positive forte entre la variable indépendante « hébergement » et la variable dépendante « expérience touristique ».</w:t>
      </w:r>
    </w:p>
    <w:p w14:paraId="053727FF" w14:textId="77777777" w:rsidR="00917195" w:rsidRDefault="00917195" w:rsidP="00917195">
      <w:pPr>
        <w:spacing w:line="360" w:lineRule="auto"/>
        <w:jc w:val="both"/>
        <w:rPr>
          <w:rFonts w:asciiTheme="majorBidi" w:hAnsiTheme="majorBidi" w:cstheme="majorBidi"/>
          <w:color w:val="000000" w:themeColor="text1"/>
        </w:rPr>
      </w:pPr>
      <w:r w:rsidRPr="00E33486">
        <w:rPr>
          <w:rFonts w:asciiTheme="majorBidi" w:hAnsiTheme="majorBidi" w:cstheme="majorBidi"/>
          <w:color w:val="000000" w:themeColor="text1"/>
        </w:rPr>
        <w:t xml:space="preserve"> </w:t>
      </w:r>
      <w:r w:rsidR="00FE3B78" w:rsidRPr="00E33486">
        <w:rPr>
          <w:rFonts w:asciiTheme="majorBidi" w:hAnsiTheme="majorBidi" w:cstheme="majorBidi"/>
          <w:color w:val="000000" w:themeColor="text1"/>
        </w:rPr>
        <w:t>Le coefficient de détermination (R² = 0,456) montre que 45,6 % de la variance de l’« expérience touristique » est expliquée par la variable « hébergement ».</w:t>
      </w:r>
    </w:p>
    <w:p w14:paraId="315AABEF" w14:textId="77777777" w:rsidR="00917195" w:rsidRDefault="00917195" w:rsidP="00917195">
      <w:pPr>
        <w:spacing w:line="360" w:lineRule="auto"/>
        <w:jc w:val="both"/>
        <w:rPr>
          <w:rFonts w:asciiTheme="majorBidi" w:hAnsiTheme="majorBidi" w:cstheme="majorBidi"/>
          <w:color w:val="000000" w:themeColor="text1"/>
        </w:rPr>
      </w:pPr>
      <w:r w:rsidRPr="00E33486">
        <w:rPr>
          <w:rFonts w:asciiTheme="majorBidi" w:hAnsiTheme="majorBidi" w:cstheme="majorBidi"/>
          <w:color w:val="000000" w:themeColor="text1"/>
        </w:rPr>
        <w:t xml:space="preserve"> </w:t>
      </w:r>
      <w:r w:rsidR="00FE3B78" w:rsidRPr="00E33486">
        <w:rPr>
          <w:rFonts w:asciiTheme="majorBidi" w:hAnsiTheme="majorBidi" w:cstheme="majorBidi"/>
          <w:color w:val="000000" w:themeColor="text1"/>
        </w:rPr>
        <w:t>Cela signifie que l’utilisation efficace des plateformes de réservation pour choisir un hébergement contribue de manière significative à améliorer l’expérience touristique globale des répondants.</w:t>
      </w:r>
    </w:p>
    <w:p w14:paraId="72425144" w14:textId="77777777" w:rsidR="00917195" w:rsidRDefault="00917195" w:rsidP="00917195">
      <w:pPr>
        <w:spacing w:line="360" w:lineRule="auto"/>
        <w:jc w:val="both"/>
        <w:rPr>
          <w:rFonts w:asciiTheme="majorBidi" w:hAnsiTheme="majorBidi" w:cstheme="majorBidi"/>
          <w:color w:val="000000" w:themeColor="text1"/>
        </w:rPr>
      </w:pPr>
      <w:r w:rsidRPr="00E33486">
        <w:rPr>
          <w:rFonts w:asciiTheme="majorBidi" w:hAnsiTheme="majorBidi" w:cstheme="majorBidi"/>
          <w:color w:val="000000" w:themeColor="text1"/>
        </w:rPr>
        <w:t xml:space="preserve"> </w:t>
      </w:r>
      <w:r w:rsidR="00FE3B78" w:rsidRPr="00E33486">
        <w:rPr>
          <w:rFonts w:asciiTheme="majorBidi" w:hAnsiTheme="majorBidi" w:cstheme="majorBidi"/>
          <w:color w:val="000000" w:themeColor="text1"/>
        </w:rPr>
        <w:t>Le R² ajusté est de 0,452, confirmant la robustesse du modèle en prenant en compte la taille de l’échantillon.</w:t>
      </w:r>
    </w:p>
    <w:p w14:paraId="108F333B" w14:textId="03BFDB07" w:rsidR="00FE3B78" w:rsidRPr="00E33486" w:rsidRDefault="00917195" w:rsidP="00917195">
      <w:pPr>
        <w:spacing w:line="360" w:lineRule="auto"/>
        <w:jc w:val="both"/>
        <w:rPr>
          <w:rFonts w:asciiTheme="majorBidi" w:hAnsiTheme="majorBidi" w:cstheme="majorBidi"/>
          <w:color w:val="000000" w:themeColor="text1"/>
        </w:rPr>
      </w:pPr>
      <w:r w:rsidRPr="00E33486">
        <w:rPr>
          <w:rFonts w:asciiTheme="majorBidi" w:hAnsiTheme="majorBidi" w:cstheme="majorBidi"/>
          <w:color w:val="000000" w:themeColor="text1"/>
        </w:rPr>
        <w:t xml:space="preserve"> </w:t>
      </w:r>
      <w:r w:rsidR="00FE3B78" w:rsidRPr="00E33486">
        <w:rPr>
          <w:rFonts w:asciiTheme="majorBidi" w:hAnsiTheme="majorBidi" w:cstheme="majorBidi"/>
          <w:color w:val="000000" w:themeColor="text1"/>
        </w:rPr>
        <w:t>L’erreur standard de l’estimation est de 0,44676, ce qui indique une dispersion modérée des observations autour de la droite de régression.</w:t>
      </w:r>
    </w:p>
    <w:p w14:paraId="60AD07A4" w14:textId="77777777" w:rsidR="00FE3B78" w:rsidRPr="00002E4A" w:rsidRDefault="00FE3B78">
      <w:pPr>
        <w:pStyle w:val="Sous-titre"/>
        <w:numPr>
          <w:ilvl w:val="0"/>
          <w:numId w:val="16"/>
        </w:numPr>
        <w:spacing w:after="60" w:line="360" w:lineRule="auto"/>
        <w:outlineLvl w:val="1"/>
        <w:rPr>
          <w:rFonts w:asciiTheme="majorBidi" w:hAnsiTheme="majorBidi"/>
          <w:color w:val="000000" w:themeColor="text1"/>
          <w:sz w:val="24"/>
          <w:szCs w:val="24"/>
        </w:rPr>
      </w:pPr>
      <w:bookmarkStart w:id="93" w:name="_Toc199897835"/>
      <w:bookmarkStart w:id="94" w:name="_Toc201099340"/>
      <w:bookmarkStart w:id="95" w:name="_Toc201100084"/>
      <w:r w:rsidRPr="00002E4A">
        <w:rPr>
          <w:rFonts w:asciiTheme="majorBidi" w:hAnsiTheme="majorBidi"/>
          <w:color w:val="000000" w:themeColor="text1"/>
          <w:sz w:val="24"/>
          <w:szCs w:val="24"/>
        </w:rPr>
        <w:t>Analyse de la variance ANOVA :</w:t>
      </w:r>
      <w:bookmarkEnd w:id="93"/>
      <w:bookmarkEnd w:id="94"/>
      <w:bookmarkEnd w:id="95"/>
    </w:p>
    <w:p w14:paraId="2BF43E51" w14:textId="7959C653" w:rsidR="00462773" w:rsidRDefault="00462773" w:rsidP="00462773">
      <w:pPr>
        <w:pStyle w:val="Lgende"/>
      </w:pPr>
      <w:bookmarkStart w:id="96" w:name="_Toc199897180"/>
      <w:r>
        <w:lastRenderedPageBreak/>
        <w:t xml:space="preserve">Tableau </w:t>
      </w:r>
      <w:fldSimple w:instr=" SEQ Tableau \* ARABIC ">
        <w:r w:rsidR="00EF3E91">
          <w:rPr>
            <w:noProof/>
          </w:rPr>
          <w:t>26</w:t>
        </w:r>
      </w:fldSimple>
      <w:r>
        <w:rPr>
          <w:lang w:val="en-GB"/>
        </w:rPr>
        <w:t xml:space="preserve"> : </w:t>
      </w:r>
      <w:r w:rsidRPr="00170A01">
        <w:rPr>
          <w:lang w:val="en-GB"/>
        </w:rPr>
        <w:t>La variance Anova</w:t>
      </w:r>
      <w:bookmarkEnd w:id="96"/>
    </w:p>
    <w:tbl>
      <w:tblPr>
        <w:tblW w:w="7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36"/>
        <w:gridCol w:w="1292"/>
        <w:gridCol w:w="1476"/>
        <w:gridCol w:w="1030"/>
        <w:gridCol w:w="1384"/>
        <w:gridCol w:w="1030"/>
        <w:gridCol w:w="1030"/>
      </w:tblGrid>
      <w:tr w:rsidR="00FE3B78" w:rsidRPr="001C5D69" w14:paraId="2949A5A9" w14:textId="77777777" w:rsidTr="0033099B">
        <w:trPr>
          <w:cantSplit/>
        </w:trPr>
        <w:tc>
          <w:tcPr>
            <w:tcW w:w="2028" w:type="dxa"/>
            <w:gridSpan w:val="2"/>
            <w:shd w:val="clear" w:color="auto" w:fill="FFFFFF"/>
            <w:vAlign w:val="bottom"/>
          </w:tcPr>
          <w:p w14:paraId="6A18F6CB"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Modèle</w:t>
            </w:r>
          </w:p>
        </w:tc>
        <w:tc>
          <w:tcPr>
            <w:tcW w:w="1476" w:type="dxa"/>
            <w:shd w:val="clear" w:color="auto" w:fill="FFFFFF"/>
            <w:vAlign w:val="bottom"/>
          </w:tcPr>
          <w:p w14:paraId="5AC0B15F"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Somme des carrés</w:t>
            </w:r>
          </w:p>
        </w:tc>
        <w:tc>
          <w:tcPr>
            <w:tcW w:w="1030" w:type="dxa"/>
            <w:shd w:val="clear" w:color="auto" w:fill="FFFFFF"/>
            <w:vAlign w:val="bottom"/>
          </w:tcPr>
          <w:p w14:paraId="2D616B5F"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Ddl</w:t>
            </w:r>
          </w:p>
        </w:tc>
        <w:tc>
          <w:tcPr>
            <w:tcW w:w="1384" w:type="dxa"/>
            <w:shd w:val="clear" w:color="auto" w:fill="FFFFFF"/>
            <w:vAlign w:val="bottom"/>
          </w:tcPr>
          <w:p w14:paraId="0D60D788"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Carré moyen</w:t>
            </w:r>
          </w:p>
        </w:tc>
        <w:tc>
          <w:tcPr>
            <w:tcW w:w="1030" w:type="dxa"/>
            <w:shd w:val="clear" w:color="auto" w:fill="FFFFFF"/>
            <w:vAlign w:val="bottom"/>
          </w:tcPr>
          <w:p w14:paraId="573942D6"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F</w:t>
            </w:r>
          </w:p>
        </w:tc>
        <w:tc>
          <w:tcPr>
            <w:tcW w:w="1030" w:type="dxa"/>
            <w:shd w:val="clear" w:color="auto" w:fill="FFFFFF"/>
            <w:vAlign w:val="bottom"/>
          </w:tcPr>
          <w:p w14:paraId="4AC6020E"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Sig.</w:t>
            </w:r>
          </w:p>
        </w:tc>
      </w:tr>
      <w:tr w:rsidR="00FE3B78" w:rsidRPr="001C5D69" w14:paraId="1A017935" w14:textId="77777777" w:rsidTr="0033099B">
        <w:trPr>
          <w:cantSplit/>
        </w:trPr>
        <w:tc>
          <w:tcPr>
            <w:tcW w:w="736" w:type="dxa"/>
            <w:vMerge w:val="restart"/>
            <w:shd w:val="clear" w:color="auto" w:fill="E0E0E0"/>
          </w:tcPr>
          <w:p w14:paraId="0964FE51"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1</w:t>
            </w:r>
          </w:p>
        </w:tc>
        <w:tc>
          <w:tcPr>
            <w:tcW w:w="1292" w:type="dxa"/>
            <w:shd w:val="clear" w:color="auto" w:fill="E0E0E0"/>
          </w:tcPr>
          <w:p w14:paraId="027D2C91"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Régression</w:t>
            </w:r>
          </w:p>
        </w:tc>
        <w:tc>
          <w:tcPr>
            <w:tcW w:w="1476" w:type="dxa"/>
            <w:shd w:val="clear" w:color="auto" w:fill="F9F9FB"/>
          </w:tcPr>
          <w:p w14:paraId="17236090"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21,910</w:t>
            </w:r>
          </w:p>
        </w:tc>
        <w:tc>
          <w:tcPr>
            <w:tcW w:w="1030" w:type="dxa"/>
            <w:shd w:val="clear" w:color="auto" w:fill="F9F9FB"/>
          </w:tcPr>
          <w:p w14:paraId="433C3C65"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1</w:t>
            </w:r>
          </w:p>
        </w:tc>
        <w:tc>
          <w:tcPr>
            <w:tcW w:w="1384" w:type="dxa"/>
            <w:shd w:val="clear" w:color="auto" w:fill="F9F9FB"/>
          </w:tcPr>
          <w:p w14:paraId="78E5D57D"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21,910</w:t>
            </w:r>
          </w:p>
        </w:tc>
        <w:tc>
          <w:tcPr>
            <w:tcW w:w="1030" w:type="dxa"/>
            <w:shd w:val="clear" w:color="auto" w:fill="F9F9FB"/>
          </w:tcPr>
          <w:p w14:paraId="243C24B5"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109,771</w:t>
            </w:r>
          </w:p>
        </w:tc>
        <w:tc>
          <w:tcPr>
            <w:tcW w:w="1030" w:type="dxa"/>
            <w:shd w:val="clear" w:color="auto" w:fill="F9F9FB"/>
          </w:tcPr>
          <w:p w14:paraId="3258F6D1"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,000</w:t>
            </w:r>
            <w:r w:rsidRPr="001C5D69">
              <w:rPr>
                <w:rFonts w:asciiTheme="majorBidi" w:hAnsiTheme="majorBidi" w:cstheme="majorBidi"/>
                <w:color w:val="000000" w:themeColor="text1"/>
                <w:vertAlign w:val="superscript"/>
              </w:rPr>
              <w:t>b</w:t>
            </w:r>
          </w:p>
        </w:tc>
      </w:tr>
      <w:tr w:rsidR="00FE3B78" w:rsidRPr="001C5D69" w14:paraId="34CFC798" w14:textId="77777777" w:rsidTr="0033099B">
        <w:trPr>
          <w:cantSplit/>
        </w:trPr>
        <w:tc>
          <w:tcPr>
            <w:tcW w:w="736" w:type="dxa"/>
            <w:vMerge/>
            <w:shd w:val="clear" w:color="auto" w:fill="E0E0E0"/>
          </w:tcPr>
          <w:p w14:paraId="4593B275" w14:textId="77777777" w:rsidR="00FE3B78" w:rsidRPr="001C5D69" w:rsidRDefault="00FE3B78" w:rsidP="0033099B">
            <w:pPr>
              <w:spacing w:line="360" w:lineRule="auto"/>
              <w:jc w:val="center"/>
              <w:rPr>
                <w:rFonts w:asciiTheme="majorBidi" w:hAnsiTheme="majorBidi" w:cstheme="majorBidi"/>
                <w:color w:val="000000" w:themeColor="text1"/>
              </w:rPr>
            </w:pPr>
          </w:p>
        </w:tc>
        <w:tc>
          <w:tcPr>
            <w:tcW w:w="1292" w:type="dxa"/>
            <w:shd w:val="clear" w:color="auto" w:fill="E0E0E0"/>
          </w:tcPr>
          <w:p w14:paraId="4E3201ED"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de Student</w:t>
            </w:r>
          </w:p>
        </w:tc>
        <w:tc>
          <w:tcPr>
            <w:tcW w:w="1476" w:type="dxa"/>
            <w:shd w:val="clear" w:color="auto" w:fill="F9F9FB"/>
          </w:tcPr>
          <w:p w14:paraId="6F80CF9D"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26,147</w:t>
            </w:r>
          </w:p>
        </w:tc>
        <w:tc>
          <w:tcPr>
            <w:tcW w:w="1030" w:type="dxa"/>
            <w:shd w:val="clear" w:color="auto" w:fill="F9F9FB"/>
          </w:tcPr>
          <w:p w14:paraId="3BA9B72A"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131</w:t>
            </w:r>
          </w:p>
        </w:tc>
        <w:tc>
          <w:tcPr>
            <w:tcW w:w="1384" w:type="dxa"/>
            <w:shd w:val="clear" w:color="auto" w:fill="F9F9FB"/>
          </w:tcPr>
          <w:p w14:paraId="78E4AD48"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,200</w:t>
            </w:r>
          </w:p>
        </w:tc>
        <w:tc>
          <w:tcPr>
            <w:tcW w:w="1030" w:type="dxa"/>
            <w:shd w:val="clear" w:color="auto" w:fill="F9F9FB"/>
            <w:vAlign w:val="center"/>
          </w:tcPr>
          <w:p w14:paraId="77D899FD" w14:textId="77777777" w:rsidR="00FE3B78" w:rsidRPr="001C5D69" w:rsidRDefault="00FE3B78" w:rsidP="0033099B">
            <w:pPr>
              <w:spacing w:line="360" w:lineRule="auto"/>
              <w:jc w:val="center"/>
              <w:rPr>
                <w:rFonts w:asciiTheme="majorBidi" w:hAnsiTheme="majorBidi" w:cstheme="majorBidi"/>
                <w:color w:val="000000" w:themeColor="text1"/>
              </w:rPr>
            </w:pPr>
          </w:p>
        </w:tc>
        <w:tc>
          <w:tcPr>
            <w:tcW w:w="1030" w:type="dxa"/>
            <w:shd w:val="clear" w:color="auto" w:fill="F9F9FB"/>
            <w:vAlign w:val="center"/>
          </w:tcPr>
          <w:p w14:paraId="4B988269" w14:textId="77777777" w:rsidR="00FE3B78" w:rsidRPr="001C5D69" w:rsidRDefault="00FE3B78" w:rsidP="0033099B">
            <w:pPr>
              <w:spacing w:line="360" w:lineRule="auto"/>
              <w:jc w:val="center"/>
              <w:rPr>
                <w:rFonts w:asciiTheme="majorBidi" w:hAnsiTheme="majorBidi" w:cstheme="majorBidi"/>
                <w:color w:val="000000" w:themeColor="text1"/>
              </w:rPr>
            </w:pPr>
          </w:p>
        </w:tc>
      </w:tr>
      <w:tr w:rsidR="00FE3B78" w:rsidRPr="001C5D69" w14:paraId="2630A88E" w14:textId="77777777" w:rsidTr="0033099B">
        <w:trPr>
          <w:cantSplit/>
        </w:trPr>
        <w:tc>
          <w:tcPr>
            <w:tcW w:w="736" w:type="dxa"/>
            <w:vMerge/>
            <w:shd w:val="clear" w:color="auto" w:fill="E0E0E0"/>
          </w:tcPr>
          <w:p w14:paraId="2228D6B5" w14:textId="77777777" w:rsidR="00FE3B78" w:rsidRPr="001C5D69" w:rsidRDefault="00FE3B78" w:rsidP="0033099B">
            <w:pPr>
              <w:spacing w:line="360" w:lineRule="auto"/>
              <w:jc w:val="center"/>
              <w:rPr>
                <w:rFonts w:asciiTheme="majorBidi" w:hAnsiTheme="majorBidi" w:cstheme="majorBidi"/>
                <w:color w:val="000000" w:themeColor="text1"/>
              </w:rPr>
            </w:pPr>
          </w:p>
        </w:tc>
        <w:tc>
          <w:tcPr>
            <w:tcW w:w="1292" w:type="dxa"/>
            <w:shd w:val="clear" w:color="auto" w:fill="E0E0E0"/>
          </w:tcPr>
          <w:p w14:paraId="13C191FB"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Total</w:t>
            </w:r>
          </w:p>
        </w:tc>
        <w:tc>
          <w:tcPr>
            <w:tcW w:w="1476" w:type="dxa"/>
            <w:shd w:val="clear" w:color="auto" w:fill="F9F9FB"/>
          </w:tcPr>
          <w:p w14:paraId="040A14D1"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48,056</w:t>
            </w:r>
          </w:p>
        </w:tc>
        <w:tc>
          <w:tcPr>
            <w:tcW w:w="1030" w:type="dxa"/>
            <w:shd w:val="clear" w:color="auto" w:fill="F9F9FB"/>
          </w:tcPr>
          <w:p w14:paraId="11CD461C" w14:textId="77777777" w:rsidR="00FE3B78" w:rsidRPr="001C5D69" w:rsidRDefault="00FE3B78" w:rsidP="0033099B">
            <w:pPr>
              <w:spacing w:line="360" w:lineRule="auto"/>
              <w:jc w:val="center"/>
              <w:rPr>
                <w:rFonts w:asciiTheme="majorBidi" w:hAnsiTheme="majorBidi" w:cstheme="majorBidi"/>
                <w:color w:val="000000" w:themeColor="text1"/>
              </w:rPr>
            </w:pPr>
            <w:r w:rsidRPr="001C5D69">
              <w:rPr>
                <w:rFonts w:asciiTheme="majorBidi" w:hAnsiTheme="majorBidi" w:cstheme="majorBidi"/>
                <w:color w:val="000000" w:themeColor="text1"/>
              </w:rPr>
              <w:t>132</w:t>
            </w:r>
          </w:p>
        </w:tc>
        <w:tc>
          <w:tcPr>
            <w:tcW w:w="1384" w:type="dxa"/>
            <w:shd w:val="clear" w:color="auto" w:fill="F9F9FB"/>
            <w:vAlign w:val="center"/>
          </w:tcPr>
          <w:p w14:paraId="0B074BC9" w14:textId="77777777" w:rsidR="00FE3B78" w:rsidRPr="001C5D69" w:rsidRDefault="00FE3B78" w:rsidP="0033099B">
            <w:pPr>
              <w:spacing w:line="360" w:lineRule="auto"/>
              <w:jc w:val="center"/>
              <w:rPr>
                <w:rFonts w:asciiTheme="majorBidi" w:hAnsiTheme="majorBidi" w:cstheme="majorBidi"/>
                <w:color w:val="000000" w:themeColor="text1"/>
              </w:rPr>
            </w:pPr>
          </w:p>
        </w:tc>
        <w:tc>
          <w:tcPr>
            <w:tcW w:w="1030" w:type="dxa"/>
            <w:shd w:val="clear" w:color="auto" w:fill="F9F9FB"/>
            <w:vAlign w:val="center"/>
          </w:tcPr>
          <w:p w14:paraId="31F3068F" w14:textId="77777777" w:rsidR="00FE3B78" w:rsidRPr="001C5D69" w:rsidRDefault="00FE3B78" w:rsidP="0033099B">
            <w:pPr>
              <w:spacing w:line="360" w:lineRule="auto"/>
              <w:jc w:val="center"/>
              <w:rPr>
                <w:rFonts w:asciiTheme="majorBidi" w:hAnsiTheme="majorBidi" w:cstheme="majorBidi"/>
                <w:color w:val="000000" w:themeColor="text1"/>
              </w:rPr>
            </w:pPr>
          </w:p>
        </w:tc>
        <w:tc>
          <w:tcPr>
            <w:tcW w:w="1030" w:type="dxa"/>
            <w:shd w:val="clear" w:color="auto" w:fill="F9F9FB"/>
            <w:vAlign w:val="center"/>
          </w:tcPr>
          <w:p w14:paraId="534F59B0" w14:textId="77777777" w:rsidR="00FE3B78" w:rsidRPr="001C5D69" w:rsidRDefault="00FE3B78" w:rsidP="0033099B">
            <w:pPr>
              <w:spacing w:line="360" w:lineRule="auto"/>
              <w:jc w:val="center"/>
              <w:rPr>
                <w:rFonts w:asciiTheme="majorBidi" w:hAnsiTheme="majorBidi" w:cstheme="majorBidi"/>
                <w:color w:val="000000" w:themeColor="text1"/>
              </w:rPr>
            </w:pPr>
          </w:p>
        </w:tc>
      </w:tr>
    </w:tbl>
    <w:p w14:paraId="33BF0D7A" w14:textId="1E13C026" w:rsidR="00FE3B78" w:rsidRPr="001C5D69" w:rsidRDefault="001647C7" w:rsidP="001647C7">
      <w:pPr>
        <w:spacing w:line="360" w:lineRule="auto"/>
        <w:jc w:val="center"/>
        <w:rPr>
          <w:rFonts w:asciiTheme="majorBidi" w:hAnsiTheme="majorBidi" w:cstheme="majorBidi"/>
          <w:color w:val="000000" w:themeColor="text1"/>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4374DC82" w14:textId="77777777" w:rsidR="00FE3B78" w:rsidRPr="001C5D69" w:rsidRDefault="00FE3B78">
      <w:pPr>
        <w:numPr>
          <w:ilvl w:val="0"/>
          <w:numId w:val="24"/>
        </w:numPr>
        <w:spacing w:line="360" w:lineRule="auto"/>
        <w:jc w:val="both"/>
        <w:rPr>
          <w:rFonts w:asciiTheme="majorBidi" w:hAnsiTheme="majorBidi" w:cstheme="majorBidi"/>
          <w:color w:val="000000" w:themeColor="text1"/>
        </w:rPr>
      </w:pPr>
      <w:r w:rsidRPr="001C5D69">
        <w:rPr>
          <w:rFonts w:asciiTheme="majorBidi" w:hAnsiTheme="majorBidi" w:cstheme="majorBidi"/>
          <w:color w:val="000000" w:themeColor="text1"/>
        </w:rPr>
        <w:t>Le test ANOVA révèle une valeur de F = 109,771 avec un niveau de signification (Sig.) de 0,000, bien en dessous du seuil critique de 0,05.</w:t>
      </w:r>
    </w:p>
    <w:p w14:paraId="753C433C" w14:textId="77777777" w:rsidR="00FE3B78" w:rsidRPr="001C5D69" w:rsidRDefault="00FE3B78">
      <w:pPr>
        <w:numPr>
          <w:ilvl w:val="0"/>
          <w:numId w:val="24"/>
        </w:numPr>
        <w:spacing w:line="360" w:lineRule="auto"/>
        <w:jc w:val="both"/>
        <w:rPr>
          <w:rFonts w:asciiTheme="majorBidi" w:hAnsiTheme="majorBidi" w:cstheme="majorBidi"/>
          <w:color w:val="000000" w:themeColor="text1"/>
        </w:rPr>
      </w:pPr>
      <w:r w:rsidRPr="001C5D69">
        <w:rPr>
          <w:rFonts w:asciiTheme="majorBidi" w:hAnsiTheme="majorBidi" w:cstheme="majorBidi"/>
          <w:color w:val="000000" w:themeColor="text1"/>
        </w:rPr>
        <w:t>Cela indique que le modèle de régression est hautement significatif et que la variable « hébergement » a un impact statistiquement significatif sur l’expérience touristique.</w:t>
      </w:r>
    </w:p>
    <w:p w14:paraId="23EC5719" w14:textId="77777777" w:rsidR="00FE3B78" w:rsidRPr="001C5D69" w:rsidRDefault="00FE3B78">
      <w:pPr>
        <w:numPr>
          <w:ilvl w:val="0"/>
          <w:numId w:val="24"/>
        </w:numPr>
        <w:spacing w:line="360" w:lineRule="auto"/>
        <w:jc w:val="both"/>
        <w:rPr>
          <w:rFonts w:asciiTheme="majorBidi" w:hAnsiTheme="majorBidi" w:cstheme="majorBidi"/>
          <w:color w:val="000000" w:themeColor="text1"/>
        </w:rPr>
      </w:pPr>
      <w:r w:rsidRPr="001C5D69">
        <w:rPr>
          <w:rFonts w:asciiTheme="majorBidi" w:hAnsiTheme="majorBidi" w:cstheme="majorBidi"/>
          <w:color w:val="000000" w:themeColor="text1"/>
        </w:rPr>
        <w:t>La somme des carrés expliquée par la régression est de 21,910, représentant une part substantielle de la variance totale (48,056), tandis que la somme des carrés résiduelle est de 26,147.</w:t>
      </w:r>
    </w:p>
    <w:p w14:paraId="3CD62F20" w14:textId="77777777" w:rsidR="00FE3B78" w:rsidRPr="001C5D69" w:rsidRDefault="00FE3B78">
      <w:pPr>
        <w:numPr>
          <w:ilvl w:val="0"/>
          <w:numId w:val="24"/>
        </w:numPr>
        <w:spacing w:line="360" w:lineRule="auto"/>
        <w:jc w:val="both"/>
        <w:rPr>
          <w:rFonts w:asciiTheme="majorBidi" w:hAnsiTheme="majorBidi" w:cstheme="majorBidi"/>
          <w:color w:val="000000" w:themeColor="text1"/>
        </w:rPr>
      </w:pPr>
      <w:r w:rsidRPr="001C5D69">
        <w:rPr>
          <w:rFonts w:asciiTheme="majorBidi" w:hAnsiTheme="majorBidi" w:cstheme="majorBidi"/>
          <w:color w:val="000000" w:themeColor="text1"/>
        </w:rPr>
        <w:t>Le carré moyen de l’erreur est de 0,200, ce qui reflète une dispersion relativement faible entre les valeurs observées et les valeurs prédites.</w:t>
      </w:r>
    </w:p>
    <w:p w14:paraId="7FDABEAE" w14:textId="77777777" w:rsidR="00FE3B78" w:rsidRPr="001D66FA" w:rsidRDefault="00FE3B78" w:rsidP="00917195">
      <w:pPr>
        <w:spacing w:line="360" w:lineRule="auto"/>
        <w:jc w:val="both"/>
        <w:rPr>
          <w:rFonts w:asciiTheme="majorBidi" w:hAnsiTheme="majorBidi" w:cstheme="majorBidi"/>
          <w:color w:val="000000" w:themeColor="text1"/>
        </w:rPr>
      </w:pPr>
      <w:r w:rsidRPr="001C5D69">
        <w:rPr>
          <w:rFonts w:asciiTheme="majorBidi" w:hAnsiTheme="majorBidi" w:cstheme="majorBidi"/>
          <w:color w:val="000000" w:themeColor="text1"/>
        </w:rPr>
        <w:t>Ces résultats confirment que l’utilisation des plateformes de réservation pour l’hébergement joue un rôle significatif dans l’amélioration de l’expérience touristique perçue par les participants.</w:t>
      </w:r>
    </w:p>
    <w:p w14:paraId="4F1EABB6" w14:textId="7960EE16" w:rsidR="001647C7" w:rsidRPr="00917195" w:rsidRDefault="00FE3B78">
      <w:pPr>
        <w:pStyle w:val="Titre2"/>
        <w:numPr>
          <w:ilvl w:val="0"/>
          <w:numId w:val="16"/>
        </w:numPr>
        <w:tabs>
          <w:tab w:val="num" w:pos="360"/>
        </w:tabs>
        <w:spacing w:line="360" w:lineRule="auto"/>
        <w:ind w:left="0" w:firstLine="0"/>
        <w:jc w:val="both"/>
        <w:rPr>
          <w:rFonts w:asciiTheme="majorBidi" w:hAnsiTheme="majorBidi"/>
          <w:color w:val="000000" w:themeColor="text1"/>
          <w:sz w:val="24"/>
          <w:szCs w:val="24"/>
        </w:rPr>
      </w:pPr>
      <w:bookmarkStart w:id="97" w:name="_Toc199897836"/>
      <w:bookmarkStart w:id="98" w:name="_Toc201099341"/>
      <w:bookmarkStart w:id="99" w:name="_Toc201100085"/>
      <w:r w:rsidRPr="00002E4A">
        <w:rPr>
          <w:rFonts w:asciiTheme="majorBidi" w:hAnsiTheme="majorBidi"/>
          <w:color w:val="000000" w:themeColor="text1"/>
          <w:sz w:val="24"/>
          <w:szCs w:val="24"/>
        </w:rPr>
        <w:t>Coefficients de régression :</w:t>
      </w:r>
      <w:bookmarkEnd w:id="97"/>
      <w:bookmarkEnd w:id="98"/>
      <w:bookmarkEnd w:id="99"/>
    </w:p>
    <w:p w14:paraId="67033286" w14:textId="06886E0F" w:rsidR="00462773" w:rsidRDefault="00462773" w:rsidP="00462773">
      <w:pPr>
        <w:pStyle w:val="Lgende"/>
      </w:pPr>
      <w:bookmarkStart w:id="100" w:name="_Toc199897181"/>
      <w:r>
        <w:t xml:space="preserve">Tableau </w:t>
      </w:r>
      <w:fldSimple w:instr=" SEQ Tableau \* ARABIC ">
        <w:r w:rsidR="00EF3E91">
          <w:rPr>
            <w:noProof/>
          </w:rPr>
          <w:t>27</w:t>
        </w:r>
      </w:fldSimple>
      <w:r>
        <w:rPr>
          <w:lang w:val="en-GB"/>
        </w:rPr>
        <w:t xml:space="preserve"> : </w:t>
      </w:r>
      <w:r w:rsidRPr="00253846">
        <w:rPr>
          <w:lang w:val="en-GB"/>
        </w:rPr>
        <w:t>coefficients de régression</w:t>
      </w:r>
      <w:bookmarkEnd w:id="100"/>
    </w:p>
    <w:tbl>
      <w:tblPr>
        <w:tblW w:w="85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36"/>
        <w:gridCol w:w="1430"/>
        <w:gridCol w:w="1415"/>
        <w:gridCol w:w="1476"/>
        <w:gridCol w:w="1476"/>
        <w:gridCol w:w="1030"/>
        <w:gridCol w:w="1030"/>
      </w:tblGrid>
      <w:tr w:rsidR="00FE3B78" w:rsidRPr="00985810" w14:paraId="41AF640C" w14:textId="77777777" w:rsidTr="00462773">
        <w:trPr>
          <w:cantSplit/>
        </w:trPr>
        <w:tc>
          <w:tcPr>
            <w:tcW w:w="2166" w:type="dxa"/>
            <w:gridSpan w:val="2"/>
            <w:vMerge w:val="restart"/>
            <w:shd w:val="clear" w:color="auto" w:fill="FFFFFF"/>
            <w:vAlign w:val="bottom"/>
          </w:tcPr>
          <w:p w14:paraId="6EA6209C" w14:textId="77777777" w:rsidR="00FE3B78" w:rsidRPr="00985810" w:rsidRDefault="00FE3B78" w:rsidP="0033099B">
            <w:pPr>
              <w:jc w:val="center"/>
              <w:rPr>
                <w:rFonts w:asciiTheme="majorBidi" w:hAnsiTheme="majorBidi" w:cstheme="majorBidi"/>
                <w:color w:val="000000" w:themeColor="text1"/>
              </w:rPr>
            </w:pPr>
            <w:r w:rsidRPr="00985810">
              <w:rPr>
                <w:rFonts w:asciiTheme="majorBidi" w:hAnsiTheme="majorBidi" w:cstheme="majorBidi"/>
                <w:color w:val="000000" w:themeColor="text1"/>
              </w:rPr>
              <w:t>Modèle</w:t>
            </w:r>
          </w:p>
        </w:tc>
        <w:tc>
          <w:tcPr>
            <w:tcW w:w="2891" w:type="dxa"/>
            <w:gridSpan w:val="2"/>
            <w:shd w:val="clear" w:color="auto" w:fill="FFFFFF"/>
            <w:vAlign w:val="bottom"/>
          </w:tcPr>
          <w:p w14:paraId="763DE00D" w14:textId="77777777" w:rsidR="00FE3B78" w:rsidRPr="00985810" w:rsidRDefault="00FE3B78" w:rsidP="0033099B">
            <w:pPr>
              <w:jc w:val="center"/>
              <w:rPr>
                <w:rFonts w:asciiTheme="majorBidi" w:hAnsiTheme="majorBidi" w:cstheme="majorBidi"/>
                <w:color w:val="000000" w:themeColor="text1"/>
              </w:rPr>
            </w:pPr>
            <w:r w:rsidRPr="00985810">
              <w:rPr>
                <w:rFonts w:asciiTheme="majorBidi" w:hAnsiTheme="majorBidi" w:cstheme="majorBidi"/>
                <w:color w:val="000000" w:themeColor="text1"/>
              </w:rPr>
              <w:t>Coefficients non standardisés</w:t>
            </w:r>
          </w:p>
        </w:tc>
        <w:tc>
          <w:tcPr>
            <w:tcW w:w="1476" w:type="dxa"/>
            <w:shd w:val="clear" w:color="auto" w:fill="FFFFFF"/>
            <w:vAlign w:val="bottom"/>
          </w:tcPr>
          <w:p w14:paraId="3EC95BC4" w14:textId="77777777" w:rsidR="00FE3B78" w:rsidRPr="00985810" w:rsidRDefault="00FE3B78" w:rsidP="0033099B">
            <w:pPr>
              <w:jc w:val="center"/>
              <w:rPr>
                <w:rFonts w:asciiTheme="majorBidi" w:hAnsiTheme="majorBidi" w:cstheme="majorBidi"/>
                <w:color w:val="000000" w:themeColor="text1"/>
              </w:rPr>
            </w:pPr>
            <w:r w:rsidRPr="00985810">
              <w:rPr>
                <w:rFonts w:asciiTheme="majorBidi" w:hAnsiTheme="majorBidi" w:cstheme="majorBidi"/>
                <w:color w:val="000000" w:themeColor="text1"/>
              </w:rPr>
              <w:t>Coefficients standardisés</w:t>
            </w:r>
          </w:p>
        </w:tc>
        <w:tc>
          <w:tcPr>
            <w:tcW w:w="1030" w:type="dxa"/>
            <w:vMerge w:val="restart"/>
            <w:shd w:val="clear" w:color="auto" w:fill="FFFFFF"/>
            <w:vAlign w:val="bottom"/>
          </w:tcPr>
          <w:p w14:paraId="4DD25095" w14:textId="77777777" w:rsidR="00FE3B78" w:rsidRPr="00985810" w:rsidRDefault="00FE3B78" w:rsidP="0033099B">
            <w:pPr>
              <w:jc w:val="center"/>
              <w:rPr>
                <w:rFonts w:asciiTheme="majorBidi" w:hAnsiTheme="majorBidi" w:cstheme="majorBidi"/>
                <w:color w:val="000000" w:themeColor="text1"/>
              </w:rPr>
            </w:pPr>
            <w:r w:rsidRPr="00985810">
              <w:rPr>
                <w:rFonts w:asciiTheme="majorBidi" w:hAnsiTheme="majorBidi" w:cstheme="majorBidi"/>
                <w:color w:val="000000" w:themeColor="text1"/>
              </w:rPr>
              <w:t>t</w:t>
            </w:r>
          </w:p>
        </w:tc>
        <w:tc>
          <w:tcPr>
            <w:tcW w:w="1030" w:type="dxa"/>
            <w:vMerge w:val="restart"/>
            <w:shd w:val="clear" w:color="auto" w:fill="FFFFFF"/>
            <w:vAlign w:val="bottom"/>
          </w:tcPr>
          <w:p w14:paraId="186A50ED" w14:textId="77777777" w:rsidR="00FE3B78" w:rsidRPr="00985810" w:rsidRDefault="00FE3B78" w:rsidP="0033099B">
            <w:pPr>
              <w:jc w:val="center"/>
              <w:rPr>
                <w:rFonts w:asciiTheme="majorBidi" w:hAnsiTheme="majorBidi" w:cstheme="majorBidi"/>
                <w:color w:val="000000" w:themeColor="text1"/>
              </w:rPr>
            </w:pPr>
            <w:r w:rsidRPr="00985810">
              <w:rPr>
                <w:rFonts w:asciiTheme="majorBidi" w:hAnsiTheme="majorBidi" w:cstheme="majorBidi"/>
                <w:color w:val="000000" w:themeColor="text1"/>
              </w:rPr>
              <w:t>Sig.</w:t>
            </w:r>
          </w:p>
        </w:tc>
      </w:tr>
      <w:tr w:rsidR="00FE3B78" w:rsidRPr="00985810" w14:paraId="0CC80745" w14:textId="77777777" w:rsidTr="00462773">
        <w:trPr>
          <w:cantSplit/>
        </w:trPr>
        <w:tc>
          <w:tcPr>
            <w:tcW w:w="2166" w:type="dxa"/>
            <w:gridSpan w:val="2"/>
            <w:vMerge/>
            <w:shd w:val="clear" w:color="auto" w:fill="FFFFFF"/>
            <w:vAlign w:val="bottom"/>
          </w:tcPr>
          <w:p w14:paraId="009DF2EF" w14:textId="77777777" w:rsidR="00FE3B78" w:rsidRPr="00985810" w:rsidRDefault="00FE3B78" w:rsidP="0033099B">
            <w:pPr>
              <w:jc w:val="center"/>
              <w:rPr>
                <w:rFonts w:asciiTheme="majorBidi" w:hAnsiTheme="majorBidi" w:cstheme="majorBidi"/>
                <w:color w:val="000000" w:themeColor="text1"/>
              </w:rPr>
            </w:pPr>
          </w:p>
        </w:tc>
        <w:tc>
          <w:tcPr>
            <w:tcW w:w="1415" w:type="dxa"/>
            <w:shd w:val="clear" w:color="auto" w:fill="FFFFFF"/>
            <w:vAlign w:val="bottom"/>
          </w:tcPr>
          <w:p w14:paraId="467D74BE" w14:textId="77777777" w:rsidR="00FE3B78" w:rsidRPr="00985810" w:rsidRDefault="00FE3B78" w:rsidP="0033099B">
            <w:pPr>
              <w:jc w:val="center"/>
              <w:rPr>
                <w:rFonts w:asciiTheme="majorBidi" w:hAnsiTheme="majorBidi" w:cstheme="majorBidi"/>
                <w:color w:val="000000" w:themeColor="text1"/>
              </w:rPr>
            </w:pPr>
            <w:r w:rsidRPr="00985810">
              <w:rPr>
                <w:rFonts w:asciiTheme="majorBidi" w:hAnsiTheme="majorBidi" w:cstheme="majorBidi"/>
                <w:color w:val="000000" w:themeColor="text1"/>
              </w:rPr>
              <w:t>B</w:t>
            </w:r>
          </w:p>
        </w:tc>
        <w:tc>
          <w:tcPr>
            <w:tcW w:w="1476" w:type="dxa"/>
            <w:shd w:val="clear" w:color="auto" w:fill="FFFFFF"/>
            <w:vAlign w:val="bottom"/>
          </w:tcPr>
          <w:p w14:paraId="55F48686" w14:textId="77777777" w:rsidR="00FE3B78" w:rsidRPr="00985810" w:rsidRDefault="00FE3B78" w:rsidP="0033099B">
            <w:pPr>
              <w:jc w:val="center"/>
              <w:rPr>
                <w:rFonts w:asciiTheme="majorBidi" w:hAnsiTheme="majorBidi" w:cstheme="majorBidi"/>
                <w:color w:val="000000" w:themeColor="text1"/>
              </w:rPr>
            </w:pPr>
            <w:r w:rsidRPr="00985810">
              <w:rPr>
                <w:rFonts w:asciiTheme="majorBidi" w:hAnsiTheme="majorBidi" w:cstheme="majorBidi"/>
                <w:color w:val="000000" w:themeColor="text1"/>
              </w:rPr>
              <w:t>Erreur standard</w:t>
            </w:r>
          </w:p>
        </w:tc>
        <w:tc>
          <w:tcPr>
            <w:tcW w:w="1476" w:type="dxa"/>
            <w:shd w:val="clear" w:color="auto" w:fill="FFFFFF"/>
            <w:vAlign w:val="bottom"/>
          </w:tcPr>
          <w:p w14:paraId="20D99E65" w14:textId="77777777" w:rsidR="00FE3B78" w:rsidRPr="00985810" w:rsidRDefault="00FE3B78" w:rsidP="0033099B">
            <w:pPr>
              <w:jc w:val="center"/>
              <w:rPr>
                <w:rFonts w:asciiTheme="majorBidi" w:hAnsiTheme="majorBidi" w:cstheme="majorBidi"/>
                <w:color w:val="000000" w:themeColor="text1"/>
              </w:rPr>
            </w:pPr>
            <w:r w:rsidRPr="00985810">
              <w:rPr>
                <w:rFonts w:asciiTheme="majorBidi" w:hAnsiTheme="majorBidi" w:cstheme="majorBidi"/>
                <w:color w:val="000000" w:themeColor="text1"/>
              </w:rPr>
              <w:t>Bêta</w:t>
            </w:r>
          </w:p>
        </w:tc>
        <w:tc>
          <w:tcPr>
            <w:tcW w:w="1030" w:type="dxa"/>
            <w:vMerge/>
            <w:shd w:val="clear" w:color="auto" w:fill="FFFFFF"/>
            <w:vAlign w:val="bottom"/>
          </w:tcPr>
          <w:p w14:paraId="579E48C1" w14:textId="77777777" w:rsidR="00FE3B78" w:rsidRPr="00985810" w:rsidRDefault="00FE3B78" w:rsidP="0033099B">
            <w:pPr>
              <w:jc w:val="center"/>
              <w:rPr>
                <w:rFonts w:asciiTheme="majorBidi" w:hAnsiTheme="majorBidi" w:cstheme="majorBidi"/>
                <w:color w:val="000000" w:themeColor="text1"/>
              </w:rPr>
            </w:pPr>
          </w:p>
        </w:tc>
        <w:tc>
          <w:tcPr>
            <w:tcW w:w="1030" w:type="dxa"/>
            <w:vMerge/>
            <w:shd w:val="clear" w:color="auto" w:fill="FFFFFF"/>
            <w:vAlign w:val="bottom"/>
          </w:tcPr>
          <w:p w14:paraId="6E59F990" w14:textId="77777777" w:rsidR="00FE3B78" w:rsidRPr="00985810" w:rsidRDefault="00FE3B78" w:rsidP="0033099B">
            <w:pPr>
              <w:jc w:val="center"/>
              <w:rPr>
                <w:rFonts w:asciiTheme="majorBidi" w:hAnsiTheme="majorBidi" w:cstheme="majorBidi"/>
                <w:color w:val="000000" w:themeColor="text1"/>
              </w:rPr>
            </w:pPr>
          </w:p>
        </w:tc>
      </w:tr>
      <w:tr w:rsidR="00FE3B78" w:rsidRPr="00985810" w14:paraId="01897FEA" w14:textId="77777777" w:rsidTr="00462773">
        <w:trPr>
          <w:cantSplit/>
        </w:trPr>
        <w:tc>
          <w:tcPr>
            <w:tcW w:w="736" w:type="dxa"/>
            <w:vMerge w:val="restart"/>
            <w:shd w:val="clear" w:color="auto" w:fill="E0E0E0"/>
          </w:tcPr>
          <w:p w14:paraId="70CBA294" w14:textId="77777777" w:rsidR="00FE3B78" w:rsidRPr="00985810" w:rsidRDefault="00FE3B78" w:rsidP="0033099B">
            <w:pPr>
              <w:jc w:val="center"/>
              <w:rPr>
                <w:rFonts w:asciiTheme="majorBidi" w:hAnsiTheme="majorBidi" w:cstheme="majorBidi"/>
                <w:color w:val="000000" w:themeColor="text1"/>
              </w:rPr>
            </w:pPr>
            <w:r w:rsidRPr="00985810">
              <w:rPr>
                <w:rFonts w:asciiTheme="majorBidi" w:hAnsiTheme="majorBidi" w:cstheme="majorBidi"/>
                <w:color w:val="000000" w:themeColor="text1"/>
              </w:rPr>
              <w:t>1</w:t>
            </w:r>
          </w:p>
        </w:tc>
        <w:tc>
          <w:tcPr>
            <w:tcW w:w="1430" w:type="dxa"/>
            <w:shd w:val="clear" w:color="auto" w:fill="E0E0E0"/>
          </w:tcPr>
          <w:p w14:paraId="4F28F0AA" w14:textId="77777777" w:rsidR="00FE3B78" w:rsidRPr="00985810" w:rsidRDefault="00FE3B78" w:rsidP="0033099B">
            <w:pPr>
              <w:jc w:val="center"/>
              <w:rPr>
                <w:rFonts w:asciiTheme="majorBidi" w:hAnsiTheme="majorBidi" w:cstheme="majorBidi"/>
                <w:color w:val="000000" w:themeColor="text1"/>
              </w:rPr>
            </w:pPr>
            <w:r w:rsidRPr="00985810">
              <w:rPr>
                <w:rFonts w:asciiTheme="majorBidi" w:hAnsiTheme="majorBidi" w:cstheme="majorBidi"/>
                <w:color w:val="000000" w:themeColor="text1"/>
              </w:rPr>
              <w:t>(Constante)</w:t>
            </w:r>
          </w:p>
        </w:tc>
        <w:tc>
          <w:tcPr>
            <w:tcW w:w="1415" w:type="dxa"/>
            <w:shd w:val="clear" w:color="auto" w:fill="F9F9FB"/>
          </w:tcPr>
          <w:p w14:paraId="70A58EFC" w14:textId="77777777" w:rsidR="00FE3B78" w:rsidRPr="00985810" w:rsidRDefault="00FE3B78" w:rsidP="0033099B">
            <w:pPr>
              <w:jc w:val="center"/>
              <w:rPr>
                <w:rFonts w:asciiTheme="majorBidi" w:hAnsiTheme="majorBidi" w:cstheme="majorBidi"/>
                <w:color w:val="000000" w:themeColor="text1"/>
              </w:rPr>
            </w:pPr>
            <w:r w:rsidRPr="00985810">
              <w:rPr>
                <w:rFonts w:asciiTheme="majorBidi" w:hAnsiTheme="majorBidi" w:cstheme="majorBidi"/>
                <w:color w:val="000000" w:themeColor="text1"/>
              </w:rPr>
              <w:t>1,630</w:t>
            </w:r>
          </w:p>
        </w:tc>
        <w:tc>
          <w:tcPr>
            <w:tcW w:w="1476" w:type="dxa"/>
            <w:shd w:val="clear" w:color="auto" w:fill="F9F9FB"/>
          </w:tcPr>
          <w:p w14:paraId="1A6B4299" w14:textId="77777777" w:rsidR="00FE3B78" w:rsidRPr="00985810" w:rsidRDefault="00FE3B78" w:rsidP="0033099B">
            <w:pPr>
              <w:jc w:val="center"/>
              <w:rPr>
                <w:rFonts w:asciiTheme="majorBidi" w:hAnsiTheme="majorBidi" w:cstheme="majorBidi"/>
                <w:color w:val="000000" w:themeColor="text1"/>
              </w:rPr>
            </w:pPr>
            <w:r w:rsidRPr="00985810">
              <w:rPr>
                <w:rFonts w:asciiTheme="majorBidi" w:hAnsiTheme="majorBidi" w:cstheme="majorBidi"/>
                <w:color w:val="000000" w:themeColor="text1"/>
              </w:rPr>
              <w:t>,244</w:t>
            </w:r>
          </w:p>
        </w:tc>
        <w:tc>
          <w:tcPr>
            <w:tcW w:w="1476" w:type="dxa"/>
            <w:shd w:val="clear" w:color="auto" w:fill="F9F9FB"/>
            <w:vAlign w:val="center"/>
          </w:tcPr>
          <w:p w14:paraId="1FE6B489" w14:textId="77777777" w:rsidR="00FE3B78" w:rsidRPr="00985810" w:rsidRDefault="00FE3B78" w:rsidP="0033099B">
            <w:pPr>
              <w:jc w:val="center"/>
              <w:rPr>
                <w:rFonts w:asciiTheme="majorBidi" w:hAnsiTheme="majorBidi" w:cstheme="majorBidi"/>
                <w:color w:val="000000" w:themeColor="text1"/>
              </w:rPr>
            </w:pPr>
          </w:p>
        </w:tc>
        <w:tc>
          <w:tcPr>
            <w:tcW w:w="1030" w:type="dxa"/>
            <w:shd w:val="clear" w:color="auto" w:fill="F9F9FB"/>
          </w:tcPr>
          <w:p w14:paraId="70A8B426" w14:textId="77777777" w:rsidR="00FE3B78" w:rsidRPr="00985810" w:rsidRDefault="00FE3B78" w:rsidP="0033099B">
            <w:pPr>
              <w:jc w:val="center"/>
              <w:rPr>
                <w:rFonts w:asciiTheme="majorBidi" w:hAnsiTheme="majorBidi" w:cstheme="majorBidi"/>
                <w:color w:val="000000" w:themeColor="text1"/>
              </w:rPr>
            </w:pPr>
            <w:r w:rsidRPr="00985810">
              <w:rPr>
                <w:rFonts w:asciiTheme="majorBidi" w:hAnsiTheme="majorBidi" w:cstheme="majorBidi"/>
                <w:color w:val="000000" w:themeColor="text1"/>
              </w:rPr>
              <w:t>6,675</w:t>
            </w:r>
          </w:p>
        </w:tc>
        <w:tc>
          <w:tcPr>
            <w:tcW w:w="1030" w:type="dxa"/>
            <w:shd w:val="clear" w:color="auto" w:fill="F9F9FB"/>
          </w:tcPr>
          <w:p w14:paraId="1314017B" w14:textId="77777777" w:rsidR="00FE3B78" w:rsidRPr="00985810" w:rsidRDefault="00FE3B78" w:rsidP="0033099B">
            <w:pPr>
              <w:jc w:val="center"/>
              <w:rPr>
                <w:rFonts w:asciiTheme="majorBidi" w:hAnsiTheme="majorBidi" w:cstheme="majorBidi"/>
                <w:color w:val="000000" w:themeColor="text1"/>
              </w:rPr>
            </w:pPr>
            <w:r w:rsidRPr="00985810">
              <w:rPr>
                <w:rFonts w:asciiTheme="majorBidi" w:hAnsiTheme="majorBidi" w:cstheme="majorBidi"/>
                <w:color w:val="000000" w:themeColor="text1"/>
              </w:rPr>
              <w:t>,000</w:t>
            </w:r>
          </w:p>
        </w:tc>
      </w:tr>
      <w:tr w:rsidR="00FE3B78" w:rsidRPr="00985810" w14:paraId="3ADE3862" w14:textId="77777777" w:rsidTr="00462773">
        <w:trPr>
          <w:cantSplit/>
        </w:trPr>
        <w:tc>
          <w:tcPr>
            <w:tcW w:w="736" w:type="dxa"/>
            <w:vMerge/>
            <w:shd w:val="clear" w:color="auto" w:fill="E0E0E0"/>
          </w:tcPr>
          <w:p w14:paraId="12FCD847" w14:textId="77777777" w:rsidR="00FE3B78" w:rsidRPr="00985810" w:rsidRDefault="00FE3B78" w:rsidP="0033099B">
            <w:pPr>
              <w:jc w:val="center"/>
              <w:rPr>
                <w:rFonts w:asciiTheme="majorBidi" w:hAnsiTheme="majorBidi" w:cstheme="majorBidi"/>
                <w:color w:val="000000" w:themeColor="text1"/>
              </w:rPr>
            </w:pPr>
          </w:p>
        </w:tc>
        <w:tc>
          <w:tcPr>
            <w:tcW w:w="1430" w:type="dxa"/>
            <w:shd w:val="clear" w:color="auto" w:fill="E0E0E0"/>
          </w:tcPr>
          <w:p w14:paraId="0901CBFA" w14:textId="77777777" w:rsidR="00FE3B78" w:rsidRPr="00985810" w:rsidRDefault="00FE3B78" w:rsidP="0033099B">
            <w:pPr>
              <w:jc w:val="center"/>
              <w:rPr>
                <w:rFonts w:asciiTheme="majorBidi" w:hAnsiTheme="majorBidi" w:cstheme="majorBidi"/>
                <w:color w:val="000000" w:themeColor="text1"/>
              </w:rPr>
            </w:pPr>
            <w:r w:rsidRPr="00985810">
              <w:rPr>
                <w:rFonts w:asciiTheme="majorBidi" w:hAnsiTheme="majorBidi" w:cstheme="majorBidi"/>
                <w:color w:val="000000" w:themeColor="text1"/>
              </w:rPr>
              <w:t>hébergement</w:t>
            </w:r>
          </w:p>
        </w:tc>
        <w:tc>
          <w:tcPr>
            <w:tcW w:w="1415" w:type="dxa"/>
            <w:shd w:val="clear" w:color="auto" w:fill="F9F9FB"/>
          </w:tcPr>
          <w:p w14:paraId="24FAECEF" w14:textId="77777777" w:rsidR="00FE3B78" w:rsidRPr="00985810" w:rsidRDefault="00FE3B78" w:rsidP="0033099B">
            <w:pPr>
              <w:jc w:val="center"/>
              <w:rPr>
                <w:rFonts w:asciiTheme="majorBidi" w:hAnsiTheme="majorBidi" w:cstheme="majorBidi"/>
                <w:color w:val="000000" w:themeColor="text1"/>
              </w:rPr>
            </w:pPr>
            <w:r w:rsidRPr="00985810">
              <w:rPr>
                <w:rFonts w:asciiTheme="majorBidi" w:hAnsiTheme="majorBidi" w:cstheme="majorBidi"/>
                <w:color w:val="000000" w:themeColor="text1"/>
              </w:rPr>
              <w:t>,633</w:t>
            </w:r>
          </w:p>
        </w:tc>
        <w:tc>
          <w:tcPr>
            <w:tcW w:w="1476" w:type="dxa"/>
            <w:shd w:val="clear" w:color="auto" w:fill="F9F9FB"/>
          </w:tcPr>
          <w:p w14:paraId="49604402" w14:textId="77777777" w:rsidR="00FE3B78" w:rsidRPr="00985810" w:rsidRDefault="00FE3B78" w:rsidP="0033099B">
            <w:pPr>
              <w:jc w:val="center"/>
              <w:rPr>
                <w:rFonts w:asciiTheme="majorBidi" w:hAnsiTheme="majorBidi" w:cstheme="majorBidi"/>
                <w:color w:val="000000" w:themeColor="text1"/>
              </w:rPr>
            </w:pPr>
            <w:r w:rsidRPr="00985810">
              <w:rPr>
                <w:rFonts w:asciiTheme="majorBidi" w:hAnsiTheme="majorBidi" w:cstheme="majorBidi"/>
                <w:color w:val="000000" w:themeColor="text1"/>
              </w:rPr>
              <w:t>,060</w:t>
            </w:r>
          </w:p>
        </w:tc>
        <w:tc>
          <w:tcPr>
            <w:tcW w:w="1476" w:type="dxa"/>
            <w:shd w:val="clear" w:color="auto" w:fill="F9F9FB"/>
          </w:tcPr>
          <w:p w14:paraId="0D1DE53F" w14:textId="77777777" w:rsidR="00FE3B78" w:rsidRPr="00985810" w:rsidRDefault="00FE3B78" w:rsidP="0033099B">
            <w:pPr>
              <w:jc w:val="center"/>
              <w:rPr>
                <w:rFonts w:asciiTheme="majorBidi" w:hAnsiTheme="majorBidi" w:cstheme="majorBidi"/>
                <w:color w:val="000000" w:themeColor="text1"/>
              </w:rPr>
            </w:pPr>
            <w:r w:rsidRPr="00985810">
              <w:rPr>
                <w:rFonts w:asciiTheme="majorBidi" w:hAnsiTheme="majorBidi" w:cstheme="majorBidi"/>
                <w:color w:val="000000" w:themeColor="text1"/>
              </w:rPr>
              <w:t>,675</w:t>
            </w:r>
          </w:p>
        </w:tc>
        <w:tc>
          <w:tcPr>
            <w:tcW w:w="1030" w:type="dxa"/>
            <w:shd w:val="clear" w:color="auto" w:fill="F9F9FB"/>
          </w:tcPr>
          <w:p w14:paraId="4EF05BE1" w14:textId="77777777" w:rsidR="00FE3B78" w:rsidRPr="00985810" w:rsidRDefault="00FE3B78" w:rsidP="0033099B">
            <w:pPr>
              <w:jc w:val="center"/>
              <w:rPr>
                <w:rFonts w:asciiTheme="majorBidi" w:hAnsiTheme="majorBidi" w:cstheme="majorBidi"/>
                <w:color w:val="000000" w:themeColor="text1"/>
              </w:rPr>
            </w:pPr>
            <w:r w:rsidRPr="00985810">
              <w:rPr>
                <w:rFonts w:asciiTheme="majorBidi" w:hAnsiTheme="majorBidi" w:cstheme="majorBidi"/>
                <w:color w:val="000000" w:themeColor="text1"/>
              </w:rPr>
              <w:t>10,477</w:t>
            </w:r>
          </w:p>
        </w:tc>
        <w:tc>
          <w:tcPr>
            <w:tcW w:w="1030" w:type="dxa"/>
            <w:shd w:val="clear" w:color="auto" w:fill="F9F9FB"/>
          </w:tcPr>
          <w:p w14:paraId="7601B734" w14:textId="77777777" w:rsidR="00FE3B78" w:rsidRPr="00985810" w:rsidRDefault="00FE3B78" w:rsidP="0033099B">
            <w:pPr>
              <w:jc w:val="center"/>
              <w:rPr>
                <w:rFonts w:asciiTheme="majorBidi" w:hAnsiTheme="majorBidi" w:cstheme="majorBidi"/>
                <w:color w:val="000000" w:themeColor="text1"/>
              </w:rPr>
            </w:pPr>
            <w:r w:rsidRPr="00985810">
              <w:rPr>
                <w:rFonts w:asciiTheme="majorBidi" w:hAnsiTheme="majorBidi" w:cstheme="majorBidi"/>
                <w:color w:val="000000" w:themeColor="text1"/>
              </w:rPr>
              <w:t>,000</w:t>
            </w:r>
          </w:p>
        </w:tc>
      </w:tr>
    </w:tbl>
    <w:p w14:paraId="2D82051D" w14:textId="700951F4" w:rsidR="00FE3B78" w:rsidRDefault="001647C7" w:rsidP="001647C7">
      <w:pPr>
        <w:spacing w:line="360" w:lineRule="auto"/>
        <w:jc w:val="center"/>
        <w:rPr>
          <w:rFonts w:asciiTheme="majorBidi" w:hAnsiTheme="majorBidi" w:cstheme="majorBidi"/>
          <w:color w:val="000000" w:themeColor="text1"/>
          <w:rtl/>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700AFB81" w14:textId="77777777" w:rsidR="00FE3B78" w:rsidRDefault="00FE3B78" w:rsidP="00FE3B78">
      <w:pPr>
        <w:rPr>
          <w:rFonts w:asciiTheme="majorBidi" w:hAnsiTheme="majorBidi" w:cstheme="majorBidi"/>
          <w:color w:val="000000" w:themeColor="text1"/>
          <w:rtl/>
        </w:rPr>
      </w:pPr>
      <w:r w:rsidRPr="00207378">
        <w:rPr>
          <w:rFonts w:asciiTheme="majorBidi" w:hAnsiTheme="majorBidi" w:cstheme="majorBidi"/>
          <w:color w:val="000000" w:themeColor="text1"/>
        </w:rPr>
        <w:lastRenderedPageBreak/>
        <w:t>Selon les résultats présentés, le modèle qui décrit la relation entre la variable « hébergement » et l’« expérience touristique » est exprimé par l’équation suivante :</w:t>
      </w:r>
    </w:p>
    <w:p w14:paraId="705F7920" w14:textId="77777777" w:rsidR="00FE3B78" w:rsidRDefault="00FE3B78" w:rsidP="00FE3B78">
      <w:pPr>
        <w:jc w:val="center"/>
        <w:rPr>
          <w:rFonts w:asciiTheme="majorBidi" w:hAnsiTheme="majorBidi" w:cstheme="majorBidi"/>
          <w:color w:val="000000" w:themeColor="text1"/>
          <w:rtl/>
        </w:rPr>
      </w:pPr>
      <w:r>
        <w:rPr>
          <w:rFonts w:asciiTheme="majorBidi" w:hAnsiTheme="majorBidi" w:cstheme="majorBidi"/>
          <w:noProof/>
          <w:color w:val="000000" w:themeColor="text1"/>
        </w:rPr>
        <mc:AlternateContent>
          <mc:Choice Requires="wps">
            <w:drawing>
              <wp:anchor distT="0" distB="0" distL="114300" distR="114300" simplePos="0" relativeHeight="251692032" behindDoc="0" locked="0" layoutInCell="1" allowOverlap="1" wp14:anchorId="286F0375" wp14:editId="45E460FE">
                <wp:simplePos x="0" y="0"/>
                <wp:positionH relativeFrom="column">
                  <wp:posOffset>973455</wp:posOffset>
                </wp:positionH>
                <wp:positionV relativeFrom="paragraph">
                  <wp:posOffset>151765</wp:posOffset>
                </wp:positionV>
                <wp:extent cx="3898900" cy="298450"/>
                <wp:effectExtent l="0" t="0" r="25400" b="25400"/>
                <wp:wrapNone/>
                <wp:docPr id="107693999" name="Zone de texte 4"/>
                <wp:cNvGraphicFramePr/>
                <a:graphic xmlns:a="http://schemas.openxmlformats.org/drawingml/2006/main">
                  <a:graphicData uri="http://schemas.microsoft.com/office/word/2010/wordprocessingShape">
                    <wps:wsp>
                      <wps:cNvSpPr txBox="1"/>
                      <wps:spPr>
                        <a:xfrm>
                          <a:off x="0" y="0"/>
                          <a:ext cx="3898900" cy="298450"/>
                        </a:xfrm>
                        <a:prstGeom prst="rect">
                          <a:avLst/>
                        </a:prstGeom>
                        <a:noFill/>
                        <a:ln/>
                      </wps:spPr>
                      <wps:style>
                        <a:lnRef idx="2">
                          <a:schemeClr val="accent6"/>
                        </a:lnRef>
                        <a:fillRef idx="1">
                          <a:schemeClr val="lt1"/>
                        </a:fillRef>
                        <a:effectRef idx="0">
                          <a:schemeClr val="accent6"/>
                        </a:effectRef>
                        <a:fontRef idx="minor">
                          <a:schemeClr val="dk1"/>
                        </a:fontRef>
                      </wps:style>
                      <wps:txbx>
                        <w:txbxContent>
                          <w:p w14:paraId="337DC975" w14:textId="77777777" w:rsidR="00FE3B78" w:rsidRDefault="00FE3B78" w:rsidP="00FE3B7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86F0375" id="Zone de texte 4" o:spid="_x0000_s1058" type="#_x0000_t202" style="position:absolute;left:0;text-align:left;margin-left:76.65pt;margin-top:11.95pt;width:307pt;height:23.5pt;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" filled="f" strokecolor="#70ad47 [3209]" strokeweight="1pt">
                <v:textbox>
                  <w:txbxContent>
                    <w:p w14:paraId="337DC975" w14:textId="77777777" w:rsidR="00FE3B78" w:rsidRDefault="00FE3B78" w:rsidP="00FE3B78"/>
                  </w:txbxContent>
                </v:textbox>
              </v:shape>
            </w:pict>
          </mc:Fallback>
        </mc:AlternateContent>
      </w:r>
      <w:r w:rsidRPr="00207378">
        <w:rPr>
          <w:rFonts w:asciiTheme="majorBidi" w:hAnsiTheme="majorBidi" w:cstheme="majorBidi"/>
          <w:color w:val="000000" w:themeColor="text1"/>
        </w:rPr>
        <w:br/>
        <w:t>Y (expérience touristique) = 0,633 × X (hébergement) + 1,630</w:t>
      </w:r>
    </w:p>
    <w:p w14:paraId="19B6A4CF" w14:textId="77777777" w:rsidR="00FE3B78" w:rsidRPr="00207378" w:rsidRDefault="00FE3B78" w:rsidP="00917195">
      <w:pPr>
        <w:spacing w:line="360" w:lineRule="auto"/>
        <w:jc w:val="both"/>
        <w:rPr>
          <w:rFonts w:asciiTheme="majorBidi" w:hAnsiTheme="majorBidi" w:cstheme="majorBidi"/>
          <w:color w:val="000000" w:themeColor="text1"/>
        </w:rPr>
      </w:pPr>
      <w:r w:rsidRPr="00207378">
        <w:rPr>
          <w:rFonts w:asciiTheme="majorBidi" w:hAnsiTheme="majorBidi" w:cstheme="majorBidi"/>
          <w:color w:val="000000" w:themeColor="text1"/>
        </w:rPr>
        <w:br/>
        <w:t>où Y représente la variable dépendante (expérience touristique) et X la variable indépendante (hébergement).</w:t>
      </w:r>
    </w:p>
    <w:p w14:paraId="0EDD4722" w14:textId="77777777" w:rsidR="00FE3B78" w:rsidRPr="00207378" w:rsidRDefault="00FE3B78">
      <w:pPr>
        <w:numPr>
          <w:ilvl w:val="0"/>
          <w:numId w:val="28"/>
        </w:numPr>
        <w:spacing w:line="360" w:lineRule="auto"/>
        <w:jc w:val="both"/>
        <w:rPr>
          <w:rFonts w:asciiTheme="majorBidi" w:hAnsiTheme="majorBidi" w:cstheme="majorBidi"/>
          <w:color w:val="000000" w:themeColor="text1"/>
        </w:rPr>
      </w:pPr>
      <w:r w:rsidRPr="00207378">
        <w:rPr>
          <w:rFonts w:asciiTheme="majorBidi" w:hAnsiTheme="majorBidi" w:cstheme="majorBidi"/>
          <w:color w:val="000000" w:themeColor="text1"/>
        </w:rPr>
        <w:t>La constante (ordonnée à l’origine) est de 1,630, ce qui correspond à la valeur estimée de l’expérience touristique lorsque la qualité perçue de l’hébergement est nulle.</w:t>
      </w:r>
    </w:p>
    <w:p w14:paraId="59FEA417" w14:textId="77777777" w:rsidR="00FE3B78" w:rsidRPr="00207378" w:rsidRDefault="00FE3B78">
      <w:pPr>
        <w:numPr>
          <w:ilvl w:val="0"/>
          <w:numId w:val="28"/>
        </w:numPr>
        <w:spacing w:line="360" w:lineRule="auto"/>
        <w:jc w:val="both"/>
        <w:rPr>
          <w:rFonts w:asciiTheme="majorBidi" w:hAnsiTheme="majorBidi" w:cstheme="majorBidi"/>
          <w:color w:val="000000" w:themeColor="text1"/>
        </w:rPr>
      </w:pPr>
      <w:r w:rsidRPr="00207378">
        <w:rPr>
          <w:rFonts w:asciiTheme="majorBidi" w:hAnsiTheme="majorBidi" w:cstheme="majorBidi"/>
          <w:color w:val="000000" w:themeColor="text1"/>
        </w:rPr>
        <w:t>Le coefficient de régression non standardisé pour la variable « hébergement » est de 0,633, ce qui signifie qu’une augmentation d’une unité dans la qualité perçue de l’hébergement entraîne une augmentation moyenne de 0,633 unité dans l’expérience touristique.</w:t>
      </w:r>
    </w:p>
    <w:p w14:paraId="18E9DDCD" w14:textId="77777777" w:rsidR="00FE3B78" w:rsidRPr="00207378" w:rsidRDefault="00FE3B78">
      <w:pPr>
        <w:numPr>
          <w:ilvl w:val="0"/>
          <w:numId w:val="28"/>
        </w:numPr>
        <w:spacing w:line="360" w:lineRule="auto"/>
        <w:jc w:val="both"/>
        <w:rPr>
          <w:rFonts w:asciiTheme="majorBidi" w:hAnsiTheme="majorBidi" w:cstheme="majorBidi"/>
          <w:color w:val="000000" w:themeColor="text1"/>
        </w:rPr>
      </w:pPr>
      <w:r w:rsidRPr="00207378">
        <w:rPr>
          <w:rFonts w:asciiTheme="majorBidi" w:hAnsiTheme="majorBidi" w:cstheme="majorBidi"/>
          <w:color w:val="000000" w:themeColor="text1"/>
        </w:rPr>
        <w:t>Le coefficient standardisé (Bêta) est de 0,675, indiquant un effet fort et significatif de cette variable sur l’expérience touristique.</w:t>
      </w:r>
    </w:p>
    <w:p w14:paraId="5EEEB3F9" w14:textId="77777777" w:rsidR="00FE3B78" w:rsidRPr="00207378" w:rsidRDefault="00FE3B78">
      <w:pPr>
        <w:numPr>
          <w:ilvl w:val="0"/>
          <w:numId w:val="28"/>
        </w:numPr>
        <w:spacing w:line="360" w:lineRule="auto"/>
        <w:jc w:val="both"/>
        <w:rPr>
          <w:rFonts w:asciiTheme="majorBidi" w:hAnsiTheme="majorBidi" w:cstheme="majorBidi"/>
          <w:color w:val="000000" w:themeColor="text1"/>
        </w:rPr>
      </w:pPr>
      <w:r w:rsidRPr="00207378">
        <w:rPr>
          <w:rFonts w:asciiTheme="majorBidi" w:hAnsiTheme="majorBidi" w:cstheme="majorBidi"/>
          <w:color w:val="000000" w:themeColor="text1"/>
        </w:rPr>
        <w:t>La valeur de t est de 10,477 avec un niveau de signification (Sig.) de 0,000, ce qui montre que ce coefficient est hautement significatif au seuil de 0,05.</w:t>
      </w:r>
    </w:p>
    <w:p w14:paraId="067B41A2" w14:textId="77777777" w:rsidR="00FE3B78" w:rsidRPr="0009289B" w:rsidRDefault="00FE3B78" w:rsidP="00917195">
      <w:pPr>
        <w:spacing w:line="360" w:lineRule="auto"/>
        <w:jc w:val="both"/>
        <w:rPr>
          <w:rFonts w:asciiTheme="majorBidi" w:hAnsiTheme="majorBidi" w:cstheme="majorBidi"/>
          <w:color w:val="000000" w:themeColor="text1"/>
        </w:rPr>
      </w:pPr>
      <w:r>
        <w:rPr>
          <w:rFonts w:asciiTheme="majorBidi" w:hAnsiTheme="majorBidi" w:cstheme="majorBidi"/>
          <w:color w:val="000000" w:themeColor="text1"/>
        </w:rPr>
        <w:t>Donc</w:t>
      </w:r>
      <w:r w:rsidRPr="00207378">
        <w:rPr>
          <w:rFonts w:asciiTheme="majorBidi" w:hAnsiTheme="majorBidi" w:cstheme="majorBidi"/>
          <w:color w:val="000000" w:themeColor="text1"/>
        </w:rPr>
        <w:t>, l’hébergement a un impact</w:t>
      </w:r>
      <w:r>
        <w:rPr>
          <w:rFonts w:asciiTheme="majorBidi" w:hAnsiTheme="majorBidi" w:cstheme="majorBidi"/>
          <w:color w:val="000000" w:themeColor="text1"/>
        </w:rPr>
        <w:t xml:space="preserve"> </w:t>
      </w:r>
      <w:r w:rsidRPr="00207378">
        <w:rPr>
          <w:rFonts w:asciiTheme="majorBidi" w:hAnsiTheme="majorBidi" w:cstheme="majorBidi"/>
          <w:color w:val="000000" w:themeColor="text1"/>
        </w:rPr>
        <w:t>fortement positif sur l’expérience touristique vécue par les répondants</w:t>
      </w:r>
      <w:r>
        <w:rPr>
          <w:rFonts w:asciiTheme="majorBidi" w:hAnsiTheme="majorBidi" w:cstheme="majorBidi" w:hint="cs"/>
          <w:color w:val="000000" w:themeColor="text1"/>
          <w:rtl/>
        </w:rPr>
        <w:t>.</w:t>
      </w:r>
    </w:p>
    <w:p w14:paraId="35B8DE4A" w14:textId="00DD4F58" w:rsidR="00FE3B78" w:rsidRPr="00917195" w:rsidRDefault="00FE3B78" w:rsidP="00917195">
      <w:pPr>
        <w:spacing w:line="360" w:lineRule="auto"/>
        <w:jc w:val="both"/>
        <w:rPr>
          <w:rFonts w:ascii="Times New Roman" w:hAnsi="Times New Roman" w:cs="Times New Roman"/>
          <w:color w:val="000000"/>
        </w:rPr>
      </w:pPr>
      <w:r w:rsidRPr="000821AC">
        <w:rPr>
          <w:rStyle w:val="Policepardfaut1"/>
          <w:rFonts w:cs="Times New Roman"/>
          <w:color w:val="000000"/>
        </w:rPr>
        <w:t>H</w:t>
      </w:r>
      <w:r>
        <w:rPr>
          <w:rStyle w:val="Policepardfaut1"/>
          <w:rFonts w:cs="Times New Roman"/>
          <w:color w:val="000000"/>
        </w:rPr>
        <w:t>ypothése principal</w:t>
      </w:r>
      <w:r w:rsidRPr="000821AC">
        <w:rPr>
          <w:rStyle w:val="Policepardfaut1"/>
          <w:rFonts w:cs="Times New Roman"/>
          <w:color w:val="000000"/>
        </w:rPr>
        <w:t> :</w:t>
      </w:r>
      <w:r w:rsidRPr="009E3C63">
        <w:t xml:space="preserve"> </w:t>
      </w:r>
      <w:r w:rsidRPr="00002E4A">
        <w:rPr>
          <w:rFonts w:asciiTheme="majorBidi" w:hAnsiTheme="majorBidi" w:cstheme="majorBidi"/>
          <w:color w:val="000000" w:themeColor="text1"/>
        </w:rPr>
        <w:t xml:space="preserve">Il existe un effet statistiquement significatif </w:t>
      </w:r>
      <w:r>
        <w:rPr>
          <w:rFonts w:asciiTheme="majorBidi" w:hAnsiTheme="majorBidi" w:cstheme="majorBidi"/>
          <w:color w:val="000000" w:themeColor="text1"/>
        </w:rPr>
        <w:t xml:space="preserve">entre les </w:t>
      </w:r>
      <w:r w:rsidRPr="00AC5415">
        <w:rPr>
          <w:rFonts w:asciiTheme="majorBidi" w:hAnsiTheme="majorBidi" w:cstheme="majorBidi"/>
          <w:color w:val="000000" w:themeColor="text1"/>
        </w:rPr>
        <w:t xml:space="preserve">plateforme de réservation </w:t>
      </w:r>
      <w:r>
        <w:rPr>
          <w:rFonts w:asciiTheme="majorBidi" w:hAnsiTheme="majorBidi" w:cstheme="majorBidi"/>
          <w:color w:val="000000" w:themeColor="text1"/>
        </w:rPr>
        <w:t xml:space="preserve">et </w:t>
      </w:r>
      <w:r w:rsidRPr="00027F74">
        <w:rPr>
          <w:rFonts w:asciiTheme="majorBidi" w:hAnsiTheme="majorBidi" w:cstheme="majorBidi"/>
          <w:color w:val="000000" w:themeColor="text1"/>
        </w:rPr>
        <w:t>l’expérience touristique</w:t>
      </w:r>
      <w:r w:rsidRPr="00027F74">
        <w:rPr>
          <w:rFonts w:ascii="Times New Roman" w:hAnsi="Times New Roman" w:cs="Times New Roman"/>
          <w:color w:val="000000"/>
        </w:rPr>
        <w:t xml:space="preserve"> </w:t>
      </w:r>
      <w:r w:rsidRPr="009E3C63">
        <w:rPr>
          <w:rFonts w:ascii="Times New Roman" w:hAnsi="Times New Roman" w:cs="Times New Roman"/>
          <w:color w:val="000000"/>
        </w:rPr>
        <w:t>à un niveau de signification de 5 %.</w:t>
      </w:r>
    </w:p>
    <w:p w14:paraId="64F4792A" w14:textId="40253B0C" w:rsidR="00462773" w:rsidRDefault="00462773" w:rsidP="00462773">
      <w:pPr>
        <w:pStyle w:val="Lgende"/>
      </w:pPr>
      <w:bookmarkStart w:id="101" w:name="_Toc199897182"/>
      <w:r>
        <w:t xml:space="preserve">Tableau </w:t>
      </w:r>
      <w:fldSimple w:instr=" SEQ Tableau \* ARABIC ">
        <w:r w:rsidR="00EF3E91">
          <w:rPr>
            <w:noProof/>
          </w:rPr>
          <w:t>28</w:t>
        </w:r>
      </w:fldSimple>
      <w:r>
        <w:rPr>
          <w:lang w:val="en-GB"/>
        </w:rPr>
        <w:t xml:space="preserve"> : </w:t>
      </w:r>
      <w:r w:rsidRPr="00905B34">
        <w:rPr>
          <w:lang w:val="en-GB"/>
        </w:rPr>
        <w:t>Coefficients de corrélation</w:t>
      </w:r>
      <w:bookmarkEnd w:id="101"/>
    </w:p>
    <w:tbl>
      <w:tblPr>
        <w:tblW w:w="59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06"/>
        <w:gridCol w:w="1030"/>
        <w:gridCol w:w="1030"/>
        <w:gridCol w:w="1461"/>
        <w:gridCol w:w="1476"/>
      </w:tblGrid>
      <w:tr w:rsidR="00FE3B78" w:rsidRPr="00AC5415" w14:paraId="09FAA66E" w14:textId="77777777" w:rsidTr="00462773">
        <w:trPr>
          <w:cantSplit/>
          <w:jc w:val="center"/>
        </w:trPr>
        <w:tc>
          <w:tcPr>
            <w:tcW w:w="906" w:type="dxa"/>
            <w:shd w:val="clear" w:color="auto" w:fill="FFFFFF"/>
            <w:vAlign w:val="bottom"/>
          </w:tcPr>
          <w:p w14:paraId="10348830" w14:textId="77777777" w:rsidR="00FE3B78" w:rsidRPr="00AC5415" w:rsidRDefault="00FE3B78" w:rsidP="0033099B">
            <w:pPr>
              <w:spacing w:line="360" w:lineRule="auto"/>
              <w:jc w:val="center"/>
              <w:rPr>
                <w:rFonts w:asciiTheme="majorBidi" w:hAnsiTheme="majorBidi" w:cstheme="majorBidi"/>
                <w:b/>
                <w:bCs/>
                <w:color w:val="000000" w:themeColor="text1"/>
                <w:u w:val="single"/>
              </w:rPr>
            </w:pPr>
            <w:r w:rsidRPr="00AC5415">
              <w:rPr>
                <w:rFonts w:asciiTheme="majorBidi" w:hAnsiTheme="majorBidi" w:cstheme="majorBidi"/>
                <w:b/>
                <w:bCs/>
                <w:color w:val="000000" w:themeColor="text1"/>
                <w:u w:val="single"/>
              </w:rPr>
              <w:t>Modèle</w:t>
            </w:r>
          </w:p>
        </w:tc>
        <w:tc>
          <w:tcPr>
            <w:tcW w:w="1030" w:type="dxa"/>
            <w:shd w:val="clear" w:color="auto" w:fill="FFFFFF"/>
            <w:vAlign w:val="bottom"/>
          </w:tcPr>
          <w:p w14:paraId="4A5961F8" w14:textId="77777777" w:rsidR="00FE3B78" w:rsidRPr="00AC5415" w:rsidRDefault="00FE3B78" w:rsidP="0033099B">
            <w:pPr>
              <w:spacing w:line="360" w:lineRule="auto"/>
              <w:jc w:val="center"/>
              <w:rPr>
                <w:rFonts w:asciiTheme="majorBidi" w:hAnsiTheme="majorBidi" w:cstheme="majorBidi"/>
                <w:b/>
                <w:bCs/>
                <w:color w:val="000000" w:themeColor="text1"/>
                <w:u w:val="single"/>
              </w:rPr>
            </w:pPr>
            <w:r w:rsidRPr="00AC5415">
              <w:rPr>
                <w:rFonts w:asciiTheme="majorBidi" w:hAnsiTheme="majorBidi" w:cstheme="majorBidi"/>
                <w:b/>
                <w:bCs/>
                <w:color w:val="000000" w:themeColor="text1"/>
                <w:u w:val="single"/>
              </w:rPr>
              <w:t>R</w:t>
            </w:r>
          </w:p>
        </w:tc>
        <w:tc>
          <w:tcPr>
            <w:tcW w:w="1030" w:type="dxa"/>
            <w:shd w:val="clear" w:color="auto" w:fill="FFFFFF"/>
            <w:vAlign w:val="bottom"/>
          </w:tcPr>
          <w:p w14:paraId="62103A56" w14:textId="77777777" w:rsidR="00FE3B78" w:rsidRPr="00AC5415" w:rsidRDefault="00FE3B78" w:rsidP="0033099B">
            <w:pPr>
              <w:spacing w:line="360" w:lineRule="auto"/>
              <w:jc w:val="center"/>
              <w:rPr>
                <w:rFonts w:asciiTheme="majorBidi" w:hAnsiTheme="majorBidi" w:cstheme="majorBidi"/>
                <w:b/>
                <w:bCs/>
                <w:color w:val="000000" w:themeColor="text1"/>
                <w:u w:val="single"/>
              </w:rPr>
            </w:pPr>
            <w:r w:rsidRPr="00AC5415">
              <w:rPr>
                <w:rFonts w:asciiTheme="majorBidi" w:hAnsiTheme="majorBidi" w:cstheme="majorBidi"/>
                <w:b/>
                <w:bCs/>
                <w:color w:val="000000" w:themeColor="text1"/>
                <w:u w:val="single"/>
              </w:rPr>
              <w:t>R-deux</w:t>
            </w:r>
          </w:p>
        </w:tc>
        <w:tc>
          <w:tcPr>
            <w:tcW w:w="1461" w:type="dxa"/>
            <w:shd w:val="clear" w:color="auto" w:fill="FFFFFF"/>
            <w:vAlign w:val="bottom"/>
          </w:tcPr>
          <w:p w14:paraId="239AEDE1" w14:textId="77777777" w:rsidR="00FE3B78" w:rsidRPr="00AC5415" w:rsidRDefault="00FE3B78" w:rsidP="0033099B">
            <w:pPr>
              <w:spacing w:line="360" w:lineRule="auto"/>
              <w:jc w:val="center"/>
              <w:rPr>
                <w:rFonts w:asciiTheme="majorBidi" w:hAnsiTheme="majorBidi" w:cstheme="majorBidi"/>
                <w:b/>
                <w:bCs/>
                <w:color w:val="000000" w:themeColor="text1"/>
                <w:u w:val="single"/>
              </w:rPr>
            </w:pPr>
            <w:r w:rsidRPr="00AC5415">
              <w:rPr>
                <w:rFonts w:asciiTheme="majorBidi" w:hAnsiTheme="majorBidi" w:cstheme="majorBidi"/>
                <w:b/>
                <w:bCs/>
                <w:color w:val="000000" w:themeColor="text1"/>
                <w:u w:val="single"/>
              </w:rPr>
              <w:t>R-deux ajusté</w:t>
            </w:r>
          </w:p>
        </w:tc>
        <w:tc>
          <w:tcPr>
            <w:tcW w:w="1476" w:type="dxa"/>
            <w:shd w:val="clear" w:color="auto" w:fill="FFFFFF"/>
            <w:vAlign w:val="bottom"/>
          </w:tcPr>
          <w:p w14:paraId="09A49527" w14:textId="77777777" w:rsidR="00FE3B78" w:rsidRPr="00AC5415" w:rsidRDefault="00FE3B78" w:rsidP="0033099B">
            <w:pPr>
              <w:spacing w:line="360" w:lineRule="auto"/>
              <w:jc w:val="center"/>
              <w:rPr>
                <w:rFonts w:asciiTheme="majorBidi" w:hAnsiTheme="majorBidi" w:cstheme="majorBidi"/>
                <w:b/>
                <w:bCs/>
                <w:color w:val="000000" w:themeColor="text1"/>
                <w:u w:val="single"/>
              </w:rPr>
            </w:pPr>
            <w:r w:rsidRPr="00AC5415">
              <w:rPr>
                <w:rFonts w:asciiTheme="majorBidi" w:hAnsiTheme="majorBidi" w:cstheme="majorBidi"/>
                <w:b/>
                <w:bCs/>
                <w:color w:val="000000" w:themeColor="text1"/>
                <w:u w:val="single"/>
              </w:rPr>
              <w:t>Erreur standard de l'estimation</w:t>
            </w:r>
          </w:p>
        </w:tc>
      </w:tr>
      <w:tr w:rsidR="00FE3B78" w:rsidRPr="00AC5415" w14:paraId="1E2B47F2" w14:textId="77777777" w:rsidTr="00462773">
        <w:trPr>
          <w:cantSplit/>
          <w:jc w:val="center"/>
        </w:trPr>
        <w:tc>
          <w:tcPr>
            <w:tcW w:w="906" w:type="dxa"/>
            <w:shd w:val="clear" w:color="auto" w:fill="E0E0E0"/>
          </w:tcPr>
          <w:p w14:paraId="6FCF7258" w14:textId="77777777" w:rsidR="00FE3B78" w:rsidRPr="00AC5415" w:rsidRDefault="00FE3B78" w:rsidP="0033099B">
            <w:pPr>
              <w:spacing w:line="360" w:lineRule="auto"/>
              <w:jc w:val="center"/>
              <w:rPr>
                <w:rFonts w:asciiTheme="majorBidi" w:hAnsiTheme="majorBidi" w:cstheme="majorBidi"/>
                <w:b/>
                <w:bCs/>
                <w:color w:val="000000" w:themeColor="text1"/>
                <w:u w:val="single"/>
              </w:rPr>
            </w:pPr>
            <w:r w:rsidRPr="00AC5415">
              <w:rPr>
                <w:rFonts w:asciiTheme="majorBidi" w:hAnsiTheme="majorBidi" w:cstheme="majorBidi"/>
                <w:b/>
                <w:bCs/>
                <w:color w:val="000000" w:themeColor="text1"/>
                <w:u w:val="single"/>
              </w:rPr>
              <w:t>1</w:t>
            </w:r>
          </w:p>
        </w:tc>
        <w:tc>
          <w:tcPr>
            <w:tcW w:w="1030" w:type="dxa"/>
            <w:shd w:val="clear" w:color="auto" w:fill="F9F9FB"/>
          </w:tcPr>
          <w:p w14:paraId="04629681" w14:textId="77777777" w:rsidR="00FE3B78" w:rsidRPr="00AC5415" w:rsidRDefault="00FE3B78" w:rsidP="0033099B">
            <w:pPr>
              <w:spacing w:line="360" w:lineRule="auto"/>
              <w:jc w:val="center"/>
              <w:rPr>
                <w:rFonts w:asciiTheme="majorBidi" w:hAnsiTheme="majorBidi" w:cstheme="majorBidi"/>
                <w:b/>
                <w:bCs/>
                <w:color w:val="000000" w:themeColor="text1"/>
                <w:u w:val="single"/>
              </w:rPr>
            </w:pPr>
            <w:r w:rsidRPr="00AC5415">
              <w:rPr>
                <w:rFonts w:asciiTheme="majorBidi" w:hAnsiTheme="majorBidi" w:cstheme="majorBidi"/>
                <w:b/>
                <w:bCs/>
                <w:color w:val="000000" w:themeColor="text1"/>
                <w:u w:val="single"/>
              </w:rPr>
              <w:t>,761</w:t>
            </w:r>
            <w:r w:rsidRPr="00AC5415">
              <w:rPr>
                <w:rFonts w:asciiTheme="majorBidi" w:hAnsiTheme="majorBidi" w:cstheme="majorBidi"/>
                <w:b/>
                <w:bCs/>
                <w:color w:val="000000" w:themeColor="text1"/>
                <w:u w:val="single"/>
                <w:vertAlign w:val="superscript"/>
              </w:rPr>
              <w:t>a</w:t>
            </w:r>
          </w:p>
        </w:tc>
        <w:tc>
          <w:tcPr>
            <w:tcW w:w="1030" w:type="dxa"/>
            <w:shd w:val="clear" w:color="auto" w:fill="F9F9FB"/>
          </w:tcPr>
          <w:p w14:paraId="55348224" w14:textId="77777777" w:rsidR="00FE3B78" w:rsidRPr="00AC5415" w:rsidRDefault="00FE3B78" w:rsidP="0033099B">
            <w:pPr>
              <w:spacing w:line="360" w:lineRule="auto"/>
              <w:jc w:val="center"/>
              <w:rPr>
                <w:rFonts w:asciiTheme="majorBidi" w:hAnsiTheme="majorBidi" w:cstheme="majorBidi"/>
                <w:b/>
                <w:bCs/>
                <w:color w:val="000000" w:themeColor="text1"/>
                <w:u w:val="single"/>
              </w:rPr>
            </w:pPr>
            <w:r w:rsidRPr="00AC5415">
              <w:rPr>
                <w:rFonts w:asciiTheme="majorBidi" w:hAnsiTheme="majorBidi" w:cstheme="majorBidi"/>
                <w:b/>
                <w:bCs/>
                <w:color w:val="000000" w:themeColor="text1"/>
                <w:u w:val="single"/>
              </w:rPr>
              <w:t>,579</w:t>
            </w:r>
          </w:p>
        </w:tc>
        <w:tc>
          <w:tcPr>
            <w:tcW w:w="1461" w:type="dxa"/>
            <w:shd w:val="clear" w:color="auto" w:fill="F9F9FB"/>
          </w:tcPr>
          <w:p w14:paraId="5A719085" w14:textId="77777777" w:rsidR="00FE3B78" w:rsidRPr="00AC5415" w:rsidRDefault="00FE3B78" w:rsidP="0033099B">
            <w:pPr>
              <w:spacing w:line="360" w:lineRule="auto"/>
              <w:jc w:val="center"/>
              <w:rPr>
                <w:rFonts w:asciiTheme="majorBidi" w:hAnsiTheme="majorBidi" w:cstheme="majorBidi"/>
                <w:b/>
                <w:bCs/>
                <w:color w:val="000000" w:themeColor="text1"/>
                <w:u w:val="single"/>
              </w:rPr>
            </w:pPr>
            <w:r w:rsidRPr="00AC5415">
              <w:rPr>
                <w:rFonts w:asciiTheme="majorBidi" w:hAnsiTheme="majorBidi" w:cstheme="majorBidi"/>
                <w:b/>
                <w:bCs/>
                <w:color w:val="000000" w:themeColor="text1"/>
                <w:u w:val="single"/>
              </w:rPr>
              <w:t>,575</w:t>
            </w:r>
          </w:p>
        </w:tc>
        <w:tc>
          <w:tcPr>
            <w:tcW w:w="1476" w:type="dxa"/>
            <w:shd w:val="clear" w:color="auto" w:fill="F9F9FB"/>
          </w:tcPr>
          <w:p w14:paraId="51C2184E" w14:textId="77777777" w:rsidR="00FE3B78" w:rsidRPr="00AC5415" w:rsidRDefault="00FE3B78" w:rsidP="0033099B">
            <w:pPr>
              <w:spacing w:line="360" w:lineRule="auto"/>
              <w:jc w:val="center"/>
              <w:rPr>
                <w:rFonts w:asciiTheme="majorBidi" w:hAnsiTheme="majorBidi" w:cstheme="majorBidi"/>
                <w:b/>
                <w:bCs/>
                <w:color w:val="000000" w:themeColor="text1"/>
                <w:u w:val="single"/>
              </w:rPr>
            </w:pPr>
            <w:r w:rsidRPr="00AC5415">
              <w:rPr>
                <w:rFonts w:asciiTheme="majorBidi" w:hAnsiTheme="majorBidi" w:cstheme="majorBidi"/>
                <w:b/>
                <w:bCs/>
                <w:color w:val="000000" w:themeColor="text1"/>
                <w:u w:val="single"/>
              </w:rPr>
              <w:t>,39322</w:t>
            </w:r>
          </w:p>
        </w:tc>
      </w:tr>
    </w:tbl>
    <w:p w14:paraId="616794C9" w14:textId="77777777" w:rsidR="00FE3B78" w:rsidRPr="001647C7" w:rsidRDefault="00FE3B78" w:rsidP="00FE3B78">
      <w:pPr>
        <w:spacing w:line="360" w:lineRule="auto"/>
        <w:jc w:val="center"/>
        <w:rPr>
          <w:rFonts w:asciiTheme="majorBidi" w:hAnsiTheme="majorBidi" w:cstheme="majorBidi"/>
          <w:color w:val="000000" w:themeColor="text1"/>
          <w:rtl/>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785BE3CB" w14:textId="77777777" w:rsidR="00917195" w:rsidRDefault="00FE3B78" w:rsidP="00917195">
      <w:pPr>
        <w:spacing w:line="360" w:lineRule="auto"/>
        <w:jc w:val="both"/>
        <w:rPr>
          <w:rFonts w:asciiTheme="majorBidi" w:hAnsiTheme="majorBidi" w:cstheme="majorBidi"/>
          <w:color w:val="000000" w:themeColor="text1"/>
        </w:rPr>
      </w:pPr>
      <w:r w:rsidRPr="00AC5415">
        <w:rPr>
          <w:rFonts w:asciiTheme="majorBidi" w:hAnsiTheme="majorBidi" w:cstheme="majorBidi"/>
          <w:color w:val="000000" w:themeColor="text1"/>
        </w:rPr>
        <w:t>Le tableau ci-dessus présente le coefficient de corrélation multiple (R), évalué à 0,761, ce qui indique une relation positive très forte entre la variable indépendante « plateforme de réservation » et la variable dépendante « expérience touristique ».</w:t>
      </w:r>
    </w:p>
    <w:p w14:paraId="4FF1B1E3" w14:textId="344D57F5" w:rsidR="00917195" w:rsidRDefault="00FE3B78" w:rsidP="00917195">
      <w:pPr>
        <w:spacing w:line="360" w:lineRule="auto"/>
        <w:jc w:val="both"/>
        <w:rPr>
          <w:rFonts w:asciiTheme="majorBidi" w:hAnsiTheme="majorBidi" w:cstheme="majorBidi"/>
          <w:color w:val="000000" w:themeColor="text1"/>
        </w:rPr>
      </w:pPr>
      <w:r w:rsidRPr="00AC5415">
        <w:rPr>
          <w:rFonts w:asciiTheme="majorBidi" w:hAnsiTheme="majorBidi" w:cstheme="majorBidi"/>
          <w:color w:val="000000" w:themeColor="text1"/>
        </w:rPr>
        <w:lastRenderedPageBreak/>
        <w:t>Le coefficient de détermination (R² = 0,579) révèle que 57,9 % de la variance de l’expérience touristique est expliquée par l’utilisation des plateformes de réservation.</w:t>
      </w:r>
      <w:r w:rsidRPr="00AC5415">
        <w:rPr>
          <w:rFonts w:asciiTheme="majorBidi" w:hAnsiTheme="majorBidi" w:cstheme="majorBidi"/>
          <w:color w:val="000000" w:themeColor="text1"/>
        </w:rPr>
        <w:br/>
        <w:t>Cela signifie que plus les répondants utilisent efficacement ces plateformes, meilleure est leur expérience touristique globale.</w:t>
      </w:r>
    </w:p>
    <w:p w14:paraId="5DC3CE3E" w14:textId="0642308D" w:rsidR="00FE3B78" w:rsidRPr="00E33486" w:rsidRDefault="00FE3B78" w:rsidP="00917195">
      <w:pPr>
        <w:spacing w:line="360" w:lineRule="auto"/>
        <w:jc w:val="both"/>
        <w:rPr>
          <w:rFonts w:asciiTheme="majorBidi" w:hAnsiTheme="majorBidi" w:cstheme="majorBidi"/>
          <w:color w:val="000000" w:themeColor="text1"/>
        </w:rPr>
      </w:pPr>
      <w:r w:rsidRPr="00AC5415">
        <w:rPr>
          <w:rFonts w:asciiTheme="majorBidi" w:hAnsiTheme="majorBidi" w:cstheme="majorBidi"/>
          <w:color w:val="000000" w:themeColor="text1"/>
        </w:rPr>
        <w:t>Le R² ajusté, qui est de 0,575, confirme la solidité du modèle en tenant compte du nombre d’observations.</w:t>
      </w:r>
      <w:r w:rsidRPr="00AC5415">
        <w:rPr>
          <w:rFonts w:asciiTheme="majorBidi" w:hAnsiTheme="majorBidi" w:cstheme="majorBidi"/>
          <w:color w:val="000000" w:themeColor="text1"/>
        </w:rPr>
        <w:br/>
        <w:t>Enfin, l’erreur standard de l’estimation est de 0,39322, ce qui traduit une faible dispersion des valeurs autour de la droite de régression et donc une bonne précision du modèle.</w:t>
      </w:r>
    </w:p>
    <w:p w14:paraId="3BCBF797" w14:textId="77777777" w:rsidR="00FE3B78" w:rsidRPr="00002E4A" w:rsidRDefault="00FE3B78">
      <w:pPr>
        <w:pStyle w:val="Sous-titre"/>
        <w:numPr>
          <w:ilvl w:val="0"/>
          <w:numId w:val="16"/>
        </w:numPr>
        <w:spacing w:after="60" w:line="360" w:lineRule="auto"/>
        <w:outlineLvl w:val="1"/>
        <w:rPr>
          <w:rFonts w:asciiTheme="majorBidi" w:hAnsiTheme="majorBidi"/>
          <w:color w:val="000000" w:themeColor="text1"/>
          <w:sz w:val="24"/>
          <w:szCs w:val="24"/>
        </w:rPr>
      </w:pPr>
      <w:bookmarkStart w:id="102" w:name="_Toc199897837"/>
      <w:bookmarkStart w:id="103" w:name="_Toc201099342"/>
      <w:bookmarkStart w:id="104" w:name="_Toc201100086"/>
      <w:r w:rsidRPr="00002E4A">
        <w:rPr>
          <w:rFonts w:asciiTheme="majorBidi" w:hAnsiTheme="majorBidi"/>
          <w:color w:val="000000" w:themeColor="text1"/>
          <w:sz w:val="24"/>
          <w:szCs w:val="24"/>
        </w:rPr>
        <w:t>Analyse de la variance ANOVA :</w:t>
      </w:r>
      <w:bookmarkEnd w:id="102"/>
      <w:bookmarkEnd w:id="103"/>
      <w:bookmarkEnd w:id="104"/>
    </w:p>
    <w:p w14:paraId="1C19654F" w14:textId="3F4C291D" w:rsidR="00462773" w:rsidRDefault="00462773" w:rsidP="00462773">
      <w:pPr>
        <w:pStyle w:val="Lgende"/>
      </w:pPr>
      <w:bookmarkStart w:id="105" w:name="_Toc199897183"/>
      <w:r>
        <w:t xml:space="preserve">Tableau </w:t>
      </w:r>
      <w:fldSimple w:instr=" SEQ Tableau \* ARABIC ">
        <w:r w:rsidR="00EF3E91">
          <w:rPr>
            <w:noProof/>
          </w:rPr>
          <w:t>29</w:t>
        </w:r>
      </w:fldSimple>
      <w:r>
        <w:rPr>
          <w:lang w:val="en-GB"/>
        </w:rPr>
        <w:t xml:space="preserve"> : </w:t>
      </w:r>
      <w:r w:rsidRPr="00B1682D">
        <w:rPr>
          <w:lang w:val="en-GB"/>
        </w:rPr>
        <w:t>La variance Anova</w:t>
      </w:r>
      <w:bookmarkEnd w:id="105"/>
    </w:p>
    <w:tbl>
      <w:tblPr>
        <w:tblW w:w="79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36"/>
        <w:gridCol w:w="1292"/>
        <w:gridCol w:w="1476"/>
        <w:gridCol w:w="1030"/>
        <w:gridCol w:w="1384"/>
        <w:gridCol w:w="1030"/>
        <w:gridCol w:w="1030"/>
      </w:tblGrid>
      <w:tr w:rsidR="00FE3B78" w:rsidRPr="00E40F6B" w14:paraId="6C797A64" w14:textId="77777777" w:rsidTr="00462773">
        <w:trPr>
          <w:cantSplit/>
          <w:jc w:val="center"/>
        </w:trPr>
        <w:tc>
          <w:tcPr>
            <w:tcW w:w="2028" w:type="dxa"/>
            <w:gridSpan w:val="2"/>
            <w:shd w:val="clear" w:color="auto" w:fill="FFFFFF"/>
            <w:vAlign w:val="bottom"/>
          </w:tcPr>
          <w:p w14:paraId="0D087AF1"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r w:rsidRPr="00E40F6B">
              <w:rPr>
                <w:rFonts w:asciiTheme="majorBidi" w:hAnsiTheme="majorBidi" w:cstheme="majorBidi"/>
                <w:color w:val="000000" w:themeColor="text1"/>
                <w:sz w:val="22"/>
                <w:szCs w:val="22"/>
              </w:rPr>
              <w:t>Modèle</w:t>
            </w:r>
          </w:p>
        </w:tc>
        <w:tc>
          <w:tcPr>
            <w:tcW w:w="1476" w:type="dxa"/>
            <w:shd w:val="clear" w:color="auto" w:fill="FFFFFF"/>
            <w:vAlign w:val="bottom"/>
          </w:tcPr>
          <w:p w14:paraId="19612FEB"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r w:rsidRPr="00E40F6B">
              <w:rPr>
                <w:rFonts w:asciiTheme="majorBidi" w:hAnsiTheme="majorBidi" w:cstheme="majorBidi"/>
                <w:color w:val="000000" w:themeColor="text1"/>
                <w:sz w:val="22"/>
                <w:szCs w:val="22"/>
              </w:rPr>
              <w:t>Somme des carrés</w:t>
            </w:r>
          </w:p>
        </w:tc>
        <w:tc>
          <w:tcPr>
            <w:tcW w:w="1030" w:type="dxa"/>
            <w:shd w:val="clear" w:color="auto" w:fill="FFFFFF"/>
            <w:vAlign w:val="bottom"/>
          </w:tcPr>
          <w:p w14:paraId="4077FEF9"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r w:rsidRPr="00E40F6B">
              <w:rPr>
                <w:rFonts w:asciiTheme="majorBidi" w:hAnsiTheme="majorBidi" w:cstheme="majorBidi"/>
                <w:color w:val="000000" w:themeColor="text1"/>
                <w:sz w:val="22"/>
                <w:szCs w:val="22"/>
              </w:rPr>
              <w:t>Ddl</w:t>
            </w:r>
          </w:p>
        </w:tc>
        <w:tc>
          <w:tcPr>
            <w:tcW w:w="1384" w:type="dxa"/>
            <w:shd w:val="clear" w:color="auto" w:fill="FFFFFF"/>
            <w:vAlign w:val="bottom"/>
          </w:tcPr>
          <w:p w14:paraId="567D5D90"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r w:rsidRPr="00E40F6B">
              <w:rPr>
                <w:rFonts w:asciiTheme="majorBidi" w:hAnsiTheme="majorBidi" w:cstheme="majorBidi"/>
                <w:color w:val="000000" w:themeColor="text1"/>
                <w:sz w:val="22"/>
                <w:szCs w:val="22"/>
              </w:rPr>
              <w:t>Carré moyen</w:t>
            </w:r>
          </w:p>
        </w:tc>
        <w:tc>
          <w:tcPr>
            <w:tcW w:w="1030" w:type="dxa"/>
            <w:shd w:val="clear" w:color="auto" w:fill="FFFFFF"/>
            <w:vAlign w:val="bottom"/>
          </w:tcPr>
          <w:p w14:paraId="227B459D"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r w:rsidRPr="00E40F6B">
              <w:rPr>
                <w:rFonts w:asciiTheme="majorBidi" w:hAnsiTheme="majorBidi" w:cstheme="majorBidi"/>
                <w:color w:val="000000" w:themeColor="text1"/>
                <w:sz w:val="22"/>
                <w:szCs w:val="22"/>
              </w:rPr>
              <w:t>F</w:t>
            </w:r>
          </w:p>
        </w:tc>
        <w:tc>
          <w:tcPr>
            <w:tcW w:w="1030" w:type="dxa"/>
            <w:shd w:val="clear" w:color="auto" w:fill="FFFFFF"/>
            <w:vAlign w:val="bottom"/>
          </w:tcPr>
          <w:p w14:paraId="6E2A6BE1"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r w:rsidRPr="00E40F6B">
              <w:rPr>
                <w:rFonts w:asciiTheme="majorBidi" w:hAnsiTheme="majorBidi" w:cstheme="majorBidi"/>
                <w:color w:val="000000" w:themeColor="text1"/>
                <w:sz w:val="22"/>
                <w:szCs w:val="22"/>
              </w:rPr>
              <w:t>Sig.</w:t>
            </w:r>
          </w:p>
        </w:tc>
      </w:tr>
      <w:tr w:rsidR="00FE3B78" w:rsidRPr="00E40F6B" w14:paraId="42DAD1C2" w14:textId="77777777" w:rsidTr="00462773">
        <w:trPr>
          <w:cantSplit/>
          <w:jc w:val="center"/>
        </w:trPr>
        <w:tc>
          <w:tcPr>
            <w:tcW w:w="736" w:type="dxa"/>
            <w:vMerge w:val="restart"/>
            <w:shd w:val="clear" w:color="auto" w:fill="E0E0E0"/>
          </w:tcPr>
          <w:p w14:paraId="0B593EA6"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r w:rsidRPr="00E40F6B">
              <w:rPr>
                <w:rFonts w:asciiTheme="majorBidi" w:hAnsiTheme="majorBidi" w:cstheme="majorBidi"/>
                <w:color w:val="000000" w:themeColor="text1"/>
                <w:sz w:val="22"/>
                <w:szCs w:val="22"/>
              </w:rPr>
              <w:t>1</w:t>
            </w:r>
          </w:p>
        </w:tc>
        <w:tc>
          <w:tcPr>
            <w:tcW w:w="1292" w:type="dxa"/>
            <w:shd w:val="clear" w:color="auto" w:fill="E0E0E0"/>
          </w:tcPr>
          <w:p w14:paraId="79C52491"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r w:rsidRPr="00E40F6B">
              <w:rPr>
                <w:rFonts w:asciiTheme="majorBidi" w:hAnsiTheme="majorBidi" w:cstheme="majorBidi"/>
                <w:color w:val="000000" w:themeColor="text1"/>
                <w:sz w:val="22"/>
                <w:szCs w:val="22"/>
              </w:rPr>
              <w:t>Régression</w:t>
            </w:r>
          </w:p>
        </w:tc>
        <w:tc>
          <w:tcPr>
            <w:tcW w:w="1476" w:type="dxa"/>
            <w:shd w:val="clear" w:color="auto" w:fill="F9F9FB"/>
          </w:tcPr>
          <w:p w14:paraId="1B18CCB5"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r w:rsidRPr="00E40F6B">
              <w:rPr>
                <w:rFonts w:asciiTheme="majorBidi" w:hAnsiTheme="majorBidi" w:cstheme="majorBidi"/>
                <w:color w:val="000000" w:themeColor="text1"/>
                <w:sz w:val="22"/>
                <w:szCs w:val="22"/>
              </w:rPr>
              <w:t>27,801</w:t>
            </w:r>
          </w:p>
        </w:tc>
        <w:tc>
          <w:tcPr>
            <w:tcW w:w="1030" w:type="dxa"/>
            <w:shd w:val="clear" w:color="auto" w:fill="F9F9FB"/>
          </w:tcPr>
          <w:p w14:paraId="21720350"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r w:rsidRPr="00E40F6B">
              <w:rPr>
                <w:rFonts w:asciiTheme="majorBidi" w:hAnsiTheme="majorBidi" w:cstheme="majorBidi"/>
                <w:color w:val="000000" w:themeColor="text1"/>
                <w:sz w:val="22"/>
                <w:szCs w:val="22"/>
              </w:rPr>
              <w:t>1</w:t>
            </w:r>
          </w:p>
        </w:tc>
        <w:tc>
          <w:tcPr>
            <w:tcW w:w="1384" w:type="dxa"/>
            <w:shd w:val="clear" w:color="auto" w:fill="F9F9FB"/>
          </w:tcPr>
          <w:p w14:paraId="2DF5D973"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r w:rsidRPr="00E40F6B">
              <w:rPr>
                <w:rFonts w:asciiTheme="majorBidi" w:hAnsiTheme="majorBidi" w:cstheme="majorBidi"/>
                <w:color w:val="000000" w:themeColor="text1"/>
                <w:sz w:val="22"/>
                <w:szCs w:val="22"/>
              </w:rPr>
              <w:t>27,801</w:t>
            </w:r>
          </w:p>
        </w:tc>
        <w:tc>
          <w:tcPr>
            <w:tcW w:w="1030" w:type="dxa"/>
            <w:shd w:val="clear" w:color="auto" w:fill="F9F9FB"/>
          </w:tcPr>
          <w:p w14:paraId="4BA3CBE5"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r w:rsidRPr="00E40F6B">
              <w:rPr>
                <w:rFonts w:asciiTheme="majorBidi" w:hAnsiTheme="majorBidi" w:cstheme="majorBidi"/>
                <w:color w:val="000000" w:themeColor="text1"/>
                <w:sz w:val="22"/>
                <w:szCs w:val="22"/>
              </w:rPr>
              <w:t>179,798</w:t>
            </w:r>
          </w:p>
        </w:tc>
        <w:tc>
          <w:tcPr>
            <w:tcW w:w="1030" w:type="dxa"/>
            <w:shd w:val="clear" w:color="auto" w:fill="F9F9FB"/>
          </w:tcPr>
          <w:p w14:paraId="65D1F618"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r w:rsidRPr="00E40F6B">
              <w:rPr>
                <w:rFonts w:asciiTheme="majorBidi" w:hAnsiTheme="majorBidi" w:cstheme="majorBidi"/>
                <w:color w:val="000000" w:themeColor="text1"/>
                <w:sz w:val="22"/>
                <w:szCs w:val="22"/>
              </w:rPr>
              <w:t>,000</w:t>
            </w:r>
            <w:r w:rsidRPr="00E40F6B">
              <w:rPr>
                <w:rFonts w:asciiTheme="majorBidi" w:hAnsiTheme="majorBidi" w:cstheme="majorBidi"/>
                <w:color w:val="000000" w:themeColor="text1"/>
                <w:sz w:val="22"/>
                <w:szCs w:val="22"/>
                <w:vertAlign w:val="superscript"/>
              </w:rPr>
              <w:t>b</w:t>
            </w:r>
          </w:p>
        </w:tc>
      </w:tr>
      <w:tr w:rsidR="00FE3B78" w:rsidRPr="00E40F6B" w14:paraId="7225F31F" w14:textId="77777777" w:rsidTr="00462773">
        <w:trPr>
          <w:cantSplit/>
          <w:jc w:val="center"/>
        </w:trPr>
        <w:tc>
          <w:tcPr>
            <w:tcW w:w="736" w:type="dxa"/>
            <w:vMerge/>
            <w:shd w:val="clear" w:color="auto" w:fill="E0E0E0"/>
          </w:tcPr>
          <w:p w14:paraId="5FADCD8D"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p>
        </w:tc>
        <w:tc>
          <w:tcPr>
            <w:tcW w:w="1292" w:type="dxa"/>
            <w:shd w:val="clear" w:color="auto" w:fill="E0E0E0"/>
          </w:tcPr>
          <w:p w14:paraId="29B37E67"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r w:rsidRPr="00E40F6B">
              <w:rPr>
                <w:rFonts w:asciiTheme="majorBidi" w:hAnsiTheme="majorBidi" w:cstheme="majorBidi"/>
                <w:color w:val="000000" w:themeColor="text1"/>
                <w:sz w:val="22"/>
                <w:szCs w:val="22"/>
              </w:rPr>
              <w:t>de Student</w:t>
            </w:r>
          </w:p>
        </w:tc>
        <w:tc>
          <w:tcPr>
            <w:tcW w:w="1476" w:type="dxa"/>
            <w:shd w:val="clear" w:color="auto" w:fill="F9F9FB"/>
          </w:tcPr>
          <w:p w14:paraId="660509A3"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r w:rsidRPr="00E40F6B">
              <w:rPr>
                <w:rFonts w:asciiTheme="majorBidi" w:hAnsiTheme="majorBidi" w:cstheme="majorBidi"/>
                <w:color w:val="000000" w:themeColor="text1"/>
                <w:sz w:val="22"/>
                <w:szCs w:val="22"/>
              </w:rPr>
              <w:t>20,256</w:t>
            </w:r>
          </w:p>
        </w:tc>
        <w:tc>
          <w:tcPr>
            <w:tcW w:w="1030" w:type="dxa"/>
            <w:shd w:val="clear" w:color="auto" w:fill="F9F9FB"/>
          </w:tcPr>
          <w:p w14:paraId="6A4F9258"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r w:rsidRPr="00E40F6B">
              <w:rPr>
                <w:rFonts w:asciiTheme="majorBidi" w:hAnsiTheme="majorBidi" w:cstheme="majorBidi"/>
                <w:color w:val="000000" w:themeColor="text1"/>
                <w:sz w:val="22"/>
                <w:szCs w:val="22"/>
              </w:rPr>
              <w:t>131</w:t>
            </w:r>
          </w:p>
        </w:tc>
        <w:tc>
          <w:tcPr>
            <w:tcW w:w="1384" w:type="dxa"/>
            <w:shd w:val="clear" w:color="auto" w:fill="F9F9FB"/>
          </w:tcPr>
          <w:p w14:paraId="09AE3BE6"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r w:rsidRPr="00E40F6B">
              <w:rPr>
                <w:rFonts w:asciiTheme="majorBidi" w:hAnsiTheme="majorBidi" w:cstheme="majorBidi"/>
                <w:color w:val="000000" w:themeColor="text1"/>
                <w:sz w:val="22"/>
                <w:szCs w:val="22"/>
              </w:rPr>
              <w:t>,155</w:t>
            </w:r>
          </w:p>
        </w:tc>
        <w:tc>
          <w:tcPr>
            <w:tcW w:w="1030" w:type="dxa"/>
            <w:shd w:val="clear" w:color="auto" w:fill="F9F9FB"/>
            <w:vAlign w:val="center"/>
          </w:tcPr>
          <w:p w14:paraId="7C3C98AE"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p>
        </w:tc>
        <w:tc>
          <w:tcPr>
            <w:tcW w:w="1030" w:type="dxa"/>
            <w:shd w:val="clear" w:color="auto" w:fill="F9F9FB"/>
            <w:vAlign w:val="center"/>
          </w:tcPr>
          <w:p w14:paraId="3BBA38E8"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p>
        </w:tc>
      </w:tr>
      <w:tr w:rsidR="00FE3B78" w:rsidRPr="00E40F6B" w14:paraId="4642FD0E" w14:textId="77777777" w:rsidTr="00462773">
        <w:trPr>
          <w:cantSplit/>
          <w:jc w:val="center"/>
        </w:trPr>
        <w:tc>
          <w:tcPr>
            <w:tcW w:w="736" w:type="dxa"/>
            <w:vMerge/>
            <w:shd w:val="clear" w:color="auto" w:fill="E0E0E0"/>
          </w:tcPr>
          <w:p w14:paraId="34ECDA1C"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p>
        </w:tc>
        <w:tc>
          <w:tcPr>
            <w:tcW w:w="1292" w:type="dxa"/>
            <w:shd w:val="clear" w:color="auto" w:fill="E0E0E0"/>
          </w:tcPr>
          <w:p w14:paraId="7D7822BC"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r w:rsidRPr="00E40F6B">
              <w:rPr>
                <w:rFonts w:asciiTheme="majorBidi" w:hAnsiTheme="majorBidi" w:cstheme="majorBidi"/>
                <w:color w:val="000000" w:themeColor="text1"/>
                <w:sz w:val="22"/>
                <w:szCs w:val="22"/>
              </w:rPr>
              <w:t>Total</w:t>
            </w:r>
          </w:p>
        </w:tc>
        <w:tc>
          <w:tcPr>
            <w:tcW w:w="1476" w:type="dxa"/>
            <w:shd w:val="clear" w:color="auto" w:fill="F9F9FB"/>
          </w:tcPr>
          <w:p w14:paraId="04D979D7"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r w:rsidRPr="00E40F6B">
              <w:rPr>
                <w:rFonts w:asciiTheme="majorBidi" w:hAnsiTheme="majorBidi" w:cstheme="majorBidi"/>
                <w:color w:val="000000" w:themeColor="text1"/>
                <w:sz w:val="22"/>
                <w:szCs w:val="22"/>
              </w:rPr>
              <w:t>48,056</w:t>
            </w:r>
          </w:p>
        </w:tc>
        <w:tc>
          <w:tcPr>
            <w:tcW w:w="1030" w:type="dxa"/>
            <w:shd w:val="clear" w:color="auto" w:fill="F9F9FB"/>
          </w:tcPr>
          <w:p w14:paraId="2623E42E"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r w:rsidRPr="00E40F6B">
              <w:rPr>
                <w:rFonts w:asciiTheme="majorBidi" w:hAnsiTheme="majorBidi" w:cstheme="majorBidi"/>
                <w:color w:val="000000" w:themeColor="text1"/>
                <w:sz w:val="22"/>
                <w:szCs w:val="22"/>
              </w:rPr>
              <w:t>132</w:t>
            </w:r>
          </w:p>
        </w:tc>
        <w:tc>
          <w:tcPr>
            <w:tcW w:w="1384" w:type="dxa"/>
            <w:shd w:val="clear" w:color="auto" w:fill="F9F9FB"/>
            <w:vAlign w:val="center"/>
          </w:tcPr>
          <w:p w14:paraId="49F57F98"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p>
        </w:tc>
        <w:tc>
          <w:tcPr>
            <w:tcW w:w="1030" w:type="dxa"/>
            <w:shd w:val="clear" w:color="auto" w:fill="F9F9FB"/>
            <w:vAlign w:val="center"/>
          </w:tcPr>
          <w:p w14:paraId="6A2CBD9D"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p>
        </w:tc>
        <w:tc>
          <w:tcPr>
            <w:tcW w:w="1030" w:type="dxa"/>
            <w:shd w:val="clear" w:color="auto" w:fill="F9F9FB"/>
            <w:vAlign w:val="center"/>
          </w:tcPr>
          <w:p w14:paraId="5173103E" w14:textId="77777777" w:rsidR="00FE3B78" w:rsidRPr="00E40F6B" w:rsidRDefault="00FE3B78" w:rsidP="0033099B">
            <w:pPr>
              <w:spacing w:line="360" w:lineRule="auto"/>
              <w:jc w:val="center"/>
              <w:rPr>
                <w:rFonts w:asciiTheme="majorBidi" w:hAnsiTheme="majorBidi" w:cstheme="majorBidi"/>
                <w:color w:val="000000" w:themeColor="text1"/>
                <w:sz w:val="22"/>
                <w:szCs w:val="22"/>
              </w:rPr>
            </w:pPr>
          </w:p>
        </w:tc>
      </w:tr>
    </w:tbl>
    <w:p w14:paraId="091A0E37" w14:textId="77777777" w:rsidR="00FE3B78" w:rsidRPr="001647C7" w:rsidRDefault="00FE3B78" w:rsidP="00FE3B78">
      <w:pPr>
        <w:spacing w:line="360" w:lineRule="auto"/>
        <w:jc w:val="center"/>
        <w:rPr>
          <w:rFonts w:asciiTheme="majorBidi" w:hAnsiTheme="majorBidi" w:cstheme="majorBidi"/>
          <w:color w:val="000000" w:themeColor="text1"/>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47A000F0" w14:textId="77777777" w:rsidR="00FE3B78" w:rsidRPr="001C5D69" w:rsidRDefault="00FE3B78">
      <w:pPr>
        <w:numPr>
          <w:ilvl w:val="0"/>
          <w:numId w:val="25"/>
        </w:numPr>
        <w:spacing w:line="360" w:lineRule="auto"/>
        <w:jc w:val="both"/>
        <w:rPr>
          <w:rFonts w:asciiTheme="majorBidi" w:hAnsiTheme="majorBidi" w:cstheme="majorBidi"/>
          <w:color w:val="000000" w:themeColor="text1"/>
        </w:rPr>
      </w:pPr>
      <w:r w:rsidRPr="001C5D69">
        <w:rPr>
          <w:rFonts w:asciiTheme="majorBidi" w:hAnsiTheme="majorBidi" w:cstheme="majorBidi"/>
          <w:color w:val="000000" w:themeColor="text1"/>
        </w:rPr>
        <w:t>Le test ANOVA révèle une valeur de F = 179,798 avec un niveau de signification (Sig. = 0,000), bien inférieur au seuil critique de 0,05.</w:t>
      </w:r>
    </w:p>
    <w:p w14:paraId="6050D06D" w14:textId="77777777" w:rsidR="00FE3B78" w:rsidRPr="001C5D69" w:rsidRDefault="00FE3B78">
      <w:pPr>
        <w:numPr>
          <w:ilvl w:val="0"/>
          <w:numId w:val="25"/>
        </w:numPr>
        <w:spacing w:line="360" w:lineRule="auto"/>
        <w:jc w:val="both"/>
        <w:rPr>
          <w:rFonts w:asciiTheme="majorBidi" w:hAnsiTheme="majorBidi" w:cstheme="majorBidi"/>
          <w:color w:val="000000" w:themeColor="text1"/>
        </w:rPr>
      </w:pPr>
      <w:r w:rsidRPr="001C5D69">
        <w:rPr>
          <w:rFonts w:asciiTheme="majorBidi" w:hAnsiTheme="majorBidi" w:cstheme="majorBidi"/>
          <w:color w:val="000000" w:themeColor="text1"/>
        </w:rPr>
        <w:t>Cela indique que le modèle de régression est hautement significatif et que la variable « plateforme de réservation » a un impact statistiquement significatif sur l’expérience touristique.</w:t>
      </w:r>
    </w:p>
    <w:p w14:paraId="1758CC41" w14:textId="77777777" w:rsidR="00FE3B78" w:rsidRPr="001C5D69" w:rsidRDefault="00FE3B78">
      <w:pPr>
        <w:numPr>
          <w:ilvl w:val="0"/>
          <w:numId w:val="25"/>
        </w:numPr>
        <w:spacing w:line="360" w:lineRule="auto"/>
        <w:jc w:val="both"/>
        <w:rPr>
          <w:rFonts w:asciiTheme="majorBidi" w:hAnsiTheme="majorBidi" w:cstheme="majorBidi"/>
          <w:color w:val="000000" w:themeColor="text1"/>
        </w:rPr>
      </w:pPr>
      <w:r w:rsidRPr="001C5D69">
        <w:rPr>
          <w:rFonts w:asciiTheme="majorBidi" w:hAnsiTheme="majorBidi" w:cstheme="majorBidi"/>
          <w:color w:val="000000" w:themeColor="text1"/>
        </w:rPr>
        <w:t>La somme des carrés expliquée par la régression est de 27,801, ce qui représente une part très importante de la variance totale (48,056), tandis que la somme des carrés résiduelle est de 20,256.</w:t>
      </w:r>
    </w:p>
    <w:p w14:paraId="44A0873F" w14:textId="77777777" w:rsidR="00FE3B78" w:rsidRPr="001C5D69" w:rsidRDefault="00FE3B78">
      <w:pPr>
        <w:numPr>
          <w:ilvl w:val="0"/>
          <w:numId w:val="25"/>
        </w:numPr>
        <w:spacing w:line="360" w:lineRule="auto"/>
        <w:jc w:val="both"/>
        <w:rPr>
          <w:rFonts w:asciiTheme="majorBidi" w:hAnsiTheme="majorBidi" w:cstheme="majorBidi"/>
          <w:color w:val="000000" w:themeColor="text1"/>
        </w:rPr>
      </w:pPr>
      <w:r w:rsidRPr="001C5D69">
        <w:rPr>
          <w:rFonts w:asciiTheme="majorBidi" w:hAnsiTheme="majorBidi" w:cstheme="majorBidi"/>
          <w:color w:val="000000" w:themeColor="text1"/>
        </w:rPr>
        <w:t>Le carré moyen de l’erreur est de 0,155, indiquant une faible dispersion entre les valeurs observées et les valeurs prédites.</w:t>
      </w:r>
    </w:p>
    <w:p w14:paraId="5D71471D" w14:textId="77777777" w:rsidR="00FE3B78" w:rsidRPr="001D66FA" w:rsidRDefault="00FE3B78" w:rsidP="00917195">
      <w:pPr>
        <w:spacing w:line="360" w:lineRule="auto"/>
        <w:jc w:val="both"/>
        <w:rPr>
          <w:rFonts w:asciiTheme="majorBidi" w:hAnsiTheme="majorBidi" w:cstheme="majorBidi"/>
          <w:color w:val="000000" w:themeColor="text1"/>
        </w:rPr>
      </w:pPr>
      <w:r w:rsidRPr="001C5D69">
        <w:rPr>
          <w:rFonts w:asciiTheme="majorBidi" w:hAnsiTheme="majorBidi" w:cstheme="majorBidi"/>
          <w:color w:val="000000" w:themeColor="text1"/>
        </w:rPr>
        <w:t>Ces résultats confirment que l’utilisation des plateformes de réservation a un effet positif et significatif sur la qualité de l’expérience touristique perçue par les répondants</w:t>
      </w:r>
      <w:r w:rsidRPr="001D66FA">
        <w:rPr>
          <w:rFonts w:asciiTheme="majorBidi" w:hAnsiTheme="majorBidi" w:cstheme="majorBidi"/>
          <w:color w:val="000000" w:themeColor="text1"/>
        </w:rPr>
        <w:t>.</w:t>
      </w:r>
    </w:p>
    <w:p w14:paraId="5DC20B76" w14:textId="77777777" w:rsidR="00FE3B78" w:rsidRPr="00E40F6B" w:rsidRDefault="00FE3B78">
      <w:pPr>
        <w:pStyle w:val="Titre2"/>
        <w:numPr>
          <w:ilvl w:val="0"/>
          <w:numId w:val="16"/>
        </w:numPr>
        <w:tabs>
          <w:tab w:val="num" w:pos="360"/>
        </w:tabs>
        <w:spacing w:line="360" w:lineRule="auto"/>
        <w:ind w:left="0" w:firstLine="0"/>
        <w:rPr>
          <w:rFonts w:asciiTheme="majorBidi" w:hAnsiTheme="majorBidi"/>
          <w:color w:val="000000" w:themeColor="text1"/>
          <w:sz w:val="24"/>
          <w:szCs w:val="24"/>
        </w:rPr>
      </w:pPr>
      <w:bookmarkStart w:id="106" w:name="_Toc199897838"/>
      <w:bookmarkStart w:id="107" w:name="_Toc201099343"/>
      <w:bookmarkStart w:id="108" w:name="_Toc201100087"/>
      <w:r w:rsidRPr="00002E4A">
        <w:rPr>
          <w:rFonts w:asciiTheme="majorBidi" w:hAnsiTheme="majorBidi"/>
          <w:color w:val="000000" w:themeColor="text1"/>
          <w:sz w:val="24"/>
          <w:szCs w:val="24"/>
        </w:rPr>
        <w:lastRenderedPageBreak/>
        <w:t>Coefficients de régression :</w:t>
      </w:r>
      <w:bookmarkEnd w:id="106"/>
      <w:bookmarkEnd w:id="107"/>
      <w:bookmarkEnd w:id="108"/>
    </w:p>
    <w:p w14:paraId="22F8A5D5" w14:textId="0F536FCD" w:rsidR="00462773" w:rsidRDefault="00462773" w:rsidP="00462773">
      <w:pPr>
        <w:pStyle w:val="Lgende"/>
      </w:pPr>
      <w:bookmarkStart w:id="109" w:name="_Toc199897184"/>
      <w:r>
        <w:t xml:space="preserve">Tableau </w:t>
      </w:r>
      <w:fldSimple w:instr=" SEQ Tableau \* ARABIC ">
        <w:r w:rsidR="00EF3E91">
          <w:rPr>
            <w:noProof/>
          </w:rPr>
          <w:t>30</w:t>
        </w:r>
      </w:fldSimple>
      <w:r>
        <w:rPr>
          <w:lang w:val="en-GB"/>
        </w:rPr>
        <w:t xml:space="preserve"> : </w:t>
      </w:r>
      <w:r w:rsidRPr="00B534E5">
        <w:rPr>
          <w:lang w:val="en-GB"/>
        </w:rPr>
        <w:t>coefficients de régression</w:t>
      </w:r>
      <w:bookmarkEnd w:id="109"/>
    </w:p>
    <w:tbl>
      <w:tblPr>
        <w:tblW w:w="9300" w:type="dxa"/>
        <w:tblLayout w:type="fixed"/>
        <w:tblCellMar>
          <w:left w:w="0" w:type="dxa"/>
          <w:right w:w="0" w:type="dxa"/>
        </w:tblCellMar>
        <w:tblLook w:val="0000" w:firstRow="0" w:lastRow="0" w:firstColumn="0" w:lastColumn="0" w:noHBand="0" w:noVBand="0"/>
      </w:tblPr>
      <w:tblGrid>
        <w:gridCol w:w="736"/>
        <w:gridCol w:w="2137"/>
        <w:gridCol w:w="1415"/>
        <w:gridCol w:w="1476"/>
        <w:gridCol w:w="1476"/>
        <w:gridCol w:w="1030"/>
        <w:gridCol w:w="1030"/>
      </w:tblGrid>
      <w:tr w:rsidR="00FE3B78" w:rsidRPr="00027D4F" w14:paraId="43390607" w14:textId="77777777" w:rsidTr="00462773">
        <w:trPr>
          <w:cantSplit/>
        </w:trPr>
        <w:tc>
          <w:tcPr>
            <w:tcW w:w="2873" w:type="dxa"/>
            <w:gridSpan w:val="2"/>
            <w:vMerge w:val="restart"/>
            <w:tcBorders>
              <w:top w:val="nil"/>
              <w:left w:val="nil"/>
              <w:bottom w:val="nil"/>
              <w:right w:val="nil"/>
            </w:tcBorders>
            <w:shd w:val="clear" w:color="auto" w:fill="FFFFFF"/>
            <w:vAlign w:val="bottom"/>
          </w:tcPr>
          <w:p w14:paraId="72C6D350" w14:textId="77777777" w:rsidR="00FE3B78" w:rsidRPr="00027D4F" w:rsidRDefault="00FE3B78" w:rsidP="0033099B">
            <w:pPr>
              <w:spacing w:line="360" w:lineRule="auto"/>
              <w:rPr>
                <w:rFonts w:asciiTheme="majorBidi" w:hAnsiTheme="majorBidi" w:cstheme="majorBidi"/>
                <w:color w:val="000000" w:themeColor="text1"/>
                <w:sz w:val="22"/>
                <w:szCs w:val="22"/>
              </w:rPr>
            </w:pPr>
            <w:r w:rsidRPr="00027D4F">
              <w:rPr>
                <w:rFonts w:asciiTheme="majorBidi" w:hAnsiTheme="majorBidi" w:cstheme="majorBidi"/>
                <w:color w:val="000000" w:themeColor="text1"/>
                <w:sz w:val="22"/>
                <w:szCs w:val="22"/>
              </w:rPr>
              <w:t>Modèle</w:t>
            </w:r>
          </w:p>
        </w:tc>
        <w:tc>
          <w:tcPr>
            <w:tcW w:w="2891" w:type="dxa"/>
            <w:gridSpan w:val="2"/>
            <w:tcBorders>
              <w:top w:val="nil"/>
              <w:left w:val="nil"/>
              <w:bottom w:val="nil"/>
              <w:right w:val="single" w:sz="8" w:space="0" w:color="E0E0E0"/>
            </w:tcBorders>
            <w:shd w:val="clear" w:color="auto" w:fill="FFFFFF"/>
            <w:vAlign w:val="bottom"/>
          </w:tcPr>
          <w:p w14:paraId="50A5932E" w14:textId="77777777" w:rsidR="00FE3B78" w:rsidRPr="00027D4F" w:rsidRDefault="00FE3B78" w:rsidP="0033099B">
            <w:pPr>
              <w:spacing w:line="360" w:lineRule="auto"/>
              <w:rPr>
                <w:rFonts w:asciiTheme="majorBidi" w:hAnsiTheme="majorBidi" w:cstheme="majorBidi"/>
                <w:color w:val="000000" w:themeColor="text1"/>
                <w:sz w:val="22"/>
                <w:szCs w:val="22"/>
              </w:rPr>
            </w:pPr>
            <w:r w:rsidRPr="00027D4F">
              <w:rPr>
                <w:rFonts w:asciiTheme="majorBidi" w:hAnsiTheme="majorBidi" w:cstheme="majorBidi"/>
                <w:color w:val="000000" w:themeColor="text1"/>
                <w:sz w:val="22"/>
                <w:szCs w:val="22"/>
              </w:rPr>
              <w:t>Coefficients non standardisés</w:t>
            </w:r>
          </w:p>
        </w:tc>
        <w:tc>
          <w:tcPr>
            <w:tcW w:w="1476" w:type="dxa"/>
            <w:tcBorders>
              <w:top w:val="nil"/>
              <w:left w:val="single" w:sz="8" w:space="0" w:color="E0E0E0"/>
              <w:bottom w:val="nil"/>
              <w:right w:val="single" w:sz="8" w:space="0" w:color="E0E0E0"/>
            </w:tcBorders>
            <w:shd w:val="clear" w:color="auto" w:fill="FFFFFF"/>
            <w:vAlign w:val="bottom"/>
          </w:tcPr>
          <w:p w14:paraId="7B0C33EF" w14:textId="77777777" w:rsidR="00FE3B78" w:rsidRPr="00027D4F" w:rsidRDefault="00FE3B78" w:rsidP="0033099B">
            <w:pPr>
              <w:spacing w:line="360" w:lineRule="auto"/>
              <w:rPr>
                <w:rFonts w:asciiTheme="majorBidi" w:hAnsiTheme="majorBidi" w:cstheme="majorBidi"/>
                <w:color w:val="000000" w:themeColor="text1"/>
                <w:sz w:val="22"/>
                <w:szCs w:val="22"/>
              </w:rPr>
            </w:pPr>
            <w:r w:rsidRPr="00027D4F">
              <w:rPr>
                <w:rFonts w:asciiTheme="majorBidi" w:hAnsiTheme="majorBidi" w:cstheme="majorBidi"/>
                <w:color w:val="000000" w:themeColor="text1"/>
                <w:sz w:val="22"/>
                <w:szCs w:val="22"/>
              </w:rPr>
              <w:t>Coefficients standardisés</w:t>
            </w:r>
          </w:p>
        </w:tc>
        <w:tc>
          <w:tcPr>
            <w:tcW w:w="1030" w:type="dxa"/>
            <w:vMerge w:val="restart"/>
            <w:tcBorders>
              <w:top w:val="nil"/>
              <w:left w:val="single" w:sz="8" w:space="0" w:color="E0E0E0"/>
              <w:bottom w:val="nil"/>
              <w:right w:val="single" w:sz="8" w:space="0" w:color="E0E0E0"/>
            </w:tcBorders>
            <w:shd w:val="clear" w:color="auto" w:fill="FFFFFF"/>
            <w:vAlign w:val="bottom"/>
          </w:tcPr>
          <w:p w14:paraId="1E314B11" w14:textId="77777777" w:rsidR="00FE3B78" w:rsidRPr="00027D4F" w:rsidRDefault="00FE3B78" w:rsidP="0033099B">
            <w:pPr>
              <w:spacing w:line="360" w:lineRule="auto"/>
              <w:rPr>
                <w:rFonts w:asciiTheme="majorBidi" w:hAnsiTheme="majorBidi" w:cstheme="majorBidi"/>
                <w:color w:val="000000" w:themeColor="text1"/>
                <w:sz w:val="22"/>
                <w:szCs w:val="22"/>
              </w:rPr>
            </w:pPr>
            <w:r w:rsidRPr="00027D4F">
              <w:rPr>
                <w:rFonts w:asciiTheme="majorBidi" w:hAnsiTheme="majorBidi" w:cstheme="majorBidi"/>
                <w:color w:val="000000" w:themeColor="text1"/>
                <w:sz w:val="22"/>
                <w:szCs w:val="22"/>
              </w:rPr>
              <w:t>t</w:t>
            </w:r>
          </w:p>
        </w:tc>
        <w:tc>
          <w:tcPr>
            <w:tcW w:w="1030" w:type="dxa"/>
            <w:vMerge w:val="restart"/>
            <w:tcBorders>
              <w:top w:val="nil"/>
              <w:left w:val="single" w:sz="8" w:space="0" w:color="E0E0E0"/>
              <w:bottom w:val="nil"/>
              <w:right w:val="nil"/>
            </w:tcBorders>
            <w:shd w:val="clear" w:color="auto" w:fill="FFFFFF"/>
            <w:vAlign w:val="bottom"/>
          </w:tcPr>
          <w:p w14:paraId="64198CBC" w14:textId="77777777" w:rsidR="00FE3B78" w:rsidRPr="00027D4F" w:rsidRDefault="00FE3B78" w:rsidP="0033099B">
            <w:pPr>
              <w:spacing w:line="360" w:lineRule="auto"/>
              <w:rPr>
                <w:rFonts w:asciiTheme="majorBidi" w:hAnsiTheme="majorBidi" w:cstheme="majorBidi"/>
                <w:color w:val="000000" w:themeColor="text1"/>
                <w:sz w:val="22"/>
                <w:szCs w:val="22"/>
              </w:rPr>
            </w:pPr>
            <w:r w:rsidRPr="00027D4F">
              <w:rPr>
                <w:rFonts w:asciiTheme="majorBidi" w:hAnsiTheme="majorBidi" w:cstheme="majorBidi"/>
                <w:color w:val="000000" w:themeColor="text1"/>
                <w:sz w:val="22"/>
                <w:szCs w:val="22"/>
              </w:rPr>
              <w:t>Sig.</w:t>
            </w:r>
          </w:p>
        </w:tc>
      </w:tr>
      <w:tr w:rsidR="00FE3B78" w:rsidRPr="00027D4F" w14:paraId="0A381572" w14:textId="77777777" w:rsidTr="00462773">
        <w:trPr>
          <w:cantSplit/>
        </w:trPr>
        <w:tc>
          <w:tcPr>
            <w:tcW w:w="2873" w:type="dxa"/>
            <w:gridSpan w:val="2"/>
            <w:vMerge/>
            <w:tcBorders>
              <w:top w:val="nil"/>
              <w:left w:val="nil"/>
              <w:bottom w:val="nil"/>
              <w:right w:val="nil"/>
            </w:tcBorders>
            <w:shd w:val="clear" w:color="auto" w:fill="FFFFFF"/>
            <w:vAlign w:val="bottom"/>
          </w:tcPr>
          <w:p w14:paraId="7DA90C70" w14:textId="77777777" w:rsidR="00FE3B78" w:rsidRPr="00027D4F" w:rsidRDefault="00FE3B78" w:rsidP="0033099B">
            <w:pPr>
              <w:spacing w:line="360" w:lineRule="auto"/>
              <w:rPr>
                <w:rFonts w:asciiTheme="majorBidi" w:hAnsiTheme="majorBidi" w:cstheme="majorBidi"/>
                <w:color w:val="000000" w:themeColor="text1"/>
                <w:sz w:val="22"/>
                <w:szCs w:val="22"/>
              </w:rPr>
            </w:pPr>
          </w:p>
        </w:tc>
        <w:tc>
          <w:tcPr>
            <w:tcW w:w="1415" w:type="dxa"/>
            <w:tcBorders>
              <w:top w:val="nil"/>
              <w:left w:val="nil"/>
              <w:bottom w:val="single" w:sz="8" w:space="0" w:color="152935"/>
              <w:right w:val="single" w:sz="8" w:space="0" w:color="E0E0E0"/>
            </w:tcBorders>
            <w:shd w:val="clear" w:color="auto" w:fill="FFFFFF"/>
            <w:vAlign w:val="bottom"/>
          </w:tcPr>
          <w:p w14:paraId="594F12FB" w14:textId="77777777" w:rsidR="00FE3B78" w:rsidRPr="00027D4F" w:rsidRDefault="00FE3B78" w:rsidP="0033099B">
            <w:pPr>
              <w:spacing w:line="360" w:lineRule="auto"/>
              <w:rPr>
                <w:rFonts w:asciiTheme="majorBidi" w:hAnsiTheme="majorBidi" w:cstheme="majorBidi"/>
                <w:color w:val="000000" w:themeColor="text1"/>
                <w:sz w:val="22"/>
                <w:szCs w:val="22"/>
              </w:rPr>
            </w:pPr>
            <w:r w:rsidRPr="00027D4F">
              <w:rPr>
                <w:rFonts w:asciiTheme="majorBidi" w:hAnsiTheme="majorBidi" w:cstheme="majorBidi"/>
                <w:color w:val="000000" w:themeColor="text1"/>
                <w:sz w:val="22"/>
                <w:szCs w:val="22"/>
              </w:rPr>
              <w:t>B</w:t>
            </w:r>
          </w:p>
        </w:tc>
        <w:tc>
          <w:tcPr>
            <w:tcW w:w="1476" w:type="dxa"/>
            <w:tcBorders>
              <w:top w:val="nil"/>
              <w:left w:val="single" w:sz="8" w:space="0" w:color="E0E0E0"/>
              <w:bottom w:val="single" w:sz="8" w:space="0" w:color="152935"/>
              <w:right w:val="single" w:sz="8" w:space="0" w:color="E0E0E0"/>
            </w:tcBorders>
            <w:shd w:val="clear" w:color="auto" w:fill="FFFFFF"/>
            <w:vAlign w:val="bottom"/>
          </w:tcPr>
          <w:p w14:paraId="49980F69" w14:textId="77777777" w:rsidR="00FE3B78" w:rsidRPr="00027D4F" w:rsidRDefault="00FE3B78" w:rsidP="0033099B">
            <w:pPr>
              <w:spacing w:line="360" w:lineRule="auto"/>
              <w:rPr>
                <w:rFonts w:asciiTheme="majorBidi" w:hAnsiTheme="majorBidi" w:cstheme="majorBidi"/>
                <w:color w:val="000000" w:themeColor="text1"/>
                <w:sz w:val="22"/>
                <w:szCs w:val="22"/>
              </w:rPr>
            </w:pPr>
            <w:r w:rsidRPr="00027D4F">
              <w:rPr>
                <w:rFonts w:asciiTheme="majorBidi" w:hAnsiTheme="majorBidi" w:cstheme="majorBidi"/>
                <w:color w:val="000000" w:themeColor="text1"/>
                <w:sz w:val="22"/>
                <w:szCs w:val="22"/>
              </w:rPr>
              <w:t>Erreur standard</w:t>
            </w:r>
          </w:p>
        </w:tc>
        <w:tc>
          <w:tcPr>
            <w:tcW w:w="1476" w:type="dxa"/>
            <w:tcBorders>
              <w:top w:val="nil"/>
              <w:left w:val="single" w:sz="8" w:space="0" w:color="E0E0E0"/>
              <w:bottom w:val="single" w:sz="8" w:space="0" w:color="152935"/>
              <w:right w:val="single" w:sz="8" w:space="0" w:color="E0E0E0"/>
            </w:tcBorders>
            <w:shd w:val="clear" w:color="auto" w:fill="FFFFFF"/>
            <w:vAlign w:val="bottom"/>
          </w:tcPr>
          <w:p w14:paraId="6993FC05" w14:textId="77777777" w:rsidR="00FE3B78" w:rsidRPr="00027D4F" w:rsidRDefault="00FE3B78" w:rsidP="0033099B">
            <w:pPr>
              <w:spacing w:line="360" w:lineRule="auto"/>
              <w:rPr>
                <w:rFonts w:asciiTheme="majorBidi" w:hAnsiTheme="majorBidi" w:cstheme="majorBidi"/>
                <w:color w:val="000000" w:themeColor="text1"/>
                <w:sz w:val="22"/>
                <w:szCs w:val="22"/>
              </w:rPr>
            </w:pPr>
            <w:r w:rsidRPr="00027D4F">
              <w:rPr>
                <w:rFonts w:asciiTheme="majorBidi" w:hAnsiTheme="majorBidi" w:cstheme="majorBidi"/>
                <w:color w:val="000000" w:themeColor="text1"/>
                <w:sz w:val="22"/>
                <w:szCs w:val="22"/>
              </w:rPr>
              <w:t>Bêta</w:t>
            </w:r>
          </w:p>
        </w:tc>
        <w:tc>
          <w:tcPr>
            <w:tcW w:w="1030" w:type="dxa"/>
            <w:vMerge/>
            <w:tcBorders>
              <w:top w:val="nil"/>
              <w:left w:val="single" w:sz="8" w:space="0" w:color="E0E0E0"/>
              <w:bottom w:val="nil"/>
              <w:right w:val="single" w:sz="8" w:space="0" w:color="E0E0E0"/>
            </w:tcBorders>
            <w:shd w:val="clear" w:color="auto" w:fill="FFFFFF"/>
            <w:vAlign w:val="bottom"/>
          </w:tcPr>
          <w:p w14:paraId="6D383397" w14:textId="77777777" w:rsidR="00FE3B78" w:rsidRPr="00027D4F" w:rsidRDefault="00FE3B78" w:rsidP="0033099B">
            <w:pPr>
              <w:spacing w:line="360" w:lineRule="auto"/>
              <w:rPr>
                <w:rFonts w:asciiTheme="majorBidi" w:hAnsiTheme="majorBidi" w:cstheme="majorBidi"/>
                <w:color w:val="000000" w:themeColor="text1"/>
                <w:sz w:val="22"/>
                <w:szCs w:val="22"/>
              </w:rPr>
            </w:pPr>
          </w:p>
        </w:tc>
        <w:tc>
          <w:tcPr>
            <w:tcW w:w="1030" w:type="dxa"/>
            <w:vMerge/>
            <w:tcBorders>
              <w:top w:val="nil"/>
              <w:left w:val="single" w:sz="8" w:space="0" w:color="E0E0E0"/>
              <w:bottom w:val="nil"/>
              <w:right w:val="nil"/>
            </w:tcBorders>
            <w:shd w:val="clear" w:color="auto" w:fill="FFFFFF"/>
            <w:vAlign w:val="bottom"/>
          </w:tcPr>
          <w:p w14:paraId="202017A7" w14:textId="77777777" w:rsidR="00FE3B78" w:rsidRPr="00027D4F" w:rsidRDefault="00FE3B78" w:rsidP="0033099B">
            <w:pPr>
              <w:spacing w:line="360" w:lineRule="auto"/>
              <w:rPr>
                <w:rFonts w:asciiTheme="majorBidi" w:hAnsiTheme="majorBidi" w:cstheme="majorBidi"/>
                <w:color w:val="000000" w:themeColor="text1"/>
                <w:sz w:val="22"/>
                <w:szCs w:val="22"/>
              </w:rPr>
            </w:pPr>
          </w:p>
        </w:tc>
      </w:tr>
      <w:tr w:rsidR="00FE3B78" w:rsidRPr="00027D4F" w14:paraId="6377DFE2" w14:textId="77777777" w:rsidTr="00462773">
        <w:trPr>
          <w:cantSplit/>
        </w:trPr>
        <w:tc>
          <w:tcPr>
            <w:tcW w:w="736" w:type="dxa"/>
            <w:vMerge w:val="restart"/>
            <w:tcBorders>
              <w:top w:val="single" w:sz="8" w:space="0" w:color="152935"/>
              <w:left w:val="nil"/>
              <w:bottom w:val="single" w:sz="8" w:space="0" w:color="152935"/>
              <w:right w:val="nil"/>
            </w:tcBorders>
            <w:shd w:val="clear" w:color="auto" w:fill="E0E0E0"/>
          </w:tcPr>
          <w:p w14:paraId="249B7D99" w14:textId="77777777" w:rsidR="00FE3B78" w:rsidRPr="00027D4F" w:rsidRDefault="00FE3B78" w:rsidP="0033099B">
            <w:pPr>
              <w:spacing w:line="360" w:lineRule="auto"/>
              <w:rPr>
                <w:rFonts w:asciiTheme="majorBidi" w:hAnsiTheme="majorBidi" w:cstheme="majorBidi"/>
                <w:color w:val="000000" w:themeColor="text1"/>
                <w:sz w:val="22"/>
                <w:szCs w:val="22"/>
              </w:rPr>
            </w:pPr>
            <w:r w:rsidRPr="00027D4F">
              <w:rPr>
                <w:rFonts w:asciiTheme="majorBidi" w:hAnsiTheme="majorBidi" w:cstheme="majorBidi"/>
                <w:color w:val="000000" w:themeColor="text1"/>
                <w:sz w:val="22"/>
                <w:szCs w:val="22"/>
              </w:rPr>
              <w:t>1</w:t>
            </w:r>
          </w:p>
        </w:tc>
        <w:tc>
          <w:tcPr>
            <w:tcW w:w="2137" w:type="dxa"/>
            <w:tcBorders>
              <w:top w:val="single" w:sz="8" w:space="0" w:color="152935"/>
              <w:left w:val="nil"/>
              <w:bottom w:val="single" w:sz="8" w:space="0" w:color="AEAEAE"/>
              <w:right w:val="nil"/>
            </w:tcBorders>
            <w:shd w:val="clear" w:color="auto" w:fill="E0E0E0"/>
          </w:tcPr>
          <w:p w14:paraId="7C2E1F7C" w14:textId="77777777" w:rsidR="00FE3B78" w:rsidRPr="00027D4F" w:rsidRDefault="00FE3B78" w:rsidP="0033099B">
            <w:pPr>
              <w:spacing w:line="360" w:lineRule="auto"/>
              <w:rPr>
                <w:rFonts w:asciiTheme="majorBidi" w:hAnsiTheme="majorBidi" w:cstheme="majorBidi"/>
                <w:color w:val="000000" w:themeColor="text1"/>
                <w:sz w:val="22"/>
                <w:szCs w:val="22"/>
              </w:rPr>
            </w:pPr>
            <w:r w:rsidRPr="00027D4F">
              <w:rPr>
                <w:rFonts w:asciiTheme="majorBidi" w:hAnsiTheme="majorBidi" w:cstheme="majorBidi"/>
                <w:color w:val="000000" w:themeColor="text1"/>
                <w:sz w:val="22"/>
                <w:szCs w:val="22"/>
              </w:rPr>
              <w:t>(Constante)</w:t>
            </w:r>
          </w:p>
        </w:tc>
        <w:tc>
          <w:tcPr>
            <w:tcW w:w="1415" w:type="dxa"/>
            <w:tcBorders>
              <w:top w:val="single" w:sz="8" w:space="0" w:color="152935"/>
              <w:left w:val="nil"/>
              <w:bottom w:val="single" w:sz="8" w:space="0" w:color="AEAEAE"/>
              <w:right w:val="single" w:sz="8" w:space="0" w:color="E0E0E0"/>
            </w:tcBorders>
            <w:shd w:val="clear" w:color="auto" w:fill="F9F9FB"/>
          </w:tcPr>
          <w:p w14:paraId="107ACE23" w14:textId="77777777" w:rsidR="00FE3B78" w:rsidRPr="00027D4F" w:rsidRDefault="00FE3B78" w:rsidP="0033099B">
            <w:pPr>
              <w:spacing w:line="360" w:lineRule="auto"/>
              <w:rPr>
                <w:rFonts w:asciiTheme="majorBidi" w:hAnsiTheme="majorBidi" w:cstheme="majorBidi"/>
                <w:color w:val="000000" w:themeColor="text1"/>
                <w:sz w:val="22"/>
                <w:szCs w:val="22"/>
              </w:rPr>
            </w:pPr>
            <w:r w:rsidRPr="00027D4F">
              <w:rPr>
                <w:rFonts w:asciiTheme="majorBidi" w:hAnsiTheme="majorBidi" w:cstheme="majorBidi"/>
                <w:color w:val="000000" w:themeColor="text1"/>
                <w:sz w:val="22"/>
                <w:szCs w:val="22"/>
              </w:rPr>
              <w:t>,677</w:t>
            </w:r>
          </w:p>
        </w:tc>
        <w:tc>
          <w:tcPr>
            <w:tcW w:w="1476" w:type="dxa"/>
            <w:tcBorders>
              <w:top w:val="single" w:sz="8" w:space="0" w:color="152935"/>
              <w:left w:val="single" w:sz="8" w:space="0" w:color="E0E0E0"/>
              <w:bottom w:val="single" w:sz="8" w:space="0" w:color="AEAEAE"/>
              <w:right w:val="single" w:sz="8" w:space="0" w:color="E0E0E0"/>
            </w:tcBorders>
            <w:shd w:val="clear" w:color="auto" w:fill="F9F9FB"/>
          </w:tcPr>
          <w:p w14:paraId="5242D261" w14:textId="77777777" w:rsidR="00FE3B78" w:rsidRPr="00027D4F" w:rsidRDefault="00FE3B78" w:rsidP="0033099B">
            <w:pPr>
              <w:spacing w:line="360" w:lineRule="auto"/>
              <w:rPr>
                <w:rFonts w:asciiTheme="majorBidi" w:hAnsiTheme="majorBidi" w:cstheme="majorBidi"/>
                <w:color w:val="000000" w:themeColor="text1"/>
                <w:sz w:val="22"/>
                <w:szCs w:val="22"/>
              </w:rPr>
            </w:pPr>
            <w:r w:rsidRPr="00027D4F">
              <w:rPr>
                <w:rFonts w:asciiTheme="majorBidi" w:hAnsiTheme="majorBidi" w:cstheme="majorBidi"/>
                <w:color w:val="000000" w:themeColor="text1"/>
                <w:sz w:val="22"/>
                <w:szCs w:val="22"/>
              </w:rPr>
              <w:t>,262</w:t>
            </w:r>
          </w:p>
        </w:tc>
        <w:tc>
          <w:tcPr>
            <w:tcW w:w="1476" w:type="dxa"/>
            <w:tcBorders>
              <w:top w:val="single" w:sz="8" w:space="0" w:color="152935"/>
              <w:left w:val="single" w:sz="8" w:space="0" w:color="E0E0E0"/>
              <w:bottom w:val="single" w:sz="8" w:space="0" w:color="AEAEAE"/>
              <w:right w:val="single" w:sz="8" w:space="0" w:color="E0E0E0"/>
            </w:tcBorders>
            <w:shd w:val="clear" w:color="auto" w:fill="F9F9FB"/>
            <w:vAlign w:val="center"/>
          </w:tcPr>
          <w:p w14:paraId="688DBFE2" w14:textId="77777777" w:rsidR="00FE3B78" w:rsidRPr="00027D4F" w:rsidRDefault="00FE3B78" w:rsidP="0033099B">
            <w:pPr>
              <w:spacing w:line="360" w:lineRule="auto"/>
              <w:rPr>
                <w:rFonts w:asciiTheme="majorBidi" w:hAnsiTheme="majorBidi" w:cstheme="majorBidi"/>
                <w:color w:val="000000" w:themeColor="text1"/>
                <w:sz w:val="22"/>
                <w:szCs w:val="22"/>
              </w:rPr>
            </w:pPr>
          </w:p>
        </w:tc>
        <w:tc>
          <w:tcPr>
            <w:tcW w:w="1030" w:type="dxa"/>
            <w:tcBorders>
              <w:top w:val="single" w:sz="8" w:space="0" w:color="152935"/>
              <w:left w:val="single" w:sz="8" w:space="0" w:color="E0E0E0"/>
              <w:bottom w:val="single" w:sz="8" w:space="0" w:color="AEAEAE"/>
              <w:right w:val="single" w:sz="8" w:space="0" w:color="E0E0E0"/>
            </w:tcBorders>
            <w:shd w:val="clear" w:color="auto" w:fill="F9F9FB"/>
          </w:tcPr>
          <w:p w14:paraId="2107297B" w14:textId="77777777" w:rsidR="00FE3B78" w:rsidRPr="00027D4F" w:rsidRDefault="00FE3B78" w:rsidP="0033099B">
            <w:pPr>
              <w:spacing w:line="360" w:lineRule="auto"/>
              <w:rPr>
                <w:rFonts w:asciiTheme="majorBidi" w:hAnsiTheme="majorBidi" w:cstheme="majorBidi"/>
                <w:color w:val="000000" w:themeColor="text1"/>
                <w:sz w:val="22"/>
                <w:szCs w:val="22"/>
              </w:rPr>
            </w:pPr>
            <w:r w:rsidRPr="00027D4F">
              <w:rPr>
                <w:rFonts w:asciiTheme="majorBidi" w:hAnsiTheme="majorBidi" w:cstheme="majorBidi"/>
                <w:color w:val="000000" w:themeColor="text1"/>
                <w:sz w:val="22"/>
                <w:szCs w:val="22"/>
              </w:rPr>
              <w:t>2,586</w:t>
            </w:r>
          </w:p>
        </w:tc>
        <w:tc>
          <w:tcPr>
            <w:tcW w:w="1030" w:type="dxa"/>
            <w:tcBorders>
              <w:top w:val="single" w:sz="8" w:space="0" w:color="152935"/>
              <w:left w:val="single" w:sz="8" w:space="0" w:color="E0E0E0"/>
              <w:bottom w:val="single" w:sz="8" w:space="0" w:color="AEAEAE"/>
              <w:right w:val="nil"/>
            </w:tcBorders>
            <w:shd w:val="clear" w:color="auto" w:fill="F9F9FB"/>
          </w:tcPr>
          <w:p w14:paraId="2ACF0823" w14:textId="77777777" w:rsidR="00FE3B78" w:rsidRPr="00027D4F" w:rsidRDefault="00FE3B78" w:rsidP="0033099B">
            <w:pPr>
              <w:spacing w:line="360" w:lineRule="auto"/>
              <w:rPr>
                <w:rFonts w:asciiTheme="majorBidi" w:hAnsiTheme="majorBidi" w:cstheme="majorBidi"/>
                <w:color w:val="000000" w:themeColor="text1"/>
                <w:sz w:val="22"/>
                <w:szCs w:val="22"/>
              </w:rPr>
            </w:pPr>
            <w:r w:rsidRPr="00027D4F">
              <w:rPr>
                <w:rFonts w:asciiTheme="majorBidi" w:hAnsiTheme="majorBidi" w:cstheme="majorBidi"/>
                <w:color w:val="000000" w:themeColor="text1"/>
                <w:sz w:val="22"/>
                <w:szCs w:val="22"/>
              </w:rPr>
              <w:t>,011</w:t>
            </w:r>
          </w:p>
        </w:tc>
      </w:tr>
      <w:tr w:rsidR="00FE3B78" w:rsidRPr="00027D4F" w14:paraId="7EAE61A7" w14:textId="77777777" w:rsidTr="00462773">
        <w:trPr>
          <w:cantSplit/>
        </w:trPr>
        <w:tc>
          <w:tcPr>
            <w:tcW w:w="736" w:type="dxa"/>
            <w:vMerge/>
            <w:tcBorders>
              <w:top w:val="single" w:sz="8" w:space="0" w:color="152935"/>
              <w:left w:val="nil"/>
              <w:bottom w:val="single" w:sz="8" w:space="0" w:color="152935"/>
              <w:right w:val="nil"/>
            </w:tcBorders>
            <w:shd w:val="clear" w:color="auto" w:fill="E0E0E0"/>
          </w:tcPr>
          <w:p w14:paraId="08D4D1A6" w14:textId="77777777" w:rsidR="00FE3B78" w:rsidRPr="00027D4F" w:rsidRDefault="00FE3B78" w:rsidP="0033099B">
            <w:pPr>
              <w:spacing w:line="360" w:lineRule="auto"/>
              <w:rPr>
                <w:rFonts w:asciiTheme="majorBidi" w:hAnsiTheme="majorBidi" w:cstheme="majorBidi"/>
                <w:color w:val="000000" w:themeColor="text1"/>
                <w:sz w:val="22"/>
                <w:szCs w:val="22"/>
              </w:rPr>
            </w:pPr>
          </w:p>
        </w:tc>
        <w:tc>
          <w:tcPr>
            <w:tcW w:w="2137" w:type="dxa"/>
            <w:tcBorders>
              <w:top w:val="single" w:sz="8" w:space="0" w:color="AEAEAE"/>
              <w:left w:val="nil"/>
              <w:bottom w:val="single" w:sz="8" w:space="0" w:color="152935"/>
              <w:right w:val="nil"/>
            </w:tcBorders>
            <w:shd w:val="clear" w:color="auto" w:fill="E0E0E0"/>
          </w:tcPr>
          <w:p w14:paraId="677B7A09" w14:textId="77777777" w:rsidR="00FE3B78" w:rsidRPr="00027D4F" w:rsidRDefault="00FE3B78" w:rsidP="0033099B">
            <w:pPr>
              <w:spacing w:line="360" w:lineRule="auto"/>
              <w:rPr>
                <w:rFonts w:asciiTheme="majorBidi" w:hAnsiTheme="majorBidi" w:cstheme="majorBidi"/>
                <w:color w:val="000000" w:themeColor="text1"/>
                <w:sz w:val="22"/>
                <w:szCs w:val="22"/>
              </w:rPr>
            </w:pPr>
            <w:r w:rsidRPr="00027D4F">
              <w:rPr>
                <w:rFonts w:asciiTheme="majorBidi" w:hAnsiTheme="majorBidi" w:cstheme="majorBidi"/>
                <w:color w:val="000000" w:themeColor="text1"/>
                <w:sz w:val="22"/>
                <w:szCs w:val="22"/>
              </w:rPr>
              <w:t>platforme_réservation</w:t>
            </w:r>
          </w:p>
        </w:tc>
        <w:tc>
          <w:tcPr>
            <w:tcW w:w="1415" w:type="dxa"/>
            <w:tcBorders>
              <w:top w:val="single" w:sz="8" w:space="0" w:color="AEAEAE"/>
              <w:left w:val="nil"/>
              <w:bottom w:val="single" w:sz="8" w:space="0" w:color="152935"/>
              <w:right w:val="single" w:sz="8" w:space="0" w:color="E0E0E0"/>
            </w:tcBorders>
            <w:shd w:val="clear" w:color="auto" w:fill="F9F9FB"/>
          </w:tcPr>
          <w:p w14:paraId="070595F9" w14:textId="77777777" w:rsidR="00FE3B78" w:rsidRPr="00027D4F" w:rsidRDefault="00FE3B78" w:rsidP="0033099B">
            <w:pPr>
              <w:spacing w:line="360" w:lineRule="auto"/>
              <w:rPr>
                <w:rFonts w:asciiTheme="majorBidi" w:hAnsiTheme="majorBidi" w:cstheme="majorBidi"/>
                <w:color w:val="000000" w:themeColor="text1"/>
                <w:sz w:val="22"/>
                <w:szCs w:val="22"/>
              </w:rPr>
            </w:pPr>
            <w:r w:rsidRPr="00027D4F">
              <w:rPr>
                <w:rFonts w:asciiTheme="majorBidi" w:hAnsiTheme="majorBidi" w:cstheme="majorBidi"/>
                <w:color w:val="000000" w:themeColor="text1"/>
                <w:sz w:val="22"/>
                <w:szCs w:val="22"/>
              </w:rPr>
              <w:t>,881</w:t>
            </w:r>
          </w:p>
        </w:tc>
        <w:tc>
          <w:tcPr>
            <w:tcW w:w="1476" w:type="dxa"/>
            <w:tcBorders>
              <w:top w:val="single" w:sz="8" w:space="0" w:color="AEAEAE"/>
              <w:left w:val="single" w:sz="8" w:space="0" w:color="E0E0E0"/>
              <w:bottom w:val="single" w:sz="8" w:space="0" w:color="152935"/>
              <w:right w:val="single" w:sz="8" w:space="0" w:color="E0E0E0"/>
            </w:tcBorders>
            <w:shd w:val="clear" w:color="auto" w:fill="F9F9FB"/>
          </w:tcPr>
          <w:p w14:paraId="7C5717BE" w14:textId="77777777" w:rsidR="00FE3B78" w:rsidRPr="00027D4F" w:rsidRDefault="00FE3B78" w:rsidP="0033099B">
            <w:pPr>
              <w:spacing w:line="360" w:lineRule="auto"/>
              <w:rPr>
                <w:rFonts w:asciiTheme="majorBidi" w:hAnsiTheme="majorBidi" w:cstheme="majorBidi"/>
                <w:color w:val="000000" w:themeColor="text1"/>
                <w:sz w:val="22"/>
                <w:szCs w:val="22"/>
              </w:rPr>
            </w:pPr>
            <w:r w:rsidRPr="00027D4F">
              <w:rPr>
                <w:rFonts w:asciiTheme="majorBidi" w:hAnsiTheme="majorBidi" w:cstheme="majorBidi"/>
                <w:color w:val="000000" w:themeColor="text1"/>
                <w:sz w:val="22"/>
                <w:szCs w:val="22"/>
              </w:rPr>
              <w:t>,066</w:t>
            </w:r>
          </w:p>
        </w:tc>
        <w:tc>
          <w:tcPr>
            <w:tcW w:w="1476" w:type="dxa"/>
            <w:tcBorders>
              <w:top w:val="single" w:sz="8" w:space="0" w:color="AEAEAE"/>
              <w:left w:val="single" w:sz="8" w:space="0" w:color="E0E0E0"/>
              <w:bottom w:val="single" w:sz="8" w:space="0" w:color="152935"/>
              <w:right w:val="single" w:sz="8" w:space="0" w:color="E0E0E0"/>
            </w:tcBorders>
            <w:shd w:val="clear" w:color="auto" w:fill="F9F9FB"/>
          </w:tcPr>
          <w:p w14:paraId="3436CD42" w14:textId="77777777" w:rsidR="00FE3B78" w:rsidRPr="00027D4F" w:rsidRDefault="00FE3B78" w:rsidP="0033099B">
            <w:pPr>
              <w:spacing w:line="360" w:lineRule="auto"/>
              <w:rPr>
                <w:rFonts w:asciiTheme="majorBidi" w:hAnsiTheme="majorBidi" w:cstheme="majorBidi"/>
                <w:color w:val="000000" w:themeColor="text1"/>
                <w:sz w:val="22"/>
                <w:szCs w:val="22"/>
              </w:rPr>
            </w:pPr>
            <w:r w:rsidRPr="00027D4F">
              <w:rPr>
                <w:rFonts w:asciiTheme="majorBidi" w:hAnsiTheme="majorBidi" w:cstheme="majorBidi"/>
                <w:color w:val="000000" w:themeColor="text1"/>
                <w:sz w:val="22"/>
                <w:szCs w:val="22"/>
              </w:rPr>
              <w:t>,761</w:t>
            </w:r>
          </w:p>
        </w:tc>
        <w:tc>
          <w:tcPr>
            <w:tcW w:w="1030" w:type="dxa"/>
            <w:tcBorders>
              <w:top w:val="single" w:sz="8" w:space="0" w:color="AEAEAE"/>
              <w:left w:val="single" w:sz="8" w:space="0" w:color="E0E0E0"/>
              <w:bottom w:val="single" w:sz="8" w:space="0" w:color="152935"/>
              <w:right w:val="single" w:sz="8" w:space="0" w:color="E0E0E0"/>
            </w:tcBorders>
            <w:shd w:val="clear" w:color="auto" w:fill="F9F9FB"/>
          </w:tcPr>
          <w:p w14:paraId="356D32EC" w14:textId="77777777" w:rsidR="00FE3B78" w:rsidRPr="00027D4F" w:rsidRDefault="00FE3B78" w:rsidP="0033099B">
            <w:pPr>
              <w:spacing w:line="360" w:lineRule="auto"/>
              <w:rPr>
                <w:rFonts w:asciiTheme="majorBidi" w:hAnsiTheme="majorBidi" w:cstheme="majorBidi"/>
                <w:color w:val="000000" w:themeColor="text1"/>
                <w:sz w:val="22"/>
                <w:szCs w:val="22"/>
              </w:rPr>
            </w:pPr>
            <w:r w:rsidRPr="00027D4F">
              <w:rPr>
                <w:rFonts w:asciiTheme="majorBidi" w:hAnsiTheme="majorBidi" w:cstheme="majorBidi"/>
                <w:color w:val="000000" w:themeColor="text1"/>
                <w:sz w:val="22"/>
                <w:szCs w:val="22"/>
              </w:rPr>
              <w:t>13,409</w:t>
            </w:r>
          </w:p>
        </w:tc>
        <w:tc>
          <w:tcPr>
            <w:tcW w:w="1030" w:type="dxa"/>
            <w:tcBorders>
              <w:top w:val="single" w:sz="8" w:space="0" w:color="AEAEAE"/>
              <w:left w:val="single" w:sz="8" w:space="0" w:color="E0E0E0"/>
              <w:bottom w:val="single" w:sz="8" w:space="0" w:color="152935"/>
              <w:right w:val="nil"/>
            </w:tcBorders>
            <w:shd w:val="clear" w:color="auto" w:fill="F9F9FB"/>
          </w:tcPr>
          <w:p w14:paraId="39474853" w14:textId="77777777" w:rsidR="00FE3B78" w:rsidRPr="00027D4F" w:rsidRDefault="00FE3B78" w:rsidP="0033099B">
            <w:pPr>
              <w:spacing w:line="360" w:lineRule="auto"/>
              <w:rPr>
                <w:rFonts w:asciiTheme="majorBidi" w:hAnsiTheme="majorBidi" w:cstheme="majorBidi"/>
                <w:color w:val="000000" w:themeColor="text1"/>
                <w:sz w:val="22"/>
                <w:szCs w:val="22"/>
              </w:rPr>
            </w:pPr>
            <w:r w:rsidRPr="00027D4F">
              <w:rPr>
                <w:rFonts w:asciiTheme="majorBidi" w:hAnsiTheme="majorBidi" w:cstheme="majorBidi"/>
                <w:color w:val="000000" w:themeColor="text1"/>
                <w:sz w:val="22"/>
                <w:szCs w:val="22"/>
              </w:rPr>
              <w:t>,000</w:t>
            </w:r>
          </w:p>
        </w:tc>
      </w:tr>
    </w:tbl>
    <w:p w14:paraId="266541A1" w14:textId="77777777" w:rsidR="00FE3B78" w:rsidRPr="001647C7" w:rsidRDefault="00FE3B78" w:rsidP="00FE3B78">
      <w:pPr>
        <w:spacing w:line="360" w:lineRule="auto"/>
        <w:jc w:val="center"/>
        <w:rPr>
          <w:rFonts w:asciiTheme="majorBidi" w:hAnsiTheme="majorBidi" w:cstheme="majorBidi"/>
          <w:color w:val="000000" w:themeColor="text1"/>
        </w:rPr>
      </w:pPr>
      <w:r w:rsidRPr="001647C7">
        <w:rPr>
          <w:rFonts w:asciiTheme="majorBidi" w:hAnsiTheme="majorBidi" w:cstheme="majorBidi"/>
          <w:color w:val="000000" w:themeColor="text1"/>
          <w:u w:val="single"/>
        </w:rPr>
        <w:t>Source :</w:t>
      </w:r>
      <w:r w:rsidRPr="001647C7">
        <w:rPr>
          <w:rFonts w:asciiTheme="majorBidi" w:hAnsiTheme="majorBidi" w:cstheme="majorBidi"/>
          <w:color w:val="000000" w:themeColor="text1"/>
        </w:rPr>
        <w:t xml:space="preserve"> établi par l’étudiant à l'aide de SPSS v27</w:t>
      </w:r>
    </w:p>
    <w:p w14:paraId="159383D9" w14:textId="77777777" w:rsidR="00FE3B78" w:rsidRDefault="00FE3B78" w:rsidP="00FE3B78">
      <w:pPr>
        <w:jc w:val="both"/>
        <w:rPr>
          <w:rFonts w:asciiTheme="majorBidi" w:hAnsiTheme="majorBidi" w:cstheme="majorBidi"/>
          <w:color w:val="000000" w:themeColor="text1"/>
          <w:rtl/>
        </w:rPr>
      </w:pPr>
      <w:r w:rsidRPr="00207378">
        <w:rPr>
          <w:rFonts w:asciiTheme="majorBidi" w:hAnsiTheme="majorBidi" w:cstheme="majorBidi"/>
          <w:color w:val="000000" w:themeColor="text1"/>
        </w:rPr>
        <w:t>Selon les résultats présentés, le modèle qui décrit la relation entre la variable « plateforme de réservation » et l’« expérience touristique » est exprimé par l’équation suivante :</w:t>
      </w:r>
    </w:p>
    <w:p w14:paraId="5735E4D0" w14:textId="77777777" w:rsidR="00FE3B78" w:rsidRDefault="00FE3B78" w:rsidP="00FE3B78">
      <w:pPr>
        <w:jc w:val="center"/>
        <w:rPr>
          <w:rFonts w:asciiTheme="majorBidi" w:hAnsiTheme="majorBidi" w:cstheme="majorBidi"/>
          <w:color w:val="000000" w:themeColor="text1"/>
          <w:rtl/>
        </w:rPr>
      </w:pPr>
      <w:r>
        <w:rPr>
          <w:rFonts w:asciiTheme="majorBidi" w:hAnsiTheme="majorBidi" w:cstheme="majorBidi"/>
          <w:noProof/>
          <w:color w:val="000000" w:themeColor="text1"/>
        </w:rPr>
        <mc:AlternateContent>
          <mc:Choice Requires="wps">
            <w:drawing>
              <wp:anchor distT="0" distB="0" distL="114300" distR="114300" simplePos="0" relativeHeight="251693056" behindDoc="0" locked="0" layoutInCell="1" allowOverlap="1" wp14:anchorId="6569C0AB" wp14:editId="25115C81">
                <wp:simplePos x="0" y="0"/>
                <wp:positionH relativeFrom="column">
                  <wp:posOffset>465455</wp:posOffset>
                </wp:positionH>
                <wp:positionV relativeFrom="paragraph">
                  <wp:posOffset>92075</wp:posOffset>
                </wp:positionV>
                <wp:extent cx="4838700" cy="374650"/>
                <wp:effectExtent l="0" t="0" r="19050" b="25400"/>
                <wp:wrapNone/>
                <wp:docPr id="1556051913" name="Zone de texte 5"/>
                <wp:cNvGraphicFramePr/>
                <a:graphic xmlns:a="http://schemas.openxmlformats.org/drawingml/2006/main">
                  <a:graphicData uri="http://schemas.microsoft.com/office/word/2010/wordprocessingShape">
                    <wps:wsp>
                      <wps:cNvSpPr txBox="1"/>
                      <wps:spPr>
                        <a:xfrm>
                          <a:off x="0" y="0"/>
                          <a:ext cx="4838700" cy="374650"/>
                        </a:xfrm>
                        <a:prstGeom prst="rect">
                          <a:avLst/>
                        </a:prstGeom>
                        <a:noFill/>
                        <a:ln/>
                      </wps:spPr>
                      <wps:style>
                        <a:lnRef idx="2">
                          <a:schemeClr val="dk1"/>
                        </a:lnRef>
                        <a:fillRef idx="1">
                          <a:schemeClr val="lt1"/>
                        </a:fillRef>
                        <a:effectRef idx="0">
                          <a:schemeClr val="dk1"/>
                        </a:effectRef>
                        <a:fontRef idx="minor">
                          <a:schemeClr val="dk1"/>
                        </a:fontRef>
                      </wps:style>
                      <wps:txbx>
                        <w:txbxContent>
                          <w:p w14:paraId="38FCF678" w14:textId="77777777" w:rsidR="00FE3B78" w:rsidRDefault="00FE3B78" w:rsidP="00FE3B7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569C0AB" id="Zone de texte 5" o:spid="_x0000_s1059" type="#_x0000_t202" style="position:absolute;left:0;text-align:left;margin-left:36.65pt;margin-top:7.25pt;width:381pt;height:29.5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" filled="f" strokecolor="black [3200]" strokeweight="1pt">
                <v:textbox>
                  <w:txbxContent>
                    <w:p w14:paraId="38FCF678" w14:textId="77777777" w:rsidR="00FE3B78" w:rsidRDefault="00FE3B78" w:rsidP="00FE3B78"/>
                  </w:txbxContent>
                </v:textbox>
              </v:shape>
            </w:pict>
          </mc:Fallback>
        </mc:AlternateContent>
      </w:r>
      <w:r w:rsidRPr="00207378">
        <w:rPr>
          <w:rFonts w:asciiTheme="majorBidi" w:hAnsiTheme="majorBidi" w:cstheme="majorBidi"/>
          <w:color w:val="000000" w:themeColor="text1"/>
        </w:rPr>
        <w:br/>
        <w:t>Y (expérience touristique) = 0,881 × X (plateforme de réservation) + 0,677</w:t>
      </w:r>
    </w:p>
    <w:p w14:paraId="4997D641" w14:textId="77777777" w:rsidR="00FE3B78" w:rsidRPr="00207378" w:rsidRDefault="00FE3B78" w:rsidP="00917195">
      <w:pPr>
        <w:spacing w:line="360" w:lineRule="auto"/>
        <w:jc w:val="both"/>
        <w:rPr>
          <w:rFonts w:asciiTheme="majorBidi" w:hAnsiTheme="majorBidi" w:cstheme="majorBidi"/>
          <w:color w:val="000000" w:themeColor="text1"/>
        </w:rPr>
      </w:pPr>
      <w:r w:rsidRPr="00207378">
        <w:rPr>
          <w:rFonts w:asciiTheme="majorBidi" w:hAnsiTheme="majorBidi" w:cstheme="majorBidi"/>
          <w:color w:val="000000" w:themeColor="text1"/>
        </w:rPr>
        <w:br/>
        <w:t>où Y représente la variable dépendante (expérience touristique) et X la variable indépendante (plateforme de réservation).</w:t>
      </w:r>
    </w:p>
    <w:p w14:paraId="61035B85" w14:textId="77777777" w:rsidR="00FE3B78" w:rsidRPr="00207378" w:rsidRDefault="00FE3B78">
      <w:pPr>
        <w:numPr>
          <w:ilvl w:val="0"/>
          <w:numId w:val="29"/>
        </w:numPr>
        <w:spacing w:line="360" w:lineRule="auto"/>
        <w:jc w:val="both"/>
        <w:rPr>
          <w:rFonts w:asciiTheme="majorBidi" w:hAnsiTheme="majorBidi" w:cstheme="majorBidi"/>
          <w:color w:val="000000" w:themeColor="text1"/>
        </w:rPr>
      </w:pPr>
      <w:r w:rsidRPr="00207378">
        <w:rPr>
          <w:rFonts w:asciiTheme="majorBidi" w:hAnsiTheme="majorBidi" w:cstheme="majorBidi"/>
          <w:color w:val="000000" w:themeColor="text1"/>
        </w:rPr>
        <w:t>La constante</w:t>
      </w:r>
      <w:r>
        <w:rPr>
          <w:rFonts w:asciiTheme="majorBidi" w:hAnsiTheme="majorBidi" w:cstheme="majorBidi"/>
          <w:color w:val="000000" w:themeColor="text1"/>
        </w:rPr>
        <w:t xml:space="preserve"> </w:t>
      </w:r>
      <w:r w:rsidRPr="00207378">
        <w:rPr>
          <w:rFonts w:asciiTheme="majorBidi" w:hAnsiTheme="majorBidi" w:cstheme="majorBidi"/>
          <w:color w:val="000000" w:themeColor="text1"/>
        </w:rPr>
        <w:t>est de 0,677, ce qui correspond à la valeur estimée de l’expérience touristique lorsque l’utilisation des plateformes de réservation est nulle.</w:t>
      </w:r>
    </w:p>
    <w:p w14:paraId="58DAEA56" w14:textId="77777777" w:rsidR="00FE3B78" w:rsidRPr="00207378" w:rsidRDefault="00FE3B78">
      <w:pPr>
        <w:numPr>
          <w:ilvl w:val="0"/>
          <w:numId w:val="29"/>
        </w:numPr>
        <w:spacing w:line="360" w:lineRule="auto"/>
        <w:jc w:val="both"/>
        <w:rPr>
          <w:rFonts w:asciiTheme="majorBidi" w:hAnsiTheme="majorBidi" w:cstheme="majorBidi"/>
          <w:color w:val="000000" w:themeColor="text1"/>
        </w:rPr>
      </w:pPr>
      <w:r w:rsidRPr="00207378">
        <w:rPr>
          <w:rFonts w:asciiTheme="majorBidi" w:hAnsiTheme="majorBidi" w:cstheme="majorBidi"/>
          <w:color w:val="000000" w:themeColor="text1"/>
        </w:rPr>
        <w:t>Le coefficient de régression non standardisé pour la variable « plateforme de réservation » est de 0,881, ce qui signifie qu’une augmentation d’une unité dans l’utilisation des plateformes de réservation entraîne une augmentation moyenne de 0,881 unité dans l’expérience touristique.</w:t>
      </w:r>
    </w:p>
    <w:p w14:paraId="615CCA18" w14:textId="77777777" w:rsidR="00FE3B78" w:rsidRPr="00207378" w:rsidRDefault="00FE3B78">
      <w:pPr>
        <w:numPr>
          <w:ilvl w:val="0"/>
          <w:numId w:val="29"/>
        </w:numPr>
        <w:spacing w:line="360" w:lineRule="auto"/>
        <w:jc w:val="both"/>
        <w:rPr>
          <w:rFonts w:asciiTheme="majorBidi" w:hAnsiTheme="majorBidi" w:cstheme="majorBidi"/>
          <w:color w:val="000000" w:themeColor="text1"/>
        </w:rPr>
      </w:pPr>
      <w:r w:rsidRPr="00207378">
        <w:rPr>
          <w:rFonts w:asciiTheme="majorBidi" w:hAnsiTheme="majorBidi" w:cstheme="majorBidi"/>
          <w:color w:val="000000" w:themeColor="text1"/>
        </w:rPr>
        <w:t>Le coefficient standardisé (Bêta) est de 0,761, indiquant un effet fort et significatif de cette variable sur l’expérience touristique.</w:t>
      </w:r>
    </w:p>
    <w:p w14:paraId="3FC1E74A" w14:textId="77777777" w:rsidR="00FE3B78" w:rsidRPr="00207378" w:rsidRDefault="00FE3B78">
      <w:pPr>
        <w:numPr>
          <w:ilvl w:val="0"/>
          <w:numId w:val="29"/>
        </w:numPr>
        <w:spacing w:line="360" w:lineRule="auto"/>
        <w:jc w:val="both"/>
        <w:rPr>
          <w:rFonts w:asciiTheme="majorBidi" w:hAnsiTheme="majorBidi" w:cstheme="majorBidi"/>
          <w:color w:val="000000" w:themeColor="text1"/>
        </w:rPr>
      </w:pPr>
      <w:r w:rsidRPr="00207378">
        <w:rPr>
          <w:rFonts w:asciiTheme="majorBidi" w:hAnsiTheme="majorBidi" w:cstheme="majorBidi"/>
          <w:color w:val="000000" w:themeColor="text1"/>
        </w:rPr>
        <w:t>La valeur de t est de 13,409 avec un niveau de signification (Sig.) de 0,000, ce qui montre que ce coefficient est hautement significatif au seuil de 0,05.</w:t>
      </w:r>
    </w:p>
    <w:p w14:paraId="0CD2E34B" w14:textId="77777777" w:rsidR="00FE3B78" w:rsidRPr="00E002F6" w:rsidRDefault="00FE3B78" w:rsidP="00917195">
      <w:pPr>
        <w:spacing w:line="360" w:lineRule="auto"/>
        <w:jc w:val="both"/>
        <w:rPr>
          <w:rFonts w:asciiTheme="majorBidi" w:hAnsiTheme="majorBidi" w:cstheme="majorBidi"/>
          <w:color w:val="000000" w:themeColor="text1"/>
        </w:rPr>
      </w:pPr>
      <w:r w:rsidRPr="00207378">
        <w:rPr>
          <w:rFonts w:asciiTheme="majorBidi" w:hAnsiTheme="majorBidi" w:cstheme="majorBidi"/>
          <w:color w:val="000000" w:themeColor="text1"/>
        </w:rPr>
        <w:t>En conclusion, l’utilisation des plateformes de réservation a un impact significatif et fortement positif sur l’expérience touristique vécue par les répondants.</w:t>
      </w:r>
    </w:p>
    <w:p w14:paraId="11666CD2" w14:textId="77777777" w:rsidR="00FE3B78" w:rsidRPr="00917195" w:rsidRDefault="00FE3B78" w:rsidP="00917195">
      <w:pPr>
        <w:spacing w:line="360" w:lineRule="auto"/>
        <w:rPr>
          <w:rFonts w:asciiTheme="majorBidi" w:hAnsiTheme="majorBidi" w:cstheme="majorBidi"/>
          <w:b/>
          <w:bCs/>
        </w:rPr>
      </w:pPr>
      <w:r w:rsidRPr="00917195">
        <w:rPr>
          <w:rFonts w:asciiTheme="majorBidi" w:hAnsiTheme="majorBidi" w:cstheme="majorBidi"/>
          <w:b/>
          <w:bCs/>
        </w:rPr>
        <w:t xml:space="preserve">Conclusion </w:t>
      </w:r>
    </w:p>
    <w:p w14:paraId="21696D16" w14:textId="77777777" w:rsidR="00FE3B78" w:rsidRPr="00917195" w:rsidRDefault="00FE3B78">
      <w:pPr>
        <w:numPr>
          <w:ilvl w:val="0"/>
          <w:numId w:val="30"/>
        </w:numPr>
        <w:spacing w:line="360" w:lineRule="auto"/>
        <w:rPr>
          <w:rFonts w:asciiTheme="majorBidi" w:hAnsiTheme="majorBidi" w:cstheme="majorBidi"/>
          <w:b/>
          <w:bCs/>
        </w:rPr>
      </w:pPr>
      <w:r w:rsidRPr="00917195">
        <w:rPr>
          <w:rFonts w:asciiTheme="majorBidi" w:hAnsiTheme="majorBidi" w:cstheme="majorBidi"/>
          <w:b/>
          <w:bCs/>
        </w:rPr>
        <w:t>Résultats de l’analyse de corrélation :</w:t>
      </w:r>
    </w:p>
    <w:p w14:paraId="648AB2B1" w14:textId="77777777" w:rsidR="00FE3B78" w:rsidRPr="00917195" w:rsidRDefault="00FE3B78">
      <w:pPr>
        <w:numPr>
          <w:ilvl w:val="0"/>
          <w:numId w:val="31"/>
        </w:numPr>
        <w:spacing w:line="360" w:lineRule="auto"/>
        <w:rPr>
          <w:rFonts w:asciiTheme="majorBidi" w:hAnsiTheme="majorBidi" w:cstheme="majorBidi"/>
        </w:rPr>
      </w:pPr>
      <w:r w:rsidRPr="00917195">
        <w:rPr>
          <w:rFonts w:asciiTheme="majorBidi" w:hAnsiTheme="majorBidi" w:cstheme="majorBidi"/>
        </w:rPr>
        <w:lastRenderedPageBreak/>
        <w:t>Il existe une corrélation positive forte et significative entre :</w:t>
      </w:r>
    </w:p>
    <w:p w14:paraId="37F61801" w14:textId="77777777" w:rsidR="00FE3B78" w:rsidRPr="00917195" w:rsidRDefault="00FE3B78">
      <w:pPr>
        <w:numPr>
          <w:ilvl w:val="0"/>
          <w:numId w:val="31"/>
        </w:numPr>
        <w:spacing w:line="360" w:lineRule="auto"/>
        <w:rPr>
          <w:rFonts w:asciiTheme="majorBidi" w:hAnsiTheme="majorBidi" w:cstheme="majorBidi"/>
        </w:rPr>
      </w:pPr>
      <w:r w:rsidRPr="00917195">
        <w:rPr>
          <w:rFonts w:asciiTheme="majorBidi" w:hAnsiTheme="majorBidi" w:cstheme="majorBidi"/>
        </w:rPr>
        <w:t>Le transport et l’expérience touristique, avec un coefficient de corrélation r = 0,700, au niveau de signification 0,000.</w:t>
      </w:r>
    </w:p>
    <w:p w14:paraId="7703A0D2" w14:textId="77777777" w:rsidR="00FE3B78" w:rsidRPr="00917195" w:rsidRDefault="00FE3B78">
      <w:pPr>
        <w:numPr>
          <w:ilvl w:val="0"/>
          <w:numId w:val="31"/>
        </w:numPr>
        <w:spacing w:line="360" w:lineRule="auto"/>
        <w:rPr>
          <w:rFonts w:asciiTheme="majorBidi" w:hAnsiTheme="majorBidi" w:cstheme="majorBidi"/>
        </w:rPr>
      </w:pPr>
      <w:r w:rsidRPr="00917195">
        <w:rPr>
          <w:rFonts w:asciiTheme="majorBidi" w:hAnsiTheme="majorBidi" w:cstheme="majorBidi"/>
        </w:rPr>
        <w:t>La restauration et l’expérience touristique, r = 0,505, sig = 0,000.</w:t>
      </w:r>
    </w:p>
    <w:p w14:paraId="613D9CE9" w14:textId="77777777" w:rsidR="00FE3B78" w:rsidRPr="00917195" w:rsidRDefault="00FE3B78">
      <w:pPr>
        <w:numPr>
          <w:ilvl w:val="0"/>
          <w:numId w:val="31"/>
        </w:numPr>
        <w:spacing w:line="360" w:lineRule="auto"/>
        <w:rPr>
          <w:rFonts w:asciiTheme="majorBidi" w:hAnsiTheme="majorBidi" w:cstheme="majorBidi"/>
        </w:rPr>
      </w:pPr>
      <w:r w:rsidRPr="00917195">
        <w:rPr>
          <w:rFonts w:asciiTheme="majorBidi" w:hAnsiTheme="majorBidi" w:cstheme="majorBidi"/>
        </w:rPr>
        <w:t>L’hébergement et l’expérience touristique, r = 0,675, sig = 0,000.</w:t>
      </w:r>
    </w:p>
    <w:p w14:paraId="13B983F8" w14:textId="77777777" w:rsidR="00FE3B78" w:rsidRPr="00917195" w:rsidRDefault="00FE3B78" w:rsidP="00917195">
      <w:pPr>
        <w:spacing w:line="360" w:lineRule="auto"/>
        <w:jc w:val="center"/>
        <w:rPr>
          <w:rFonts w:asciiTheme="majorBidi" w:hAnsiTheme="majorBidi" w:cstheme="majorBidi"/>
        </w:rPr>
      </w:pPr>
      <w:r w:rsidRPr="00917195">
        <w:rPr>
          <w:rFonts w:asciiTheme="majorBidi" w:hAnsiTheme="majorBidi" w:cstheme="majorBidi"/>
          <w:b/>
          <w:bCs/>
        </w:rPr>
        <w:t>L’utilisation des plateformes de réservation et l’expérience touristique, r = 0,761, sig = 0,000.</w:t>
      </w:r>
    </w:p>
    <w:p w14:paraId="4F087518" w14:textId="77777777" w:rsidR="00FE3B78" w:rsidRPr="00917195" w:rsidRDefault="00FE3B78" w:rsidP="00917195">
      <w:pPr>
        <w:spacing w:line="360" w:lineRule="auto"/>
        <w:rPr>
          <w:rFonts w:asciiTheme="majorBidi" w:hAnsiTheme="majorBidi" w:cstheme="majorBidi"/>
        </w:rPr>
      </w:pPr>
      <w:r w:rsidRPr="00917195">
        <w:rPr>
          <w:rFonts w:asciiTheme="majorBidi" w:hAnsiTheme="majorBidi" w:cstheme="majorBidi"/>
        </w:rPr>
        <w:t>Ces corrélations sont toutes statistiquement significatives, ce qui indique que ces facteurs sont fortement liés à la qualité perçue de l’expérience touristique.</w:t>
      </w:r>
    </w:p>
    <w:p w14:paraId="1280F5CF" w14:textId="77777777" w:rsidR="00FE3B78" w:rsidRPr="00917195" w:rsidRDefault="00FE3B78">
      <w:pPr>
        <w:numPr>
          <w:ilvl w:val="0"/>
          <w:numId w:val="32"/>
        </w:numPr>
        <w:spacing w:line="360" w:lineRule="auto"/>
        <w:rPr>
          <w:rFonts w:asciiTheme="majorBidi" w:hAnsiTheme="majorBidi" w:cstheme="majorBidi"/>
          <w:b/>
          <w:bCs/>
        </w:rPr>
      </w:pPr>
      <w:r w:rsidRPr="00917195">
        <w:rPr>
          <w:rFonts w:asciiTheme="majorBidi" w:hAnsiTheme="majorBidi" w:cstheme="majorBidi"/>
          <w:b/>
          <w:bCs/>
        </w:rPr>
        <w:t>Résultats de la régression linéaire simple :</w:t>
      </w:r>
    </w:p>
    <w:p w14:paraId="7862C2BD" w14:textId="77777777" w:rsidR="00FE3B78" w:rsidRPr="00917195" w:rsidRDefault="00FE3B78" w:rsidP="00917195">
      <w:pPr>
        <w:spacing w:line="360" w:lineRule="auto"/>
        <w:rPr>
          <w:rFonts w:asciiTheme="majorBidi" w:hAnsiTheme="majorBidi" w:cstheme="majorBidi"/>
          <w:b/>
          <w:bCs/>
        </w:rPr>
      </w:pPr>
      <w:r w:rsidRPr="00917195">
        <w:rPr>
          <w:rFonts w:asciiTheme="majorBidi" w:hAnsiTheme="majorBidi" w:cstheme="majorBidi"/>
          <w:b/>
          <w:bCs/>
        </w:rPr>
        <w:t>▪ Variable lieé au Variable indépendante (H1): transport</w:t>
      </w:r>
    </w:p>
    <w:p w14:paraId="7FD5C3DE" w14:textId="77777777" w:rsidR="00FE3B78" w:rsidRPr="00917195" w:rsidRDefault="00FE3B78">
      <w:pPr>
        <w:numPr>
          <w:ilvl w:val="0"/>
          <w:numId w:val="33"/>
        </w:numPr>
        <w:spacing w:line="360" w:lineRule="auto"/>
        <w:rPr>
          <w:rFonts w:asciiTheme="majorBidi" w:hAnsiTheme="majorBidi" w:cstheme="majorBidi"/>
        </w:rPr>
      </w:pPr>
      <w:r w:rsidRPr="00917195">
        <w:rPr>
          <w:rFonts w:asciiTheme="majorBidi" w:hAnsiTheme="majorBidi" w:cstheme="majorBidi"/>
        </w:rPr>
        <w:t>R = 0,700 ; R² = 0,490</w:t>
      </w:r>
    </w:p>
    <w:p w14:paraId="46C81B8D" w14:textId="77777777" w:rsidR="00FE3B78" w:rsidRPr="00917195" w:rsidRDefault="00FE3B78">
      <w:pPr>
        <w:numPr>
          <w:ilvl w:val="0"/>
          <w:numId w:val="33"/>
        </w:numPr>
        <w:spacing w:line="360" w:lineRule="auto"/>
        <w:rPr>
          <w:rFonts w:asciiTheme="majorBidi" w:hAnsiTheme="majorBidi" w:cstheme="majorBidi"/>
        </w:rPr>
      </w:pPr>
      <w:r w:rsidRPr="00917195">
        <w:rPr>
          <w:rFonts w:asciiTheme="majorBidi" w:hAnsiTheme="majorBidi" w:cstheme="majorBidi"/>
        </w:rPr>
        <w:t>49,0 % de la variation de l’expérience touristique est expliquée par cette variable.</w:t>
      </w:r>
    </w:p>
    <w:p w14:paraId="05D5CC77" w14:textId="77777777" w:rsidR="00FE3B78" w:rsidRPr="00917195" w:rsidRDefault="00FE3B78">
      <w:pPr>
        <w:numPr>
          <w:ilvl w:val="0"/>
          <w:numId w:val="33"/>
        </w:numPr>
        <w:spacing w:line="360" w:lineRule="auto"/>
        <w:rPr>
          <w:rFonts w:asciiTheme="majorBidi" w:hAnsiTheme="majorBidi" w:cstheme="majorBidi"/>
        </w:rPr>
      </w:pPr>
      <w:r w:rsidRPr="00917195">
        <w:rPr>
          <w:rFonts w:asciiTheme="majorBidi" w:hAnsiTheme="majorBidi" w:cstheme="majorBidi"/>
        </w:rPr>
        <w:t>ANOVA : F = 125,883, sig = 0,000, le modèle est hautement significatif.</w:t>
      </w:r>
    </w:p>
    <w:p w14:paraId="76119558" w14:textId="77777777" w:rsidR="00FE3B78" w:rsidRPr="00917195" w:rsidRDefault="00FE3B78">
      <w:pPr>
        <w:numPr>
          <w:ilvl w:val="0"/>
          <w:numId w:val="33"/>
        </w:numPr>
        <w:spacing w:line="360" w:lineRule="auto"/>
        <w:rPr>
          <w:rFonts w:asciiTheme="majorBidi" w:hAnsiTheme="majorBidi" w:cstheme="majorBidi"/>
        </w:rPr>
      </w:pPr>
      <w:r w:rsidRPr="00917195">
        <w:rPr>
          <w:rFonts w:asciiTheme="majorBidi" w:hAnsiTheme="majorBidi" w:cstheme="majorBidi"/>
        </w:rPr>
        <w:t>Coefficient B = 0,677, sig = 0,000, influence positive nette.</w:t>
      </w:r>
    </w:p>
    <w:p w14:paraId="1B9B3FF1" w14:textId="77777777" w:rsidR="00FE3B78" w:rsidRPr="00917195" w:rsidRDefault="00FE3B78" w:rsidP="00917195">
      <w:pPr>
        <w:spacing w:line="360" w:lineRule="auto"/>
        <w:rPr>
          <w:rFonts w:asciiTheme="majorBidi" w:hAnsiTheme="majorBidi" w:cstheme="majorBidi"/>
          <w:b/>
          <w:bCs/>
        </w:rPr>
      </w:pPr>
      <w:r w:rsidRPr="00917195">
        <w:rPr>
          <w:rFonts w:asciiTheme="majorBidi" w:hAnsiTheme="majorBidi" w:cstheme="majorBidi"/>
          <w:b/>
          <w:bCs/>
        </w:rPr>
        <w:t>▪ Variable lieé au Variable indépendante (H2): restauration</w:t>
      </w:r>
    </w:p>
    <w:p w14:paraId="2DF0B47A" w14:textId="77777777" w:rsidR="00FE3B78" w:rsidRPr="00917195" w:rsidRDefault="00FE3B78">
      <w:pPr>
        <w:numPr>
          <w:ilvl w:val="0"/>
          <w:numId w:val="34"/>
        </w:numPr>
        <w:spacing w:line="360" w:lineRule="auto"/>
        <w:rPr>
          <w:rFonts w:asciiTheme="majorBidi" w:hAnsiTheme="majorBidi" w:cstheme="majorBidi"/>
        </w:rPr>
      </w:pPr>
      <w:r w:rsidRPr="00917195">
        <w:rPr>
          <w:rFonts w:asciiTheme="majorBidi" w:hAnsiTheme="majorBidi" w:cstheme="majorBidi"/>
        </w:rPr>
        <w:t>R = 0,505 ; R² = 0,255</w:t>
      </w:r>
    </w:p>
    <w:p w14:paraId="06488171" w14:textId="77777777" w:rsidR="00FE3B78" w:rsidRPr="00917195" w:rsidRDefault="00FE3B78">
      <w:pPr>
        <w:numPr>
          <w:ilvl w:val="0"/>
          <w:numId w:val="34"/>
        </w:numPr>
        <w:spacing w:line="360" w:lineRule="auto"/>
        <w:rPr>
          <w:rFonts w:asciiTheme="majorBidi" w:hAnsiTheme="majorBidi" w:cstheme="majorBidi"/>
        </w:rPr>
      </w:pPr>
      <w:r w:rsidRPr="00917195">
        <w:rPr>
          <w:rFonts w:asciiTheme="majorBidi" w:hAnsiTheme="majorBidi" w:cstheme="majorBidi"/>
        </w:rPr>
        <w:t>25,5 % de la variation de l’expérience touristique est expliquée par cette variable.</w:t>
      </w:r>
    </w:p>
    <w:p w14:paraId="269A8CB7" w14:textId="77777777" w:rsidR="00FE3B78" w:rsidRPr="00917195" w:rsidRDefault="00FE3B78">
      <w:pPr>
        <w:numPr>
          <w:ilvl w:val="0"/>
          <w:numId w:val="34"/>
        </w:numPr>
        <w:spacing w:line="360" w:lineRule="auto"/>
        <w:rPr>
          <w:rFonts w:asciiTheme="majorBidi" w:hAnsiTheme="majorBidi" w:cstheme="majorBidi"/>
        </w:rPr>
      </w:pPr>
      <w:r w:rsidRPr="00917195">
        <w:rPr>
          <w:rFonts w:asciiTheme="majorBidi" w:hAnsiTheme="majorBidi" w:cstheme="majorBidi"/>
        </w:rPr>
        <w:t>ANOVA : F = 44,771, sig = 0,000, le modèle est hautement significatif.</w:t>
      </w:r>
    </w:p>
    <w:p w14:paraId="121518F5" w14:textId="77777777" w:rsidR="00FE3B78" w:rsidRPr="00917195" w:rsidRDefault="00FE3B78">
      <w:pPr>
        <w:numPr>
          <w:ilvl w:val="0"/>
          <w:numId w:val="34"/>
        </w:numPr>
        <w:spacing w:line="360" w:lineRule="auto"/>
        <w:rPr>
          <w:rFonts w:asciiTheme="majorBidi" w:hAnsiTheme="majorBidi" w:cstheme="majorBidi"/>
        </w:rPr>
      </w:pPr>
      <w:r w:rsidRPr="00917195">
        <w:rPr>
          <w:rFonts w:asciiTheme="majorBidi" w:hAnsiTheme="majorBidi" w:cstheme="majorBidi"/>
        </w:rPr>
        <w:t>Coefficient B = 0,486, sig = 0,000, influence positive significative.</w:t>
      </w:r>
    </w:p>
    <w:p w14:paraId="4E6B25A0" w14:textId="77777777" w:rsidR="00FE3B78" w:rsidRPr="00917195" w:rsidRDefault="00FE3B78" w:rsidP="00917195">
      <w:pPr>
        <w:spacing w:line="360" w:lineRule="auto"/>
        <w:rPr>
          <w:rFonts w:asciiTheme="majorBidi" w:hAnsiTheme="majorBidi" w:cstheme="majorBidi"/>
          <w:b/>
          <w:bCs/>
        </w:rPr>
      </w:pPr>
      <w:r w:rsidRPr="00917195">
        <w:rPr>
          <w:rFonts w:asciiTheme="majorBidi" w:hAnsiTheme="majorBidi" w:cstheme="majorBidi"/>
          <w:b/>
          <w:bCs/>
        </w:rPr>
        <w:t>▪ Variable lieé au Variable indépendante (H3): hébergement</w:t>
      </w:r>
    </w:p>
    <w:p w14:paraId="7F8F54EC" w14:textId="77777777" w:rsidR="00FE3B78" w:rsidRPr="00917195" w:rsidRDefault="00FE3B78">
      <w:pPr>
        <w:numPr>
          <w:ilvl w:val="0"/>
          <w:numId w:val="35"/>
        </w:numPr>
        <w:spacing w:line="360" w:lineRule="auto"/>
        <w:rPr>
          <w:rFonts w:asciiTheme="majorBidi" w:hAnsiTheme="majorBidi" w:cstheme="majorBidi"/>
        </w:rPr>
      </w:pPr>
      <w:r w:rsidRPr="00917195">
        <w:rPr>
          <w:rFonts w:asciiTheme="majorBidi" w:hAnsiTheme="majorBidi" w:cstheme="majorBidi"/>
        </w:rPr>
        <w:t>R = 0,675 ; R² = 0,456</w:t>
      </w:r>
    </w:p>
    <w:p w14:paraId="38B9CDDB" w14:textId="77777777" w:rsidR="00FE3B78" w:rsidRPr="00917195" w:rsidRDefault="00FE3B78">
      <w:pPr>
        <w:numPr>
          <w:ilvl w:val="0"/>
          <w:numId w:val="35"/>
        </w:numPr>
        <w:spacing w:line="360" w:lineRule="auto"/>
        <w:rPr>
          <w:rFonts w:asciiTheme="majorBidi" w:hAnsiTheme="majorBidi" w:cstheme="majorBidi"/>
        </w:rPr>
      </w:pPr>
      <w:r w:rsidRPr="00917195">
        <w:rPr>
          <w:rFonts w:asciiTheme="majorBidi" w:hAnsiTheme="majorBidi" w:cstheme="majorBidi"/>
        </w:rPr>
        <w:t>45,6 % de la variation expliquée.</w:t>
      </w:r>
    </w:p>
    <w:p w14:paraId="4B1B2898" w14:textId="77777777" w:rsidR="00FE3B78" w:rsidRPr="00917195" w:rsidRDefault="00FE3B78">
      <w:pPr>
        <w:numPr>
          <w:ilvl w:val="0"/>
          <w:numId w:val="35"/>
        </w:numPr>
        <w:spacing w:line="360" w:lineRule="auto"/>
        <w:rPr>
          <w:rFonts w:asciiTheme="majorBidi" w:hAnsiTheme="majorBidi" w:cstheme="majorBidi"/>
        </w:rPr>
      </w:pPr>
      <w:r w:rsidRPr="00917195">
        <w:rPr>
          <w:rFonts w:asciiTheme="majorBidi" w:hAnsiTheme="majorBidi" w:cstheme="majorBidi"/>
        </w:rPr>
        <w:t>ANOVA : F = 109,771, sig = 0,000</w:t>
      </w:r>
    </w:p>
    <w:p w14:paraId="6BF1277B" w14:textId="77777777" w:rsidR="00FE3B78" w:rsidRPr="00917195" w:rsidRDefault="00FE3B78">
      <w:pPr>
        <w:numPr>
          <w:ilvl w:val="0"/>
          <w:numId w:val="35"/>
        </w:numPr>
        <w:spacing w:line="360" w:lineRule="auto"/>
        <w:rPr>
          <w:rFonts w:asciiTheme="majorBidi" w:hAnsiTheme="majorBidi" w:cstheme="majorBidi"/>
        </w:rPr>
      </w:pPr>
      <w:r w:rsidRPr="00917195">
        <w:rPr>
          <w:rFonts w:asciiTheme="majorBidi" w:hAnsiTheme="majorBidi" w:cstheme="majorBidi"/>
        </w:rPr>
        <w:t>Coefficient B = 0,633, sig = 0,000, influence positive forte.</w:t>
      </w:r>
    </w:p>
    <w:p w14:paraId="1D8498D7" w14:textId="77777777" w:rsidR="00FE3B78" w:rsidRPr="00917195" w:rsidRDefault="00FE3B78" w:rsidP="00917195">
      <w:pPr>
        <w:spacing w:line="360" w:lineRule="auto"/>
        <w:rPr>
          <w:rFonts w:asciiTheme="majorBidi" w:hAnsiTheme="majorBidi" w:cstheme="majorBidi"/>
        </w:rPr>
      </w:pPr>
      <w:r w:rsidRPr="00917195">
        <w:rPr>
          <w:rFonts w:asciiTheme="majorBidi" w:hAnsiTheme="majorBidi" w:cstheme="majorBidi"/>
        </w:rPr>
        <w:lastRenderedPageBreak/>
        <w:t>Donc, on trouve que :</w:t>
      </w:r>
    </w:p>
    <w:p w14:paraId="02E82D07" w14:textId="77777777" w:rsidR="00FE3B78" w:rsidRPr="00917195" w:rsidRDefault="00FE3B78" w:rsidP="00917195">
      <w:pPr>
        <w:spacing w:line="360" w:lineRule="auto"/>
        <w:rPr>
          <w:rFonts w:asciiTheme="majorBidi" w:hAnsiTheme="majorBidi" w:cstheme="majorBidi"/>
          <w:b/>
          <w:bCs/>
        </w:rPr>
      </w:pPr>
      <w:r w:rsidRPr="00917195">
        <w:rPr>
          <w:rFonts w:asciiTheme="majorBidi" w:hAnsiTheme="majorBidi" w:cstheme="majorBidi"/>
          <w:b/>
          <w:bCs/>
        </w:rPr>
        <w:t>▪ Variable indépendante ( les plateformes de réservation )</w:t>
      </w:r>
    </w:p>
    <w:p w14:paraId="20140C82" w14:textId="77777777" w:rsidR="00FE3B78" w:rsidRPr="00917195" w:rsidRDefault="00FE3B78">
      <w:pPr>
        <w:numPr>
          <w:ilvl w:val="0"/>
          <w:numId w:val="36"/>
        </w:numPr>
        <w:spacing w:line="360" w:lineRule="auto"/>
        <w:rPr>
          <w:rFonts w:asciiTheme="majorBidi" w:hAnsiTheme="majorBidi" w:cstheme="majorBidi"/>
          <w:b/>
          <w:bCs/>
        </w:rPr>
      </w:pPr>
      <w:r w:rsidRPr="00917195">
        <w:rPr>
          <w:rFonts w:asciiTheme="majorBidi" w:hAnsiTheme="majorBidi" w:cstheme="majorBidi"/>
          <w:b/>
          <w:bCs/>
        </w:rPr>
        <w:t>R = 0,761 ; R² = 0,579</w:t>
      </w:r>
    </w:p>
    <w:p w14:paraId="3C309C17" w14:textId="77777777" w:rsidR="00FE3B78" w:rsidRPr="00917195" w:rsidRDefault="00FE3B78">
      <w:pPr>
        <w:numPr>
          <w:ilvl w:val="0"/>
          <w:numId w:val="36"/>
        </w:numPr>
        <w:spacing w:line="360" w:lineRule="auto"/>
        <w:rPr>
          <w:rFonts w:asciiTheme="majorBidi" w:hAnsiTheme="majorBidi" w:cstheme="majorBidi"/>
          <w:b/>
          <w:bCs/>
        </w:rPr>
      </w:pPr>
      <w:r w:rsidRPr="00917195">
        <w:rPr>
          <w:rFonts w:asciiTheme="majorBidi" w:hAnsiTheme="majorBidi" w:cstheme="majorBidi"/>
          <w:b/>
          <w:bCs/>
        </w:rPr>
        <w:t>57variable ,9 % de la variation expliquée.</w:t>
      </w:r>
    </w:p>
    <w:p w14:paraId="2FE0E610" w14:textId="77777777" w:rsidR="00FE3B78" w:rsidRPr="00917195" w:rsidRDefault="00FE3B78">
      <w:pPr>
        <w:numPr>
          <w:ilvl w:val="0"/>
          <w:numId w:val="36"/>
        </w:numPr>
        <w:spacing w:line="360" w:lineRule="auto"/>
        <w:rPr>
          <w:rFonts w:asciiTheme="majorBidi" w:hAnsiTheme="majorBidi" w:cstheme="majorBidi"/>
          <w:b/>
          <w:bCs/>
        </w:rPr>
      </w:pPr>
      <w:r w:rsidRPr="00917195">
        <w:rPr>
          <w:rFonts w:asciiTheme="majorBidi" w:hAnsiTheme="majorBidi" w:cstheme="majorBidi"/>
          <w:b/>
          <w:bCs/>
        </w:rPr>
        <w:t>ANOVA : F = 179,798, sig = 0,000</w:t>
      </w:r>
    </w:p>
    <w:p w14:paraId="61E6C722" w14:textId="77777777" w:rsidR="00FE3B78" w:rsidRPr="00917195" w:rsidRDefault="00FE3B78">
      <w:pPr>
        <w:numPr>
          <w:ilvl w:val="0"/>
          <w:numId w:val="36"/>
        </w:numPr>
        <w:spacing w:line="360" w:lineRule="auto"/>
        <w:rPr>
          <w:rFonts w:asciiTheme="majorBidi" w:hAnsiTheme="majorBidi" w:cstheme="majorBidi"/>
          <w:b/>
          <w:bCs/>
        </w:rPr>
      </w:pPr>
      <w:r w:rsidRPr="00917195">
        <w:rPr>
          <w:rFonts w:asciiTheme="majorBidi" w:hAnsiTheme="majorBidi" w:cstheme="majorBidi"/>
          <w:b/>
          <w:bCs/>
        </w:rPr>
        <w:t>Coefficient B = 0,881, sig = 0,000, influence positive très forte.</w:t>
      </w:r>
    </w:p>
    <w:p w14:paraId="6D723C97" w14:textId="77777777" w:rsidR="00FE3B78" w:rsidRPr="00917195" w:rsidRDefault="00FE3B78">
      <w:pPr>
        <w:numPr>
          <w:ilvl w:val="0"/>
          <w:numId w:val="37"/>
        </w:numPr>
        <w:spacing w:line="360" w:lineRule="auto"/>
        <w:rPr>
          <w:rFonts w:asciiTheme="majorBidi" w:hAnsiTheme="majorBidi" w:cstheme="majorBidi"/>
          <w:b/>
          <w:bCs/>
        </w:rPr>
      </w:pPr>
      <w:r w:rsidRPr="00917195">
        <w:rPr>
          <w:rFonts w:asciiTheme="majorBidi" w:hAnsiTheme="majorBidi" w:cstheme="majorBidi"/>
          <w:b/>
          <w:bCs/>
        </w:rPr>
        <w:t>Conclusion générale (Hypothèse principale) :</w:t>
      </w:r>
    </w:p>
    <w:p w14:paraId="528B5382" w14:textId="77777777" w:rsidR="00FE3B78" w:rsidRPr="00917195" w:rsidRDefault="00FE3B78" w:rsidP="00917195">
      <w:pPr>
        <w:spacing w:line="360" w:lineRule="auto"/>
        <w:rPr>
          <w:rFonts w:asciiTheme="majorBidi" w:hAnsiTheme="majorBidi" w:cstheme="majorBidi"/>
        </w:rPr>
      </w:pPr>
      <w:r w:rsidRPr="00917195">
        <w:rPr>
          <w:rFonts w:asciiTheme="majorBidi" w:hAnsiTheme="majorBidi" w:cstheme="majorBidi"/>
        </w:rPr>
        <w:t>L’hypothèse principale de l’étude est confirmée :</w:t>
      </w:r>
    </w:p>
    <w:p w14:paraId="460F765F" w14:textId="77777777" w:rsidR="00FE3B78" w:rsidRPr="00917195" w:rsidRDefault="00FE3B78" w:rsidP="00917195">
      <w:pPr>
        <w:pStyle w:val="Paragraphedeliste"/>
        <w:spacing w:line="360" w:lineRule="auto"/>
        <w:rPr>
          <w:rFonts w:asciiTheme="majorBidi" w:hAnsiTheme="majorBidi" w:cstheme="majorBidi"/>
          <w:b/>
          <w:bCs/>
          <w:color w:val="000000" w:themeColor="text1"/>
          <w:u w:val="single"/>
        </w:rPr>
      </w:pPr>
      <w:r w:rsidRPr="00917195">
        <w:rPr>
          <w:rFonts w:asciiTheme="majorBidi" w:hAnsiTheme="majorBidi" w:cstheme="majorBidi"/>
          <w:b/>
          <w:bCs/>
          <w:color w:val="000000" w:themeColor="text1"/>
          <w:u w:val="single"/>
        </w:rPr>
        <w:t>Concernant l’hypothése principal :</w:t>
      </w:r>
    </w:p>
    <w:p w14:paraId="5A3CF3AD" w14:textId="77777777" w:rsidR="00FE3B78" w:rsidRPr="00917195" w:rsidRDefault="00FE3B78" w:rsidP="00917195">
      <w:pPr>
        <w:pStyle w:val="Paragraphedeliste"/>
        <w:spacing w:line="360" w:lineRule="auto"/>
        <w:rPr>
          <w:rFonts w:asciiTheme="majorBidi" w:hAnsiTheme="majorBidi" w:cstheme="majorBidi"/>
          <w:b/>
          <w:bCs/>
          <w:color w:val="000000" w:themeColor="text1"/>
          <w:u w:val="single"/>
        </w:rPr>
      </w:pPr>
    </w:p>
    <w:p w14:paraId="6F5D1387" w14:textId="77777777" w:rsidR="00FE3B78" w:rsidRPr="00917195" w:rsidRDefault="00FE3B78">
      <w:pPr>
        <w:pStyle w:val="Paragraphedeliste"/>
        <w:numPr>
          <w:ilvl w:val="0"/>
          <w:numId w:val="6"/>
        </w:numPr>
        <w:spacing w:line="360" w:lineRule="auto"/>
        <w:rPr>
          <w:rFonts w:asciiTheme="majorBidi" w:hAnsiTheme="majorBidi" w:cstheme="majorBidi"/>
          <w:color w:val="000000" w:themeColor="text1"/>
        </w:rPr>
      </w:pPr>
      <w:r w:rsidRPr="00917195">
        <w:rPr>
          <w:rFonts w:asciiTheme="majorBidi" w:hAnsiTheme="majorBidi" w:cstheme="majorBidi"/>
          <w:b/>
          <w:bCs/>
          <w:color w:val="000000" w:themeColor="text1"/>
        </w:rPr>
        <w:t>En accepte L’hypothése alternative (H1) :</w:t>
      </w:r>
      <w:r w:rsidRPr="00917195">
        <w:rPr>
          <w:rFonts w:asciiTheme="majorBidi" w:hAnsiTheme="majorBidi" w:cstheme="majorBidi"/>
          <w:color w:val="000000" w:themeColor="text1"/>
        </w:rPr>
        <w:t>Il existe un effet statistiquement significatif entre les platformes de réservation et l’expérience touristique</w:t>
      </w:r>
      <w:r w:rsidRPr="00917195">
        <w:rPr>
          <w:rFonts w:asciiTheme="majorBidi" w:hAnsiTheme="majorBidi" w:cstheme="majorBidi"/>
          <w:color w:val="000000"/>
        </w:rPr>
        <w:t xml:space="preserve"> à un niveau de signification de 5 %.</w:t>
      </w:r>
    </w:p>
    <w:p w14:paraId="60C32085" w14:textId="77777777" w:rsidR="00FE3B78" w:rsidRPr="00917195" w:rsidRDefault="00FE3B78">
      <w:pPr>
        <w:pStyle w:val="Paragraphedeliste"/>
        <w:numPr>
          <w:ilvl w:val="0"/>
          <w:numId w:val="6"/>
        </w:numPr>
        <w:spacing w:line="360" w:lineRule="auto"/>
        <w:rPr>
          <w:rFonts w:asciiTheme="majorBidi" w:hAnsiTheme="majorBidi" w:cstheme="majorBidi"/>
        </w:rPr>
      </w:pPr>
      <w:r w:rsidRPr="00917195">
        <w:rPr>
          <w:rFonts w:asciiTheme="majorBidi" w:hAnsiTheme="majorBidi" w:cstheme="majorBidi"/>
          <w:b/>
          <w:bCs/>
          <w:color w:val="000000" w:themeColor="text1"/>
        </w:rPr>
        <w:t>Et en réfuse L’hypothése null (H0) :</w:t>
      </w:r>
      <w:r w:rsidRPr="00917195">
        <w:rPr>
          <w:rFonts w:asciiTheme="majorBidi" w:hAnsiTheme="majorBidi" w:cstheme="majorBidi"/>
        </w:rPr>
        <w:t xml:space="preserve"> Il n'existe pas d'effet statistiquement significatif entre </w:t>
      </w:r>
      <w:r w:rsidRPr="00917195">
        <w:rPr>
          <w:rFonts w:asciiTheme="majorBidi" w:hAnsiTheme="majorBidi" w:cstheme="majorBidi"/>
          <w:color w:val="000000" w:themeColor="text1"/>
        </w:rPr>
        <w:t xml:space="preserve">les platformes de réservation </w:t>
      </w:r>
      <w:r w:rsidRPr="00917195">
        <w:rPr>
          <w:rFonts w:asciiTheme="majorBidi" w:hAnsiTheme="majorBidi" w:cstheme="majorBidi"/>
        </w:rPr>
        <w:t>et l’expérience touristique à un niveau de signification de 5 %.</w:t>
      </w:r>
    </w:p>
    <w:p w14:paraId="38C37F89" w14:textId="77777777" w:rsidR="00FE3B78" w:rsidRPr="00917195" w:rsidRDefault="00FE3B78" w:rsidP="00917195">
      <w:pPr>
        <w:spacing w:line="360" w:lineRule="auto"/>
        <w:rPr>
          <w:rFonts w:asciiTheme="majorBidi" w:hAnsiTheme="majorBidi" w:cstheme="majorBidi"/>
        </w:rPr>
      </w:pPr>
    </w:p>
    <w:p w14:paraId="3F006FDB" w14:textId="77777777" w:rsidR="00FE3B78" w:rsidRPr="00917195" w:rsidRDefault="00FE3B78" w:rsidP="00917195">
      <w:pPr>
        <w:spacing w:line="360" w:lineRule="auto"/>
        <w:rPr>
          <w:rFonts w:asciiTheme="majorBidi" w:hAnsiTheme="majorBidi" w:cstheme="majorBidi"/>
        </w:rPr>
      </w:pPr>
    </w:p>
    <w:p w14:paraId="0ECFEA2C" w14:textId="77777777" w:rsidR="00FE3B78" w:rsidRPr="00917195" w:rsidRDefault="00FE3B78" w:rsidP="00917195">
      <w:pPr>
        <w:spacing w:line="360" w:lineRule="auto"/>
        <w:rPr>
          <w:rFonts w:asciiTheme="majorBidi" w:hAnsiTheme="majorBidi" w:cstheme="majorBidi"/>
        </w:rPr>
      </w:pPr>
    </w:p>
    <w:p w14:paraId="595743A5" w14:textId="77777777" w:rsidR="00FE3B78" w:rsidRPr="00917195" w:rsidRDefault="00FE3B78" w:rsidP="00917195">
      <w:pPr>
        <w:spacing w:line="360" w:lineRule="auto"/>
        <w:rPr>
          <w:rFonts w:asciiTheme="majorBidi" w:hAnsiTheme="majorBidi" w:cstheme="majorBidi"/>
        </w:rPr>
      </w:pPr>
    </w:p>
    <w:p w14:paraId="03CAEA7C" w14:textId="77777777" w:rsidR="00FE3B78" w:rsidRPr="00917195" w:rsidRDefault="00FE3B78" w:rsidP="00917195">
      <w:pPr>
        <w:pStyle w:val="Paragraphedeliste"/>
        <w:spacing w:line="360" w:lineRule="auto"/>
        <w:rPr>
          <w:rFonts w:asciiTheme="majorBidi" w:hAnsiTheme="majorBidi" w:cstheme="majorBidi"/>
          <w:b/>
          <w:bCs/>
          <w:color w:val="000000" w:themeColor="text1"/>
          <w:u w:val="single"/>
        </w:rPr>
      </w:pPr>
      <w:r w:rsidRPr="00917195">
        <w:rPr>
          <w:rFonts w:asciiTheme="majorBidi" w:hAnsiTheme="majorBidi" w:cstheme="majorBidi"/>
          <w:b/>
          <w:bCs/>
          <w:color w:val="000000" w:themeColor="text1"/>
          <w:u w:val="single"/>
        </w:rPr>
        <w:t>Concernant l’hypothése 1 :</w:t>
      </w:r>
    </w:p>
    <w:p w14:paraId="1A924CD9" w14:textId="77777777" w:rsidR="00FE3B78" w:rsidRPr="00917195" w:rsidRDefault="00FE3B78" w:rsidP="00917195">
      <w:pPr>
        <w:spacing w:line="360" w:lineRule="auto"/>
        <w:rPr>
          <w:rFonts w:asciiTheme="majorBidi" w:hAnsiTheme="majorBidi" w:cstheme="majorBidi"/>
        </w:rPr>
      </w:pPr>
    </w:p>
    <w:p w14:paraId="799AE457" w14:textId="77777777" w:rsidR="00FE3B78" w:rsidRPr="00917195" w:rsidRDefault="00FE3B78">
      <w:pPr>
        <w:pStyle w:val="Paragraphedeliste"/>
        <w:numPr>
          <w:ilvl w:val="0"/>
          <w:numId w:val="6"/>
        </w:numPr>
        <w:spacing w:line="360" w:lineRule="auto"/>
        <w:rPr>
          <w:rFonts w:asciiTheme="majorBidi" w:hAnsiTheme="majorBidi" w:cstheme="majorBidi"/>
          <w:color w:val="000000" w:themeColor="text1"/>
        </w:rPr>
      </w:pPr>
      <w:r w:rsidRPr="00917195">
        <w:rPr>
          <w:rFonts w:asciiTheme="majorBidi" w:hAnsiTheme="majorBidi" w:cstheme="majorBidi"/>
          <w:b/>
          <w:bCs/>
          <w:color w:val="000000" w:themeColor="text1"/>
        </w:rPr>
        <w:t>En accepte L’hypothése alternative (H1) :</w:t>
      </w:r>
      <w:r w:rsidRPr="00917195">
        <w:rPr>
          <w:rFonts w:asciiTheme="majorBidi" w:hAnsiTheme="majorBidi" w:cstheme="majorBidi"/>
          <w:color w:val="000000" w:themeColor="text1"/>
        </w:rPr>
        <w:t>Il existe un effet statistiquement significatif entre le transport et l’expérience touristique</w:t>
      </w:r>
      <w:r w:rsidRPr="00917195">
        <w:rPr>
          <w:rFonts w:asciiTheme="majorBidi" w:hAnsiTheme="majorBidi" w:cstheme="majorBidi"/>
          <w:color w:val="000000"/>
        </w:rPr>
        <w:t xml:space="preserve"> à un niveau de signification de 5 %.</w:t>
      </w:r>
    </w:p>
    <w:p w14:paraId="4636D0B2" w14:textId="77777777" w:rsidR="00FE3B78" w:rsidRPr="00917195" w:rsidRDefault="00FE3B78">
      <w:pPr>
        <w:pStyle w:val="Paragraphedeliste"/>
        <w:numPr>
          <w:ilvl w:val="0"/>
          <w:numId w:val="6"/>
        </w:numPr>
        <w:spacing w:line="360" w:lineRule="auto"/>
        <w:rPr>
          <w:rFonts w:asciiTheme="majorBidi" w:hAnsiTheme="majorBidi" w:cstheme="majorBidi"/>
        </w:rPr>
      </w:pPr>
      <w:r w:rsidRPr="00917195">
        <w:rPr>
          <w:rFonts w:asciiTheme="majorBidi" w:hAnsiTheme="majorBidi" w:cstheme="majorBidi"/>
          <w:b/>
          <w:bCs/>
          <w:color w:val="000000" w:themeColor="text1"/>
        </w:rPr>
        <w:t>Et en réfuse L’hypothése null (H0) :</w:t>
      </w:r>
      <w:r w:rsidRPr="00917195">
        <w:rPr>
          <w:rFonts w:asciiTheme="majorBidi" w:hAnsiTheme="majorBidi" w:cstheme="majorBidi"/>
        </w:rPr>
        <w:t xml:space="preserve"> Il n'existe pas d'effet statistiquement significatif entre le transport et l’expérience touristique à un niveau de signification de 5 %.</w:t>
      </w:r>
    </w:p>
    <w:p w14:paraId="3FF11681" w14:textId="77777777" w:rsidR="00FE3B78" w:rsidRPr="00917195" w:rsidRDefault="00FE3B78" w:rsidP="00917195">
      <w:pPr>
        <w:spacing w:line="360" w:lineRule="auto"/>
        <w:ind w:left="360"/>
        <w:rPr>
          <w:rFonts w:asciiTheme="majorBidi" w:hAnsiTheme="majorBidi" w:cstheme="majorBidi"/>
          <w:b/>
          <w:bCs/>
          <w:color w:val="000000" w:themeColor="text1"/>
        </w:rPr>
      </w:pPr>
    </w:p>
    <w:p w14:paraId="1EF9248A" w14:textId="77777777" w:rsidR="00FE3B78" w:rsidRPr="00917195" w:rsidRDefault="00FE3B78" w:rsidP="00917195">
      <w:pPr>
        <w:pStyle w:val="Paragraphedeliste"/>
        <w:spacing w:line="360" w:lineRule="auto"/>
        <w:rPr>
          <w:rFonts w:asciiTheme="majorBidi" w:hAnsiTheme="majorBidi" w:cstheme="majorBidi"/>
          <w:b/>
          <w:bCs/>
          <w:color w:val="000000" w:themeColor="text1"/>
          <w:u w:val="single"/>
        </w:rPr>
      </w:pPr>
      <w:r w:rsidRPr="00917195">
        <w:rPr>
          <w:rFonts w:asciiTheme="majorBidi" w:hAnsiTheme="majorBidi" w:cstheme="majorBidi"/>
          <w:b/>
          <w:bCs/>
          <w:color w:val="000000" w:themeColor="text1"/>
          <w:u w:val="single"/>
        </w:rPr>
        <w:t>Concernant l’hypothése 2 :</w:t>
      </w:r>
    </w:p>
    <w:p w14:paraId="56FB7528" w14:textId="77777777" w:rsidR="00FE3B78" w:rsidRPr="00917195" w:rsidRDefault="00FE3B78" w:rsidP="00917195">
      <w:pPr>
        <w:pStyle w:val="Paragraphedeliste"/>
        <w:spacing w:line="360" w:lineRule="auto"/>
        <w:rPr>
          <w:rFonts w:asciiTheme="majorBidi" w:hAnsiTheme="majorBidi" w:cstheme="majorBidi"/>
          <w:color w:val="000000" w:themeColor="text1"/>
        </w:rPr>
      </w:pPr>
    </w:p>
    <w:p w14:paraId="07CA7420" w14:textId="77777777" w:rsidR="00FE3B78" w:rsidRPr="00917195" w:rsidRDefault="00FE3B78">
      <w:pPr>
        <w:pStyle w:val="Paragraphedeliste"/>
        <w:numPr>
          <w:ilvl w:val="0"/>
          <w:numId w:val="6"/>
        </w:numPr>
        <w:spacing w:line="360" w:lineRule="auto"/>
        <w:rPr>
          <w:rFonts w:asciiTheme="majorBidi" w:hAnsiTheme="majorBidi" w:cstheme="majorBidi"/>
          <w:color w:val="000000" w:themeColor="text1"/>
        </w:rPr>
      </w:pPr>
      <w:r w:rsidRPr="00917195">
        <w:rPr>
          <w:rFonts w:asciiTheme="majorBidi" w:hAnsiTheme="majorBidi" w:cstheme="majorBidi"/>
          <w:b/>
          <w:bCs/>
          <w:color w:val="000000" w:themeColor="text1"/>
        </w:rPr>
        <w:t>En accepte L’hypothése alternative (H2) :</w:t>
      </w:r>
      <w:r w:rsidRPr="00917195">
        <w:rPr>
          <w:rFonts w:asciiTheme="majorBidi" w:hAnsiTheme="majorBidi" w:cstheme="majorBidi"/>
          <w:color w:val="000000" w:themeColor="text1"/>
        </w:rPr>
        <w:t>Il existe un effet statistiquement significatif entre la restauration et l’expérience touristique</w:t>
      </w:r>
      <w:r w:rsidRPr="00917195">
        <w:rPr>
          <w:rFonts w:asciiTheme="majorBidi" w:hAnsiTheme="majorBidi" w:cstheme="majorBidi"/>
          <w:color w:val="000000"/>
        </w:rPr>
        <w:t xml:space="preserve"> à un niveau de signification de 5 %.</w:t>
      </w:r>
    </w:p>
    <w:p w14:paraId="7CD59503" w14:textId="77777777" w:rsidR="00FE3B78" w:rsidRPr="00917195" w:rsidRDefault="00FE3B78">
      <w:pPr>
        <w:pStyle w:val="Paragraphedeliste"/>
        <w:numPr>
          <w:ilvl w:val="0"/>
          <w:numId w:val="6"/>
        </w:numPr>
        <w:spacing w:line="360" w:lineRule="auto"/>
        <w:rPr>
          <w:rFonts w:asciiTheme="majorBidi" w:hAnsiTheme="majorBidi" w:cstheme="majorBidi"/>
        </w:rPr>
      </w:pPr>
      <w:r w:rsidRPr="00917195">
        <w:rPr>
          <w:rFonts w:asciiTheme="majorBidi" w:hAnsiTheme="majorBidi" w:cstheme="majorBidi"/>
          <w:b/>
          <w:bCs/>
          <w:color w:val="000000" w:themeColor="text1"/>
        </w:rPr>
        <w:t>Et en réfuse L’hypothése null (H0) :</w:t>
      </w:r>
      <w:r w:rsidRPr="00917195">
        <w:rPr>
          <w:rFonts w:asciiTheme="majorBidi" w:hAnsiTheme="majorBidi" w:cstheme="majorBidi"/>
        </w:rPr>
        <w:t xml:space="preserve"> Il n'existe pas d'effet statistiquement significatif entre </w:t>
      </w:r>
      <w:r w:rsidRPr="00917195">
        <w:rPr>
          <w:rFonts w:asciiTheme="majorBidi" w:hAnsiTheme="majorBidi" w:cstheme="majorBidi"/>
          <w:color w:val="000000" w:themeColor="text1"/>
        </w:rPr>
        <w:t>la restauration</w:t>
      </w:r>
      <w:r w:rsidRPr="00917195">
        <w:rPr>
          <w:rFonts w:asciiTheme="majorBidi" w:hAnsiTheme="majorBidi" w:cstheme="majorBidi"/>
        </w:rPr>
        <w:t xml:space="preserve"> et l’expérience touristique à un niveau de signification de 5 %.</w:t>
      </w:r>
    </w:p>
    <w:p w14:paraId="28C2866F" w14:textId="77777777" w:rsidR="00FE3B78" w:rsidRPr="00917195" w:rsidRDefault="00FE3B78" w:rsidP="00917195">
      <w:pPr>
        <w:spacing w:line="360" w:lineRule="auto"/>
        <w:ind w:left="360"/>
        <w:rPr>
          <w:rFonts w:asciiTheme="majorBidi" w:hAnsiTheme="majorBidi" w:cstheme="majorBidi"/>
        </w:rPr>
      </w:pPr>
    </w:p>
    <w:p w14:paraId="49AC0AFE" w14:textId="77777777" w:rsidR="00FE3B78" w:rsidRPr="00917195" w:rsidRDefault="00FE3B78" w:rsidP="00917195">
      <w:pPr>
        <w:pStyle w:val="Paragraphedeliste"/>
        <w:spacing w:line="360" w:lineRule="auto"/>
        <w:rPr>
          <w:rFonts w:asciiTheme="majorBidi" w:hAnsiTheme="majorBidi" w:cstheme="majorBidi"/>
          <w:b/>
          <w:bCs/>
          <w:color w:val="000000" w:themeColor="text1"/>
          <w:u w:val="single"/>
        </w:rPr>
      </w:pPr>
      <w:r w:rsidRPr="00917195">
        <w:rPr>
          <w:rFonts w:asciiTheme="majorBidi" w:hAnsiTheme="majorBidi" w:cstheme="majorBidi"/>
          <w:b/>
          <w:bCs/>
          <w:color w:val="000000" w:themeColor="text1"/>
          <w:u w:val="single"/>
        </w:rPr>
        <w:t>Concernant l’hypothése 3 :</w:t>
      </w:r>
    </w:p>
    <w:p w14:paraId="682E94BA" w14:textId="77777777" w:rsidR="00FE3B78" w:rsidRPr="00917195" w:rsidRDefault="00FE3B78" w:rsidP="00917195">
      <w:pPr>
        <w:pStyle w:val="Paragraphedeliste"/>
        <w:spacing w:line="360" w:lineRule="auto"/>
        <w:rPr>
          <w:rFonts w:asciiTheme="majorBidi" w:hAnsiTheme="majorBidi" w:cstheme="majorBidi"/>
          <w:color w:val="000000" w:themeColor="text1"/>
        </w:rPr>
      </w:pPr>
    </w:p>
    <w:p w14:paraId="5E0C9755" w14:textId="77777777" w:rsidR="00FE3B78" w:rsidRPr="00917195" w:rsidRDefault="00FE3B78">
      <w:pPr>
        <w:pStyle w:val="Paragraphedeliste"/>
        <w:numPr>
          <w:ilvl w:val="0"/>
          <w:numId w:val="6"/>
        </w:numPr>
        <w:spacing w:line="360" w:lineRule="auto"/>
        <w:rPr>
          <w:rFonts w:asciiTheme="majorBidi" w:hAnsiTheme="majorBidi" w:cstheme="majorBidi"/>
          <w:color w:val="000000" w:themeColor="text1"/>
        </w:rPr>
      </w:pPr>
      <w:r w:rsidRPr="00917195">
        <w:rPr>
          <w:rFonts w:asciiTheme="majorBidi" w:hAnsiTheme="majorBidi" w:cstheme="majorBidi"/>
          <w:b/>
          <w:bCs/>
          <w:color w:val="000000" w:themeColor="text1"/>
        </w:rPr>
        <w:t>En accepte L’hypothése alternative (H3)</w:t>
      </w:r>
      <w:r w:rsidRPr="00917195">
        <w:rPr>
          <w:rFonts w:asciiTheme="majorBidi" w:hAnsiTheme="majorBidi" w:cstheme="majorBidi"/>
          <w:color w:val="000000" w:themeColor="text1"/>
        </w:rPr>
        <w:t> :Il existe un effet statistiquement significatif entre l’hébergement et l’expérience touristique</w:t>
      </w:r>
      <w:r w:rsidRPr="00917195">
        <w:rPr>
          <w:rFonts w:asciiTheme="majorBidi" w:hAnsiTheme="majorBidi" w:cstheme="majorBidi"/>
          <w:color w:val="000000"/>
        </w:rPr>
        <w:t xml:space="preserve"> à un niveau de signification de 5 %.</w:t>
      </w:r>
    </w:p>
    <w:p w14:paraId="24168A12" w14:textId="77777777" w:rsidR="00FE3B78" w:rsidRPr="00917195" w:rsidRDefault="00FE3B78">
      <w:pPr>
        <w:pStyle w:val="Paragraphedeliste"/>
        <w:numPr>
          <w:ilvl w:val="0"/>
          <w:numId w:val="6"/>
        </w:numPr>
        <w:spacing w:line="360" w:lineRule="auto"/>
        <w:rPr>
          <w:rFonts w:asciiTheme="majorBidi" w:hAnsiTheme="majorBidi" w:cstheme="majorBidi"/>
        </w:rPr>
      </w:pPr>
      <w:r w:rsidRPr="00917195">
        <w:rPr>
          <w:rFonts w:asciiTheme="majorBidi" w:hAnsiTheme="majorBidi" w:cstheme="majorBidi"/>
          <w:b/>
          <w:bCs/>
          <w:color w:val="000000" w:themeColor="text1"/>
        </w:rPr>
        <w:t>Et en réfuse L’hypothése null (H0) :</w:t>
      </w:r>
      <w:r w:rsidRPr="00917195">
        <w:rPr>
          <w:rFonts w:asciiTheme="majorBidi" w:hAnsiTheme="majorBidi" w:cstheme="majorBidi"/>
        </w:rPr>
        <w:t xml:space="preserve"> Il n'existe pas d'effet statistiquement significatif entre </w:t>
      </w:r>
      <w:r w:rsidRPr="00917195">
        <w:rPr>
          <w:rFonts w:asciiTheme="majorBidi" w:hAnsiTheme="majorBidi" w:cstheme="majorBidi"/>
          <w:color w:val="000000" w:themeColor="text1"/>
        </w:rPr>
        <w:t>l’hébergement</w:t>
      </w:r>
      <w:r w:rsidRPr="00917195">
        <w:rPr>
          <w:rFonts w:asciiTheme="majorBidi" w:hAnsiTheme="majorBidi" w:cstheme="majorBidi"/>
        </w:rPr>
        <w:t xml:space="preserve"> et l’expérience touristique à un niveau de signification de 5 %.</w:t>
      </w:r>
    </w:p>
    <w:p w14:paraId="0FBBA77D" w14:textId="77777777" w:rsidR="00FE3B78" w:rsidRPr="00331760" w:rsidRDefault="00FE3B78" w:rsidP="00FE3B78"/>
    <w:p w14:paraId="2D151CCF" w14:textId="77777777" w:rsidR="00FE3B78" w:rsidRPr="00331760" w:rsidRDefault="00FE3B78" w:rsidP="00FE3B78"/>
    <w:p w14:paraId="1DFF0618" w14:textId="77777777" w:rsidR="00FE3B78" w:rsidRPr="00D9056C" w:rsidRDefault="00FE3B78" w:rsidP="00FE3B78"/>
    <w:p w14:paraId="386D5F37" w14:textId="06E6810B" w:rsidR="00FE3B78" w:rsidRDefault="00FE3B78" w:rsidP="00FE3B78">
      <w:pPr>
        <w:rPr>
          <w:rFonts w:asciiTheme="majorBidi" w:hAnsiTheme="majorBidi" w:cstheme="majorBidi"/>
          <w:color w:val="000000" w:themeColor="text1"/>
          <w:lang w:bidi="ar-QA"/>
        </w:rPr>
      </w:pPr>
    </w:p>
    <w:p w14:paraId="53F127DC" w14:textId="77777777" w:rsidR="00FE3B78" w:rsidRDefault="00FE3B78">
      <w:pPr>
        <w:rPr>
          <w:rFonts w:asciiTheme="majorBidi" w:hAnsiTheme="majorBidi" w:cstheme="majorBidi"/>
          <w:color w:val="000000" w:themeColor="text1"/>
          <w:lang w:bidi="ar-QA"/>
        </w:rPr>
      </w:pPr>
      <w:r>
        <w:rPr>
          <w:rFonts w:asciiTheme="majorBidi" w:hAnsiTheme="majorBidi" w:cstheme="majorBidi"/>
          <w:color w:val="000000" w:themeColor="text1"/>
          <w:lang w:bidi="ar-QA"/>
        </w:rPr>
        <w:br w:type="page"/>
      </w:r>
    </w:p>
    <w:p w14:paraId="09E410DE" w14:textId="20850B38" w:rsidR="00FE3B78" w:rsidRDefault="007F1F4E" w:rsidP="00FE3B78">
      <w:pPr>
        <w:jc w:val="center"/>
        <w:rPr>
          <w:rFonts w:asciiTheme="majorBidi" w:hAnsiTheme="majorBidi" w:cstheme="majorBidi"/>
          <w:b/>
          <w:bCs/>
          <w:color w:val="000000" w:themeColor="text1"/>
          <w:sz w:val="96"/>
          <w:szCs w:val="96"/>
          <w:lang w:bidi="ar-QA"/>
        </w:rPr>
      </w:pPr>
      <w:r>
        <w:rPr>
          <w:rFonts w:asciiTheme="majorBidi" w:eastAsiaTheme="majorEastAsia" w:hAnsiTheme="majorBidi" w:cstheme="majorBidi"/>
          <w:b/>
          <w:bCs/>
          <w:noProof/>
          <w:color w:val="000000" w:themeColor="text1"/>
          <w:sz w:val="28"/>
          <w:szCs w:val="28"/>
        </w:rPr>
        <w:lastRenderedPageBreak/>
        <mc:AlternateContent>
          <mc:Choice Requires="wps">
            <w:drawing>
              <wp:anchor distT="0" distB="0" distL="114300" distR="114300" simplePos="0" relativeHeight="251718656" behindDoc="0" locked="0" layoutInCell="1" allowOverlap="1" wp14:anchorId="316210FC" wp14:editId="41808F3B">
                <wp:simplePos x="0" y="0"/>
                <wp:positionH relativeFrom="column">
                  <wp:posOffset>-325316</wp:posOffset>
                </wp:positionH>
                <wp:positionV relativeFrom="paragraph">
                  <wp:posOffset>-608574</wp:posOffset>
                </wp:positionV>
                <wp:extent cx="6202325" cy="630865"/>
                <wp:effectExtent l="0" t="0" r="8255" b="0"/>
                <wp:wrapNone/>
                <wp:docPr id="1498723532" name="Rectangle 19"/>
                <wp:cNvGraphicFramePr/>
                <a:graphic xmlns:a="http://schemas.openxmlformats.org/drawingml/2006/main">
                  <a:graphicData uri="http://schemas.microsoft.com/office/word/2010/wordprocessingShape">
                    <wps:wsp>
                      <wps:cNvSpPr/>
                      <wps:spPr>
                        <a:xfrm>
                          <a:off x="0" y="0"/>
                          <a:ext cx="6202325" cy="630865"/>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37814B2" id="Rectangle 19" o:spid="_x0000_s1026" style="position:absolute;margin-left:-25.6pt;margin-top:-47.9pt;width:488.35pt;height:49.65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" fillcolor="white [3212]" stroked="f" strokeweight="1pt"/>
            </w:pict>
          </mc:Fallback>
        </mc:AlternateContent>
      </w:r>
    </w:p>
    <w:p w14:paraId="643E2539" w14:textId="0FF31A03" w:rsidR="00FE3B78" w:rsidRDefault="00FE3B78" w:rsidP="00FE3B78">
      <w:pPr>
        <w:jc w:val="center"/>
        <w:rPr>
          <w:rFonts w:asciiTheme="majorBidi" w:hAnsiTheme="majorBidi" w:cstheme="majorBidi"/>
          <w:b/>
          <w:bCs/>
          <w:color w:val="000000" w:themeColor="text1"/>
          <w:sz w:val="96"/>
          <w:szCs w:val="96"/>
          <w:lang w:bidi="ar-QA"/>
        </w:rPr>
      </w:pPr>
    </w:p>
    <w:p w14:paraId="51DAD683" w14:textId="60510DA3" w:rsidR="00FE3B78" w:rsidRDefault="00FE3B78" w:rsidP="00FE3B78">
      <w:pPr>
        <w:jc w:val="center"/>
        <w:rPr>
          <w:rFonts w:asciiTheme="majorBidi" w:hAnsiTheme="majorBidi" w:cstheme="majorBidi"/>
          <w:b/>
          <w:bCs/>
          <w:color w:val="000000" w:themeColor="text1"/>
          <w:sz w:val="96"/>
          <w:szCs w:val="96"/>
          <w:lang w:bidi="ar-QA"/>
        </w:rPr>
      </w:pPr>
    </w:p>
    <w:p w14:paraId="46388B6D" w14:textId="39CB45C3" w:rsidR="00FE3B78" w:rsidRDefault="00FE3B78" w:rsidP="00FE3B78">
      <w:pPr>
        <w:jc w:val="center"/>
        <w:rPr>
          <w:rFonts w:asciiTheme="majorBidi" w:hAnsiTheme="majorBidi" w:cstheme="majorBidi"/>
          <w:b/>
          <w:bCs/>
          <w:color w:val="000000" w:themeColor="text1"/>
          <w:sz w:val="96"/>
          <w:szCs w:val="96"/>
          <w:lang w:bidi="ar-QA"/>
        </w:rPr>
      </w:pPr>
      <w:r>
        <w:rPr>
          <w:rFonts w:asciiTheme="majorBidi" w:hAnsiTheme="majorBidi" w:cstheme="majorBidi"/>
          <w:b/>
          <w:bCs/>
          <w:noProof/>
          <w:sz w:val="56"/>
          <w:szCs w:val="56"/>
          <w:lang w:val="en-GB"/>
        </w:rPr>
        <mc:AlternateContent>
          <mc:Choice Requires="wps">
            <w:drawing>
              <wp:anchor distT="0" distB="0" distL="114300" distR="114300" simplePos="0" relativeHeight="251697152" behindDoc="0" locked="0" layoutInCell="1" allowOverlap="1" wp14:anchorId="06D40308" wp14:editId="76AC58D7">
                <wp:simplePos x="0" y="0"/>
                <wp:positionH relativeFrom="margin">
                  <wp:posOffset>1049020</wp:posOffset>
                </wp:positionH>
                <wp:positionV relativeFrom="paragraph">
                  <wp:posOffset>727710</wp:posOffset>
                </wp:positionV>
                <wp:extent cx="3676650" cy="1257300"/>
                <wp:effectExtent l="19050" t="19050" r="19050" b="19050"/>
                <wp:wrapNone/>
                <wp:docPr id="1340204394" name="Rectangle : coins arrondis 13"/>
                <wp:cNvGraphicFramePr/>
                <a:graphic xmlns:a="http://schemas.openxmlformats.org/drawingml/2006/main">
                  <a:graphicData uri="http://schemas.microsoft.com/office/word/2010/wordprocessingShape">
                    <wps:wsp>
                      <wps:cNvSpPr/>
                      <wps:spPr>
                        <a:xfrm>
                          <a:off x="0" y="0"/>
                          <a:ext cx="3676650" cy="1257300"/>
                        </a:xfrm>
                        <a:prstGeom prst="roundRect">
                          <a:avLst/>
                        </a:prstGeom>
                        <a:noFill/>
                        <a:ln w="349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82628FD" id="Rectangle : coins arrondis 13" o:spid="_x0000_s1026" style="position:absolute;margin-left:82.6pt;margin-top:57.3pt;width:289.5pt;height:99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" filled="f" strokecolor="black [3213]" strokeweight="2.75pt">
                <v:stroke joinstyle="miter"/>
                <w10:wrap anchorx="margin"/>
              </v:roundrect>
            </w:pict>
          </mc:Fallback>
        </mc:AlternateContent>
      </w:r>
    </w:p>
    <w:p w14:paraId="49601A87" w14:textId="3AFF490E" w:rsidR="00FE3B78" w:rsidRPr="00885FDA" w:rsidRDefault="00FE3B78" w:rsidP="00094F22">
      <w:pPr>
        <w:pStyle w:val="Sansinterligne"/>
        <w:outlineLvl w:val="0"/>
        <w:rPr>
          <w:sz w:val="72"/>
          <w:szCs w:val="72"/>
          <w:lang w:val="fr-FR" w:bidi="ar-QA"/>
        </w:rPr>
      </w:pPr>
      <w:bookmarkStart w:id="110" w:name="_Toc201100088"/>
      <w:r w:rsidRPr="00885FDA">
        <w:rPr>
          <w:sz w:val="72"/>
          <w:szCs w:val="72"/>
          <w:lang w:val="fr-FR" w:bidi="ar-QA"/>
        </w:rPr>
        <w:t>Conclusion</w:t>
      </w:r>
      <w:bookmarkEnd w:id="110"/>
    </w:p>
    <w:p w14:paraId="6EA27261" w14:textId="77777777" w:rsidR="00FE3B78" w:rsidRPr="00885FDA" w:rsidRDefault="00FE3B78">
      <w:pPr>
        <w:rPr>
          <w:rFonts w:asciiTheme="majorBidi" w:hAnsiTheme="majorBidi" w:cstheme="majorBidi"/>
          <w:b/>
          <w:bCs/>
          <w:color w:val="000000" w:themeColor="text1"/>
          <w:sz w:val="96"/>
          <w:szCs w:val="96"/>
          <w:lang w:bidi="ar-QA"/>
        </w:rPr>
      </w:pPr>
      <w:r w:rsidRPr="00885FDA">
        <w:rPr>
          <w:rFonts w:asciiTheme="majorBidi" w:hAnsiTheme="majorBidi" w:cstheme="majorBidi"/>
          <w:b/>
          <w:bCs/>
          <w:color w:val="000000" w:themeColor="text1"/>
          <w:sz w:val="96"/>
          <w:szCs w:val="96"/>
          <w:lang w:bidi="ar-QA"/>
        </w:rPr>
        <w:br w:type="page"/>
      </w:r>
    </w:p>
    <w:p w14:paraId="4D6833B2" w14:textId="22F8AECB" w:rsidR="00E46BB3" w:rsidRPr="00885FDA" w:rsidRDefault="00E46BB3" w:rsidP="00E46BB3">
      <w:pPr>
        <w:pStyle w:val="Sansinterligne"/>
        <w:jc w:val="left"/>
        <w:rPr>
          <w:sz w:val="28"/>
          <w:szCs w:val="28"/>
          <w:lang w:val="fr-FR" w:bidi="ar-QA"/>
        </w:rPr>
      </w:pPr>
      <w:r w:rsidRPr="00885FDA">
        <w:rPr>
          <w:sz w:val="28"/>
          <w:szCs w:val="28"/>
          <w:lang w:val="fr-FR" w:bidi="ar-QA"/>
        </w:rPr>
        <w:lastRenderedPageBreak/>
        <w:t>Conclusion:</w:t>
      </w:r>
    </w:p>
    <w:p w14:paraId="1B46F464" w14:textId="491ADAA7" w:rsidR="00E46BB3" w:rsidRDefault="00E46BB3" w:rsidP="00E46BB3">
      <w:pPr>
        <w:rPr>
          <w:lang w:bidi="ar-QA"/>
        </w:rPr>
      </w:pPr>
      <w:r>
        <w:rPr>
          <w:lang w:bidi="ar-QA"/>
        </w:rPr>
        <w:t>À l’issue de ce travail de recherche, il apparaît clairement que les plateformes de réservation en ligne jouent un rôle déterminant dans la transformation de l’expérience touristique. Elles ont non seulement facilité l’accès à l’information et simplifié les démarches de planification, mais ont également redéfini les attentes et les comportements des voyageurs.</w:t>
      </w:r>
    </w:p>
    <w:p w14:paraId="6AEDF8E9" w14:textId="25500E85" w:rsidR="00E46BB3" w:rsidRDefault="00E46BB3" w:rsidP="00E46BB3">
      <w:pPr>
        <w:rPr>
          <w:lang w:bidi="ar-QA"/>
        </w:rPr>
      </w:pPr>
      <w:r>
        <w:rPr>
          <w:lang w:bidi="ar-QA"/>
        </w:rPr>
        <w:t>En mettant à disposition des outils de comparaison, des avis d’utilisateurs, ainsi que des services personnalisés, ces plateformes influencent fortement les décisions des touristes, de la préparation du voyage jusqu’à son évaluation post-séjour. Toutefois, cette numérisation accrue soulève également des défis, notamment en matière de fiabilité des informations, de saturation de certaines destinations, ou encore de dépendance accrue aux technologies.</w:t>
      </w:r>
    </w:p>
    <w:p w14:paraId="47C472F8" w14:textId="4672FBA7" w:rsidR="00E46BB3" w:rsidRDefault="00E46BB3" w:rsidP="00E46BB3">
      <w:pPr>
        <w:rPr>
          <w:lang w:bidi="ar-QA"/>
        </w:rPr>
      </w:pPr>
      <w:r>
        <w:rPr>
          <w:lang w:bidi="ar-QA"/>
        </w:rPr>
        <w:t>Ainsi, si les plateformes de réservation représentent une avancée majeure pour l’industrie touristique, leur impact doit être analysé avec discernement, en tenant compte à la fois des bénéfices pour les usagers et des enjeux pour les acteurs traditionnels du secteur. Il devient alors essentiel pour ces derniers de s’adapter à cette nouvelle réalité numérique, afin de rester compétitifs tout en préservant la qualité de l’expérience offerte aux voyageurs.</w:t>
      </w:r>
    </w:p>
    <w:p w14:paraId="4FD39049" w14:textId="1FA6D7FA" w:rsidR="007D608A" w:rsidRPr="00CE4274" w:rsidRDefault="007D608A" w:rsidP="00E46BB3">
      <w:pPr>
        <w:rPr>
          <w:rFonts w:asciiTheme="majorBidi" w:hAnsiTheme="majorBidi" w:cstheme="majorBidi"/>
          <w:b/>
          <w:bCs/>
          <w:sz w:val="28"/>
          <w:szCs w:val="28"/>
          <w:lang w:bidi="ar-QA"/>
        </w:rPr>
      </w:pPr>
      <w:r w:rsidRPr="00CE4274">
        <w:rPr>
          <w:rFonts w:asciiTheme="majorBidi" w:hAnsiTheme="majorBidi" w:cstheme="majorBidi"/>
          <w:b/>
          <w:bCs/>
          <w:sz w:val="28"/>
          <w:szCs w:val="28"/>
          <w:lang w:bidi="ar-QA"/>
        </w:rPr>
        <w:t>Les recommendations</w:t>
      </w:r>
      <w:r w:rsidRPr="00CE4274">
        <w:rPr>
          <w:rFonts w:asciiTheme="majorBidi" w:hAnsiTheme="majorBidi" w:cstheme="majorBidi"/>
          <w:b/>
          <w:bCs/>
          <w:sz w:val="28"/>
          <w:szCs w:val="28"/>
          <w:lang w:bidi="ar-QA"/>
        </w:rPr>
        <w:t> :</w:t>
      </w:r>
    </w:p>
    <w:p w14:paraId="75E91418" w14:textId="77777777" w:rsidR="007D608A" w:rsidRPr="007D608A" w:rsidRDefault="007D608A" w:rsidP="007D608A">
      <w:pPr>
        <w:pStyle w:val="Paragraphedeliste"/>
        <w:numPr>
          <w:ilvl w:val="0"/>
          <w:numId w:val="38"/>
        </w:numPr>
        <w:rPr>
          <w:rFonts w:asciiTheme="majorBidi" w:hAnsiTheme="majorBidi" w:cstheme="majorBidi"/>
          <w:lang w:bidi="ar-QA"/>
        </w:rPr>
      </w:pPr>
      <w:r w:rsidRPr="007D608A">
        <w:rPr>
          <w:rFonts w:asciiTheme="majorBidi" w:hAnsiTheme="majorBidi" w:cstheme="majorBidi"/>
          <w:lang w:bidi="ar-QA"/>
        </w:rPr>
        <w:t>Promouvoir l’éducation numérique des touristes algériens.</w:t>
      </w:r>
    </w:p>
    <w:p w14:paraId="09B4D2F6" w14:textId="77777777" w:rsidR="007D608A" w:rsidRPr="007D608A" w:rsidRDefault="007D608A" w:rsidP="007D608A">
      <w:pPr>
        <w:pStyle w:val="Paragraphedeliste"/>
        <w:numPr>
          <w:ilvl w:val="0"/>
          <w:numId w:val="38"/>
        </w:numPr>
        <w:rPr>
          <w:rFonts w:asciiTheme="majorBidi" w:hAnsiTheme="majorBidi" w:cstheme="majorBidi"/>
          <w:lang w:bidi="ar-QA"/>
        </w:rPr>
      </w:pPr>
      <w:r w:rsidRPr="007D608A">
        <w:rPr>
          <w:rFonts w:asciiTheme="majorBidi" w:hAnsiTheme="majorBidi" w:cstheme="majorBidi"/>
          <w:lang w:bidi="ar-QA"/>
        </w:rPr>
        <w:t>Renforcer la transparence et la fiabilité des informations sur les plateformes.</w:t>
      </w:r>
    </w:p>
    <w:p w14:paraId="76D41EC3" w14:textId="44C03918" w:rsidR="007D608A" w:rsidRPr="007D608A" w:rsidRDefault="007D608A" w:rsidP="007D608A">
      <w:pPr>
        <w:pStyle w:val="Paragraphedeliste"/>
        <w:numPr>
          <w:ilvl w:val="0"/>
          <w:numId w:val="38"/>
        </w:numPr>
        <w:rPr>
          <w:rFonts w:asciiTheme="majorBidi" w:hAnsiTheme="majorBidi" w:cstheme="majorBidi"/>
          <w:lang w:bidi="ar-QA"/>
        </w:rPr>
      </w:pPr>
      <w:r w:rsidRPr="007D608A">
        <w:rPr>
          <w:rFonts w:asciiTheme="majorBidi" w:hAnsiTheme="majorBidi" w:cstheme="majorBidi"/>
          <w:lang w:bidi="ar-QA"/>
        </w:rPr>
        <w:t>Encourager les prestataires touristiques locaux à intégrer les plateformes</w:t>
      </w:r>
      <w:r w:rsidRPr="007D608A">
        <w:rPr>
          <w:rFonts w:asciiTheme="majorBidi" w:hAnsiTheme="majorBidi" w:cstheme="majorBidi"/>
          <w:lang w:bidi="ar-QA"/>
        </w:rPr>
        <w:t xml:space="preserve"> </w:t>
      </w:r>
      <w:r w:rsidRPr="007D608A">
        <w:rPr>
          <w:rFonts w:asciiTheme="majorBidi" w:hAnsiTheme="majorBidi" w:cstheme="majorBidi"/>
          <w:lang w:bidi="ar-QA"/>
        </w:rPr>
        <w:t>numériques</w:t>
      </w:r>
      <w:r w:rsidRPr="007D608A">
        <w:rPr>
          <w:rFonts w:asciiTheme="majorBidi" w:hAnsiTheme="majorBidi" w:cstheme="majorBidi"/>
          <w:lang w:bidi="ar-QA"/>
        </w:rPr>
        <w:t> .</w:t>
      </w:r>
    </w:p>
    <w:p w14:paraId="31AE5797" w14:textId="77777777" w:rsidR="00FE3B78" w:rsidRPr="00E46BB3" w:rsidRDefault="00FE3B78">
      <w:pPr>
        <w:rPr>
          <w:rFonts w:asciiTheme="majorBidi" w:hAnsiTheme="majorBidi" w:cstheme="majorBidi"/>
          <w:b/>
          <w:bCs/>
          <w:color w:val="000000" w:themeColor="text1"/>
          <w:sz w:val="96"/>
          <w:szCs w:val="96"/>
          <w:lang w:bidi="ar-QA"/>
        </w:rPr>
      </w:pPr>
      <w:r w:rsidRPr="00E46BB3">
        <w:rPr>
          <w:rFonts w:asciiTheme="majorBidi" w:hAnsiTheme="majorBidi" w:cstheme="majorBidi"/>
          <w:b/>
          <w:bCs/>
          <w:color w:val="000000" w:themeColor="text1"/>
          <w:sz w:val="96"/>
          <w:szCs w:val="96"/>
          <w:lang w:bidi="ar-QA"/>
        </w:rPr>
        <w:br w:type="page"/>
      </w:r>
    </w:p>
    <w:bookmarkStart w:id="111" w:name="_Toc201100089" w:displacedByCustomXml="next"/>
    <w:sdt>
      <w:sdtPr>
        <w:rPr>
          <w:rFonts w:asciiTheme="minorHAnsi" w:eastAsiaTheme="minorHAnsi" w:hAnsiTheme="minorHAnsi" w:cstheme="minorBidi"/>
          <w:color w:val="auto"/>
          <w:sz w:val="24"/>
          <w:szCs w:val="24"/>
        </w:rPr>
        <w:id w:val="1655184641"/>
        <w:docPartObj>
          <w:docPartGallery w:val="Bibliographies"/>
          <w:docPartUnique/>
        </w:docPartObj>
      </w:sdtPr>
      <w:sdtContent>
        <w:p w14:paraId="4382C586" w14:textId="4ACF5433" w:rsidR="00FE3B78" w:rsidRPr="009B3610" w:rsidRDefault="007F1F4E">
          <w:pPr>
            <w:pStyle w:val="Titre1"/>
            <w:rPr>
              <w:rStyle w:val="SansinterligneCar"/>
              <w:color w:val="000000" w:themeColor="text1"/>
              <w:sz w:val="28"/>
              <w:szCs w:val="28"/>
              <w:lang w:val="fr-FR"/>
            </w:rPr>
          </w:pPr>
          <w:r>
            <w:rPr>
              <w:rFonts w:asciiTheme="majorBidi" w:hAnsiTheme="majorBidi"/>
              <w:b/>
              <w:bCs/>
              <w:noProof/>
              <w:color w:val="000000" w:themeColor="text1"/>
              <w:sz w:val="28"/>
              <w:szCs w:val="28"/>
            </w:rPr>
            <mc:AlternateContent>
              <mc:Choice Requires="wps">
                <w:drawing>
                  <wp:anchor distT="0" distB="0" distL="114300" distR="114300" simplePos="0" relativeHeight="251720704" behindDoc="0" locked="0" layoutInCell="1" allowOverlap="1" wp14:anchorId="651BACFA" wp14:editId="11A37BD4">
                    <wp:simplePos x="0" y="0"/>
                    <wp:positionH relativeFrom="margin">
                      <wp:posOffset>-225425</wp:posOffset>
                    </wp:positionH>
                    <wp:positionV relativeFrom="paragraph">
                      <wp:posOffset>-653679</wp:posOffset>
                    </wp:positionV>
                    <wp:extent cx="6202325" cy="630865"/>
                    <wp:effectExtent l="0" t="0" r="8255" b="0"/>
                    <wp:wrapNone/>
                    <wp:docPr id="1274578641" name="Rectangle 19"/>
                    <wp:cNvGraphicFramePr/>
                    <a:graphic xmlns:a="http://schemas.openxmlformats.org/drawingml/2006/main">
                      <a:graphicData uri="http://schemas.microsoft.com/office/word/2010/wordprocessingShape">
                        <wps:wsp>
                          <wps:cNvSpPr/>
                          <wps:spPr>
                            <a:xfrm>
                              <a:off x="0" y="0"/>
                              <a:ext cx="6202325" cy="630865"/>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C6A0BD7" id="Rectangle 19" o:spid="_x0000_s1026" style="position:absolute;margin-left:-17.75pt;margin-top:-51.45pt;width:488.35pt;height:49.65pt;z-index:25172070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" fillcolor="white [3212]" stroked="f" strokeweight="1pt">
                    <w10:wrap anchorx="margin"/>
                  </v:rect>
                </w:pict>
              </mc:Fallback>
            </mc:AlternateContent>
          </w:r>
          <w:r w:rsidR="00FE3B78" w:rsidRPr="009B3610">
            <w:rPr>
              <w:rStyle w:val="SansinterligneCar"/>
              <w:color w:val="000000" w:themeColor="text1"/>
              <w:sz w:val="28"/>
              <w:szCs w:val="28"/>
              <w:lang w:val="fr-FR"/>
            </w:rPr>
            <w:t>Bibliographie</w:t>
          </w:r>
          <w:bookmarkEnd w:id="111"/>
        </w:p>
        <w:p w14:paraId="3E6BF0CC" w14:textId="77777777" w:rsidR="007F1F4E" w:rsidRPr="009B3610" w:rsidRDefault="007F1F4E" w:rsidP="007F1F4E"/>
        <w:sdt>
          <w:sdtPr>
            <w:rPr>
              <w:rFonts w:asciiTheme="majorBidi" w:hAnsiTheme="majorBidi" w:cstheme="majorBidi"/>
            </w:rPr>
            <w:id w:val="111145805"/>
            <w:bibliography/>
          </w:sdtPr>
          <w:sdtEndPr>
            <w:rPr>
              <w:rFonts w:asciiTheme="minorHAnsi" w:hAnsiTheme="minorHAnsi" w:cstheme="minorBidi"/>
            </w:rPr>
          </w:sdtEndPr>
          <w:sdtContent>
            <w:p w14:paraId="73B7F39A" w14:textId="77777777" w:rsidR="009B3610" w:rsidRDefault="00FE3B78" w:rsidP="009B3610">
              <w:pPr>
                <w:pStyle w:val="Bibliographie"/>
                <w:ind w:left="720" w:hanging="720"/>
                <w:rPr>
                  <w:noProof/>
                  <w:kern w:val="0"/>
                  <w:lang w:val="en-GB"/>
                  <w14:ligatures w14:val="none"/>
                </w:rPr>
              </w:pPr>
              <w:r w:rsidRPr="00FE3B78">
                <w:rPr>
                  <w:rFonts w:asciiTheme="majorBidi" w:hAnsiTheme="majorBidi" w:cstheme="majorBidi"/>
                </w:rPr>
                <w:fldChar w:fldCharType="begin"/>
              </w:r>
              <w:r w:rsidRPr="009B3610">
                <w:rPr>
                  <w:rFonts w:asciiTheme="majorBidi" w:hAnsiTheme="majorBidi" w:cstheme="majorBidi"/>
                </w:rPr>
                <w:instrText>BIBLIOGRAPHY</w:instrText>
              </w:r>
              <w:r w:rsidRPr="00FE3B78">
                <w:rPr>
                  <w:rFonts w:asciiTheme="majorBidi" w:hAnsiTheme="majorBidi" w:cstheme="majorBidi"/>
                </w:rPr>
                <w:fldChar w:fldCharType="separate"/>
              </w:r>
              <w:r w:rsidR="009B3610" w:rsidRPr="009B3610">
                <w:rPr>
                  <w:noProof/>
                </w:rPr>
                <w:t xml:space="preserve">anonyme. (2021, 10 25). </w:t>
              </w:r>
              <w:r w:rsidR="009B3610" w:rsidRPr="009B3610">
                <w:rPr>
                  <w:i/>
                  <w:iCs/>
                  <w:noProof/>
                </w:rPr>
                <w:t>Avis Clients : E-tourisme.</w:t>
              </w:r>
              <w:r w:rsidR="009B3610" w:rsidRPr="009B3610">
                <w:rPr>
                  <w:noProof/>
                </w:rPr>
                <w:t xml:space="preserve"> </w:t>
              </w:r>
              <w:r w:rsidR="009B3610">
                <w:rPr>
                  <w:noProof/>
                  <w:lang w:val="en-GB"/>
                </w:rPr>
                <w:t>Retrieved from getmyopinion: https://www.getmyopinion.fr/avis-clients/activite/E-tourisme</w:t>
              </w:r>
            </w:p>
            <w:p w14:paraId="73094CE9" w14:textId="77777777" w:rsidR="009B3610" w:rsidRPr="009B3610" w:rsidRDefault="009B3610" w:rsidP="009B3610">
              <w:pPr>
                <w:pStyle w:val="Bibliographie"/>
                <w:ind w:left="720" w:hanging="720"/>
                <w:rPr>
                  <w:noProof/>
                </w:rPr>
              </w:pPr>
              <w:r>
                <w:rPr>
                  <w:noProof/>
                  <w:lang w:val="en-GB"/>
                </w:rPr>
                <w:t xml:space="preserve">ASTERIOS STROUMPOULIS, E. K. (2022). Role of artificial intelligence and big data analytics in smart tourism: a resource-based view approach. </w:t>
              </w:r>
              <w:r w:rsidRPr="009B3610">
                <w:rPr>
                  <w:i/>
                  <w:iCs/>
                  <w:noProof/>
                </w:rPr>
                <w:t>WIT Transactions on Ecology and the Environment</w:t>
              </w:r>
              <w:r w:rsidRPr="009B3610">
                <w:rPr>
                  <w:noProof/>
                </w:rPr>
                <w:t>, 99–108.</w:t>
              </w:r>
            </w:p>
            <w:p w14:paraId="46D86B20" w14:textId="77777777" w:rsidR="009B3610" w:rsidRDefault="009B3610" w:rsidP="009B3610">
              <w:pPr>
                <w:pStyle w:val="Bibliographie"/>
                <w:ind w:left="720" w:hanging="720"/>
                <w:rPr>
                  <w:noProof/>
                  <w:lang w:val="en-GB"/>
                </w:rPr>
              </w:pPr>
              <w:r w:rsidRPr="009B3610">
                <w:rPr>
                  <w:noProof/>
                </w:rPr>
                <w:t xml:space="preserve">Barten, M. (2025, 04 28). </w:t>
              </w:r>
              <w:r w:rsidRPr="009B3610">
                <w:rPr>
                  <w:i/>
                  <w:iCs/>
                  <w:noProof/>
                </w:rPr>
                <w:t>Les 10 meilleures applications de réservation d'hôtel pour maximiser vos revenus et votre visibilité</w:t>
              </w:r>
              <w:r w:rsidRPr="009B3610">
                <w:rPr>
                  <w:noProof/>
                </w:rPr>
                <w:t xml:space="preserve">. </w:t>
              </w:r>
              <w:r>
                <w:rPr>
                  <w:noProof/>
                  <w:lang w:val="en-GB"/>
                </w:rPr>
                <w:t>Retrieved from revfine: https://www.revfine.com/fr/meilleures-applications-de-reservation-d-hotel/#what-is-a-hotel-booking-app</w:t>
              </w:r>
            </w:p>
            <w:p w14:paraId="7792746D" w14:textId="77777777" w:rsidR="009B3610" w:rsidRDefault="009B3610" w:rsidP="009B3610">
              <w:pPr>
                <w:pStyle w:val="Bibliographie"/>
                <w:ind w:left="720" w:hanging="720"/>
                <w:rPr>
                  <w:noProof/>
                </w:rPr>
              </w:pPr>
              <w:r>
                <w:rPr>
                  <w:noProof/>
                </w:rPr>
                <w:t xml:space="preserve">Beatrice-mathurin. (2018, juilliet 3). </w:t>
              </w:r>
              <w:r>
                <w:rPr>
                  <w:i/>
                  <w:iCs/>
                  <w:noProof/>
                </w:rPr>
                <w:t>[Étude] Les usages des réseaux sociaux avant,pendant et après le voyage.</w:t>
              </w:r>
              <w:r>
                <w:rPr>
                  <w:noProof/>
                </w:rPr>
                <w:t xml:space="preserve"> Récupéré sur https://www.next-tourisme.com/category/etudes-analyses/</w:t>
              </w:r>
            </w:p>
            <w:p w14:paraId="48897694" w14:textId="77777777" w:rsidR="009B3610" w:rsidRPr="009B3610" w:rsidRDefault="009B3610" w:rsidP="009B3610">
              <w:pPr>
                <w:pStyle w:val="Bibliographie"/>
                <w:ind w:left="720" w:hanging="720"/>
                <w:rPr>
                  <w:noProof/>
                </w:rPr>
              </w:pPr>
              <w:r>
                <w:rPr>
                  <w:noProof/>
                  <w:lang w:val="en-GB"/>
                </w:rPr>
                <w:t xml:space="preserve">Bharath Shashanka Katkam, N. S. (2022). Impact of AI and robotics in the tourism sector: a critical insight. </w:t>
              </w:r>
              <w:r w:rsidRPr="009B3610">
                <w:rPr>
                  <w:i/>
                  <w:iCs/>
                  <w:noProof/>
                </w:rPr>
                <w:t>Journal of Tourism Futures</w:t>
              </w:r>
              <w:r w:rsidRPr="009B3610">
                <w:rPr>
                  <w:noProof/>
                </w:rPr>
                <w:t>, 73–87.</w:t>
              </w:r>
            </w:p>
            <w:p w14:paraId="5C96E4B4" w14:textId="77777777" w:rsidR="009B3610" w:rsidRDefault="009B3610" w:rsidP="009B3610">
              <w:pPr>
                <w:pStyle w:val="Bibliographie"/>
                <w:ind w:left="720" w:hanging="720"/>
                <w:rPr>
                  <w:noProof/>
                </w:rPr>
              </w:pPr>
              <w:r>
                <w:rPr>
                  <w:noProof/>
                </w:rPr>
                <w:t xml:space="preserve">binaire. (2020, 02 05). </w:t>
              </w:r>
              <w:r>
                <w:rPr>
                  <w:i/>
                  <w:iCs/>
                  <w:noProof/>
                </w:rPr>
                <w:t>D’où vient le risque ? Des données et des algorithmes.</w:t>
              </w:r>
              <w:r>
                <w:rPr>
                  <w:noProof/>
                </w:rPr>
                <w:t xml:space="preserve"> Récupéré sur https://www.lemonde.fr/blog/binaire/2020/02/05/les-plateformes-numeriques-un-foyer-pour-les-risques-donnees-et-algorithmes/</w:t>
              </w:r>
            </w:p>
            <w:p w14:paraId="23D0BE89" w14:textId="77777777" w:rsidR="009B3610" w:rsidRDefault="009B3610" w:rsidP="009B3610">
              <w:pPr>
                <w:pStyle w:val="Bibliographie"/>
                <w:ind w:left="720" w:hanging="720"/>
                <w:rPr>
                  <w:noProof/>
                  <w:lang w:val="en-GB"/>
                </w:rPr>
              </w:pPr>
              <w:r w:rsidRPr="009B3610">
                <w:rPr>
                  <w:noProof/>
                </w:rPr>
                <w:t xml:space="preserve">Bonnette, E. F. (2013, 12 1). </w:t>
              </w:r>
              <w:r w:rsidRPr="009B3610">
                <w:rPr>
                  <w:i/>
                  <w:iCs/>
                  <w:noProof/>
                </w:rPr>
                <w:t>Plateformes de réservation</w:t>
              </w:r>
              <w:r w:rsidRPr="009B3610">
                <w:rPr>
                  <w:noProof/>
                </w:rPr>
                <w:t xml:space="preserve">. </w:t>
              </w:r>
              <w:r>
                <w:rPr>
                  <w:noProof/>
                  <w:lang w:val="en-GB"/>
                </w:rPr>
                <w:t>Retrieved from hrimag: https://hrimag.com/Plateformes-de-reservation</w:t>
              </w:r>
            </w:p>
            <w:p w14:paraId="1A2A4BE3" w14:textId="77777777" w:rsidR="009B3610" w:rsidRPr="009B3610" w:rsidRDefault="009B3610" w:rsidP="009B3610">
              <w:pPr>
                <w:pStyle w:val="Bibliographie"/>
                <w:ind w:left="720" w:hanging="720"/>
                <w:rPr>
                  <w:noProof/>
                </w:rPr>
              </w:pPr>
              <w:r w:rsidRPr="009B3610">
                <w:rPr>
                  <w:noProof/>
                </w:rPr>
                <w:t xml:space="preserve">BOUDREAU, C. (2010). Qualité, efficience et efficacité de l'administration numérique à l'ère des réseaux : l'exemple québécois. </w:t>
              </w:r>
              <w:r w:rsidRPr="009B3610">
                <w:rPr>
                  <w:i/>
                  <w:iCs/>
                  <w:noProof/>
                </w:rPr>
                <w:t>Revue française d'administration publique</w:t>
              </w:r>
              <w:r w:rsidRPr="009B3610">
                <w:rPr>
                  <w:noProof/>
                </w:rPr>
                <w:t>, 527–539.</w:t>
              </w:r>
            </w:p>
            <w:p w14:paraId="63AE0D31" w14:textId="77777777" w:rsidR="009B3610" w:rsidRPr="009B3610" w:rsidRDefault="009B3610" w:rsidP="009B3610">
              <w:pPr>
                <w:pStyle w:val="Bibliographie"/>
                <w:ind w:left="720" w:hanging="720"/>
                <w:rPr>
                  <w:noProof/>
                </w:rPr>
              </w:pPr>
              <w:r w:rsidRPr="009B3610">
                <w:rPr>
                  <w:noProof/>
                </w:rPr>
                <w:t xml:space="preserve">Bretagne, C. (2013). </w:t>
              </w:r>
              <w:r w:rsidRPr="009B3610">
                <w:rPr>
                  <w:i/>
                  <w:iCs/>
                  <w:noProof/>
                </w:rPr>
                <w:t>M-tourisme et réseaux sociaux : les pratiques des clientèles européennes.</w:t>
              </w:r>
              <w:r w:rsidRPr="009B3610">
                <w:rPr>
                  <w:noProof/>
                </w:rPr>
                <w:t xml:space="preserve"> Bretagne, France: Comité Régional du Tourisme de Bretagne (CRT Bretagne).</w:t>
              </w:r>
            </w:p>
            <w:p w14:paraId="273D06D1" w14:textId="77777777" w:rsidR="009B3610" w:rsidRDefault="009B3610" w:rsidP="009B3610">
              <w:pPr>
                <w:pStyle w:val="Bibliographie"/>
                <w:ind w:left="720" w:hanging="720"/>
                <w:rPr>
                  <w:noProof/>
                  <w:lang w:val="en-GB"/>
                </w:rPr>
              </w:pPr>
              <w:r>
                <w:rPr>
                  <w:noProof/>
                  <w:lang w:val="en-GB"/>
                </w:rPr>
                <w:t xml:space="preserve">Buell, T. B. (2001). </w:t>
              </w:r>
              <w:r>
                <w:rPr>
                  <w:i/>
                  <w:iCs/>
                  <w:noProof/>
                  <w:lang w:val="en-GB"/>
                </w:rPr>
                <w:t>Careers with successful dot-com companies.</w:t>
              </w:r>
              <w:r>
                <w:rPr>
                  <w:noProof/>
                  <w:lang w:val="en-GB"/>
                </w:rPr>
                <w:t xml:space="preserve"> États-Unis: Rosen Publishing Group,U.S.</w:t>
              </w:r>
            </w:p>
            <w:p w14:paraId="6B3B369F" w14:textId="77777777" w:rsidR="009B3610" w:rsidRDefault="009B3610" w:rsidP="009B3610">
              <w:pPr>
                <w:pStyle w:val="Bibliographie"/>
                <w:ind w:left="720" w:hanging="720"/>
                <w:rPr>
                  <w:noProof/>
                </w:rPr>
              </w:pPr>
              <w:r>
                <w:rPr>
                  <w:noProof/>
                </w:rPr>
                <w:t>chery-lora. (2020, 11 1). Le phénomène de désintermédiation dans le secteur du tourisme.</w:t>
              </w:r>
            </w:p>
            <w:p w14:paraId="59AB6287" w14:textId="77777777" w:rsidR="009B3610" w:rsidRPr="009B3610" w:rsidRDefault="009B3610" w:rsidP="009B3610">
              <w:pPr>
                <w:pStyle w:val="Bibliographie"/>
                <w:ind w:left="720" w:hanging="720"/>
                <w:rPr>
                  <w:noProof/>
                </w:rPr>
              </w:pPr>
              <w:r w:rsidRPr="009B3610">
                <w:rPr>
                  <w:noProof/>
                </w:rPr>
                <w:t xml:space="preserve">Chesnel, D. (1857). </w:t>
              </w:r>
              <w:r w:rsidRPr="009B3610">
                <w:rPr>
                  <w:i/>
                  <w:iCs/>
                  <w:noProof/>
                </w:rPr>
                <w:t>Dictionnaire de technologie.</w:t>
              </w:r>
              <w:r w:rsidRPr="009B3610">
                <w:rPr>
                  <w:noProof/>
                </w:rPr>
                <w:t xml:space="preserve"> Paris: l'Abbé Migne.</w:t>
              </w:r>
            </w:p>
            <w:p w14:paraId="1EEFBD1F" w14:textId="77777777" w:rsidR="009B3610" w:rsidRDefault="009B3610" w:rsidP="009B3610">
              <w:pPr>
                <w:pStyle w:val="Bibliographie"/>
                <w:ind w:left="720" w:hanging="720"/>
                <w:rPr>
                  <w:noProof/>
                  <w:lang w:val="en-GB"/>
                </w:rPr>
              </w:pPr>
              <w:r w:rsidRPr="009B3610">
                <w:rPr>
                  <w:noProof/>
                </w:rPr>
                <w:t xml:space="preserve">Choudhury, N. (2014). </w:t>
              </w:r>
              <w:r>
                <w:rPr>
                  <w:noProof/>
                  <w:lang w:val="en-GB"/>
                </w:rPr>
                <w:t xml:space="preserve">World Wide Web and its journey from Web 1.0 to Web 4.0. </w:t>
              </w:r>
              <w:r>
                <w:rPr>
                  <w:i/>
                  <w:iCs/>
                  <w:noProof/>
                  <w:lang w:val="en-GB"/>
                </w:rPr>
                <w:t>International Journal of Computer Science and Information Technologies</w:t>
              </w:r>
              <w:r>
                <w:rPr>
                  <w:noProof/>
                  <w:lang w:val="en-GB"/>
                </w:rPr>
                <w:t>, 8096–8099.</w:t>
              </w:r>
            </w:p>
            <w:p w14:paraId="6E370D33" w14:textId="77777777" w:rsidR="009B3610" w:rsidRPr="009B3610" w:rsidRDefault="009B3610" w:rsidP="009B3610">
              <w:pPr>
                <w:pStyle w:val="Bibliographie"/>
                <w:ind w:left="720" w:hanging="720"/>
                <w:rPr>
                  <w:noProof/>
                </w:rPr>
              </w:pPr>
              <w:r>
                <w:rPr>
                  <w:noProof/>
                  <w:lang w:val="en-GB"/>
                </w:rPr>
                <w:lastRenderedPageBreak/>
                <w:t xml:space="preserve">Choudhury, N. (2014). World Wide Web and its journey from Web 1.0 to Web 4.0. </w:t>
              </w:r>
              <w:r w:rsidRPr="009B3610">
                <w:rPr>
                  <w:i/>
                  <w:iCs/>
                  <w:noProof/>
                </w:rPr>
                <w:t>International Journal of Computer Science and Information Technologies</w:t>
              </w:r>
              <w:r w:rsidRPr="009B3610">
                <w:rPr>
                  <w:noProof/>
                </w:rPr>
                <w:t>, 8096–8100.</w:t>
              </w:r>
            </w:p>
            <w:p w14:paraId="51024D8B" w14:textId="77777777" w:rsidR="009B3610" w:rsidRPr="009B3610" w:rsidRDefault="009B3610" w:rsidP="009B3610">
              <w:pPr>
                <w:pStyle w:val="Bibliographie"/>
                <w:ind w:left="720" w:hanging="720"/>
                <w:rPr>
                  <w:noProof/>
                </w:rPr>
              </w:pPr>
              <w:r w:rsidRPr="009B3610">
                <w:rPr>
                  <w:noProof/>
                </w:rPr>
                <w:t xml:space="preserve">cie, H. L. (1902). </w:t>
              </w:r>
              <w:r w:rsidRPr="009B3610">
                <w:rPr>
                  <w:i/>
                  <w:iCs/>
                  <w:noProof/>
                </w:rPr>
                <w:t>La Grande Encyclopédie: Inventaire raisonné des sciences, des lettres et des arts.</w:t>
              </w:r>
              <w:r w:rsidRPr="009B3610">
                <w:rPr>
                  <w:noProof/>
                </w:rPr>
                <w:t xml:space="preserve"> Paris: Société Anonyme de la Grande Encyclopédie.</w:t>
              </w:r>
            </w:p>
            <w:p w14:paraId="6065BC9D" w14:textId="77777777" w:rsidR="009B3610" w:rsidRPr="009B3610" w:rsidRDefault="009B3610" w:rsidP="009B3610">
              <w:pPr>
                <w:pStyle w:val="Bibliographie"/>
                <w:ind w:left="720" w:hanging="720"/>
                <w:rPr>
                  <w:noProof/>
                </w:rPr>
              </w:pPr>
              <w:r w:rsidRPr="009B3610">
                <w:rPr>
                  <w:noProof/>
                </w:rPr>
                <w:t xml:space="preserve">David Eymé, J. H.-M. (2010). Internet dope le retour sur investissement du marketing. </w:t>
              </w:r>
              <w:r w:rsidRPr="009B3610">
                <w:rPr>
                  <w:i/>
                  <w:iCs/>
                  <w:noProof/>
                </w:rPr>
                <w:t>L'Expansion Management Review</w:t>
              </w:r>
              <w:r w:rsidRPr="009B3610">
                <w:rPr>
                  <w:noProof/>
                </w:rPr>
                <w:t>, 32–36.</w:t>
              </w:r>
            </w:p>
            <w:p w14:paraId="3A01BB30" w14:textId="77777777" w:rsidR="009B3610" w:rsidRPr="009B3610" w:rsidRDefault="009B3610" w:rsidP="009B3610">
              <w:pPr>
                <w:pStyle w:val="Bibliographie"/>
                <w:ind w:left="720" w:hanging="720"/>
                <w:rPr>
                  <w:noProof/>
                </w:rPr>
              </w:pPr>
              <w:r w:rsidRPr="009B3610">
                <w:rPr>
                  <w:noProof/>
                </w:rPr>
                <w:t xml:space="preserve">dlimi- soumaya, b. k. (2024). Les Défis Éthiques de l'Innovation Technologique : Perspectives. </w:t>
              </w:r>
              <w:r w:rsidRPr="009B3610">
                <w:rPr>
                  <w:i/>
                  <w:iCs/>
                  <w:noProof/>
                </w:rPr>
                <w:t>Revue Française d’Economie et de Gestion</w:t>
              </w:r>
              <w:r w:rsidRPr="009B3610">
                <w:rPr>
                  <w:noProof/>
                </w:rPr>
                <w:t>, 191.</w:t>
              </w:r>
            </w:p>
            <w:p w14:paraId="6F76E658" w14:textId="77777777" w:rsidR="009B3610" w:rsidRDefault="009B3610" w:rsidP="009B3610">
              <w:pPr>
                <w:pStyle w:val="Bibliographie"/>
                <w:ind w:left="720" w:hanging="720"/>
                <w:rPr>
                  <w:noProof/>
                  <w:lang w:val="en-GB"/>
                </w:rPr>
              </w:pPr>
              <w:r w:rsidRPr="009B3610">
                <w:rPr>
                  <w:noProof/>
                </w:rPr>
                <w:t xml:space="preserve">Elphick, D. (2024, 04 4). </w:t>
              </w:r>
              <w:r w:rsidRPr="009B3610">
                <w:rPr>
                  <w:i/>
                  <w:iCs/>
                  <w:noProof/>
                </w:rPr>
                <w:t>Qu’est-ce qu’un système de réservation hôtelière ?</w:t>
              </w:r>
              <w:r w:rsidRPr="009B3610">
                <w:rPr>
                  <w:noProof/>
                </w:rPr>
                <w:t xml:space="preserve"> </w:t>
              </w:r>
              <w:r>
                <w:rPr>
                  <w:noProof/>
                  <w:lang w:val="en-GB"/>
                </w:rPr>
                <w:t>Retrieved from siteminder: https://www.siteminder.com/fr/r/systeme-de-reservation-hoteliere/#les-diff-rents-types-de-syst-mes-de-r-servation-h-teli-re</w:t>
              </w:r>
            </w:p>
            <w:p w14:paraId="3F6FA9DE" w14:textId="77777777" w:rsidR="009B3610" w:rsidRDefault="009B3610" w:rsidP="009B3610">
              <w:pPr>
                <w:pStyle w:val="Bibliographie"/>
                <w:ind w:left="720" w:hanging="720"/>
                <w:rPr>
                  <w:noProof/>
                  <w:lang w:val="en-GB"/>
                </w:rPr>
              </w:pPr>
              <w:r>
                <w:rPr>
                  <w:noProof/>
                  <w:lang w:val="en-GB"/>
                </w:rPr>
                <w:t xml:space="preserve">Eman Mohamed Saed Mohamed Farahat, M. E. (2022). Artificial intelligence applications and its impact on the competitiveness of the Egyptian tourist destination. </w:t>
              </w:r>
              <w:r>
                <w:rPr>
                  <w:i/>
                  <w:iCs/>
                  <w:noProof/>
                  <w:lang w:val="en-GB"/>
                </w:rPr>
                <w:t>Journal of Tourism and Hotels Faculty, Mansoura University</w:t>
              </w:r>
              <w:r>
                <w:rPr>
                  <w:noProof/>
                  <w:lang w:val="en-GB"/>
                </w:rPr>
                <w:t>, 57–93.</w:t>
              </w:r>
            </w:p>
            <w:p w14:paraId="39D472B4" w14:textId="77777777" w:rsidR="009B3610" w:rsidRDefault="009B3610" w:rsidP="009B3610">
              <w:pPr>
                <w:pStyle w:val="Bibliographie"/>
                <w:ind w:left="720" w:hanging="720"/>
                <w:rPr>
                  <w:noProof/>
                </w:rPr>
              </w:pPr>
              <w:r w:rsidRPr="009B3610">
                <w:rPr>
                  <w:noProof/>
                  <w:lang w:val="en-GB"/>
                </w:rPr>
                <w:t xml:space="preserve">emerald-insight. </w:t>
              </w:r>
              <w:r>
                <w:rPr>
                  <w:noProof/>
                </w:rPr>
                <w:t xml:space="preserve">(2022). Une étude publiée dans Emerald Insight. </w:t>
              </w:r>
              <w:r>
                <w:rPr>
                  <w:i/>
                  <w:iCs/>
                  <w:noProof/>
                </w:rPr>
                <w:t>Emerald Insight</w:t>
              </w:r>
              <w:r>
                <w:rPr>
                  <w:noProof/>
                </w:rPr>
                <w:t>.</w:t>
              </w:r>
            </w:p>
            <w:p w14:paraId="2641410E" w14:textId="77777777" w:rsidR="009B3610" w:rsidRDefault="009B3610" w:rsidP="009B3610">
              <w:pPr>
                <w:pStyle w:val="Bibliographie"/>
                <w:ind w:left="720" w:hanging="720"/>
                <w:rPr>
                  <w:noProof/>
                </w:rPr>
              </w:pPr>
              <w:r>
                <w:rPr>
                  <w:noProof/>
                </w:rPr>
                <w:t xml:space="preserve">fan-buhalis, l. (2019). Une étude menée par Fan,Buhalis et Lin. </w:t>
              </w:r>
              <w:r>
                <w:rPr>
                  <w:i/>
                  <w:iCs/>
                  <w:noProof/>
                </w:rPr>
                <w:t>Annals of Tourisme Research</w:t>
              </w:r>
              <w:r>
                <w:rPr>
                  <w:noProof/>
                </w:rPr>
                <w:t>.</w:t>
              </w:r>
            </w:p>
            <w:p w14:paraId="30696B83" w14:textId="77777777" w:rsidR="009B3610" w:rsidRPr="009B3610" w:rsidRDefault="009B3610" w:rsidP="009B3610">
              <w:pPr>
                <w:pStyle w:val="Bibliographie"/>
                <w:ind w:left="720" w:hanging="720"/>
                <w:rPr>
                  <w:noProof/>
                </w:rPr>
              </w:pPr>
              <w:r w:rsidRPr="009B3610">
                <w:rPr>
                  <w:noProof/>
                </w:rPr>
                <w:t xml:space="preserve">François, B. (2010). </w:t>
              </w:r>
              <w:r w:rsidRPr="009B3610">
                <w:rPr>
                  <w:i/>
                  <w:iCs/>
                  <w:noProof/>
                </w:rPr>
                <w:t>E-tourisme et stratégie de distribution.</w:t>
              </w:r>
              <w:r w:rsidRPr="009B3610">
                <w:rPr>
                  <w:noProof/>
                </w:rPr>
                <w:t xml:space="preserve"> Montréal: Université du Québec à Montréal.</w:t>
              </w:r>
            </w:p>
            <w:p w14:paraId="574E479F" w14:textId="77777777" w:rsidR="009B3610" w:rsidRPr="009B3610" w:rsidRDefault="009B3610" w:rsidP="009B3610">
              <w:pPr>
                <w:pStyle w:val="Bibliographie"/>
                <w:ind w:left="720" w:hanging="720"/>
                <w:rPr>
                  <w:noProof/>
                </w:rPr>
              </w:pPr>
              <w:r w:rsidRPr="009B3610">
                <w:rPr>
                  <w:noProof/>
                </w:rPr>
                <w:t>frederic-lefebver. (2017, mai 16). Politique du tourisme 14e Législature. (M. lefebver, Interviewer)</w:t>
              </w:r>
            </w:p>
            <w:p w14:paraId="711E8017" w14:textId="77777777" w:rsidR="009B3610" w:rsidRDefault="009B3610" w:rsidP="009B3610">
              <w:pPr>
                <w:pStyle w:val="Bibliographie"/>
                <w:ind w:left="720" w:hanging="720"/>
                <w:rPr>
                  <w:noProof/>
                  <w:lang w:val="en-GB"/>
                </w:rPr>
              </w:pPr>
              <w:r w:rsidRPr="009B3610">
                <w:rPr>
                  <w:noProof/>
                </w:rPr>
                <w:t xml:space="preserve">Galbraith, J. K. (1967). </w:t>
              </w:r>
              <w:r w:rsidRPr="009B3610">
                <w:rPr>
                  <w:i/>
                  <w:iCs/>
                  <w:noProof/>
                </w:rPr>
                <w:t>Le nouvel État industriel.</w:t>
              </w:r>
              <w:r w:rsidRPr="009B3610">
                <w:rPr>
                  <w:noProof/>
                </w:rPr>
                <w:t xml:space="preserve"> </w:t>
              </w:r>
              <w:r>
                <w:rPr>
                  <w:noProof/>
                  <w:lang w:val="en-GB"/>
                </w:rPr>
                <w:t>Paris: Gallimard.</w:t>
              </w:r>
            </w:p>
            <w:p w14:paraId="3A24F0AF" w14:textId="77777777" w:rsidR="009B3610" w:rsidRDefault="009B3610" w:rsidP="009B3610">
              <w:pPr>
                <w:pStyle w:val="Bibliographie"/>
                <w:ind w:left="720" w:hanging="720"/>
                <w:rPr>
                  <w:noProof/>
                  <w:lang w:val="en-GB"/>
                </w:rPr>
              </w:pPr>
              <w:r>
                <w:rPr>
                  <w:noProof/>
                  <w:lang w:val="en-GB"/>
                </w:rPr>
                <w:t xml:space="preserve">Getting, B. (2007, 7 2). </w:t>
              </w:r>
              <w:r>
                <w:rPr>
                  <w:i/>
                  <w:iCs/>
                  <w:noProof/>
                  <w:lang w:val="en-GB"/>
                </w:rPr>
                <w:t>Basic definitions: Web 1.0, Web 2.0, Web 3.0</w:t>
              </w:r>
              <w:r>
                <w:rPr>
                  <w:noProof/>
                  <w:lang w:val="en-GB"/>
                </w:rPr>
                <w:t>. Retrieved from Practical Ecommerce: https://www.practicalecommerce.com/Basic-Definitions-Web-1-0-Web-2-0-Web-3-0</w:t>
              </w:r>
            </w:p>
            <w:p w14:paraId="36324D01" w14:textId="77777777" w:rsidR="009B3610" w:rsidRPr="009B3610" w:rsidRDefault="009B3610" w:rsidP="009B3610">
              <w:pPr>
                <w:pStyle w:val="Bibliographie"/>
                <w:ind w:left="720" w:hanging="720"/>
                <w:rPr>
                  <w:noProof/>
                </w:rPr>
              </w:pPr>
              <w:r w:rsidRPr="009B3610">
                <w:rPr>
                  <w:noProof/>
                </w:rPr>
                <w:t xml:space="preserve">HELLAL, M. (2016). Dans le contexte de crise, le tourisme en ligne est-il une opportunité pour la. </w:t>
              </w:r>
              <w:r w:rsidRPr="009B3610">
                <w:rPr>
                  <w:i/>
                  <w:iCs/>
                  <w:noProof/>
                </w:rPr>
                <w:t>Economie &amp; Société</w:t>
              </w:r>
              <w:r w:rsidRPr="009B3610">
                <w:rPr>
                  <w:noProof/>
                </w:rPr>
                <w:t>, 88.</w:t>
              </w:r>
            </w:p>
            <w:p w14:paraId="42C0FAA0" w14:textId="77777777" w:rsidR="009B3610" w:rsidRDefault="009B3610" w:rsidP="009B3610">
              <w:pPr>
                <w:pStyle w:val="Bibliographie"/>
                <w:ind w:left="720" w:hanging="720"/>
                <w:rPr>
                  <w:noProof/>
                </w:rPr>
              </w:pPr>
              <w:r>
                <w:rPr>
                  <w:noProof/>
                </w:rPr>
                <w:t xml:space="preserve">hilton. (2024, 11 26). </w:t>
              </w:r>
              <w:r>
                <w:rPr>
                  <w:i/>
                  <w:iCs/>
                  <w:noProof/>
                </w:rPr>
                <w:t>Plus de 60 statistiques et tendances sur laréservation de voyages en ligne.</w:t>
              </w:r>
              <w:r>
                <w:rPr>
                  <w:noProof/>
                </w:rPr>
                <w:t xml:space="preserve"> Récupéré sur travelperk: https://www.travelperk.com/fr/blog/statistiques-reservation-voyages-en-ligne/</w:t>
              </w:r>
            </w:p>
            <w:p w14:paraId="005BAF1C" w14:textId="77777777" w:rsidR="009B3610" w:rsidRDefault="009B3610" w:rsidP="009B3610">
              <w:pPr>
                <w:pStyle w:val="Bibliographie"/>
                <w:ind w:left="720" w:hanging="720"/>
                <w:rPr>
                  <w:noProof/>
                </w:rPr>
              </w:pPr>
              <w:r>
                <w:rPr>
                  <w:noProof/>
                </w:rPr>
                <w:t>jean-michel. (2017). Récupéré sur insee: https://www.insee.fr/fr/statistiques/8261969</w:t>
              </w:r>
            </w:p>
            <w:p w14:paraId="585976A0" w14:textId="77777777" w:rsidR="009B3610" w:rsidRDefault="009B3610" w:rsidP="009B3610">
              <w:pPr>
                <w:pStyle w:val="Bibliographie"/>
                <w:ind w:left="720" w:hanging="720"/>
                <w:rPr>
                  <w:noProof/>
                </w:rPr>
              </w:pPr>
              <w:r>
                <w:rPr>
                  <w:noProof/>
                </w:rPr>
                <w:t xml:space="preserve">jean-michel. (2017). </w:t>
              </w:r>
              <w:r>
                <w:rPr>
                  <w:i/>
                  <w:iCs/>
                  <w:noProof/>
                </w:rPr>
                <w:t>Institut national de la statistique et des études économiques.</w:t>
              </w:r>
              <w:r>
                <w:rPr>
                  <w:noProof/>
                </w:rPr>
                <w:t xml:space="preserve"> Récupéré sur https://www.insee.fr/fr/statistiques/8261969</w:t>
              </w:r>
            </w:p>
            <w:p w14:paraId="7B28AD77" w14:textId="77777777" w:rsidR="009B3610" w:rsidRPr="009B3610" w:rsidRDefault="009B3610" w:rsidP="009B3610">
              <w:pPr>
                <w:pStyle w:val="Bibliographie"/>
                <w:ind w:left="720" w:hanging="720"/>
                <w:rPr>
                  <w:noProof/>
                </w:rPr>
              </w:pPr>
              <w:r w:rsidRPr="009B3610">
                <w:rPr>
                  <w:noProof/>
                </w:rPr>
                <w:lastRenderedPageBreak/>
                <w:t xml:space="preserve">Jermien Hussein Abd El Kafy, T. M. (2022). </w:t>
              </w:r>
              <w:r>
                <w:rPr>
                  <w:noProof/>
                  <w:lang w:val="en-GB"/>
                </w:rPr>
                <w:t xml:space="preserve">Tourists' Perceptions Toward Using Artificial Intelligence Services in Tourism and Hospitality. </w:t>
              </w:r>
              <w:r w:rsidRPr="009B3610">
                <w:rPr>
                  <w:i/>
                  <w:iCs/>
                  <w:noProof/>
                </w:rPr>
                <w:t>Journal of Tourism, Hotels and Heritage</w:t>
              </w:r>
              <w:r w:rsidRPr="009B3610">
                <w:rPr>
                  <w:noProof/>
                </w:rPr>
                <w:t>, 1–20.</w:t>
              </w:r>
            </w:p>
            <w:p w14:paraId="6293B88C" w14:textId="77777777" w:rsidR="009B3610" w:rsidRDefault="009B3610" w:rsidP="009B3610">
              <w:pPr>
                <w:pStyle w:val="Bibliographie"/>
                <w:ind w:left="720" w:hanging="720"/>
                <w:rPr>
                  <w:noProof/>
                </w:rPr>
              </w:pPr>
              <w:r>
                <w:rPr>
                  <w:noProof/>
                </w:rPr>
                <w:t xml:space="preserve">karine-miron. (2011, juin 8). </w:t>
              </w:r>
              <w:r>
                <w:rPr>
                  <w:i/>
                  <w:iCs/>
                  <w:noProof/>
                </w:rPr>
                <w:t>Les facteurs d’influence les plus pertinents dans le cycle d’achat de voyage.</w:t>
              </w:r>
              <w:r>
                <w:rPr>
                  <w:noProof/>
                </w:rPr>
                <w:t xml:space="preserve"> Récupéré sur etourisme.info: https://www.etourisme.info/les-facteurs-d-influence-les-plus-pertinents-dans-le-cycle-d-achat-de-voyage/?fbclid=PAQ0xDSwK9M6BleHRuA2FlbQIxMAABpzt9MDMIJ15VZ4HEZTW1M7FmOo-TZuPrioslzTXXAxe2VVFqAEG6mB_Ft2aP_aem_Dv2NQZjxZBY31209afQSUQ</w:t>
              </w:r>
            </w:p>
            <w:p w14:paraId="581BB8B0" w14:textId="77777777" w:rsidR="009B3610" w:rsidRDefault="009B3610" w:rsidP="009B3610">
              <w:pPr>
                <w:pStyle w:val="Bibliographie"/>
                <w:ind w:left="720" w:hanging="720"/>
                <w:rPr>
                  <w:noProof/>
                </w:rPr>
              </w:pPr>
              <w:r>
                <w:rPr>
                  <w:noProof/>
                </w:rPr>
                <w:t xml:space="preserve">khalid-elhosni. (2021). revue Téoros. </w:t>
              </w:r>
              <w:r>
                <w:rPr>
                  <w:i/>
                  <w:iCs/>
                  <w:noProof/>
                </w:rPr>
                <w:t>Téoros</w:t>
              </w:r>
              <w:r>
                <w:rPr>
                  <w:noProof/>
                </w:rPr>
                <w:t>.</w:t>
              </w:r>
            </w:p>
            <w:p w14:paraId="3A890C02" w14:textId="77777777" w:rsidR="009B3610" w:rsidRPr="009B3610" w:rsidRDefault="009B3610" w:rsidP="009B3610">
              <w:pPr>
                <w:pStyle w:val="Bibliographie"/>
                <w:ind w:left="720" w:hanging="720"/>
                <w:rPr>
                  <w:noProof/>
                </w:rPr>
              </w:pPr>
              <w:r>
                <w:rPr>
                  <w:noProof/>
                  <w:lang w:val="en-GB"/>
                </w:rPr>
                <w:t xml:space="preserve">Khoo-Lattimore, R. Y. (2019). New realities: a systematic literature review on virtual reality and augmented reality in tourism research. </w:t>
              </w:r>
              <w:r w:rsidRPr="009B3610">
                <w:rPr>
                  <w:i/>
                  <w:iCs/>
                  <w:noProof/>
                </w:rPr>
                <w:t>Current Issues in Tourism</w:t>
              </w:r>
              <w:r w:rsidRPr="009B3610">
                <w:rPr>
                  <w:noProof/>
                </w:rPr>
                <w:t>, 3.</w:t>
              </w:r>
            </w:p>
            <w:p w14:paraId="369E7AEC" w14:textId="77777777" w:rsidR="009B3610" w:rsidRDefault="009B3610" w:rsidP="009B3610">
              <w:pPr>
                <w:pStyle w:val="Bibliographie"/>
                <w:ind w:left="720" w:hanging="720"/>
                <w:rPr>
                  <w:noProof/>
                </w:rPr>
              </w:pPr>
              <w:r>
                <w:rPr>
                  <w:noProof/>
                </w:rPr>
                <w:t xml:space="preserve">laurent-nadiras. (2024, 2 7). </w:t>
              </w:r>
              <w:r>
                <w:rPr>
                  <w:i/>
                  <w:iCs/>
                  <w:noProof/>
                </w:rPr>
                <w:t>centre national de ressources tourisme.</w:t>
              </w:r>
              <w:r>
                <w:rPr>
                  <w:noProof/>
                </w:rPr>
                <w:t xml:space="preserve"> Récupéré sur https://tourisme.ac-versailles.fr/spip.php?article1881#:~:text=De%20plus%20en%20plus%20de,15%25%20par%20rapport%20%C3%A0%202022</w:t>
              </w:r>
            </w:p>
            <w:p w14:paraId="78DE9389" w14:textId="77777777" w:rsidR="009B3610" w:rsidRDefault="009B3610" w:rsidP="009B3610">
              <w:pPr>
                <w:pStyle w:val="Bibliographie"/>
                <w:ind w:left="720" w:hanging="720"/>
                <w:rPr>
                  <w:noProof/>
                </w:rPr>
              </w:pPr>
              <w:r>
                <w:rPr>
                  <w:noProof/>
                </w:rPr>
                <w:t xml:space="preserve">laurine. (2025). </w:t>
              </w:r>
              <w:r>
                <w:rPr>
                  <w:i/>
                  <w:iCs/>
                  <w:noProof/>
                </w:rPr>
                <w:t>L'analyse de Travel insight</w:t>
              </w:r>
              <w:r>
                <w:rPr>
                  <w:noProof/>
                </w:rPr>
                <w:t>. Récupéré sur https://www.travel-insight.fr/les-tendances-du-tourisme-en-2025</w:t>
              </w:r>
            </w:p>
            <w:p w14:paraId="0DCEECE1" w14:textId="77777777" w:rsidR="009B3610" w:rsidRPr="009B3610" w:rsidRDefault="009B3610" w:rsidP="009B3610">
              <w:pPr>
                <w:pStyle w:val="Bibliographie"/>
                <w:ind w:left="720" w:hanging="720"/>
                <w:rPr>
                  <w:noProof/>
                </w:rPr>
              </w:pPr>
              <w:r w:rsidRPr="009B3610">
                <w:rPr>
                  <w:noProof/>
                </w:rPr>
                <w:t xml:space="preserve">Lequin, Y.-C., &amp; Lamard, P. (2006). Le concept d’Université de Technologie. </w:t>
              </w:r>
              <w:r w:rsidRPr="009B3610">
                <w:rPr>
                  <w:i/>
                  <w:iCs/>
                  <w:noProof/>
                </w:rPr>
                <w:t>Éducation Technologique</w:t>
              </w:r>
              <w:r w:rsidRPr="009B3610">
                <w:rPr>
                  <w:noProof/>
                </w:rPr>
                <w:t>.</w:t>
              </w:r>
            </w:p>
            <w:p w14:paraId="56621BD3" w14:textId="77777777" w:rsidR="009B3610" w:rsidRPr="009B3610" w:rsidRDefault="009B3610" w:rsidP="009B3610">
              <w:pPr>
                <w:pStyle w:val="Bibliographie"/>
                <w:ind w:left="720" w:hanging="720"/>
                <w:rPr>
                  <w:noProof/>
                </w:rPr>
              </w:pPr>
              <w:r w:rsidRPr="009B3610">
                <w:rPr>
                  <w:noProof/>
                </w:rPr>
                <w:t xml:space="preserve">Leroi-Gourhan, A. (1936). </w:t>
              </w:r>
              <w:r w:rsidRPr="009B3610">
                <w:rPr>
                  <w:i/>
                  <w:iCs/>
                  <w:noProof/>
                </w:rPr>
                <w:t>L’Encyclopédie française permanente.</w:t>
              </w:r>
              <w:r w:rsidRPr="009B3610">
                <w:rPr>
                  <w:noProof/>
                </w:rPr>
                <w:t xml:space="preserve"> Paris: Société Anonyme de la Grande Encyclopédie.</w:t>
              </w:r>
            </w:p>
            <w:p w14:paraId="0CD24E50" w14:textId="77777777" w:rsidR="009B3610" w:rsidRPr="009B3610" w:rsidRDefault="009B3610" w:rsidP="009B3610">
              <w:pPr>
                <w:pStyle w:val="Bibliographie"/>
                <w:ind w:left="720" w:hanging="720"/>
                <w:rPr>
                  <w:noProof/>
                </w:rPr>
              </w:pPr>
              <w:r w:rsidRPr="009B3610">
                <w:rPr>
                  <w:noProof/>
                </w:rPr>
                <w:t xml:space="preserve">Lesuisse, R. (2018). </w:t>
              </w:r>
              <w:r w:rsidRPr="009B3610">
                <w:rPr>
                  <w:i/>
                  <w:iCs/>
                  <w:noProof/>
                </w:rPr>
                <w:t>Histoire d'une plateforme de commerce électronique le système global de distribution SABRE de 1960 à 2010.</w:t>
              </w:r>
              <w:r w:rsidRPr="009B3610">
                <w:rPr>
                  <w:noProof/>
                </w:rPr>
                <w:t xml:space="preserve"> uk london : ISTE Edition.</w:t>
              </w:r>
            </w:p>
            <w:p w14:paraId="7B1312AC" w14:textId="77777777" w:rsidR="009B3610" w:rsidRDefault="009B3610" w:rsidP="009B3610">
              <w:pPr>
                <w:pStyle w:val="Bibliographie"/>
                <w:ind w:left="720" w:hanging="720"/>
                <w:rPr>
                  <w:noProof/>
                </w:rPr>
              </w:pPr>
              <w:r>
                <w:rPr>
                  <w:noProof/>
                </w:rPr>
                <w:t xml:space="preserve">LF. (2021, MAI). </w:t>
              </w:r>
              <w:r>
                <w:rPr>
                  <w:i/>
                  <w:iCs/>
                  <w:noProof/>
                </w:rPr>
                <w:t>TOURISTE</w:t>
              </w:r>
              <w:r>
                <w:rPr>
                  <w:noProof/>
                </w:rPr>
                <w:t>. Récupéré sur https://geoconfluences.ens-lyon.fr/glossaire/touriste</w:t>
              </w:r>
            </w:p>
            <w:p w14:paraId="25C058DB" w14:textId="77777777" w:rsidR="009B3610" w:rsidRPr="009B3610" w:rsidRDefault="009B3610" w:rsidP="009B3610">
              <w:pPr>
                <w:pStyle w:val="Bibliographie"/>
                <w:ind w:left="720" w:hanging="720"/>
                <w:rPr>
                  <w:noProof/>
                  <w:lang w:val="en-GB"/>
                </w:rPr>
              </w:pPr>
              <w:r w:rsidRPr="009B3610">
                <w:rPr>
                  <w:noProof/>
                  <w:lang w:val="en-GB"/>
                </w:rPr>
                <w:t>lily-hullat. (2024). experience touristiques.</w:t>
              </w:r>
            </w:p>
            <w:p w14:paraId="5F1D9383" w14:textId="77777777" w:rsidR="009B3610" w:rsidRDefault="009B3610" w:rsidP="009B3610">
              <w:pPr>
                <w:pStyle w:val="Bibliographie"/>
                <w:ind w:left="720" w:hanging="720"/>
                <w:rPr>
                  <w:noProof/>
                  <w:lang w:val="en-GB"/>
                </w:rPr>
              </w:pPr>
              <w:r>
                <w:rPr>
                  <w:noProof/>
                  <w:lang w:val="en-GB"/>
                </w:rPr>
                <w:t xml:space="preserve">Limna, P. (2022). Artificial Intelligence (AI) in the hospitality industry: A review article. </w:t>
              </w:r>
              <w:r>
                <w:rPr>
                  <w:i/>
                  <w:iCs/>
                  <w:noProof/>
                  <w:lang w:val="en-GB"/>
                </w:rPr>
                <w:t>International Journal of Computer Science Research (Int. J. Comput. Sci. Res)</w:t>
              </w:r>
              <w:r>
                <w:rPr>
                  <w:noProof/>
                  <w:lang w:val="en-GB"/>
                </w:rPr>
                <w:t>, 1–12.</w:t>
              </w:r>
            </w:p>
            <w:p w14:paraId="0CB0ED26" w14:textId="77777777" w:rsidR="009B3610" w:rsidRDefault="009B3610" w:rsidP="009B3610">
              <w:pPr>
                <w:pStyle w:val="Bibliographie"/>
                <w:ind w:left="720" w:hanging="720"/>
                <w:rPr>
                  <w:noProof/>
                </w:rPr>
              </w:pPr>
              <w:r>
                <w:rPr>
                  <w:noProof/>
                </w:rPr>
                <w:t xml:space="preserve">livre-blanc. (2024). </w:t>
              </w:r>
              <w:r>
                <w:rPr>
                  <w:i/>
                  <w:iCs/>
                  <w:noProof/>
                </w:rPr>
                <w:t>Rapport sur la distribution hôteliers de D-EDGE</w:t>
              </w:r>
              <w:r>
                <w:rPr>
                  <w:noProof/>
                </w:rPr>
                <w:t>. Récupéré sur https://www.d-edge.com/fr/rapport-sur-la-distribution-hoteliere-2024-les-reservations-directes-ont-elles-atteint-un-pic/</w:t>
              </w:r>
            </w:p>
            <w:p w14:paraId="7A867523" w14:textId="77777777" w:rsidR="009B3610" w:rsidRDefault="009B3610" w:rsidP="009B3610">
              <w:pPr>
                <w:pStyle w:val="Bibliographie"/>
                <w:ind w:left="720" w:hanging="720"/>
                <w:rPr>
                  <w:noProof/>
                </w:rPr>
              </w:pPr>
              <w:r>
                <w:rPr>
                  <w:noProof/>
                </w:rPr>
                <w:t>lodovica-biagi. (2025, mars 21). statista.L'utilisation des réseaux sociaux en France. france.</w:t>
              </w:r>
            </w:p>
            <w:p w14:paraId="1348B19C" w14:textId="77777777" w:rsidR="009B3610" w:rsidRPr="009B3610" w:rsidRDefault="009B3610" w:rsidP="009B3610">
              <w:pPr>
                <w:pStyle w:val="Bibliographie"/>
                <w:ind w:left="720" w:hanging="720"/>
                <w:rPr>
                  <w:noProof/>
                </w:rPr>
              </w:pPr>
              <w:r w:rsidRPr="009B3610">
                <w:rPr>
                  <w:noProof/>
                </w:rPr>
                <w:lastRenderedPageBreak/>
                <w:t xml:space="preserve">LOUNICI, N. (2018). </w:t>
              </w:r>
              <w:r w:rsidRPr="009B3610">
                <w:rPr>
                  <w:i/>
                  <w:iCs/>
                  <w:noProof/>
                </w:rPr>
                <w:t>Contribution à la modélisation de l’impact du social CRM sur la performance relationnelle des opérateurs de téléphonie mobile en Algérie.</w:t>
              </w:r>
              <w:r w:rsidRPr="009B3610">
                <w:rPr>
                  <w:noProof/>
                </w:rPr>
                <w:t xml:space="preserve"> Alger: École des Hautes Études Commerciales (EHEC).</w:t>
              </w:r>
            </w:p>
            <w:p w14:paraId="66D264BE" w14:textId="77777777" w:rsidR="009B3610" w:rsidRDefault="009B3610" w:rsidP="009B3610">
              <w:pPr>
                <w:pStyle w:val="Bibliographie"/>
                <w:ind w:left="720" w:hanging="720"/>
                <w:rPr>
                  <w:noProof/>
                  <w:lang w:val="en-GB"/>
                </w:rPr>
              </w:pPr>
              <w:r w:rsidRPr="009B3610">
                <w:rPr>
                  <w:noProof/>
                </w:rPr>
                <w:t xml:space="preserve">Maggio, A. D. ( 2023, 2 15). </w:t>
              </w:r>
              <w:r>
                <w:rPr>
                  <w:i/>
                  <w:iCs/>
                  <w:noProof/>
                  <w:lang w:val="en-GB"/>
                </w:rPr>
                <w:t>Questions and answers about AI and tourism</w:t>
              </w:r>
              <w:r>
                <w:rPr>
                  <w:noProof/>
                  <w:lang w:val="en-GB"/>
                </w:rPr>
                <w:t>. Retrieved from Framey: https://framey.io/blog/questions-and-answers-about-ai-and-tourism</w:t>
              </w:r>
            </w:p>
            <w:p w14:paraId="306FBA45" w14:textId="77777777" w:rsidR="009B3610" w:rsidRPr="009B3610" w:rsidRDefault="009B3610" w:rsidP="009B3610">
              <w:pPr>
                <w:pStyle w:val="Bibliographie"/>
                <w:ind w:left="720" w:hanging="720"/>
                <w:rPr>
                  <w:noProof/>
                </w:rPr>
              </w:pPr>
              <w:r w:rsidRPr="009B3610">
                <w:rPr>
                  <w:noProof/>
                </w:rPr>
                <w:t xml:space="preserve">Marceau-Gozsy, V. (2011 ). </w:t>
              </w:r>
              <w:r w:rsidRPr="009B3610">
                <w:rPr>
                  <w:i/>
                  <w:iCs/>
                  <w:noProof/>
                </w:rPr>
                <w:t>Étude sur les cyberattentes des consommateurs, en lien avec leurs planifications et achats touristiques.</w:t>
              </w:r>
              <w:r w:rsidRPr="009B3610">
                <w:rPr>
                  <w:noProof/>
                </w:rPr>
                <w:t xml:space="preserve"> canada: Ministère du Tourisme.</w:t>
              </w:r>
            </w:p>
            <w:p w14:paraId="4949BC76" w14:textId="77777777" w:rsidR="009B3610" w:rsidRDefault="009B3610" w:rsidP="009B3610">
              <w:pPr>
                <w:pStyle w:val="Bibliographie"/>
                <w:ind w:left="720" w:hanging="720"/>
                <w:rPr>
                  <w:noProof/>
                </w:rPr>
              </w:pPr>
              <w:r>
                <w:rPr>
                  <w:noProof/>
                </w:rPr>
                <w:t xml:space="preserve">marie-delaplace, l.-k. (2020). </w:t>
              </w:r>
              <w:r>
                <w:rPr>
                  <w:i/>
                  <w:iCs/>
                  <w:noProof/>
                </w:rPr>
                <w:t>journals.openedition.org</w:t>
              </w:r>
              <w:r>
                <w:rPr>
                  <w:noProof/>
                </w:rPr>
                <w:t>. Récupéré sur https://journals.openedition.org/viatourism/6171</w:t>
              </w:r>
            </w:p>
            <w:p w14:paraId="2CCFDB14" w14:textId="77777777" w:rsidR="009B3610" w:rsidRDefault="009B3610" w:rsidP="009B3610">
              <w:pPr>
                <w:pStyle w:val="Bibliographie"/>
                <w:ind w:left="720" w:hanging="720"/>
                <w:rPr>
                  <w:noProof/>
                  <w:lang w:val="en-GB"/>
                </w:rPr>
              </w:pPr>
              <w:r>
                <w:rPr>
                  <w:noProof/>
                  <w:lang w:val="en-GB"/>
                </w:rPr>
                <w:t xml:space="preserve">Mohamed Ezzat Mohamed, E. M. (2022). Artificial intelligence applications and its impact on the competitiveness of the Egyptian tourist destination. </w:t>
              </w:r>
              <w:r>
                <w:rPr>
                  <w:i/>
                  <w:iCs/>
                  <w:noProof/>
                  <w:lang w:val="en-GB"/>
                </w:rPr>
                <w:t>Journal of Tourism and Hotels Faculty, Mansoura University</w:t>
              </w:r>
              <w:r>
                <w:rPr>
                  <w:noProof/>
                  <w:lang w:val="en-GB"/>
                </w:rPr>
                <w:t>, 57–93.</w:t>
              </w:r>
            </w:p>
            <w:p w14:paraId="3D144A6F" w14:textId="77777777" w:rsidR="009B3610" w:rsidRPr="009B3610" w:rsidRDefault="009B3610" w:rsidP="009B3610">
              <w:pPr>
                <w:pStyle w:val="Bibliographie"/>
                <w:ind w:left="720" w:hanging="720"/>
                <w:rPr>
                  <w:noProof/>
                </w:rPr>
              </w:pPr>
              <w:r>
                <w:rPr>
                  <w:noProof/>
                  <w:lang w:val="en-GB"/>
                </w:rPr>
                <w:t xml:space="preserve">mondiale, B. ( 2018, 09 25 ). </w:t>
              </w:r>
              <w:r w:rsidRPr="009B3610">
                <w:rPr>
                  <w:i/>
                  <w:iCs/>
                  <w:noProof/>
                </w:rPr>
                <w:t>Les plateformes numériques et l’avenir du tourisme</w:t>
              </w:r>
              <w:r w:rsidRPr="009B3610">
                <w:rPr>
                  <w:noProof/>
                </w:rPr>
                <w:t>. Retrieved from GROUP DE Banque mondiale: https://www.banquemondiale.org/fr/news/feature/2018/09/25/digital-platforms-and-the-future-of-tourism-a-world-tourism-celebration</w:t>
              </w:r>
            </w:p>
            <w:p w14:paraId="4E7858B1" w14:textId="77777777" w:rsidR="009B3610" w:rsidRDefault="009B3610" w:rsidP="009B3610">
              <w:pPr>
                <w:pStyle w:val="Bibliographie"/>
                <w:ind w:left="720" w:hanging="720"/>
                <w:rPr>
                  <w:noProof/>
                </w:rPr>
              </w:pPr>
              <w:r>
                <w:rPr>
                  <w:noProof/>
                </w:rPr>
                <w:t>MSHBORDEAUX. (2024). Article issu de la 18e conférence EUTIC: Humanisme numérique et durabilité sociale, MSH Bordeaux, 11-13 octobre 2023 organisée dans le cadre de l’Appel à projets MSHBx 2023 EUTIC2023.</w:t>
              </w:r>
            </w:p>
            <w:p w14:paraId="79EF6C5E" w14:textId="77777777" w:rsidR="009B3610" w:rsidRDefault="009B3610" w:rsidP="009B3610">
              <w:pPr>
                <w:pStyle w:val="Bibliographie"/>
                <w:ind w:left="720" w:hanging="720"/>
                <w:rPr>
                  <w:noProof/>
                </w:rPr>
              </w:pPr>
              <w:r>
                <w:rPr>
                  <w:noProof/>
                </w:rPr>
                <w:t xml:space="preserve">nadiras-laurnet. (2024, 2 7). </w:t>
              </w:r>
              <w:r>
                <w:rPr>
                  <w:i/>
                  <w:iCs/>
                  <w:noProof/>
                </w:rPr>
                <w:t>le e-commerce dansle secteur du tourisme en France</w:t>
              </w:r>
              <w:r>
                <w:rPr>
                  <w:noProof/>
                </w:rPr>
                <w:t>. Récupéré sur Centre national de ressources Tourisme: https://tourisme.ac-versailles.fr/spip.php?article1881</w:t>
              </w:r>
            </w:p>
            <w:p w14:paraId="711D4BD4" w14:textId="77777777" w:rsidR="009B3610" w:rsidRPr="009B3610" w:rsidRDefault="009B3610" w:rsidP="009B3610">
              <w:pPr>
                <w:pStyle w:val="Bibliographie"/>
                <w:ind w:left="720" w:hanging="720"/>
                <w:rPr>
                  <w:noProof/>
                </w:rPr>
              </w:pPr>
              <w:r w:rsidRPr="009B3610">
                <w:rPr>
                  <w:noProof/>
                </w:rPr>
                <w:t xml:space="preserve">Nadjib, L. (2018). </w:t>
              </w:r>
              <w:r w:rsidRPr="009B3610">
                <w:rPr>
                  <w:i/>
                  <w:iCs/>
                  <w:noProof/>
                </w:rPr>
                <w:t>Contribution à la modélisation de l’impact du Social CRM sur la performance relationnelle des opérateurs de téléphonie mobile en Algérie.</w:t>
              </w:r>
              <w:r w:rsidRPr="009B3610">
                <w:rPr>
                  <w:noProof/>
                </w:rPr>
                <w:t xml:space="preserve"> Alger: École des Hautes Études Commerciales (EHEC).</w:t>
              </w:r>
            </w:p>
            <w:p w14:paraId="0BF3039F" w14:textId="77777777" w:rsidR="009B3610" w:rsidRDefault="009B3610" w:rsidP="009B3610">
              <w:pPr>
                <w:pStyle w:val="Bibliographie"/>
                <w:ind w:left="720" w:hanging="720"/>
                <w:rPr>
                  <w:noProof/>
                  <w:lang w:val="en-GB"/>
                </w:rPr>
              </w:pPr>
              <w:r w:rsidRPr="009B3610">
                <w:rPr>
                  <w:noProof/>
                </w:rPr>
                <w:t xml:space="preserve">Nagaraj Samala, B. S. (2020). </w:t>
              </w:r>
              <w:r>
                <w:rPr>
                  <w:noProof/>
                  <w:lang w:val="en-GB"/>
                </w:rPr>
                <w:t xml:space="preserve">Impact of AI and robotics in the tourism sector: a critical insight. </w:t>
              </w:r>
              <w:r>
                <w:rPr>
                  <w:i/>
                  <w:iCs/>
                  <w:noProof/>
                  <w:lang w:val="en-GB"/>
                </w:rPr>
                <w:t>Journal of Tourism Futures</w:t>
              </w:r>
              <w:r>
                <w:rPr>
                  <w:noProof/>
                  <w:lang w:val="en-GB"/>
                </w:rPr>
                <w:t>, 73–87.</w:t>
              </w:r>
            </w:p>
            <w:p w14:paraId="04DEAB21" w14:textId="77777777" w:rsidR="009B3610" w:rsidRDefault="009B3610" w:rsidP="009B3610">
              <w:pPr>
                <w:pStyle w:val="Bibliographie"/>
                <w:ind w:left="720" w:hanging="720"/>
                <w:rPr>
                  <w:noProof/>
                  <w:lang w:val="en-GB"/>
                </w:rPr>
              </w:pPr>
              <w:r>
                <w:rPr>
                  <w:noProof/>
                  <w:lang w:val="en-GB"/>
                </w:rPr>
                <w:t xml:space="preserve">navan. (2025). </w:t>
              </w:r>
              <w:r>
                <w:rPr>
                  <w:i/>
                  <w:iCs/>
                  <w:noProof/>
                  <w:lang w:val="en-GB"/>
                </w:rPr>
                <w:t>Réservation de vol</w:t>
              </w:r>
              <w:r>
                <w:rPr>
                  <w:noProof/>
                  <w:lang w:val="en-GB"/>
                </w:rPr>
                <w:t>. Retrieved from navan: https://navan.com/fr/ressources/glossaire/reservation-de-vol</w:t>
              </w:r>
            </w:p>
            <w:p w14:paraId="6D57C596" w14:textId="77777777" w:rsidR="009B3610" w:rsidRDefault="009B3610" w:rsidP="009B3610">
              <w:pPr>
                <w:pStyle w:val="Bibliographie"/>
                <w:ind w:left="720" w:hanging="720"/>
                <w:rPr>
                  <w:noProof/>
                  <w:lang w:val="en-GB"/>
                </w:rPr>
              </w:pPr>
              <w:r>
                <w:rPr>
                  <w:noProof/>
                  <w:lang w:val="en-GB"/>
                </w:rPr>
                <w:t xml:space="preserve">O’Reilly, T. (2020, 06 03). </w:t>
              </w:r>
              <w:r>
                <w:rPr>
                  <w:i/>
                  <w:iCs/>
                  <w:noProof/>
                  <w:lang w:val="en-GB"/>
                </w:rPr>
                <w:t>Web 2.0 Compact Definition: Trying Again</w:t>
              </w:r>
              <w:r>
                <w:rPr>
                  <w:noProof/>
                  <w:lang w:val="en-GB"/>
                </w:rPr>
                <w:t>. Retrieved from Radar, O’Reilly: http://radar.oreilly.com/2006/12/web-20-compact-definition-tryi.html</w:t>
              </w:r>
            </w:p>
            <w:p w14:paraId="5B43F8F6" w14:textId="77777777" w:rsidR="009B3610" w:rsidRPr="009B3610" w:rsidRDefault="009B3610" w:rsidP="009B3610">
              <w:pPr>
                <w:pStyle w:val="Bibliographie"/>
                <w:ind w:left="720" w:hanging="720"/>
                <w:rPr>
                  <w:noProof/>
                </w:rPr>
              </w:pPr>
              <w:r w:rsidRPr="009B3610">
                <w:rPr>
                  <w:noProof/>
                </w:rPr>
                <w:t xml:space="preserve">Pierre Flandrin, C. H. (2021). </w:t>
              </w:r>
              <w:r w:rsidRPr="009B3610">
                <w:rPr>
                  <w:i/>
                  <w:iCs/>
                  <w:noProof/>
                </w:rPr>
                <w:t>L’hospitalité à l’ère du digital : quelles influences sur les activités d’accueil ?</w:t>
              </w:r>
              <w:r w:rsidRPr="009B3610">
                <w:rPr>
                  <w:noProof/>
                </w:rPr>
                <w:t xml:space="preserve"> Bruxelles: Université libre de Bruxelles Centre de recherche en Psychologie du Travail et de la Consommation (PsyTC).</w:t>
              </w:r>
            </w:p>
            <w:p w14:paraId="59B2DDBE" w14:textId="77777777" w:rsidR="009B3610" w:rsidRDefault="009B3610" w:rsidP="009B3610">
              <w:pPr>
                <w:pStyle w:val="Bibliographie"/>
                <w:ind w:left="720" w:hanging="720"/>
                <w:rPr>
                  <w:noProof/>
                </w:rPr>
              </w:pPr>
              <w:r>
                <w:rPr>
                  <w:noProof/>
                </w:rPr>
                <w:lastRenderedPageBreak/>
                <w:t>pierre-carron. (2019-2020). Récupéré sur https://www.valleedutarn-tourisme.com/uploads/2022/12/memoire-final-min.pdf</w:t>
              </w:r>
            </w:p>
            <w:p w14:paraId="3DF19CD6" w14:textId="77777777" w:rsidR="009B3610" w:rsidRDefault="009B3610" w:rsidP="009B3610">
              <w:pPr>
                <w:pStyle w:val="Bibliographie"/>
                <w:ind w:left="720" w:hanging="720"/>
                <w:rPr>
                  <w:noProof/>
                </w:rPr>
              </w:pPr>
              <w:r>
                <w:rPr>
                  <w:noProof/>
                </w:rPr>
                <w:t>pierre-carron. (2019-2020). Récupéré sur https://www.valleedutarn-tourisme.com/uploads/2022/12/memoire-final-min.pdf</w:t>
              </w:r>
            </w:p>
            <w:p w14:paraId="791A9D46" w14:textId="77777777" w:rsidR="009B3610" w:rsidRDefault="009B3610" w:rsidP="009B3610">
              <w:pPr>
                <w:pStyle w:val="Bibliographie"/>
                <w:ind w:left="720" w:hanging="720"/>
                <w:rPr>
                  <w:noProof/>
                </w:rPr>
              </w:pPr>
              <w:r>
                <w:rPr>
                  <w:noProof/>
                </w:rPr>
                <w:t xml:space="preserve">pierre-carron. (2019-2020). </w:t>
              </w:r>
              <w:r>
                <w:rPr>
                  <w:i/>
                  <w:iCs/>
                  <w:noProof/>
                </w:rPr>
                <w:t>Mémoire de deuxième année.</w:t>
              </w:r>
              <w:r>
                <w:rPr>
                  <w:noProof/>
                </w:rPr>
                <w:t xml:space="preserve"> Récupéré sur https://www.valleedutarn-tourisme.com/uploads/2022/12/memoire-final-min.pdf</w:t>
              </w:r>
            </w:p>
            <w:p w14:paraId="0D1076FA" w14:textId="77777777" w:rsidR="009B3610" w:rsidRDefault="009B3610" w:rsidP="009B3610">
              <w:pPr>
                <w:pStyle w:val="Bibliographie"/>
                <w:ind w:left="720" w:hanging="720"/>
                <w:rPr>
                  <w:noProof/>
                  <w:lang w:val="en-GB"/>
                </w:rPr>
              </w:pPr>
              <w:r>
                <w:rPr>
                  <w:noProof/>
                  <w:lang w:val="en-GB"/>
                </w:rPr>
                <w:t xml:space="preserve">Raafat, M. M. (2023). Impact of Applying the Artificial Intelligence in Airports' Operations (Applied on Egyptian International Airports). </w:t>
              </w:r>
              <w:r>
                <w:rPr>
                  <w:i/>
                  <w:iCs/>
                  <w:noProof/>
                  <w:lang w:val="en-GB"/>
                </w:rPr>
                <w:t>International Journal of Tourism, Archaeology and Hospitality</w:t>
              </w:r>
              <w:r>
                <w:rPr>
                  <w:noProof/>
                  <w:lang w:val="en-GB"/>
                </w:rPr>
                <w:t>, 138.</w:t>
              </w:r>
            </w:p>
            <w:p w14:paraId="4BB101B4" w14:textId="77777777" w:rsidR="009B3610" w:rsidRDefault="009B3610" w:rsidP="009B3610">
              <w:pPr>
                <w:pStyle w:val="Bibliographie"/>
                <w:ind w:left="720" w:hanging="720"/>
                <w:rPr>
                  <w:noProof/>
                  <w:lang w:val="en-GB"/>
                </w:rPr>
              </w:pPr>
              <w:r>
                <w:rPr>
                  <w:noProof/>
                  <w:lang w:val="en-GB"/>
                </w:rPr>
                <w:t xml:space="preserve">Rajiv, M. L. (2010). Web 3.0 in Education &amp; Research. </w:t>
              </w:r>
              <w:r>
                <w:rPr>
                  <w:i/>
                  <w:iCs/>
                  <w:noProof/>
                  <w:lang w:val="en-GB"/>
                </w:rPr>
                <w:t>BVICAM's International Journal of Information Technology (BIJIT)</w:t>
              </w:r>
              <w:r>
                <w:rPr>
                  <w:noProof/>
                  <w:lang w:val="en-GB"/>
                </w:rPr>
                <w:t>, 335–340.</w:t>
              </w:r>
            </w:p>
            <w:p w14:paraId="609B28A9" w14:textId="77777777" w:rsidR="009B3610" w:rsidRDefault="009B3610" w:rsidP="009B3610">
              <w:pPr>
                <w:pStyle w:val="Bibliographie"/>
                <w:ind w:left="720" w:hanging="720"/>
                <w:rPr>
                  <w:noProof/>
                </w:rPr>
              </w:pPr>
              <w:r>
                <w:rPr>
                  <w:noProof/>
                </w:rPr>
                <w:t xml:space="preserve">remy-kanafou, c.-f. (2023, 11). </w:t>
              </w:r>
              <w:r>
                <w:rPr>
                  <w:i/>
                  <w:iCs/>
                  <w:noProof/>
                </w:rPr>
                <w:t>touriste</w:t>
              </w:r>
              <w:r>
                <w:rPr>
                  <w:noProof/>
                </w:rPr>
                <w:t>. Récupéré sur https://geoconfluences.ens-lyon.fr/glossaire/touriste#:~:text=Un%20touriste%20est%20une%20personne,retour%20dans%20la%20m%C3%AAme%20journ%C3%A9e</w:t>
              </w:r>
            </w:p>
            <w:p w14:paraId="3B73C62B" w14:textId="77777777" w:rsidR="009B3610" w:rsidRPr="009B3610" w:rsidRDefault="009B3610" w:rsidP="009B3610">
              <w:pPr>
                <w:pStyle w:val="Bibliographie"/>
                <w:ind w:left="720" w:hanging="720"/>
                <w:rPr>
                  <w:noProof/>
                </w:rPr>
              </w:pPr>
              <w:r w:rsidRPr="009B3610">
                <w:rPr>
                  <w:noProof/>
                </w:rPr>
                <w:t xml:space="preserve">Rosnay, J. D. (2012). </w:t>
              </w:r>
              <w:r w:rsidRPr="009B3610">
                <w:rPr>
                  <w:i/>
                  <w:iCs/>
                  <w:noProof/>
                </w:rPr>
                <w:t>Surfer la vie : comment sur-vivre dans la société fluide.</w:t>
              </w:r>
              <w:r w:rsidRPr="009B3610">
                <w:rPr>
                  <w:noProof/>
                </w:rPr>
                <w:t xml:space="preserve"> France: Les Liens qui Libèrent.</w:t>
              </w:r>
            </w:p>
            <w:p w14:paraId="6386333D" w14:textId="77777777" w:rsidR="009B3610" w:rsidRPr="009B3610" w:rsidRDefault="009B3610" w:rsidP="009B3610">
              <w:pPr>
                <w:pStyle w:val="Bibliographie"/>
                <w:ind w:left="720" w:hanging="720"/>
                <w:rPr>
                  <w:noProof/>
                </w:rPr>
              </w:pPr>
              <w:r w:rsidRPr="009B3610">
                <w:rPr>
                  <w:noProof/>
                </w:rPr>
                <w:t xml:space="preserve">Rosnay, J. d. (2015). Vers la fusion homme-machine. Un Web en symbiose avec notre cerveau et notre corps. </w:t>
              </w:r>
              <w:r w:rsidRPr="009B3610">
                <w:rPr>
                  <w:i/>
                  <w:iCs/>
                  <w:noProof/>
                </w:rPr>
                <w:t>Sociétés</w:t>
              </w:r>
              <w:r w:rsidRPr="009B3610">
                <w:rPr>
                  <w:noProof/>
                </w:rPr>
                <w:t>, 41–47.</w:t>
              </w:r>
            </w:p>
            <w:p w14:paraId="2E68A046" w14:textId="77777777" w:rsidR="009B3610" w:rsidRDefault="009B3610" w:rsidP="009B3610">
              <w:pPr>
                <w:pStyle w:val="Bibliographie"/>
                <w:ind w:left="720" w:hanging="720"/>
                <w:rPr>
                  <w:noProof/>
                  <w:lang w:val="en-GB"/>
                </w:rPr>
              </w:pPr>
              <w:r w:rsidRPr="009B3610">
                <w:rPr>
                  <w:noProof/>
                </w:rPr>
                <w:t xml:space="preserve">Saglietto, L. (2002). L'émergence des systèmes informatisés de réservation au cœur du réseau des transports aériens. </w:t>
              </w:r>
              <w:r>
                <w:rPr>
                  <w:i/>
                  <w:iCs/>
                  <w:noProof/>
                  <w:lang w:val="en-GB"/>
                </w:rPr>
                <w:t>Revue d'économie industrielle</w:t>
              </w:r>
              <w:r>
                <w:rPr>
                  <w:noProof/>
                  <w:lang w:val="en-GB"/>
                </w:rPr>
                <w:t>, 75-76.</w:t>
              </w:r>
            </w:p>
            <w:p w14:paraId="7ED97398" w14:textId="77777777" w:rsidR="009B3610" w:rsidRDefault="009B3610" w:rsidP="009B3610">
              <w:pPr>
                <w:pStyle w:val="Bibliographie"/>
                <w:ind w:left="720" w:hanging="720"/>
                <w:rPr>
                  <w:noProof/>
                  <w:lang w:val="en-GB"/>
                </w:rPr>
              </w:pPr>
              <w:r>
                <w:rPr>
                  <w:noProof/>
                  <w:lang w:val="en-GB"/>
                </w:rPr>
                <w:t xml:space="preserve">Sareh Aghaei, M. A. (2012). Evolution of the world wide web: From Web1.0 to Web4.0. </w:t>
              </w:r>
              <w:r>
                <w:rPr>
                  <w:i/>
                  <w:iCs/>
                  <w:noProof/>
                  <w:lang w:val="en-GB"/>
                </w:rPr>
                <w:t>International Journal of Web &amp; Semantic Technology</w:t>
              </w:r>
              <w:r>
                <w:rPr>
                  <w:noProof/>
                  <w:lang w:val="en-GB"/>
                </w:rPr>
                <w:t>, 2.</w:t>
              </w:r>
            </w:p>
            <w:p w14:paraId="77348A12" w14:textId="77777777" w:rsidR="009B3610" w:rsidRDefault="009B3610" w:rsidP="009B3610">
              <w:pPr>
                <w:pStyle w:val="Bibliographie"/>
                <w:ind w:left="720" w:hanging="720"/>
                <w:rPr>
                  <w:noProof/>
                  <w:lang w:val="en-GB"/>
                </w:rPr>
              </w:pPr>
              <w:r>
                <w:rPr>
                  <w:noProof/>
                  <w:lang w:val="en-GB"/>
                </w:rPr>
                <w:t xml:space="preserve">Shubham Parmar, M. M. (2019). Smart Hotel Using Intelligent Chatbot : A Review. </w:t>
              </w:r>
              <w:r>
                <w:rPr>
                  <w:i/>
                  <w:iCs/>
                  <w:noProof/>
                  <w:lang w:val="en-GB"/>
                </w:rPr>
                <w:t>International Journal of Scientific Research in Computer Science, Engineering and Information Technology</w:t>
              </w:r>
              <w:r>
                <w:rPr>
                  <w:noProof/>
                  <w:lang w:val="en-GB"/>
                </w:rPr>
                <w:t>, 826.</w:t>
              </w:r>
            </w:p>
            <w:p w14:paraId="35A1DE7C" w14:textId="77777777" w:rsidR="009B3610" w:rsidRDefault="009B3610" w:rsidP="009B3610">
              <w:pPr>
                <w:pStyle w:val="Bibliographie"/>
                <w:ind w:left="720" w:hanging="720"/>
                <w:rPr>
                  <w:noProof/>
                  <w:lang w:val="en-GB"/>
                </w:rPr>
              </w:pPr>
              <w:r w:rsidRPr="009B3610">
                <w:rPr>
                  <w:noProof/>
                </w:rPr>
                <w:t xml:space="preserve">sia. (2020, 02 18 ). </w:t>
              </w:r>
              <w:r w:rsidRPr="009B3610">
                <w:rPr>
                  <w:i/>
                  <w:iCs/>
                  <w:noProof/>
                </w:rPr>
                <w:t>Les moyens de paiement : l’industrie du tourisme et des loisirs à la pointe</w:t>
              </w:r>
              <w:r w:rsidRPr="009B3610">
                <w:rPr>
                  <w:noProof/>
                </w:rPr>
                <w:t xml:space="preserve">. </w:t>
              </w:r>
              <w:r>
                <w:rPr>
                  <w:noProof/>
                  <w:lang w:val="en-GB"/>
                </w:rPr>
                <w:t>Retrieved from sia: https://www.sia-partners.com/fr/publications/publications-de-nos-experts/les-moyens-de-paiement-lindustrie-du-tourisme-et-des</w:t>
              </w:r>
            </w:p>
            <w:p w14:paraId="1DE0FDF6" w14:textId="77777777" w:rsidR="009B3610" w:rsidRDefault="009B3610" w:rsidP="009B3610">
              <w:pPr>
                <w:pStyle w:val="Bibliographie"/>
                <w:ind w:left="720" w:hanging="720"/>
                <w:rPr>
                  <w:noProof/>
                </w:rPr>
              </w:pPr>
              <w:r>
                <w:rPr>
                  <w:noProof/>
                </w:rPr>
                <w:t xml:space="preserve">theophile-lenoir. (2017). </w:t>
              </w:r>
              <w:r>
                <w:rPr>
                  <w:i/>
                  <w:iCs/>
                  <w:noProof/>
                </w:rPr>
                <w:t>Le rapport de institute Montaigne</w:t>
              </w:r>
              <w:r>
                <w:rPr>
                  <w:noProof/>
                </w:rPr>
                <w:t>. Récupéré sur https://www.institutmontaigne.org/type-de-publication/rapport</w:t>
              </w:r>
            </w:p>
            <w:p w14:paraId="5B7B81B6" w14:textId="77777777" w:rsidR="009B3610" w:rsidRPr="009B3610" w:rsidRDefault="009B3610" w:rsidP="009B3610">
              <w:pPr>
                <w:pStyle w:val="Bibliographie"/>
                <w:ind w:left="720" w:hanging="720"/>
                <w:rPr>
                  <w:noProof/>
                </w:rPr>
              </w:pPr>
              <w:r>
                <w:rPr>
                  <w:noProof/>
                  <w:lang w:val="en-GB"/>
                </w:rPr>
                <w:t xml:space="preserve">Thomas C. Chuang, J. S.-M.-T. (2017). The main paths of eTourism: Trends of managing tourism through internet. </w:t>
              </w:r>
              <w:r w:rsidRPr="009B3610">
                <w:rPr>
                  <w:i/>
                  <w:iCs/>
                  <w:noProof/>
                </w:rPr>
                <w:t>Asia Pacific Journal of Tourism Research</w:t>
              </w:r>
              <w:r w:rsidRPr="009B3610">
                <w:rPr>
                  <w:noProof/>
                </w:rPr>
                <w:t>, 213–231.</w:t>
              </w:r>
            </w:p>
            <w:p w14:paraId="2C2BF790" w14:textId="77777777" w:rsidR="009B3610" w:rsidRDefault="009B3610" w:rsidP="009B3610">
              <w:pPr>
                <w:pStyle w:val="Bibliographie"/>
                <w:ind w:left="720" w:hanging="720"/>
                <w:rPr>
                  <w:noProof/>
                </w:rPr>
              </w:pPr>
              <w:r>
                <w:rPr>
                  <w:noProof/>
                </w:rPr>
                <w:lastRenderedPageBreak/>
                <w:t>thomas-hinton. (2023, dec 19). Publication sponsorisée par Booking.com Les plateformes de voyage en ligne font faire des économies aux voyageurs de Thomas Hinton, 19 déc. 2023 L'e-commerce en France. france.</w:t>
              </w:r>
            </w:p>
            <w:p w14:paraId="2DC51DFD" w14:textId="77777777" w:rsidR="009B3610" w:rsidRPr="009B3610" w:rsidRDefault="009B3610" w:rsidP="009B3610">
              <w:pPr>
                <w:pStyle w:val="Bibliographie"/>
                <w:ind w:left="720" w:hanging="720"/>
                <w:rPr>
                  <w:noProof/>
                  <w:lang w:val="en-GB"/>
                </w:rPr>
              </w:pPr>
              <w:r w:rsidRPr="009B3610">
                <w:rPr>
                  <w:noProof/>
                  <w:lang w:val="en-GB"/>
                </w:rPr>
                <w:t xml:space="preserve">thomas-hinton. (2023). </w:t>
              </w:r>
              <w:r w:rsidRPr="009B3610">
                <w:rPr>
                  <w:i/>
                  <w:iCs/>
                  <w:noProof/>
                  <w:lang w:val="en-GB"/>
                </w:rPr>
                <w:t>statista.</w:t>
              </w:r>
              <w:r w:rsidRPr="009B3610">
                <w:rPr>
                  <w:noProof/>
                  <w:lang w:val="en-GB"/>
                </w:rPr>
                <w:t xml:space="preserve"> </w:t>
              </w:r>
            </w:p>
            <w:p w14:paraId="7E1C421B" w14:textId="77777777" w:rsidR="009B3610" w:rsidRPr="009B3610" w:rsidRDefault="009B3610" w:rsidP="009B3610">
              <w:pPr>
                <w:pStyle w:val="Bibliographie"/>
                <w:ind w:left="720" w:hanging="720"/>
                <w:rPr>
                  <w:noProof/>
                </w:rPr>
              </w:pPr>
              <w:r>
                <w:rPr>
                  <w:noProof/>
                  <w:lang w:val="en-GB"/>
                </w:rPr>
                <w:t xml:space="preserve">Tiffany, B. (2014). </w:t>
              </w:r>
              <w:r w:rsidRPr="009B3610">
                <w:rPr>
                  <w:i/>
                  <w:iCs/>
                  <w:noProof/>
                </w:rPr>
                <w:t>TECHNOLOGIES NUMERIQUES ET TOURISME ANALYSE DU MARKETING D’UNE DESTINATION :LE KENT.</w:t>
              </w:r>
              <w:r w:rsidRPr="009B3610">
                <w:rPr>
                  <w:noProof/>
                </w:rPr>
                <w:t xml:space="preserve"> Suisse: INSTITUT UNIVERSITAIRE KURT BÖSCH.</w:t>
              </w:r>
            </w:p>
            <w:p w14:paraId="1D2105CA" w14:textId="77777777" w:rsidR="009B3610" w:rsidRPr="009B3610" w:rsidRDefault="009B3610" w:rsidP="009B3610">
              <w:pPr>
                <w:pStyle w:val="Bibliographie"/>
                <w:ind w:left="720" w:hanging="720"/>
                <w:rPr>
                  <w:noProof/>
                </w:rPr>
              </w:pPr>
              <w:r w:rsidRPr="009B3610">
                <w:rPr>
                  <w:noProof/>
                </w:rPr>
                <w:t xml:space="preserve">Tim Berners-Lee, R. C.-F. (1992). </w:t>
              </w:r>
              <w:r>
                <w:rPr>
                  <w:noProof/>
                  <w:lang w:val="en-GB"/>
                </w:rPr>
                <w:t xml:space="preserve">World-Wide Web: The information universe. </w:t>
              </w:r>
              <w:r w:rsidRPr="009B3610">
                <w:rPr>
                  <w:i/>
                  <w:iCs/>
                  <w:noProof/>
                </w:rPr>
                <w:t>Electronic Networking</w:t>
              </w:r>
              <w:r w:rsidRPr="009B3610">
                <w:rPr>
                  <w:noProof/>
                </w:rPr>
                <w:t>, 52–58.</w:t>
              </w:r>
            </w:p>
            <w:p w14:paraId="16E7D327" w14:textId="77777777" w:rsidR="009B3610" w:rsidRPr="009B3610" w:rsidRDefault="009B3610" w:rsidP="009B3610">
              <w:pPr>
                <w:pStyle w:val="Bibliographie"/>
                <w:ind w:left="720" w:hanging="720"/>
                <w:rPr>
                  <w:noProof/>
                </w:rPr>
              </w:pPr>
              <w:r w:rsidRPr="009B3610">
                <w:rPr>
                  <w:noProof/>
                </w:rPr>
                <w:t xml:space="preserve">WADE, P. (1998). </w:t>
              </w:r>
              <w:r w:rsidRPr="009B3610">
                <w:rPr>
                  <w:i/>
                  <w:iCs/>
                  <w:noProof/>
                </w:rPr>
                <w:t>Impact des nouvelles technologies sur les systèmes d'information et de réservation.</w:t>
              </w:r>
              <w:r w:rsidRPr="009B3610">
                <w:rPr>
                  <w:noProof/>
                </w:rPr>
                <w:t xml:space="preserve"> Paris : Conseil national du tourisme.</w:t>
              </w:r>
            </w:p>
            <w:p w14:paraId="569C3E8E" w14:textId="77777777" w:rsidR="009B3610" w:rsidRDefault="009B3610" w:rsidP="009B3610">
              <w:pPr>
                <w:pStyle w:val="Bibliographie"/>
                <w:ind w:left="720" w:hanging="720"/>
                <w:rPr>
                  <w:noProof/>
                </w:rPr>
              </w:pPr>
              <w:r>
                <w:rPr>
                  <w:noProof/>
                </w:rPr>
                <w:t xml:space="preserve">Wang, Q. (2004). </w:t>
              </w:r>
              <w:r>
                <w:rPr>
                  <w:i/>
                  <w:iCs/>
                  <w:noProof/>
                </w:rPr>
                <w:t>L’économie de l’expérience et le tourisme.</w:t>
              </w:r>
              <w:r>
                <w:rPr>
                  <w:noProof/>
                </w:rPr>
                <w:t xml:space="preserve"> Récupéré sur chatpfe: https://www.chatpfe.com/leconomie-de-lexperience-et-le-tourisme/?fbclid=PAQ0xDSwK_hGpleHRuA2FlbQIxMAABp2rb1A3nO6Hf8LsgykbU21ygz5qsPOWQiMBftCsWh06KVOPHdTHF7c_TINhH_aem_0RlHPDlV5vHfyK9zpkuRQg</w:t>
              </w:r>
            </w:p>
            <w:p w14:paraId="4318C10D" w14:textId="77777777" w:rsidR="009B3610" w:rsidRDefault="009B3610" w:rsidP="009B3610">
              <w:pPr>
                <w:pStyle w:val="Bibliographie"/>
                <w:ind w:left="720" w:hanging="720"/>
                <w:rPr>
                  <w:noProof/>
                  <w:lang w:val="en-GB"/>
                </w:rPr>
              </w:pPr>
              <w:r>
                <w:rPr>
                  <w:noProof/>
                  <w:rtl/>
                  <w:lang w:val="en-GB"/>
                </w:rPr>
                <w:t>بلحواس إيناس, خ. أ</w:t>
              </w:r>
              <w:r>
                <w:rPr>
                  <w:noProof/>
                  <w:lang w:val="en-GB"/>
                </w:rPr>
                <w:t xml:space="preserve">. (2024). </w:t>
              </w:r>
              <w:r>
                <w:rPr>
                  <w:i/>
                  <w:iCs/>
                  <w:noProof/>
                  <w:rtl/>
                  <w:lang w:val="en-GB"/>
                </w:rPr>
                <w:t>تأثير منصات الحجز عبر االنترنت على الفنادق التقليدية</w:t>
              </w:r>
              <w:r>
                <w:rPr>
                  <w:i/>
                  <w:iCs/>
                  <w:noProof/>
                  <w:lang w:val="en-GB"/>
                </w:rPr>
                <w:t>.</w:t>
              </w:r>
              <w:r>
                <w:rPr>
                  <w:noProof/>
                  <w:lang w:val="en-GB"/>
                </w:rPr>
                <w:t xml:space="preserve"> </w:t>
              </w:r>
              <w:r>
                <w:rPr>
                  <w:noProof/>
                  <w:rtl/>
                  <w:lang w:val="en-GB"/>
                </w:rPr>
                <w:t>قالمة : جامعة 08 ماي 1945</w:t>
              </w:r>
              <w:r>
                <w:rPr>
                  <w:noProof/>
                  <w:lang w:val="en-GB"/>
                </w:rPr>
                <w:t>.</w:t>
              </w:r>
            </w:p>
            <w:p w14:paraId="27B2E60B" w14:textId="77777777" w:rsidR="009B3610" w:rsidRDefault="009B3610" w:rsidP="009B3610">
              <w:pPr>
                <w:pStyle w:val="Bibliographie"/>
                <w:ind w:left="720" w:hanging="720"/>
                <w:rPr>
                  <w:noProof/>
                  <w:lang w:val="en-GB"/>
                </w:rPr>
              </w:pPr>
              <w:r>
                <w:rPr>
                  <w:noProof/>
                  <w:rtl/>
                  <w:lang w:val="en-GB"/>
                </w:rPr>
                <w:t>ساره عبد الرحيم الثقفي, م. ر</w:t>
              </w:r>
              <w:r>
                <w:rPr>
                  <w:noProof/>
                  <w:lang w:val="en-GB"/>
                </w:rPr>
                <w:t xml:space="preserve">. (2024). </w:t>
              </w:r>
              <w:r>
                <w:rPr>
                  <w:noProof/>
                  <w:rtl/>
                  <w:lang w:val="en-GB"/>
                </w:rPr>
                <w:t>تطبيقات وتحديات الذكاء االصطناعي في السياحة والضيافة الدينية: مراجعة منهجية</w:t>
              </w:r>
              <w:r>
                <w:rPr>
                  <w:noProof/>
                  <w:lang w:val="en-GB"/>
                </w:rPr>
                <w:t xml:space="preserve">. </w:t>
              </w:r>
              <w:r>
                <w:rPr>
                  <w:i/>
                  <w:iCs/>
                  <w:noProof/>
                  <w:rtl/>
                  <w:lang w:val="en-GB"/>
                </w:rPr>
                <w:t>مجلة دراسات المعلومات والتكنولوجيا جمعية المكتبات المتخصصة فرع الخليج العربي</w:t>
              </w:r>
              <w:r>
                <w:rPr>
                  <w:noProof/>
                  <w:lang w:val="en-GB"/>
                </w:rPr>
                <w:t>, 8.</w:t>
              </w:r>
            </w:p>
            <w:p w14:paraId="152FF111" w14:textId="77777777" w:rsidR="009B3610" w:rsidRPr="009B3610" w:rsidRDefault="009B3610" w:rsidP="009B3610">
              <w:pPr>
                <w:pStyle w:val="Bibliographie"/>
                <w:ind w:left="720" w:hanging="720"/>
                <w:rPr>
                  <w:noProof/>
                </w:rPr>
              </w:pPr>
              <w:r>
                <w:rPr>
                  <w:noProof/>
                  <w:rtl/>
                  <w:lang w:val="en-GB"/>
                </w:rPr>
                <w:t>سمية, ش. ه</w:t>
              </w:r>
              <w:r>
                <w:rPr>
                  <w:noProof/>
                  <w:lang w:val="en-GB"/>
                </w:rPr>
                <w:t xml:space="preserve">. (2022). </w:t>
              </w:r>
              <w:r>
                <w:rPr>
                  <w:noProof/>
                  <w:rtl/>
                  <w:lang w:val="en-GB"/>
                </w:rPr>
                <w:t>تقنيات الذكاء الاصطناعي و دورها في تفعيل الصناعة السياحية الرقمية رؤية تحليلية لحالة الجزائر خلال الفترة (2020-2000</w:t>
              </w:r>
              <w:r>
                <w:rPr>
                  <w:noProof/>
                  <w:lang w:val="en-GB"/>
                </w:rPr>
                <w:t xml:space="preserve">. </w:t>
              </w:r>
              <w:r w:rsidRPr="009B3610">
                <w:rPr>
                  <w:i/>
                  <w:iCs/>
                  <w:noProof/>
                </w:rPr>
                <w:t>Al-Afak pour les études économiques (Al-Afaq for Economic Studies)</w:t>
              </w:r>
              <w:r w:rsidRPr="009B3610">
                <w:rPr>
                  <w:noProof/>
                </w:rPr>
                <w:t>, 224–225.</w:t>
              </w:r>
            </w:p>
            <w:p w14:paraId="6B3FCE13" w14:textId="77777777" w:rsidR="009B3610" w:rsidRDefault="009B3610" w:rsidP="009B3610">
              <w:pPr>
                <w:pStyle w:val="Bibliographie"/>
                <w:ind w:left="720" w:hanging="720"/>
                <w:rPr>
                  <w:noProof/>
                  <w:lang w:val="en-GB"/>
                </w:rPr>
              </w:pPr>
              <w:r>
                <w:rPr>
                  <w:noProof/>
                  <w:rtl/>
                  <w:lang w:val="en-GB"/>
                </w:rPr>
                <w:t>غادة محمود حسن اإلمام, م. ع</w:t>
              </w:r>
              <w:r>
                <w:rPr>
                  <w:noProof/>
                  <w:lang w:val="en-GB"/>
                </w:rPr>
                <w:t xml:space="preserve">. (2024). </w:t>
              </w:r>
              <w:r>
                <w:rPr>
                  <w:noProof/>
                  <w:rtl/>
                  <w:lang w:val="en-GB"/>
                </w:rPr>
                <w:t>الفوائد والتحديات الستخدامات الذكاء االصطناعي في صناعة السياحة: رؤية تحليلية من وجهة نظر العاملين في شركات السياحة والفنادق</w:t>
              </w:r>
              <w:r>
                <w:rPr>
                  <w:noProof/>
                  <w:lang w:val="en-GB"/>
                </w:rPr>
                <w:t xml:space="preserve">. </w:t>
              </w:r>
              <w:r>
                <w:rPr>
                  <w:i/>
                  <w:iCs/>
                  <w:noProof/>
                  <w:rtl/>
                  <w:lang w:val="en-GB"/>
                </w:rPr>
                <w:t>مجلة كلية السياحة والفنادق</w:t>
              </w:r>
              <w:r>
                <w:rPr>
                  <w:noProof/>
                  <w:lang w:val="en-GB"/>
                </w:rPr>
                <w:t>, 62.</w:t>
              </w:r>
            </w:p>
            <w:p w14:paraId="09D191E3" w14:textId="77777777" w:rsidR="009B3610" w:rsidRDefault="009B3610" w:rsidP="009B3610">
              <w:pPr>
                <w:pStyle w:val="Bibliographie"/>
                <w:ind w:left="720" w:hanging="720"/>
                <w:rPr>
                  <w:noProof/>
                  <w:lang w:val="en-GB"/>
                </w:rPr>
              </w:pPr>
              <w:r>
                <w:rPr>
                  <w:noProof/>
                  <w:rtl/>
                  <w:lang w:val="en-GB"/>
                </w:rPr>
                <w:t>نسيم, أ</w:t>
              </w:r>
              <w:r>
                <w:rPr>
                  <w:noProof/>
                  <w:lang w:val="en-GB"/>
                </w:rPr>
                <w:t xml:space="preserve">. (2021). </w:t>
              </w:r>
              <w:r>
                <w:rPr>
                  <w:noProof/>
                  <w:rtl/>
                  <w:lang w:val="en-GB"/>
                </w:rPr>
                <w:t>مساهمة منصة الحجز عبر الإنترنت في تطور مبيعات وكالات السفر</w:t>
              </w:r>
              <w:r>
                <w:rPr>
                  <w:noProof/>
                  <w:lang w:val="en-GB"/>
                </w:rPr>
                <w:t xml:space="preserve">. </w:t>
              </w:r>
              <w:r>
                <w:rPr>
                  <w:i/>
                  <w:iCs/>
                  <w:noProof/>
                  <w:rtl/>
                  <w:lang w:val="en-GB"/>
                </w:rPr>
                <w:t>مجلة دراسات في الاقتصاد والتجارة والمالية</w:t>
              </w:r>
              <w:r>
                <w:rPr>
                  <w:noProof/>
                  <w:lang w:val="en-GB"/>
                </w:rPr>
                <w:t>, 587.</w:t>
              </w:r>
            </w:p>
            <w:p w14:paraId="3784946E" w14:textId="556FC1A0" w:rsidR="00B24986" w:rsidRDefault="00FE3B78" w:rsidP="009B3610">
              <w:r w:rsidRPr="00FE3B78">
                <w:rPr>
                  <w:rFonts w:asciiTheme="majorBidi" w:hAnsiTheme="majorBidi" w:cstheme="majorBidi"/>
                  <w:b/>
                  <w:bCs/>
                </w:rPr>
                <w:fldChar w:fldCharType="end"/>
              </w:r>
            </w:p>
          </w:sdtContent>
        </w:sdt>
      </w:sdtContent>
    </w:sdt>
    <w:p w14:paraId="3E840020" w14:textId="404FA3C4" w:rsidR="00702D5A" w:rsidRPr="00722F1B" w:rsidRDefault="00702D5A" w:rsidP="00094F22">
      <w:pPr>
        <w:pStyle w:val="Sansinterligne"/>
        <w:jc w:val="left"/>
        <w:outlineLvl w:val="0"/>
        <w:rPr>
          <w:sz w:val="28"/>
          <w:szCs w:val="28"/>
        </w:rPr>
      </w:pPr>
      <w:bookmarkStart w:id="112" w:name="_Toc201100090"/>
      <w:r w:rsidRPr="00722F1B">
        <w:rPr>
          <w:sz w:val="28"/>
          <w:szCs w:val="28"/>
        </w:rPr>
        <w:t>Liste des tableaux</w:t>
      </w:r>
      <w:r w:rsidRPr="00722F1B">
        <w:t> :</w:t>
      </w:r>
      <w:bookmarkEnd w:id="112"/>
    </w:p>
    <w:p w14:paraId="37313312" w14:textId="288DE85E" w:rsidR="00702D5A" w:rsidRPr="00702D5A" w:rsidRDefault="00702D5A">
      <w:pPr>
        <w:pStyle w:val="Tabledesillustrations"/>
        <w:tabs>
          <w:tab w:val="right" w:leader="dot" w:pos="9060"/>
        </w:tabs>
        <w:rPr>
          <w:rFonts w:asciiTheme="majorBidi" w:hAnsiTheme="majorBidi" w:cstheme="majorBidi"/>
          <w:noProof/>
        </w:rPr>
      </w:pPr>
      <w:r>
        <w:rPr>
          <w:rFonts w:asciiTheme="majorBidi" w:hAnsiTheme="majorBidi" w:cstheme="majorBidi"/>
        </w:rPr>
        <w:fldChar w:fldCharType="begin"/>
      </w:r>
      <w:r>
        <w:rPr>
          <w:rFonts w:asciiTheme="majorBidi" w:hAnsiTheme="majorBidi" w:cstheme="majorBidi"/>
        </w:rPr>
        <w:instrText xml:space="preserve"> TOC \h \z \c "Tableau" </w:instrText>
      </w:r>
      <w:r>
        <w:rPr>
          <w:rFonts w:asciiTheme="majorBidi" w:hAnsiTheme="majorBidi" w:cstheme="majorBidi"/>
        </w:rPr>
        <w:fldChar w:fldCharType="separate"/>
      </w:r>
      <w:hyperlink w:anchor="_Toc199897155" w:history="1">
        <w:r w:rsidRPr="00702D5A">
          <w:rPr>
            <w:rStyle w:val="Lienhypertexte"/>
            <w:rFonts w:asciiTheme="majorBidi" w:hAnsiTheme="majorBidi" w:cstheme="majorBidi"/>
            <w:noProof/>
          </w:rPr>
          <w:t>Tableau 1</w:t>
        </w:r>
        <w:r w:rsidRPr="00702D5A">
          <w:rPr>
            <w:rStyle w:val="Lienhypertexte"/>
            <w:rFonts w:asciiTheme="majorBidi" w:hAnsiTheme="majorBidi" w:cstheme="majorBidi"/>
            <w:noProof/>
            <w:lang w:val="en-GB"/>
          </w:rPr>
          <w:t xml:space="preserve"> : Formulaire de recherche.</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_Toc199897155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61</w:t>
        </w:r>
        <w:r w:rsidRPr="00702D5A">
          <w:rPr>
            <w:rFonts w:asciiTheme="majorBidi" w:hAnsiTheme="majorBidi" w:cstheme="majorBidi"/>
            <w:noProof/>
            <w:webHidden/>
          </w:rPr>
          <w:fldChar w:fldCharType="end"/>
        </w:r>
      </w:hyperlink>
    </w:p>
    <w:p w14:paraId="75811AF1" w14:textId="225A6DF0" w:rsidR="00702D5A" w:rsidRPr="00702D5A" w:rsidRDefault="00702D5A">
      <w:pPr>
        <w:pStyle w:val="Tabledesillustrations"/>
        <w:tabs>
          <w:tab w:val="right" w:leader="dot" w:pos="9060"/>
        </w:tabs>
        <w:rPr>
          <w:rFonts w:asciiTheme="majorBidi" w:hAnsiTheme="majorBidi" w:cstheme="majorBidi"/>
          <w:noProof/>
        </w:rPr>
      </w:pPr>
      <w:hyperlink w:anchor="_Toc199897156" w:history="1">
        <w:r w:rsidRPr="00702D5A">
          <w:rPr>
            <w:rStyle w:val="Lienhypertexte"/>
            <w:rFonts w:asciiTheme="majorBidi" w:hAnsiTheme="majorBidi" w:cstheme="majorBidi"/>
            <w:noProof/>
          </w:rPr>
          <w:t>Tableau 2</w:t>
        </w:r>
        <w:r w:rsidRPr="00702D5A">
          <w:rPr>
            <w:rStyle w:val="Lienhypertexte"/>
            <w:rFonts w:asciiTheme="majorBidi" w:hAnsiTheme="majorBidi" w:cstheme="majorBidi"/>
            <w:noProof/>
            <w:rtl/>
            <w:lang w:bidi="ar-QA"/>
          </w:rPr>
          <w:t xml:space="preserve"> : </w:t>
        </w:r>
        <w:r w:rsidRPr="00702D5A">
          <w:rPr>
            <w:rStyle w:val="Lienhypertexte"/>
            <w:rFonts w:asciiTheme="majorBidi" w:hAnsiTheme="majorBidi" w:cstheme="majorBidi"/>
            <w:noProof/>
            <w:lang w:bidi="ar-QA"/>
          </w:rPr>
          <w:t>Plage de moyenne arithmétique pondérée et niveau d'évaluation selon l'échelle de Likert à cinq points (ScaleLikert)</w:t>
        </w:r>
        <w:r w:rsidRPr="00702D5A">
          <w:rPr>
            <w:rStyle w:val="Lienhypertexte"/>
            <w:rFonts w:asciiTheme="majorBidi" w:hAnsiTheme="majorBidi" w:cstheme="majorBidi"/>
            <w:noProof/>
            <w:rtl/>
            <w:lang w:bidi="ar-QA"/>
          </w:rPr>
          <w:t>.</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_Toc199897156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62</w:t>
        </w:r>
        <w:r w:rsidRPr="00702D5A">
          <w:rPr>
            <w:rFonts w:asciiTheme="majorBidi" w:hAnsiTheme="majorBidi" w:cstheme="majorBidi"/>
            <w:noProof/>
            <w:webHidden/>
          </w:rPr>
          <w:fldChar w:fldCharType="end"/>
        </w:r>
      </w:hyperlink>
    </w:p>
    <w:p w14:paraId="74F394D8" w14:textId="4354E4C2" w:rsidR="00702D5A" w:rsidRPr="00702D5A" w:rsidRDefault="00702D5A">
      <w:pPr>
        <w:pStyle w:val="Tabledesillustrations"/>
        <w:tabs>
          <w:tab w:val="right" w:leader="dot" w:pos="9060"/>
        </w:tabs>
        <w:rPr>
          <w:rFonts w:asciiTheme="majorBidi" w:hAnsiTheme="majorBidi" w:cstheme="majorBidi"/>
          <w:noProof/>
        </w:rPr>
      </w:pPr>
      <w:hyperlink w:anchor="_Toc199897157" w:history="1">
        <w:r w:rsidRPr="00702D5A">
          <w:rPr>
            <w:rStyle w:val="Lienhypertexte"/>
            <w:rFonts w:asciiTheme="majorBidi" w:hAnsiTheme="majorBidi" w:cstheme="majorBidi"/>
            <w:noProof/>
          </w:rPr>
          <w:t>Tableau 3</w:t>
        </w:r>
        <w:r w:rsidRPr="00702D5A">
          <w:rPr>
            <w:rStyle w:val="Lienhypertexte"/>
            <w:rFonts w:asciiTheme="majorBidi" w:hAnsiTheme="majorBidi" w:cstheme="majorBidi"/>
            <w:noProof/>
            <w:rtl/>
            <w:lang w:bidi="ar-QA"/>
          </w:rPr>
          <w:t xml:space="preserve"> : </w:t>
        </w:r>
        <w:r w:rsidRPr="00702D5A">
          <w:rPr>
            <w:rStyle w:val="Lienhypertexte"/>
            <w:rFonts w:asciiTheme="majorBidi" w:hAnsiTheme="majorBidi" w:cstheme="majorBidi"/>
            <w:noProof/>
            <w:lang w:bidi="ar-QA"/>
          </w:rPr>
          <w:t>Les valeurs alpha de Cronbach de différentes dimensions</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_Toc199897157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63</w:t>
        </w:r>
        <w:r w:rsidRPr="00702D5A">
          <w:rPr>
            <w:rFonts w:asciiTheme="majorBidi" w:hAnsiTheme="majorBidi" w:cstheme="majorBidi"/>
            <w:noProof/>
            <w:webHidden/>
          </w:rPr>
          <w:fldChar w:fldCharType="end"/>
        </w:r>
      </w:hyperlink>
    </w:p>
    <w:p w14:paraId="3FA22811" w14:textId="57E3D146" w:rsidR="00702D5A" w:rsidRPr="00702D5A" w:rsidRDefault="00702D5A">
      <w:pPr>
        <w:pStyle w:val="Tabledesillustrations"/>
        <w:tabs>
          <w:tab w:val="right" w:leader="dot" w:pos="9060"/>
        </w:tabs>
        <w:rPr>
          <w:rFonts w:asciiTheme="majorBidi" w:hAnsiTheme="majorBidi" w:cstheme="majorBidi"/>
          <w:noProof/>
        </w:rPr>
      </w:pPr>
      <w:hyperlink w:anchor="_Toc199897158" w:history="1">
        <w:r w:rsidRPr="00702D5A">
          <w:rPr>
            <w:rStyle w:val="Lienhypertexte"/>
            <w:rFonts w:asciiTheme="majorBidi" w:hAnsiTheme="majorBidi" w:cstheme="majorBidi"/>
            <w:noProof/>
          </w:rPr>
          <w:t>Tableau 4</w:t>
        </w:r>
        <w:r w:rsidRPr="00702D5A">
          <w:rPr>
            <w:rStyle w:val="Lienhypertexte"/>
            <w:rFonts w:asciiTheme="majorBidi" w:hAnsiTheme="majorBidi" w:cstheme="majorBidi"/>
            <w:noProof/>
            <w:rtl/>
            <w:lang w:bidi="ar-QA"/>
          </w:rPr>
          <w:t xml:space="preserve"> : </w:t>
        </w:r>
        <w:r w:rsidRPr="00702D5A">
          <w:rPr>
            <w:rStyle w:val="Lienhypertexte"/>
            <w:rFonts w:asciiTheme="majorBidi" w:hAnsiTheme="majorBidi" w:cstheme="majorBidi"/>
            <w:noProof/>
            <w:lang w:bidi="ar-QA"/>
          </w:rPr>
          <w:t>Répartition par âge des répondants</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_Toc199897158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64</w:t>
        </w:r>
        <w:r w:rsidRPr="00702D5A">
          <w:rPr>
            <w:rFonts w:asciiTheme="majorBidi" w:hAnsiTheme="majorBidi" w:cstheme="majorBidi"/>
            <w:noProof/>
            <w:webHidden/>
          </w:rPr>
          <w:fldChar w:fldCharType="end"/>
        </w:r>
      </w:hyperlink>
    </w:p>
    <w:p w14:paraId="4AE7E8EB" w14:textId="0BEFB982" w:rsidR="00702D5A" w:rsidRPr="00702D5A" w:rsidRDefault="00702D5A">
      <w:pPr>
        <w:pStyle w:val="Tabledesillustrations"/>
        <w:tabs>
          <w:tab w:val="right" w:leader="dot" w:pos="9060"/>
        </w:tabs>
        <w:rPr>
          <w:rFonts w:asciiTheme="majorBidi" w:hAnsiTheme="majorBidi" w:cstheme="majorBidi"/>
          <w:noProof/>
        </w:rPr>
      </w:pPr>
      <w:hyperlink w:anchor="_Toc199897159" w:history="1">
        <w:r w:rsidRPr="00702D5A">
          <w:rPr>
            <w:rStyle w:val="Lienhypertexte"/>
            <w:rFonts w:asciiTheme="majorBidi" w:hAnsiTheme="majorBidi" w:cstheme="majorBidi"/>
            <w:noProof/>
          </w:rPr>
          <w:t>Tableau 5</w:t>
        </w:r>
        <w:r w:rsidRPr="00702D5A">
          <w:rPr>
            <w:rStyle w:val="Lienhypertexte"/>
            <w:rFonts w:asciiTheme="majorBidi" w:hAnsiTheme="majorBidi" w:cstheme="majorBidi"/>
            <w:noProof/>
            <w:rtl/>
            <w:lang w:bidi="ar-QA"/>
          </w:rPr>
          <w:t xml:space="preserve"> : </w:t>
        </w:r>
        <w:r w:rsidRPr="00702D5A">
          <w:rPr>
            <w:rStyle w:val="Lienhypertexte"/>
            <w:rFonts w:asciiTheme="majorBidi" w:hAnsiTheme="majorBidi" w:cstheme="majorBidi"/>
            <w:noProof/>
            <w:lang w:bidi="ar-QA"/>
          </w:rPr>
          <w:t>Répartition par sexe des répondants</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_Toc199897159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65</w:t>
        </w:r>
        <w:r w:rsidRPr="00702D5A">
          <w:rPr>
            <w:rFonts w:asciiTheme="majorBidi" w:hAnsiTheme="majorBidi" w:cstheme="majorBidi"/>
            <w:noProof/>
            <w:webHidden/>
          </w:rPr>
          <w:fldChar w:fldCharType="end"/>
        </w:r>
      </w:hyperlink>
    </w:p>
    <w:p w14:paraId="3DDF69EB" w14:textId="20374E05" w:rsidR="00702D5A" w:rsidRPr="00702D5A" w:rsidRDefault="00702D5A">
      <w:pPr>
        <w:pStyle w:val="Tabledesillustrations"/>
        <w:tabs>
          <w:tab w:val="right" w:leader="dot" w:pos="9060"/>
        </w:tabs>
        <w:rPr>
          <w:rFonts w:asciiTheme="majorBidi" w:hAnsiTheme="majorBidi" w:cstheme="majorBidi"/>
          <w:noProof/>
        </w:rPr>
      </w:pPr>
      <w:hyperlink w:anchor="_Toc199897160" w:history="1">
        <w:r w:rsidRPr="00702D5A">
          <w:rPr>
            <w:rStyle w:val="Lienhypertexte"/>
            <w:rFonts w:asciiTheme="majorBidi" w:hAnsiTheme="majorBidi" w:cstheme="majorBidi"/>
            <w:noProof/>
          </w:rPr>
          <w:t>Tableau 6</w:t>
        </w:r>
        <w:r w:rsidRPr="00702D5A">
          <w:rPr>
            <w:rStyle w:val="Lienhypertexte"/>
            <w:rFonts w:asciiTheme="majorBidi" w:hAnsiTheme="majorBidi" w:cstheme="majorBidi"/>
            <w:noProof/>
            <w:rtl/>
            <w:lang w:bidi="ar-QA"/>
          </w:rPr>
          <w:t xml:space="preserve">: </w:t>
        </w:r>
        <w:r w:rsidRPr="00702D5A">
          <w:rPr>
            <w:rStyle w:val="Lienhypertexte"/>
            <w:rFonts w:asciiTheme="majorBidi" w:hAnsiTheme="majorBidi" w:cstheme="majorBidi"/>
            <w:noProof/>
            <w:lang w:bidi="ar-QA"/>
          </w:rPr>
          <w:t xml:space="preserve"> Répartition selon le niveau d’études</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_Toc199897160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66</w:t>
        </w:r>
        <w:r w:rsidRPr="00702D5A">
          <w:rPr>
            <w:rFonts w:asciiTheme="majorBidi" w:hAnsiTheme="majorBidi" w:cstheme="majorBidi"/>
            <w:noProof/>
            <w:webHidden/>
          </w:rPr>
          <w:fldChar w:fldCharType="end"/>
        </w:r>
      </w:hyperlink>
    </w:p>
    <w:p w14:paraId="3EEF4173" w14:textId="42005D8B" w:rsidR="00702D5A" w:rsidRPr="00702D5A" w:rsidRDefault="00702D5A">
      <w:pPr>
        <w:pStyle w:val="Tabledesillustrations"/>
        <w:tabs>
          <w:tab w:val="right" w:leader="dot" w:pos="9060"/>
        </w:tabs>
        <w:rPr>
          <w:rFonts w:asciiTheme="majorBidi" w:hAnsiTheme="majorBidi" w:cstheme="majorBidi"/>
          <w:noProof/>
        </w:rPr>
      </w:pPr>
      <w:hyperlink w:anchor="_Toc199897161" w:history="1">
        <w:r w:rsidRPr="00702D5A">
          <w:rPr>
            <w:rStyle w:val="Lienhypertexte"/>
            <w:rFonts w:asciiTheme="majorBidi" w:hAnsiTheme="majorBidi" w:cstheme="majorBidi"/>
            <w:noProof/>
          </w:rPr>
          <w:t>Tableau 7 : Répartition le revenue mensuel</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_Toc199897161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67</w:t>
        </w:r>
        <w:r w:rsidRPr="00702D5A">
          <w:rPr>
            <w:rFonts w:asciiTheme="majorBidi" w:hAnsiTheme="majorBidi" w:cstheme="majorBidi"/>
            <w:noProof/>
            <w:webHidden/>
          </w:rPr>
          <w:fldChar w:fldCharType="end"/>
        </w:r>
      </w:hyperlink>
    </w:p>
    <w:p w14:paraId="7BAEB3E3" w14:textId="726EF524" w:rsidR="00702D5A" w:rsidRPr="00702D5A" w:rsidRDefault="00702D5A">
      <w:pPr>
        <w:pStyle w:val="Tabledesillustrations"/>
        <w:tabs>
          <w:tab w:val="right" w:leader="dot" w:pos="9060"/>
        </w:tabs>
        <w:rPr>
          <w:rFonts w:asciiTheme="majorBidi" w:hAnsiTheme="majorBidi" w:cstheme="majorBidi"/>
          <w:noProof/>
        </w:rPr>
      </w:pPr>
      <w:hyperlink w:anchor="_Toc199897162" w:history="1">
        <w:r w:rsidRPr="00702D5A">
          <w:rPr>
            <w:rStyle w:val="Lienhypertexte"/>
            <w:rFonts w:asciiTheme="majorBidi" w:hAnsiTheme="majorBidi" w:cstheme="majorBidi"/>
            <w:noProof/>
          </w:rPr>
          <w:t>Tableau 8 : Répartition selon le statue familiale:</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_Toc199897162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69</w:t>
        </w:r>
        <w:r w:rsidRPr="00702D5A">
          <w:rPr>
            <w:rFonts w:asciiTheme="majorBidi" w:hAnsiTheme="majorBidi" w:cstheme="majorBidi"/>
            <w:noProof/>
            <w:webHidden/>
          </w:rPr>
          <w:fldChar w:fldCharType="end"/>
        </w:r>
      </w:hyperlink>
    </w:p>
    <w:p w14:paraId="783806DE" w14:textId="39569A41" w:rsidR="00702D5A" w:rsidRPr="00702D5A" w:rsidRDefault="00702D5A">
      <w:pPr>
        <w:pStyle w:val="Tabledesillustrations"/>
        <w:tabs>
          <w:tab w:val="right" w:leader="dot" w:pos="9060"/>
        </w:tabs>
        <w:rPr>
          <w:rFonts w:asciiTheme="majorBidi" w:hAnsiTheme="majorBidi" w:cstheme="majorBidi"/>
          <w:noProof/>
        </w:rPr>
      </w:pPr>
      <w:hyperlink w:anchor="_Toc199897163" w:history="1">
        <w:r w:rsidRPr="00702D5A">
          <w:rPr>
            <w:rStyle w:val="Lienhypertexte"/>
            <w:rFonts w:asciiTheme="majorBidi" w:hAnsiTheme="majorBidi" w:cstheme="majorBidi"/>
            <w:noProof/>
          </w:rPr>
          <w:t>Tableau 9 : les résultats des opinions des membres de l’échantillon concernant la dimension de La transport.</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_Toc199897163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70</w:t>
        </w:r>
        <w:r w:rsidRPr="00702D5A">
          <w:rPr>
            <w:rFonts w:asciiTheme="majorBidi" w:hAnsiTheme="majorBidi" w:cstheme="majorBidi"/>
            <w:noProof/>
            <w:webHidden/>
          </w:rPr>
          <w:fldChar w:fldCharType="end"/>
        </w:r>
      </w:hyperlink>
    </w:p>
    <w:p w14:paraId="186C7926" w14:textId="254EB142" w:rsidR="00702D5A" w:rsidRPr="00702D5A" w:rsidRDefault="00702D5A">
      <w:pPr>
        <w:pStyle w:val="Tabledesillustrations"/>
        <w:tabs>
          <w:tab w:val="right" w:leader="dot" w:pos="9060"/>
        </w:tabs>
        <w:rPr>
          <w:rFonts w:asciiTheme="majorBidi" w:hAnsiTheme="majorBidi" w:cstheme="majorBidi"/>
          <w:noProof/>
        </w:rPr>
      </w:pPr>
      <w:hyperlink w:anchor="_Toc199897164" w:history="1">
        <w:r w:rsidRPr="00702D5A">
          <w:rPr>
            <w:rStyle w:val="Lienhypertexte"/>
            <w:rFonts w:asciiTheme="majorBidi" w:hAnsiTheme="majorBidi" w:cstheme="majorBidi"/>
            <w:noProof/>
          </w:rPr>
          <w:t>Tableau 10 : les résultats des opinions des membres de l’échantillon concernant la dimension de Restauration</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_Toc199897164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71</w:t>
        </w:r>
        <w:r w:rsidRPr="00702D5A">
          <w:rPr>
            <w:rFonts w:asciiTheme="majorBidi" w:hAnsiTheme="majorBidi" w:cstheme="majorBidi"/>
            <w:noProof/>
            <w:webHidden/>
          </w:rPr>
          <w:fldChar w:fldCharType="end"/>
        </w:r>
      </w:hyperlink>
    </w:p>
    <w:p w14:paraId="14705C15" w14:textId="40DF548B" w:rsidR="00702D5A" w:rsidRPr="00702D5A" w:rsidRDefault="00702D5A">
      <w:pPr>
        <w:pStyle w:val="Tabledesillustrations"/>
        <w:tabs>
          <w:tab w:val="right" w:leader="dot" w:pos="9060"/>
        </w:tabs>
        <w:rPr>
          <w:rFonts w:asciiTheme="majorBidi" w:hAnsiTheme="majorBidi" w:cstheme="majorBidi"/>
          <w:noProof/>
        </w:rPr>
      </w:pPr>
      <w:hyperlink w:anchor="_Toc199897165" w:history="1">
        <w:r w:rsidRPr="00702D5A">
          <w:rPr>
            <w:rStyle w:val="Lienhypertexte"/>
            <w:rFonts w:asciiTheme="majorBidi" w:hAnsiTheme="majorBidi" w:cstheme="majorBidi"/>
            <w:noProof/>
          </w:rPr>
          <w:t>Tableau 11 : les résultats des opinions des membres de l’échantillon concernant la Dimension Hébergement</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_Toc199897165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72</w:t>
        </w:r>
        <w:r w:rsidRPr="00702D5A">
          <w:rPr>
            <w:rFonts w:asciiTheme="majorBidi" w:hAnsiTheme="majorBidi" w:cstheme="majorBidi"/>
            <w:noProof/>
            <w:webHidden/>
          </w:rPr>
          <w:fldChar w:fldCharType="end"/>
        </w:r>
      </w:hyperlink>
    </w:p>
    <w:p w14:paraId="35894ABA" w14:textId="726D0013" w:rsidR="00702D5A" w:rsidRPr="00702D5A" w:rsidRDefault="00702D5A">
      <w:pPr>
        <w:pStyle w:val="Tabledesillustrations"/>
        <w:tabs>
          <w:tab w:val="right" w:leader="dot" w:pos="9060"/>
        </w:tabs>
        <w:rPr>
          <w:rFonts w:asciiTheme="majorBidi" w:hAnsiTheme="majorBidi" w:cstheme="majorBidi"/>
          <w:noProof/>
        </w:rPr>
      </w:pPr>
      <w:hyperlink w:anchor="_Toc199897166" w:history="1">
        <w:r w:rsidRPr="00702D5A">
          <w:rPr>
            <w:rStyle w:val="Lienhypertexte"/>
            <w:rFonts w:asciiTheme="majorBidi" w:hAnsiTheme="majorBidi" w:cstheme="majorBidi"/>
            <w:noProof/>
          </w:rPr>
          <w:t>Tableau 12 : les résultats des opinions des membres de l’échantillon concernant la Dimension de platforms de réservation</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_Toc199897166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73</w:t>
        </w:r>
        <w:r w:rsidRPr="00702D5A">
          <w:rPr>
            <w:rFonts w:asciiTheme="majorBidi" w:hAnsiTheme="majorBidi" w:cstheme="majorBidi"/>
            <w:noProof/>
            <w:webHidden/>
          </w:rPr>
          <w:fldChar w:fldCharType="end"/>
        </w:r>
      </w:hyperlink>
    </w:p>
    <w:p w14:paraId="6F0484C7" w14:textId="1A5B9575" w:rsidR="00702D5A" w:rsidRPr="00702D5A" w:rsidRDefault="00702D5A">
      <w:pPr>
        <w:pStyle w:val="Tabledesillustrations"/>
        <w:tabs>
          <w:tab w:val="right" w:leader="dot" w:pos="9060"/>
        </w:tabs>
        <w:rPr>
          <w:rFonts w:asciiTheme="majorBidi" w:hAnsiTheme="majorBidi" w:cstheme="majorBidi"/>
          <w:noProof/>
        </w:rPr>
      </w:pPr>
      <w:hyperlink w:anchor="_Toc199897167" w:history="1">
        <w:r w:rsidRPr="00702D5A">
          <w:rPr>
            <w:rStyle w:val="Lienhypertexte"/>
            <w:rFonts w:asciiTheme="majorBidi" w:hAnsiTheme="majorBidi" w:cstheme="majorBidi"/>
            <w:noProof/>
          </w:rPr>
          <w:t>Tableau 13 : les résultats des opinions des membres de l’échantillon concernant la Dimension de l’Expérience Touristique</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_Toc199897167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75</w:t>
        </w:r>
        <w:r w:rsidRPr="00702D5A">
          <w:rPr>
            <w:rFonts w:asciiTheme="majorBidi" w:hAnsiTheme="majorBidi" w:cstheme="majorBidi"/>
            <w:noProof/>
            <w:webHidden/>
          </w:rPr>
          <w:fldChar w:fldCharType="end"/>
        </w:r>
      </w:hyperlink>
    </w:p>
    <w:p w14:paraId="1B66C3E0" w14:textId="6E7C5C76" w:rsidR="00702D5A" w:rsidRPr="00702D5A" w:rsidRDefault="00702D5A">
      <w:pPr>
        <w:pStyle w:val="Tabledesillustrations"/>
        <w:tabs>
          <w:tab w:val="right" w:leader="dot" w:pos="9060"/>
        </w:tabs>
        <w:rPr>
          <w:rFonts w:asciiTheme="majorBidi" w:hAnsiTheme="majorBidi" w:cstheme="majorBidi"/>
          <w:noProof/>
        </w:rPr>
      </w:pPr>
      <w:hyperlink w:anchor="_Toc199897168" w:history="1">
        <w:r w:rsidRPr="00702D5A">
          <w:rPr>
            <w:rStyle w:val="Lienhypertexte"/>
            <w:rFonts w:asciiTheme="majorBidi" w:hAnsiTheme="majorBidi" w:cstheme="majorBidi"/>
            <w:noProof/>
          </w:rPr>
          <w:t>Tableau 14 : Matrice de corrélation entre les dimensions de la variable indépendante(les plateformes de réservation) et la variable dépendante(l’expérience touristique)</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_Toc199897168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76</w:t>
        </w:r>
        <w:r w:rsidRPr="00702D5A">
          <w:rPr>
            <w:rFonts w:asciiTheme="majorBidi" w:hAnsiTheme="majorBidi" w:cstheme="majorBidi"/>
            <w:noProof/>
            <w:webHidden/>
          </w:rPr>
          <w:fldChar w:fldCharType="end"/>
        </w:r>
      </w:hyperlink>
    </w:p>
    <w:p w14:paraId="50752C56" w14:textId="3546C427" w:rsidR="00702D5A" w:rsidRPr="00702D5A" w:rsidRDefault="00702D5A">
      <w:pPr>
        <w:pStyle w:val="Tabledesillustrations"/>
        <w:tabs>
          <w:tab w:val="right" w:leader="dot" w:pos="9060"/>
        </w:tabs>
        <w:rPr>
          <w:rFonts w:asciiTheme="majorBidi" w:hAnsiTheme="majorBidi" w:cstheme="majorBidi"/>
          <w:noProof/>
        </w:rPr>
      </w:pPr>
      <w:hyperlink w:anchor="_Toc199897169" w:history="1">
        <w:r w:rsidRPr="00702D5A">
          <w:rPr>
            <w:rStyle w:val="Lienhypertexte"/>
            <w:rFonts w:asciiTheme="majorBidi" w:hAnsiTheme="majorBidi" w:cstheme="majorBidi"/>
            <w:noProof/>
          </w:rPr>
          <w:t>Tableau 15 : Matrice de corrélation entre la demension transport et l’experience touristique</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_Toc199897169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76</w:t>
        </w:r>
        <w:r w:rsidRPr="00702D5A">
          <w:rPr>
            <w:rFonts w:asciiTheme="majorBidi" w:hAnsiTheme="majorBidi" w:cstheme="majorBidi"/>
            <w:noProof/>
            <w:webHidden/>
          </w:rPr>
          <w:fldChar w:fldCharType="end"/>
        </w:r>
      </w:hyperlink>
    </w:p>
    <w:p w14:paraId="3A32AF6B" w14:textId="06E0C865" w:rsidR="00702D5A" w:rsidRPr="00702D5A" w:rsidRDefault="00702D5A">
      <w:pPr>
        <w:pStyle w:val="Tabledesillustrations"/>
        <w:tabs>
          <w:tab w:val="right" w:leader="dot" w:pos="9060"/>
        </w:tabs>
        <w:rPr>
          <w:rFonts w:asciiTheme="majorBidi" w:hAnsiTheme="majorBidi" w:cstheme="majorBidi"/>
          <w:noProof/>
        </w:rPr>
      </w:pPr>
      <w:hyperlink w:anchor="_Toc199897170" w:history="1">
        <w:r w:rsidRPr="00702D5A">
          <w:rPr>
            <w:rStyle w:val="Lienhypertexte"/>
            <w:rFonts w:asciiTheme="majorBidi" w:hAnsiTheme="majorBidi" w:cstheme="majorBidi"/>
            <w:noProof/>
          </w:rPr>
          <w:t>Tableau 16 : Matrice de corrélation entre La demension restauration et l’experience touristique</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_Toc199897170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77</w:t>
        </w:r>
        <w:r w:rsidRPr="00702D5A">
          <w:rPr>
            <w:rFonts w:asciiTheme="majorBidi" w:hAnsiTheme="majorBidi" w:cstheme="majorBidi"/>
            <w:noProof/>
            <w:webHidden/>
          </w:rPr>
          <w:fldChar w:fldCharType="end"/>
        </w:r>
      </w:hyperlink>
    </w:p>
    <w:p w14:paraId="45805CFC" w14:textId="2624DFCC" w:rsidR="00702D5A" w:rsidRPr="00702D5A" w:rsidRDefault="00702D5A">
      <w:pPr>
        <w:pStyle w:val="Tabledesillustrations"/>
        <w:tabs>
          <w:tab w:val="right" w:leader="dot" w:pos="9060"/>
        </w:tabs>
        <w:rPr>
          <w:rFonts w:asciiTheme="majorBidi" w:hAnsiTheme="majorBidi" w:cstheme="majorBidi"/>
          <w:noProof/>
        </w:rPr>
      </w:pPr>
      <w:hyperlink w:anchor="_Toc199897171" w:history="1">
        <w:r w:rsidRPr="00702D5A">
          <w:rPr>
            <w:rStyle w:val="Lienhypertexte"/>
            <w:rFonts w:asciiTheme="majorBidi" w:hAnsiTheme="majorBidi" w:cstheme="majorBidi"/>
            <w:noProof/>
          </w:rPr>
          <w:t>Tableau 17 : Matrice de corrélation entre la demension Hébergement et l’experience touristique</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_Toc199897171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78</w:t>
        </w:r>
        <w:r w:rsidRPr="00702D5A">
          <w:rPr>
            <w:rFonts w:asciiTheme="majorBidi" w:hAnsiTheme="majorBidi" w:cstheme="majorBidi"/>
            <w:noProof/>
            <w:webHidden/>
          </w:rPr>
          <w:fldChar w:fldCharType="end"/>
        </w:r>
      </w:hyperlink>
    </w:p>
    <w:p w14:paraId="687C0377" w14:textId="7697C728" w:rsidR="00702D5A" w:rsidRPr="00702D5A" w:rsidRDefault="00702D5A">
      <w:pPr>
        <w:pStyle w:val="Tabledesillustrations"/>
        <w:tabs>
          <w:tab w:val="right" w:leader="dot" w:pos="9060"/>
        </w:tabs>
        <w:rPr>
          <w:rFonts w:asciiTheme="majorBidi" w:hAnsiTheme="majorBidi" w:cstheme="majorBidi"/>
          <w:noProof/>
        </w:rPr>
      </w:pPr>
      <w:hyperlink w:anchor="_Toc199897172" w:history="1">
        <w:r w:rsidRPr="00702D5A">
          <w:rPr>
            <w:rStyle w:val="Lienhypertexte"/>
            <w:rFonts w:asciiTheme="majorBidi" w:hAnsiTheme="majorBidi" w:cstheme="majorBidi"/>
            <w:noProof/>
          </w:rPr>
          <w:t>Tableau 18 : Matrice de corrélation entre la demension platformes réservation et l’experience touristique</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_Toc199897172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79</w:t>
        </w:r>
        <w:r w:rsidRPr="00702D5A">
          <w:rPr>
            <w:rFonts w:asciiTheme="majorBidi" w:hAnsiTheme="majorBidi" w:cstheme="majorBidi"/>
            <w:noProof/>
            <w:webHidden/>
          </w:rPr>
          <w:fldChar w:fldCharType="end"/>
        </w:r>
      </w:hyperlink>
    </w:p>
    <w:p w14:paraId="789DD6DA" w14:textId="649A9CE8" w:rsidR="00702D5A" w:rsidRPr="00702D5A" w:rsidRDefault="00702D5A">
      <w:pPr>
        <w:pStyle w:val="Tabledesillustrations"/>
        <w:tabs>
          <w:tab w:val="right" w:leader="dot" w:pos="9060"/>
        </w:tabs>
        <w:rPr>
          <w:rFonts w:asciiTheme="majorBidi" w:hAnsiTheme="majorBidi" w:cstheme="majorBidi"/>
          <w:noProof/>
        </w:rPr>
      </w:pPr>
      <w:hyperlink w:anchor="_Toc199897173" w:history="1">
        <w:r w:rsidRPr="00702D5A">
          <w:rPr>
            <w:rStyle w:val="Lienhypertexte"/>
            <w:rFonts w:asciiTheme="majorBidi" w:hAnsiTheme="majorBidi" w:cstheme="majorBidi"/>
            <w:noProof/>
          </w:rPr>
          <w:t>Tableau 19</w:t>
        </w:r>
        <w:r w:rsidRPr="00702D5A">
          <w:rPr>
            <w:rStyle w:val="Lienhypertexte"/>
            <w:rFonts w:asciiTheme="majorBidi" w:hAnsiTheme="majorBidi" w:cstheme="majorBidi"/>
            <w:noProof/>
            <w:lang w:val="en-GB"/>
          </w:rPr>
          <w:t xml:space="preserve"> : Coefficients de corrélation</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_Toc199897173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81</w:t>
        </w:r>
        <w:r w:rsidRPr="00702D5A">
          <w:rPr>
            <w:rFonts w:asciiTheme="majorBidi" w:hAnsiTheme="majorBidi" w:cstheme="majorBidi"/>
            <w:noProof/>
            <w:webHidden/>
          </w:rPr>
          <w:fldChar w:fldCharType="end"/>
        </w:r>
      </w:hyperlink>
    </w:p>
    <w:p w14:paraId="5A48553E" w14:textId="17254D9D" w:rsidR="00702D5A" w:rsidRPr="00702D5A" w:rsidRDefault="00702D5A">
      <w:pPr>
        <w:pStyle w:val="Tabledesillustrations"/>
        <w:tabs>
          <w:tab w:val="right" w:leader="dot" w:pos="9060"/>
        </w:tabs>
        <w:rPr>
          <w:rFonts w:asciiTheme="majorBidi" w:hAnsiTheme="majorBidi" w:cstheme="majorBidi"/>
          <w:noProof/>
        </w:rPr>
      </w:pPr>
      <w:hyperlink w:anchor="_Toc199897174" w:history="1">
        <w:r w:rsidRPr="00702D5A">
          <w:rPr>
            <w:rStyle w:val="Lienhypertexte"/>
            <w:rFonts w:asciiTheme="majorBidi" w:hAnsiTheme="majorBidi" w:cstheme="majorBidi"/>
            <w:noProof/>
          </w:rPr>
          <w:t>Tableau 20</w:t>
        </w:r>
        <w:r w:rsidRPr="00702D5A">
          <w:rPr>
            <w:rStyle w:val="Lienhypertexte"/>
            <w:rFonts w:asciiTheme="majorBidi" w:hAnsiTheme="majorBidi" w:cstheme="majorBidi"/>
            <w:noProof/>
            <w:lang w:val="en-GB"/>
          </w:rPr>
          <w:t xml:space="preserve"> : La variance Anova</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_Toc199897174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81</w:t>
        </w:r>
        <w:r w:rsidRPr="00702D5A">
          <w:rPr>
            <w:rFonts w:asciiTheme="majorBidi" w:hAnsiTheme="majorBidi" w:cstheme="majorBidi"/>
            <w:noProof/>
            <w:webHidden/>
          </w:rPr>
          <w:fldChar w:fldCharType="end"/>
        </w:r>
      </w:hyperlink>
    </w:p>
    <w:p w14:paraId="23FB02AB" w14:textId="010ADA23" w:rsidR="00702D5A" w:rsidRPr="00702D5A" w:rsidRDefault="00702D5A">
      <w:pPr>
        <w:pStyle w:val="Tabledesillustrations"/>
        <w:tabs>
          <w:tab w:val="right" w:leader="dot" w:pos="9060"/>
        </w:tabs>
        <w:rPr>
          <w:rFonts w:asciiTheme="majorBidi" w:hAnsiTheme="majorBidi" w:cstheme="majorBidi"/>
          <w:noProof/>
        </w:rPr>
      </w:pPr>
      <w:hyperlink w:anchor="_Toc199897175" w:history="1">
        <w:r w:rsidRPr="00702D5A">
          <w:rPr>
            <w:rStyle w:val="Lienhypertexte"/>
            <w:rFonts w:asciiTheme="majorBidi" w:hAnsiTheme="majorBidi" w:cstheme="majorBidi"/>
            <w:noProof/>
          </w:rPr>
          <w:t>Tableau 21</w:t>
        </w:r>
        <w:r w:rsidRPr="00702D5A">
          <w:rPr>
            <w:rStyle w:val="Lienhypertexte"/>
            <w:rFonts w:asciiTheme="majorBidi" w:hAnsiTheme="majorBidi" w:cstheme="majorBidi"/>
            <w:noProof/>
            <w:lang w:val="en-GB"/>
          </w:rPr>
          <w:t xml:space="preserve"> : coefficients de régression</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_Toc199897175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82</w:t>
        </w:r>
        <w:r w:rsidRPr="00702D5A">
          <w:rPr>
            <w:rFonts w:asciiTheme="majorBidi" w:hAnsiTheme="majorBidi" w:cstheme="majorBidi"/>
            <w:noProof/>
            <w:webHidden/>
          </w:rPr>
          <w:fldChar w:fldCharType="end"/>
        </w:r>
      </w:hyperlink>
    </w:p>
    <w:p w14:paraId="6FA2171C" w14:textId="144CE55E" w:rsidR="00702D5A" w:rsidRPr="00702D5A" w:rsidRDefault="00702D5A">
      <w:pPr>
        <w:pStyle w:val="Tabledesillustrations"/>
        <w:tabs>
          <w:tab w:val="right" w:leader="dot" w:pos="9060"/>
        </w:tabs>
        <w:rPr>
          <w:rFonts w:asciiTheme="majorBidi" w:hAnsiTheme="majorBidi" w:cstheme="majorBidi"/>
          <w:noProof/>
        </w:rPr>
      </w:pPr>
      <w:hyperlink w:anchor="_Toc199897176" w:history="1">
        <w:r w:rsidRPr="00702D5A">
          <w:rPr>
            <w:rStyle w:val="Lienhypertexte"/>
            <w:rFonts w:asciiTheme="majorBidi" w:hAnsiTheme="majorBidi" w:cstheme="majorBidi"/>
            <w:noProof/>
          </w:rPr>
          <w:t>Tableau 22</w:t>
        </w:r>
        <w:r w:rsidRPr="00702D5A">
          <w:rPr>
            <w:rStyle w:val="Lienhypertexte"/>
            <w:rFonts w:asciiTheme="majorBidi" w:hAnsiTheme="majorBidi" w:cstheme="majorBidi"/>
            <w:noProof/>
            <w:lang w:val="en-GB"/>
          </w:rPr>
          <w:t xml:space="preserve"> : Coefficients de corrélation</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_Toc199897176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83</w:t>
        </w:r>
        <w:r w:rsidRPr="00702D5A">
          <w:rPr>
            <w:rFonts w:asciiTheme="majorBidi" w:hAnsiTheme="majorBidi" w:cstheme="majorBidi"/>
            <w:noProof/>
            <w:webHidden/>
          </w:rPr>
          <w:fldChar w:fldCharType="end"/>
        </w:r>
      </w:hyperlink>
    </w:p>
    <w:p w14:paraId="385D87D5" w14:textId="7D3C5855" w:rsidR="00702D5A" w:rsidRPr="00702D5A" w:rsidRDefault="00702D5A">
      <w:pPr>
        <w:pStyle w:val="Tabledesillustrations"/>
        <w:tabs>
          <w:tab w:val="right" w:leader="dot" w:pos="9060"/>
        </w:tabs>
        <w:rPr>
          <w:rFonts w:asciiTheme="majorBidi" w:hAnsiTheme="majorBidi" w:cstheme="majorBidi"/>
          <w:noProof/>
        </w:rPr>
      </w:pPr>
      <w:hyperlink w:anchor="_Toc199897177" w:history="1">
        <w:r w:rsidRPr="00702D5A">
          <w:rPr>
            <w:rStyle w:val="Lienhypertexte"/>
            <w:rFonts w:asciiTheme="majorBidi" w:hAnsiTheme="majorBidi" w:cstheme="majorBidi"/>
            <w:noProof/>
          </w:rPr>
          <w:t>Tableau 23</w:t>
        </w:r>
        <w:r w:rsidRPr="00702D5A">
          <w:rPr>
            <w:rStyle w:val="Lienhypertexte"/>
            <w:rFonts w:asciiTheme="majorBidi" w:hAnsiTheme="majorBidi" w:cstheme="majorBidi"/>
            <w:noProof/>
            <w:lang w:val="en-GB"/>
          </w:rPr>
          <w:t xml:space="preserve"> : La variance Anova</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_Toc199897177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84</w:t>
        </w:r>
        <w:r w:rsidRPr="00702D5A">
          <w:rPr>
            <w:rFonts w:asciiTheme="majorBidi" w:hAnsiTheme="majorBidi" w:cstheme="majorBidi"/>
            <w:noProof/>
            <w:webHidden/>
          </w:rPr>
          <w:fldChar w:fldCharType="end"/>
        </w:r>
      </w:hyperlink>
    </w:p>
    <w:p w14:paraId="7730B730" w14:textId="50380822" w:rsidR="00702D5A" w:rsidRPr="00702D5A" w:rsidRDefault="00702D5A">
      <w:pPr>
        <w:pStyle w:val="Tabledesillustrations"/>
        <w:tabs>
          <w:tab w:val="right" w:leader="dot" w:pos="9060"/>
        </w:tabs>
        <w:rPr>
          <w:rFonts w:asciiTheme="majorBidi" w:hAnsiTheme="majorBidi" w:cstheme="majorBidi"/>
          <w:noProof/>
        </w:rPr>
      </w:pPr>
      <w:hyperlink w:anchor="_Toc199897178" w:history="1">
        <w:r w:rsidRPr="00702D5A">
          <w:rPr>
            <w:rStyle w:val="Lienhypertexte"/>
            <w:rFonts w:asciiTheme="majorBidi" w:hAnsiTheme="majorBidi" w:cstheme="majorBidi"/>
            <w:noProof/>
          </w:rPr>
          <w:t>Tableau 24</w:t>
        </w:r>
        <w:r w:rsidRPr="00702D5A">
          <w:rPr>
            <w:rStyle w:val="Lienhypertexte"/>
            <w:rFonts w:asciiTheme="majorBidi" w:hAnsiTheme="majorBidi" w:cstheme="majorBidi"/>
            <w:noProof/>
            <w:lang w:val="en-GB"/>
          </w:rPr>
          <w:t xml:space="preserve"> : coefficients de régression</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_Toc199897178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85</w:t>
        </w:r>
        <w:r w:rsidRPr="00702D5A">
          <w:rPr>
            <w:rFonts w:asciiTheme="majorBidi" w:hAnsiTheme="majorBidi" w:cstheme="majorBidi"/>
            <w:noProof/>
            <w:webHidden/>
          </w:rPr>
          <w:fldChar w:fldCharType="end"/>
        </w:r>
      </w:hyperlink>
    </w:p>
    <w:p w14:paraId="22F0B136" w14:textId="6FA4565A" w:rsidR="00702D5A" w:rsidRPr="00702D5A" w:rsidRDefault="00702D5A">
      <w:pPr>
        <w:pStyle w:val="Tabledesillustrations"/>
        <w:tabs>
          <w:tab w:val="right" w:leader="dot" w:pos="9060"/>
        </w:tabs>
        <w:rPr>
          <w:rFonts w:asciiTheme="majorBidi" w:hAnsiTheme="majorBidi" w:cstheme="majorBidi"/>
          <w:noProof/>
        </w:rPr>
      </w:pPr>
      <w:hyperlink w:anchor="_Toc199897179" w:history="1">
        <w:r w:rsidRPr="00702D5A">
          <w:rPr>
            <w:rStyle w:val="Lienhypertexte"/>
            <w:rFonts w:asciiTheme="majorBidi" w:hAnsiTheme="majorBidi" w:cstheme="majorBidi"/>
            <w:noProof/>
          </w:rPr>
          <w:t>Tableau 25</w:t>
        </w:r>
        <w:r w:rsidRPr="00702D5A">
          <w:rPr>
            <w:rStyle w:val="Lienhypertexte"/>
            <w:rFonts w:asciiTheme="majorBidi" w:hAnsiTheme="majorBidi" w:cstheme="majorBidi"/>
            <w:noProof/>
            <w:lang w:val="en-GB"/>
          </w:rPr>
          <w:t xml:space="preserve"> : Coefficients de corrélation</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_Toc199897179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86</w:t>
        </w:r>
        <w:r w:rsidRPr="00702D5A">
          <w:rPr>
            <w:rFonts w:asciiTheme="majorBidi" w:hAnsiTheme="majorBidi" w:cstheme="majorBidi"/>
            <w:noProof/>
            <w:webHidden/>
          </w:rPr>
          <w:fldChar w:fldCharType="end"/>
        </w:r>
      </w:hyperlink>
    </w:p>
    <w:p w14:paraId="06CB395D" w14:textId="08A4B0C1" w:rsidR="00702D5A" w:rsidRPr="00702D5A" w:rsidRDefault="00702D5A">
      <w:pPr>
        <w:pStyle w:val="Tabledesillustrations"/>
        <w:tabs>
          <w:tab w:val="right" w:leader="dot" w:pos="9060"/>
        </w:tabs>
        <w:rPr>
          <w:rFonts w:asciiTheme="majorBidi" w:hAnsiTheme="majorBidi" w:cstheme="majorBidi"/>
          <w:noProof/>
        </w:rPr>
      </w:pPr>
      <w:hyperlink w:anchor="_Toc199897180" w:history="1">
        <w:r w:rsidRPr="00702D5A">
          <w:rPr>
            <w:rStyle w:val="Lienhypertexte"/>
            <w:rFonts w:asciiTheme="majorBidi" w:hAnsiTheme="majorBidi" w:cstheme="majorBidi"/>
            <w:noProof/>
          </w:rPr>
          <w:t>Tableau 26</w:t>
        </w:r>
        <w:r w:rsidRPr="00702D5A">
          <w:rPr>
            <w:rStyle w:val="Lienhypertexte"/>
            <w:rFonts w:asciiTheme="majorBidi" w:hAnsiTheme="majorBidi" w:cstheme="majorBidi"/>
            <w:noProof/>
            <w:lang w:val="en-GB"/>
          </w:rPr>
          <w:t xml:space="preserve"> : La variance Anova</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_Toc199897180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87</w:t>
        </w:r>
        <w:r w:rsidRPr="00702D5A">
          <w:rPr>
            <w:rFonts w:asciiTheme="majorBidi" w:hAnsiTheme="majorBidi" w:cstheme="majorBidi"/>
            <w:noProof/>
            <w:webHidden/>
          </w:rPr>
          <w:fldChar w:fldCharType="end"/>
        </w:r>
      </w:hyperlink>
    </w:p>
    <w:p w14:paraId="3D6468F8" w14:textId="57C0F284" w:rsidR="00702D5A" w:rsidRPr="00702D5A" w:rsidRDefault="00702D5A">
      <w:pPr>
        <w:pStyle w:val="Tabledesillustrations"/>
        <w:tabs>
          <w:tab w:val="right" w:leader="dot" w:pos="9060"/>
        </w:tabs>
        <w:rPr>
          <w:rFonts w:asciiTheme="majorBidi" w:hAnsiTheme="majorBidi" w:cstheme="majorBidi"/>
          <w:noProof/>
        </w:rPr>
      </w:pPr>
      <w:hyperlink w:anchor="_Toc199897181" w:history="1">
        <w:r w:rsidRPr="00702D5A">
          <w:rPr>
            <w:rStyle w:val="Lienhypertexte"/>
            <w:rFonts w:asciiTheme="majorBidi" w:hAnsiTheme="majorBidi" w:cstheme="majorBidi"/>
            <w:noProof/>
          </w:rPr>
          <w:t>Tableau 27</w:t>
        </w:r>
        <w:r w:rsidRPr="00702D5A">
          <w:rPr>
            <w:rStyle w:val="Lienhypertexte"/>
            <w:rFonts w:asciiTheme="majorBidi" w:hAnsiTheme="majorBidi" w:cstheme="majorBidi"/>
            <w:noProof/>
            <w:lang w:val="en-GB"/>
          </w:rPr>
          <w:t xml:space="preserve"> : coefficients de régression</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_Toc199897181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87</w:t>
        </w:r>
        <w:r w:rsidRPr="00702D5A">
          <w:rPr>
            <w:rFonts w:asciiTheme="majorBidi" w:hAnsiTheme="majorBidi" w:cstheme="majorBidi"/>
            <w:noProof/>
            <w:webHidden/>
          </w:rPr>
          <w:fldChar w:fldCharType="end"/>
        </w:r>
      </w:hyperlink>
    </w:p>
    <w:p w14:paraId="501BD72C" w14:textId="36360F5B" w:rsidR="00702D5A" w:rsidRPr="00702D5A" w:rsidRDefault="00702D5A">
      <w:pPr>
        <w:pStyle w:val="Tabledesillustrations"/>
        <w:tabs>
          <w:tab w:val="right" w:leader="dot" w:pos="9060"/>
        </w:tabs>
        <w:rPr>
          <w:rFonts w:asciiTheme="majorBidi" w:hAnsiTheme="majorBidi" w:cstheme="majorBidi"/>
          <w:noProof/>
        </w:rPr>
      </w:pPr>
      <w:hyperlink w:anchor="_Toc199897182" w:history="1">
        <w:r w:rsidRPr="00702D5A">
          <w:rPr>
            <w:rStyle w:val="Lienhypertexte"/>
            <w:rFonts w:asciiTheme="majorBidi" w:hAnsiTheme="majorBidi" w:cstheme="majorBidi"/>
            <w:noProof/>
          </w:rPr>
          <w:t>Tableau 28</w:t>
        </w:r>
        <w:r w:rsidRPr="00702D5A">
          <w:rPr>
            <w:rStyle w:val="Lienhypertexte"/>
            <w:rFonts w:asciiTheme="majorBidi" w:hAnsiTheme="majorBidi" w:cstheme="majorBidi"/>
            <w:noProof/>
            <w:lang w:val="en-GB"/>
          </w:rPr>
          <w:t xml:space="preserve"> : Coefficients de corrélation</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_Toc199897182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88</w:t>
        </w:r>
        <w:r w:rsidRPr="00702D5A">
          <w:rPr>
            <w:rFonts w:asciiTheme="majorBidi" w:hAnsiTheme="majorBidi" w:cstheme="majorBidi"/>
            <w:noProof/>
            <w:webHidden/>
          </w:rPr>
          <w:fldChar w:fldCharType="end"/>
        </w:r>
      </w:hyperlink>
    </w:p>
    <w:p w14:paraId="571A8E19" w14:textId="0D87330C" w:rsidR="00702D5A" w:rsidRPr="00702D5A" w:rsidRDefault="00702D5A">
      <w:pPr>
        <w:pStyle w:val="Tabledesillustrations"/>
        <w:tabs>
          <w:tab w:val="right" w:leader="dot" w:pos="9060"/>
        </w:tabs>
        <w:rPr>
          <w:rFonts w:asciiTheme="majorBidi" w:hAnsiTheme="majorBidi" w:cstheme="majorBidi"/>
          <w:noProof/>
        </w:rPr>
      </w:pPr>
      <w:hyperlink w:anchor="_Toc199897183" w:history="1">
        <w:r w:rsidRPr="00702D5A">
          <w:rPr>
            <w:rStyle w:val="Lienhypertexte"/>
            <w:rFonts w:asciiTheme="majorBidi" w:hAnsiTheme="majorBidi" w:cstheme="majorBidi"/>
            <w:noProof/>
          </w:rPr>
          <w:t>Tableau 29</w:t>
        </w:r>
        <w:r w:rsidRPr="00702D5A">
          <w:rPr>
            <w:rStyle w:val="Lienhypertexte"/>
            <w:rFonts w:asciiTheme="majorBidi" w:hAnsiTheme="majorBidi" w:cstheme="majorBidi"/>
            <w:noProof/>
            <w:lang w:val="en-GB"/>
          </w:rPr>
          <w:t xml:space="preserve"> : La variance Anova</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_Toc199897183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89</w:t>
        </w:r>
        <w:r w:rsidRPr="00702D5A">
          <w:rPr>
            <w:rFonts w:asciiTheme="majorBidi" w:hAnsiTheme="majorBidi" w:cstheme="majorBidi"/>
            <w:noProof/>
            <w:webHidden/>
          </w:rPr>
          <w:fldChar w:fldCharType="end"/>
        </w:r>
      </w:hyperlink>
    </w:p>
    <w:p w14:paraId="30CA2A20" w14:textId="152CD97E" w:rsidR="00702D5A" w:rsidRPr="00702D5A" w:rsidRDefault="00702D5A">
      <w:pPr>
        <w:pStyle w:val="Tabledesillustrations"/>
        <w:tabs>
          <w:tab w:val="right" w:leader="dot" w:pos="9060"/>
        </w:tabs>
        <w:rPr>
          <w:rFonts w:asciiTheme="majorBidi" w:hAnsiTheme="majorBidi" w:cstheme="majorBidi"/>
          <w:noProof/>
        </w:rPr>
      </w:pPr>
      <w:hyperlink w:anchor="_Toc199897184" w:history="1">
        <w:r w:rsidRPr="00702D5A">
          <w:rPr>
            <w:rStyle w:val="Lienhypertexte"/>
            <w:rFonts w:asciiTheme="majorBidi" w:hAnsiTheme="majorBidi" w:cstheme="majorBidi"/>
            <w:noProof/>
          </w:rPr>
          <w:t>Tableau 30</w:t>
        </w:r>
        <w:r w:rsidRPr="00702D5A">
          <w:rPr>
            <w:rStyle w:val="Lienhypertexte"/>
            <w:rFonts w:asciiTheme="majorBidi" w:hAnsiTheme="majorBidi" w:cstheme="majorBidi"/>
            <w:noProof/>
            <w:lang w:val="en-GB"/>
          </w:rPr>
          <w:t xml:space="preserve"> : coefficients de régression</w:t>
        </w:r>
        <w:r w:rsidRPr="00702D5A">
          <w:rPr>
            <w:rFonts w:asciiTheme="majorBidi" w:hAnsiTheme="majorBidi" w:cstheme="majorBidi"/>
            <w:noProof/>
            <w:webHidden/>
          </w:rPr>
          <w:tab/>
        </w:r>
        <w:r w:rsidRPr="00702D5A">
          <w:rPr>
            <w:rFonts w:asciiTheme="majorBidi" w:hAnsiTheme="majorBidi" w:cstheme="majorBidi"/>
            <w:noProof/>
            <w:webHidden/>
          </w:rPr>
          <w:fldChar w:fldCharType="begin"/>
        </w:r>
        <w:r w:rsidRPr="00702D5A">
          <w:rPr>
            <w:rFonts w:asciiTheme="majorBidi" w:hAnsiTheme="majorBidi" w:cstheme="majorBidi"/>
            <w:noProof/>
            <w:webHidden/>
          </w:rPr>
          <w:instrText xml:space="preserve"> PAGEREF _Toc199897184 \h </w:instrText>
        </w:r>
        <w:r w:rsidRPr="00702D5A">
          <w:rPr>
            <w:rFonts w:asciiTheme="majorBidi" w:hAnsiTheme="majorBidi" w:cstheme="majorBidi"/>
            <w:noProof/>
            <w:webHidden/>
          </w:rPr>
        </w:r>
        <w:r w:rsidRPr="00702D5A">
          <w:rPr>
            <w:rFonts w:asciiTheme="majorBidi" w:hAnsiTheme="majorBidi" w:cstheme="majorBidi"/>
            <w:noProof/>
            <w:webHidden/>
          </w:rPr>
          <w:fldChar w:fldCharType="separate"/>
        </w:r>
        <w:r w:rsidR="00EF3E91">
          <w:rPr>
            <w:rFonts w:asciiTheme="majorBidi" w:hAnsiTheme="majorBidi" w:cstheme="majorBidi"/>
            <w:noProof/>
            <w:webHidden/>
          </w:rPr>
          <w:t>90</w:t>
        </w:r>
        <w:r w:rsidRPr="00702D5A">
          <w:rPr>
            <w:rFonts w:asciiTheme="majorBidi" w:hAnsiTheme="majorBidi" w:cstheme="majorBidi"/>
            <w:noProof/>
            <w:webHidden/>
          </w:rPr>
          <w:fldChar w:fldCharType="end"/>
        </w:r>
      </w:hyperlink>
    </w:p>
    <w:p w14:paraId="3D899360" w14:textId="1E04E768" w:rsidR="00702D5A" w:rsidRDefault="00702D5A" w:rsidP="00917195">
      <w:pPr>
        <w:rPr>
          <w:rFonts w:asciiTheme="majorBidi" w:hAnsiTheme="majorBidi" w:cstheme="majorBidi"/>
        </w:rPr>
      </w:pPr>
      <w:r>
        <w:rPr>
          <w:rFonts w:asciiTheme="majorBidi" w:hAnsiTheme="majorBidi" w:cstheme="majorBidi"/>
        </w:rPr>
        <w:fldChar w:fldCharType="end"/>
      </w:r>
    </w:p>
    <w:p w14:paraId="563B5DCD" w14:textId="582668B0" w:rsidR="00702D5A" w:rsidRPr="007F1F4E" w:rsidRDefault="00702D5A" w:rsidP="00094F22">
      <w:pPr>
        <w:pStyle w:val="Sansinterligne"/>
        <w:jc w:val="left"/>
        <w:outlineLvl w:val="0"/>
        <w:rPr>
          <w:sz w:val="28"/>
          <w:szCs w:val="28"/>
        </w:rPr>
      </w:pPr>
      <w:r w:rsidRPr="007F1F4E">
        <w:rPr>
          <w:rFonts w:asciiTheme="majorBidi" w:hAnsiTheme="majorBidi" w:cstheme="majorBidi"/>
          <w:sz w:val="28"/>
          <w:szCs w:val="28"/>
        </w:rPr>
        <w:br w:type="page"/>
      </w:r>
      <w:bookmarkStart w:id="113" w:name="_Toc201100091"/>
      <w:r w:rsidRPr="007F1F4E">
        <w:rPr>
          <w:sz w:val="28"/>
          <w:szCs w:val="28"/>
        </w:rPr>
        <w:lastRenderedPageBreak/>
        <w:t>Liste des figures :</w:t>
      </w:r>
      <w:bookmarkEnd w:id="113"/>
    </w:p>
    <w:p w14:paraId="23C39FD1" w14:textId="4633A0BF" w:rsidR="00702D5A" w:rsidRPr="00702D5A" w:rsidRDefault="00702D5A">
      <w:pPr>
        <w:pStyle w:val="Tabledesillustrations"/>
        <w:tabs>
          <w:tab w:val="right" w:leader="dot" w:pos="9060"/>
        </w:tabs>
        <w:rPr>
          <w:rFonts w:eastAsiaTheme="minorEastAsia"/>
          <w:b/>
          <w:bCs/>
          <w:noProof/>
          <w:lang w:eastAsia="fr-FR"/>
        </w:rPr>
      </w:pPr>
      <w:r w:rsidRPr="00702D5A">
        <w:rPr>
          <w:rFonts w:asciiTheme="majorBidi" w:hAnsiTheme="majorBidi" w:cstheme="majorBidi"/>
          <w:b/>
          <w:bCs/>
        </w:rPr>
        <w:fldChar w:fldCharType="begin"/>
      </w:r>
      <w:r w:rsidRPr="00702D5A">
        <w:rPr>
          <w:rFonts w:asciiTheme="majorBidi" w:hAnsiTheme="majorBidi" w:cstheme="majorBidi"/>
          <w:b/>
          <w:bCs/>
        </w:rPr>
        <w:instrText xml:space="preserve"> TOC \h \z \c "Figure" </w:instrText>
      </w:r>
      <w:r w:rsidRPr="00702D5A">
        <w:rPr>
          <w:rFonts w:asciiTheme="majorBidi" w:hAnsiTheme="majorBidi" w:cstheme="majorBidi"/>
          <w:b/>
          <w:bCs/>
        </w:rPr>
        <w:fldChar w:fldCharType="separate"/>
      </w:r>
      <w:hyperlink w:anchor="_Toc199897305" w:history="1">
        <w:r w:rsidRPr="00702D5A">
          <w:rPr>
            <w:rStyle w:val="Lienhypertexte"/>
            <w:b/>
            <w:bCs/>
            <w:noProof/>
          </w:rPr>
          <w:t>Figure 1 : La tendance du tourisme en ligne</w:t>
        </w:r>
        <w:r w:rsidRPr="00702D5A">
          <w:rPr>
            <w:b/>
            <w:bCs/>
            <w:noProof/>
            <w:webHidden/>
          </w:rPr>
          <w:tab/>
        </w:r>
        <w:r w:rsidRPr="00702D5A">
          <w:rPr>
            <w:b/>
            <w:bCs/>
            <w:noProof/>
            <w:webHidden/>
          </w:rPr>
          <w:fldChar w:fldCharType="begin"/>
        </w:r>
        <w:r w:rsidRPr="00702D5A">
          <w:rPr>
            <w:b/>
            <w:bCs/>
            <w:noProof/>
            <w:webHidden/>
          </w:rPr>
          <w:instrText xml:space="preserve"> PAGEREF _Toc199897305 \h </w:instrText>
        </w:r>
        <w:r w:rsidRPr="00702D5A">
          <w:rPr>
            <w:b/>
            <w:bCs/>
            <w:noProof/>
            <w:webHidden/>
          </w:rPr>
        </w:r>
        <w:r w:rsidRPr="00702D5A">
          <w:rPr>
            <w:b/>
            <w:bCs/>
            <w:noProof/>
            <w:webHidden/>
          </w:rPr>
          <w:fldChar w:fldCharType="separate"/>
        </w:r>
        <w:r w:rsidR="00EF3E91">
          <w:rPr>
            <w:noProof/>
            <w:webHidden/>
          </w:rPr>
          <w:t>Erreur ! Signet non défini.</w:t>
        </w:r>
        <w:r w:rsidRPr="00702D5A">
          <w:rPr>
            <w:b/>
            <w:bCs/>
            <w:noProof/>
            <w:webHidden/>
          </w:rPr>
          <w:fldChar w:fldCharType="end"/>
        </w:r>
      </w:hyperlink>
    </w:p>
    <w:p w14:paraId="22D6CC26" w14:textId="3F62D99C" w:rsidR="00702D5A" w:rsidRPr="00702D5A" w:rsidRDefault="00702D5A">
      <w:pPr>
        <w:pStyle w:val="Tabledesillustrations"/>
        <w:tabs>
          <w:tab w:val="right" w:leader="dot" w:pos="9060"/>
        </w:tabs>
        <w:rPr>
          <w:rFonts w:eastAsiaTheme="minorEastAsia"/>
          <w:b/>
          <w:bCs/>
          <w:noProof/>
          <w:lang w:eastAsia="fr-FR"/>
        </w:rPr>
      </w:pPr>
      <w:hyperlink w:anchor="_Toc199897306" w:history="1">
        <w:r w:rsidRPr="00702D5A">
          <w:rPr>
            <w:rStyle w:val="Lienhypertexte"/>
            <w:b/>
            <w:bCs/>
            <w:noProof/>
          </w:rPr>
          <w:t>Figure 2 : une estimation des économies réalisées par les consommateurs européens grâce à l'impact sectoriel des agences de voyage en ligne</w:t>
        </w:r>
        <w:r w:rsidRPr="00702D5A">
          <w:rPr>
            <w:b/>
            <w:bCs/>
            <w:noProof/>
            <w:webHidden/>
          </w:rPr>
          <w:tab/>
        </w:r>
        <w:r w:rsidRPr="00702D5A">
          <w:rPr>
            <w:b/>
            <w:bCs/>
            <w:noProof/>
            <w:webHidden/>
          </w:rPr>
          <w:fldChar w:fldCharType="begin"/>
        </w:r>
        <w:r w:rsidRPr="00702D5A">
          <w:rPr>
            <w:b/>
            <w:bCs/>
            <w:noProof/>
            <w:webHidden/>
          </w:rPr>
          <w:instrText xml:space="preserve"> PAGEREF _Toc199897306 \h </w:instrText>
        </w:r>
        <w:r w:rsidRPr="00702D5A">
          <w:rPr>
            <w:b/>
            <w:bCs/>
            <w:noProof/>
            <w:webHidden/>
          </w:rPr>
        </w:r>
        <w:r w:rsidRPr="00702D5A">
          <w:rPr>
            <w:b/>
            <w:bCs/>
            <w:noProof/>
            <w:webHidden/>
          </w:rPr>
          <w:fldChar w:fldCharType="separate"/>
        </w:r>
        <w:r w:rsidR="00EF3E91">
          <w:rPr>
            <w:b/>
            <w:bCs/>
            <w:noProof/>
            <w:webHidden/>
          </w:rPr>
          <w:t>45</w:t>
        </w:r>
        <w:r w:rsidRPr="00702D5A">
          <w:rPr>
            <w:b/>
            <w:bCs/>
            <w:noProof/>
            <w:webHidden/>
          </w:rPr>
          <w:fldChar w:fldCharType="end"/>
        </w:r>
      </w:hyperlink>
    </w:p>
    <w:p w14:paraId="2562A2A0" w14:textId="7D7A88F9" w:rsidR="00702D5A" w:rsidRPr="00702D5A" w:rsidRDefault="00702D5A">
      <w:pPr>
        <w:pStyle w:val="Tabledesillustrations"/>
        <w:tabs>
          <w:tab w:val="right" w:leader="dot" w:pos="9060"/>
        </w:tabs>
        <w:rPr>
          <w:rFonts w:eastAsiaTheme="minorEastAsia"/>
          <w:b/>
          <w:bCs/>
          <w:noProof/>
          <w:lang w:eastAsia="fr-FR"/>
        </w:rPr>
      </w:pPr>
      <w:hyperlink w:anchor="_Toc199897307" w:history="1">
        <w:r w:rsidRPr="00702D5A">
          <w:rPr>
            <w:rStyle w:val="Lienhypertexte"/>
            <w:b/>
            <w:bCs/>
            <w:noProof/>
          </w:rPr>
          <w:t>Figure 3</w:t>
        </w:r>
        <w:r w:rsidRPr="00702D5A">
          <w:rPr>
            <w:rStyle w:val="Lienhypertexte"/>
            <w:b/>
            <w:bCs/>
            <w:noProof/>
            <w:rtl/>
          </w:rPr>
          <w:t xml:space="preserve"> </w:t>
        </w:r>
        <w:r w:rsidRPr="00702D5A">
          <w:rPr>
            <w:rStyle w:val="Lienhypertexte"/>
            <w:b/>
            <w:bCs/>
            <w:noProof/>
            <w:rtl/>
            <w:lang w:bidi="ar-QA"/>
          </w:rPr>
          <w:t xml:space="preserve">: </w:t>
        </w:r>
        <w:r w:rsidRPr="00702D5A">
          <w:rPr>
            <w:rStyle w:val="Lienhypertexte"/>
            <w:b/>
            <w:bCs/>
            <w:noProof/>
            <w:lang w:bidi="ar-QA"/>
          </w:rPr>
          <w:t>Répartition par âge des répondants</w:t>
        </w:r>
        <w:r w:rsidRPr="00702D5A">
          <w:rPr>
            <w:b/>
            <w:bCs/>
            <w:noProof/>
            <w:webHidden/>
          </w:rPr>
          <w:tab/>
        </w:r>
        <w:r w:rsidRPr="00702D5A">
          <w:rPr>
            <w:b/>
            <w:bCs/>
            <w:noProof/>
            <w:webHidden/>
          </w:rPr>
          <w:fldChar w:fldCharType="begin"/>
        </w:r>
        <w:r w:rsidRPr="00702D5A">
          <w:rPr>
            <w:b/>
            <w:bCs/>
            <w:noProof/>
            <w:webHidden/>
          </w:rPr>
          <w:instrText xml:space="preserve"> PAGEREF _Toc199897307 \h </w:instrText>
        </w:r>
        <w:r w:rsidRPr="00702D5A">
          <w:rPr>
            <w:b/>
            <w:bCs/>
            <w:noProof/>
            <w:webHidden/>
          </w:rPr>
        </w:r>
        <w:r w:rsidRPr="00702D5A">
          <w:rPr>
            <w:b/>
            <w:bCs/>
            <w:noProof/>
            <w:webHidden/>
          </w:rPr>
          <w:fldChar w:fldCharType="separate"/>
        </w:r>
        <w:r w:rsidR="00EF3E91">
          <w:rPr>
            <w:b/>
            <w:bCs/>
            <w:noProof/>
            <w:webHidden/>
          </w:rPr>
          <w:t>64</w:t>
        </w:r>
        <w:r w:rsidRPr="00702D5A">
          <w:rPr>
            <w:b/>
            <w:bCs/>
            <w:noProof/>
            <w:webHidden/>
          </w:rPr>
          <w:fldChar w:fldCharType="end"/>
        </w:r>
      </w:hyperlink>
    </w:p>
    <w:p w14:paraId="54059F47" w14:textId="69514CE6" w:rsidR="00702D5A" w:rsidRPr="00702D5A" w:rsidRDefault="00702D5A">
      <w:pPr>
        <w:pStyle w:val="Tabledesillustrations"/>
        <w:tabs>
          <w:tab w:val="right" w:leader="dot" w:pos="9060"/>
        </w:tabs>
        <w:rPr>
          <w:rFonts w:eastAsiaTheme="minorEastAsia"/>
          <w:b/>
          <w:bCs/>
          <w:noProof/>
          <w:lang w:eastAsia="fr-FR"/>
        </w:rPr>
      </w:pPr>
      <w:hyperlink w:anchor="_Toc199897308" w:history="1">
        <w:r w:rsidRPr="00702D5A">
          <w:rPr>
            <w:rStyle w:val="Lienhypertexte"/>
            <w:b/>
            <w:bCs/>
            <w:noProof/>
          </w:rPr>
          <w:t>Figure 4</w:t>
        </w:r>
        <w:r w:rsidRPr="00702D5A">
          <w:rPr>
            <w:rStyle w:val="Lienhypertexte"/>
            <w:b/>
            <w:bCs/>
            <w:noProof/>
            <w:rtl/>
            <w:lang w:bidi="ar-QA"/>
          </w:rPr>
          <w:t xml:space="preserve"> : </w:t>
        </w:r>
        <w:r w:rsidRPr="00702D5A">
          <w:rPr>
            <w:rStyle w:val="Lienhypertexte"/>
            <w:b/>
            <w:bCs/>
            <w:noProof/>
            <w:lang w:bidi="ar-QA"/>
          </w:rPr>
          <w:t>Répartition par sexe des répondants</w:t>
        </w:r>
        <w:r w:rsidRPr="00702D5A">
          <w:rPr>
            <w:b/>
            <w:bCs/>
            <w:noProof/>
            <w:webHidden/>
          </w:rPr>
          <w:tab/>
        </w:r>
        <w:r w:rsidRPr="00702D5A">
          <w:rPr>
            <w:b/>
            <w:bCs/>
            <w:noProof/>
            <w:webHidden/>
          </w:rPr>
          <w:fldChar w:fldCharType="begin"/>
        </w:r>
        <w:r w:rsidRPr="00702D5A">
          <w:rPr>
            <w:b/>
            <w:bCs/>
            <w:noProof/>
            <w:webHidden/>
          </w:rPr>
          <w:instrText xml:space="preserve"> PAGEREF _Toc199897308 \h </w:instrText>
        </w:r>
        <w:r w:rsidRPr="00702D5A">
          <w:rPr>
            <w:b/>
            <w:bCs/>
            <w:noProof/>
            <w:webHidden/>
          </w:rPr>
        </w:r>
        <w:r w:rsidRPr="00702D5A">
          <w:rPr>
            <w:b/>
            <w:bCs/>
            <w:noProof/>
            <w:webHidden/>
          </w:rPr>
          <w:fldChar w:fldCharType="separate"/>
        </w:r>
        <w:r w:rsidR="00EF3E91">
          <w:rPr>
            <w:b/>
            <w:bCs/>
            <w:noProof/>
            <w:webHidden/>
          </w:rPr>
          <w:t>65</w:t>
        </w:r>
        <w:r w:rsidRPr="00702D5A">
          <w:rPr>
            <w:b/>
            <w:bCs/>
            <w:noProof/>
            <w:webHidden/>
          </w:rPr>
          <w:fldChar w:fldCharType="end"/>
        </w:r>
      </w:hyperlink>
    </w:p>
    <w:p w14:paraId="76BC47BF" w14:textId="6E7C083F" w:rsidR="00702D5A" w:rsidRPr="00702D5A" w:rsidRDefault="00702D5A">
      <w:pPr>
        <w:pStyle w:val="Tabledesillustrations"/>
        <w:tabs>
          <w:tab w:val="right" w:leader="dot" w:pos="9060"/>
        </w:tabs>
        <w:rPr>
          <w:rFonts w:eastAsiaTheme="minorEastAsia"/>
          <w:b/>
          <w:bCs/>
          <w:noProof/>
          <w:lang w:eastAsia="fr-FR"/>
        </w:rPr>
      </w:pPr>
      <w:hyperlink w:anchor="_Toc199897309" w:history="1">
        <w:r w:rsidRPr="00702D5A">
          <w:rPr>
            <w:rStyle w:val="Lienhypertexte"/>
            <w:b/>
            <w:bCs/>
            <w:noProof/>
          </w:rPr>
          <w:t>Figure 5</w:t>
        </w:r>
        <w:r w:rsidRPr="00702D5A">
          <w:rPr>
            <w:rStyle w:val="Lienhypertexte"/>
            <w:b/>
            <w:bCs/>
            <w:noProof/>
            <w:rtl/>
            <w:lang w:bidi="ar-QA"/>
          </w:rPr>
          <w:t xml:space="preserve">: </w:t>
        </w:r>
        <w:r w:rsidRPr="00702D5A">
          <w:rPr>
            <w:rStyle w:val="Lienhypertexte"/>
            <w:b/>
            <w:bCs/>
            <w:noProof/>
            <w:lang w:bidi="ar-QA"/>
          </w:rPr>
          <w:t xml:space="preserve"> Répartition selon le niveau d’études</w:t>
        </w:r>
        <w:r w:rsidRPr="00702D5A">
          <w:rPr>
            <w:b/>
            <w:bCs/>
            <w:noProof/>
            <w:webHidden/>
          </w:rPr>
          <w:tab/>
        </w:r>
        <w:r w:rsidRPr="00702D5A">
          <w:rPr>
            <w:b/>
            <w:bCs/>
            <w:noProof/>
            <w:webHidden/>
          </w:rPr>
          <w:fldChar w:fldCharType="begin"/>
        </w:r>
        <w:r w:rsidRPr="00702D5A">
          <w:rPr>
            <w:b/>
            <w:bCs/>
            <w:noProof/>
            <w:webHidden/>
          </w:rPr>
          <w:instrText xml:space="preserve"> PAGEREF _Toc199897309 \h </w:instrText>
        </w:r>
        <w:r w:rsidRPr="00702D5A">
          <w:rPr>
            <w:b/>
            <w:bCs/>
            <w:noProof/>
            <w:webHidden/>
          </w:rPr>
        </w:r>
        <w:r w:rsidRPr="00702D5A">
          <w:rPr>
            <w:b/>
            <w:bCs/>
            <w:noProof/>
            <w:webHidden/>
          </w:rPr>
          <w:fldChar w:fldCharType="separate"/>
        </w:r>
        <w:r w:rsidR="00EF3E91">
          <w:rPr>
            <w:b/>
            <w:bCs/>
            <w:noProof/>
            <w:webHidden/>
          </w:rPr>
          <w:t>67</w:t>
        </w:r>
        <w:r w:rsidRPr="00702D5A">
          <w:rPr>
            <w:b/>
            <w:bCs/>
            <w:noProof/>
            <w:webHidden/>
          </w:rPr>
          <w:fldChar w:fldCharType="end"/>
        </w:r>
      </w:hyperlink>
    </w:p>
    <w:p w14:paraId="30196C3D" w14:textId="0B7390B7" w:rsidR="00702D5A" w:rsidRPr="00702D5A" w:rsidRDefault="00702D5A">
      <w:pPr>
        <w:pStyle w:val="Tabledesillustrations"/>
        <w:tabs>
          <w:tab w:val="right" w:leader="dot" w:pos="9060"/>
        </w:tabs>
        <w:rPr>
          <w:rFonts w:eastAsiaTheme="minorEastAsia"/>
          <w:b/>
          <w:bCs/>
          <w:noProof/>
          <w:lang w:eastAsia="fr-FR"/>
        </w:rPr>
      </w:pPr>
      <w:hyperlink w:anchor="_Toc199897310" w:history="1">
        <w:r w:rsidRPr="00702D5A">
          <w:rPr>
            <w:rStyle w:val="Lienhypertexte"/>
            <w:b/>
            <w:bCs/>
            <w:noProof/>
          </w:rPr>
          <w:t>Figure 6 : Répartition le revenue mensuel</w:t>
        </w:r>
        <w:r w:rsidRPr="00702D5A">
          <w:rPr>
            <w:b/>
            <w:bCs/>
            <w:noProof/>
            <w:webHidden/>
          </w:rPr>
          <w:tab/>
        </w:r>
        <w:r w:rsidRPr="00702D5A">
          <w:rPr>
            <w:b/>
            <w:bCs/>
            <w:noProof/>
            <w:webHidden/>
          </w:rPr>
          <w:fldChar w:fldCharType="begin"/>
        </w:r>
        <w:r w:rsidRPr="00702D5A">
          <w:rPr>
            <w:b/>
            <w:bCs/>
            <w:noProof/>
            <w:webHidden/>
          </w:rPr>
          <w:instrText xml:space="preserve"> PAGEREF _Toc199897310 \h </w:instrText>
        </w:r>
        <w:r w:rsidRPr="00702D5A">
          <w:rPr>
            <w:b/>
            <w:bCs/>
            <w:noProof/>
            <w:webHidden/>
          </w:rPr>
        </w:r>
        <w:r w:rsidRPr="00702D5A">
          <w:rPr>
            <w:b/>
            <w:bCs/>
            <w:noProof/>
            <w:webHidden/>
          </w:rPr>
          <w:fldChar w:fldCharType="separate"/>
        </w:r>
        <w:r w:rsidR="00EF3E91">
          <w:rPr>
            <w:b/>
            <w:bCs/>
            <w:noProof/>
            <w:webHidden/>
          </w:rPr>
          <w:t>68</w:t>
        </w:r>
        <w:r w:rsidRPr="00702D5A">
          <w:rPr>
            <w:b/>
            <w:bCs/>
            <w:noProof/>
            <w:webHidden/>
          </w:rPr>
          <w:fldChar w:fldCharType="end"/>
        </w:r>
      </w:hyperlink>
    </w:p>
    <w:p w14:paraId="5A5A31C1" w14:textId="2E7EA3C0" w:rsidR="00702D5A" w:rsidRPr="00702D5A" w:rsidRDefault="00702D5A">
      <w:pPr>
        <w:pStyle w:val="Tabledesillustrations"/>
        <w:tabs>
          <w:tab w:val="right" w:leader="dot" w:pos="9060"/>
        </w:tabs>
        <w:rPr>
          <w:rFonts w:eastAsiaTheme="minorEastAsia"/>
          <w:b/>
          <w:bCs/>
          <w:noProof/>
          <w:lang w:eastAsia="fr-FR"/>
        </w:rPr>
      </w:pPr>
      <w:hyperlink w:anchor="_Toc199897311" w:history="1">
        <w:r w:rsidRPr="00702D5A">
          <w:rPr>
            <w:rStyle w:val="Lienhypertexte"/>
            <w:b/>
            <w:bCs/>
            <w:noProof/>
          </w:rPr>
          <w:t>Figure 7 : Répartition selon le statue familiale:</w:t>
        </w:r>
        <w:r w:rsidRPr="00702D5A">
          <w:rPr>
            <w:b/>
            <w:bCs/>
            <w:noProof/>
            <w:webHidden/>
          </w:rPr>
          <w:tab/>
        </w:r>
        <w:r w:rsidRPr="00702D5A">
          <w:rPr>
            <w:b/>
            <w:bCs/>
            <w:noProof/>
            <w:webHidden/>
          </w:rPr>
          <w:fldChar w:fldCharType="begin"/>
        </w:r>
        <w:r w:rsidRPr="00702D5A">
          <w:rPr>
            <w:b/>
            <w:bCs/>
            <w:noProof/>
            <w:webHidden/>
          </w:rPr>
          <w:instrText xml:space="preserve"> PAGEREF _Toc199897311 \h </w:instrText>
        </w:r>
        <w:r w:rsidRPr="00702D5A">
          <w:rPr>
            <w:b/>
            <w:bCs/>
            <w:noProof/>
            <w:webHidden/>
          </w:rPr>
        </w:r>
        <w:r w:rsidRPr="00702D5A">
          <w:rPr>
            <w:b/>
            <w:bCs/>
            <w:noProof/>
            <w:webHidden/>
          </w:rPr>
          <w:fldChar w:fldCharType="separate"/>
        </w:r>
        <w:r w:rsidR="00EF3E91">
          <w:rPr>
            <w:b/>
            <w:bCs/>
            <w:noProof/>
            <w:webHidden/>
          </w:rPr>
          <w:t>69</w:t>
        </w:r>
        <w:r w:rsidRPr="00702D5A">
          <w:rPr>
            <w:b/>
            <w:bCs/>
            <w:noProof/>
            <w:webHidden/>
          </w:rPr>
          <w:fldChar w:fldCharType="end"/>
        </w:r>
      </w:hyperlink>
    </w:p>
    <w:p w14:paraId="33DC1B02" w14:textId="37CD86A7" w:rsidR="00702D5A" w:rsidRDefault="00702D5A" w:rsidP="00917195">
      <w:pPr>
        <w:rPr>
          <w:rFonts w:asciiTheme="majorBidi" w:hAnsiTheme="majorBidi" w:cstheme="majorBidi"/>
          <w:b/>
          <w:bCs/>
        </w:rPr>
      </w:pPr>
      <w:r w:rsidRPr="00702D5A">
        <w:rPr>
          <w:rFonts w:asciiTheme="majorBidi" w:hAnsiTheme="majorBidi" w:cstheme="majorBidi"/>
          <w:b/>
          <w:bCs/>
        </w:rPr>
        <w:fldChar w:fldCharType="end"/>
      </w:r>
    </w:p>
    <w:p w14:paraId="62B37628" w14:textId="77777777" w:rsidR="00702D5A" w:rsidRDefault="00702D5A">
      <w:pPr>
        <w:rPr>
          <w:rFonts w:asciiTheme="majorBidi" w:hAnsiTheme="majorBidi" w:cstheme="majorBidi"/>
          <w:b/>
          <w:bCs/>
        </w:rPr>
      </w:pPr>
      <w:r>
        <w:rPr>
          <w:rFonts w:asciiTheme="majorBidi" w:hAnsiTheme="majorBidi" w:cstheme="majorBidi"/>
          <w:b/>
          <w:bCs/>
        </w:rPr>
        <w:br w:type="page"/>
      </w:r>
    </w:p>
    <w:p w14:paraId="0101A96E" w14:textId="1115DEF0" w:rsidR="00917195" w:rsidRPr="007F1F4E" w:rsidRDefault="00702D5A" w:rsidP="00094F22">
      <w:pPr>
        <w:pStyle w:val="Sansinterligne"/>
        <w:jc w:val="left"/>
        <w:outlineLvl w:val="0"/>
        <w:rPr>
          <w:rFonts w:asciiTheme="majorBidi" w:hAnsiTheme="majorBidi" w:cstheme="majorBidi"/>
          <w:b w:val="0"/>
          <w:bCs w:val="0"/>
          <w:sz w:val="28"/>
          <w:szCs w:val="28"/>
        </w:rPr>
      </w:pPr>
      <w:bookmarkStart w:id="114" w:name="_Toc201100092"/>
      <w:r w:rsidRPr="007F1F4E">
        <w:rPr>
          <w:rStyle w:val="SansinterligneCar"/>
          <w:b/>
          <w:bCs/>
          <w:color w:val="000000" w:themeColor="text1"/>
          <w:sz w:val="32"/>
          <w:szCs w:val="32"/>
        </w:rPr>
        <w:lastRenderedPageBreak/>
        <w:t>Les annexes </w:t>
      </w:r>
      <w:r w:rsidRPr="007F1F4E">
        <w:rPr>
          <w:rFonts w:asciiTheme="majorBidi" w:hAnsiTheme="majorBidi" w:cstheme="majorBidi"/>
          <w:b w:val="0"/>
          <w:bCs w:val="0"/>
          <w:sz w:val="28"/>
          <w:szCs w:val="28"/>
        </w:rPr>
        <w:t>:</w:t>
      </w:r>
      <w:bookmarkEnd w:id="114"/>
    </w:p>
    <w:p w14:paraId="62615121" w14:textId="77777777" w:rsidR="00702D5A" w:rsidRPr="005D0C4A" w:rsidRDefault="00702D5A" w:rsidP="00702D5A">
      <w:pPr>
        <w:bidi/>
        <w:rPr>
          <w:rFonts w:asciiTheme="majorBidi" w:hAnsiTheme="majorBidi" w:cstheme="majorBidi"/>
          <w:b/>
          <w:bCs/>
          <w:rtl/>
        </w:rPr>
      </w:pPr>
      <w:r w:rsidRPr="005D0C4A">
        <w:rPr>
          <w:rFonts w:asciiTheme="majorBidi" w:hAnsiTheme="majorBidi" w:cstheme="majorBidi"/>
          <w:b/>
          <w:bCs/>
          <w:rtl/>
        </w:rPr>
        <w:t>إستبيان خاص بتأثير منصات الحجز الإلكتروني على التجربة السياحية</w:t>
      </w:r>
    </w:p>
    <w:p w14:paraId="4A724650" w14:textId="77777777" w:rsidR="00702D5A" w:rsidRPr="005D0C4A" w:rsidRDefault="00702D5A" w:rsidP="00702D5A">
      <w:pPr>
        <w:rPr>
          <w:rFonts w:asciiTheme="majorBidi" w:hAnsiTheme="majorBidi" w:cstheme="majorBidi"/>
          <w:b/>
          <w:bCs/>
        </w:rPr>
      </w:pPr>
      <w:r w:rsidRPr="005D0C4A">
        <w:rPr>
          <w:rFonts w:asciiTheme="majorBidi" w:hAnsiTheme="majorBidi" w:cstheme="majorBidi"/>
          <w:b/>
          <w:bCs/>
        </w:rPr>
        <w:t>Questionnaire sur l'impact des plateformes de réservation en ligne sur l'expérience touristique</w:t>
      </w:r>
    </w:p>
    <w:p w14:paraId="59DDD8F4" w14:textId="77777777" w:rsidR="00702D5A" w:rsidRPr="005D0C4A" w:rsidRDefault="00702D5A" w:rsidP="00702D5A">
      <w:pPr>
        <w:bidi/>
        <w:rPr>
          <w:rFonts w:asciiTheme="majorBidi" w:hAnsiTheme="majorBidi" w:cstheme="majorBidi"/>
          <w:b/>
          <w:bCs/>
          <w:rtl/>
          <w:lang w:bidi="ar-QA"/>
        </w:rPr>
      </w:pPr>
      <w:r w:rsidRPr="005D0C4A">
        <w:rPr>
          <w:rFonts w:asciiTheme="majorBidi" w:hAnsiTheme="majorBidi" w:cstheme="majorBidi"/>
          <w:b/>
          <w:bCs/>
          <w:rtl/>
          <w:lang w:bidi="ar-QA"/>
        </w:rPr>
        <w:t>المعلومات الشخصية :</w:t>
      </w:r>
    </w:p>
    <w:p w14:paraId="2ED8F55D" w14:textId="77777777" w:rsidR="00702D5A" w:rsidRPr="005D0C4A" w:rsidRDefault="00702D5A" w:rsidP="00702D5A">
      <w:pPr>
        <w:rPr>
          <w:rFonts w:asciiTheme="majorBidi" w:hAnsiTheme="majorBidi" w:cstheme="majorBidi"/>
          <w:b/>
          <w:bCs/>
          <w:lang w:bidi="ar-QA"/>
        </w:rPr>
      </w:pPr>
      <w:r w:rsidRPr="005D0C4A">
        <w:rPr>
          <w:rFonts w:asciiTheme="majorBidi" w:hAnsiTheme="majorBidi" w:cstheme="majorBidi"/>
          <w:b/>
          <w:bCs/>
          <w:lang w:bidi="ar-QA"/>
        </w:rPr>
        <w:t>Les informations personelles :</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990"/>
        <w:gridCol w:w="3454"/>
        <w:gridCol w:w="4616"/>
      </w:tblGrid>
      <w:tr w:rsidR="00702D5A" w:rsidRPr="005D0C4A" w14:paraId="3DB8B31A" w14:textId="77777777" w:rsidTr="0033099B">
        <w:trPr>
          <w:tblHeader/>
          <w:tblCellSpacing w:w="15" w:type="dxa"/>
        </w:trPr>
        <w:tc>
          <w:tcPr>
            <w:tcW w:w="0" w:type="auto"/>
            <w:vAlign w:val="center"/>
            <w:hideMark/>
          </w:tcPr>
          <w:p w14:paraId="5449B9C4" w14:textId="77777777" w:rsidR="00702D5A" w:rsidRPr="005D0C4A" w:rsidRDefault="00702D5A" w:rsidP="0033099B">
            <w:pPr>
              <w:rPr>
                <w:rFonts w:asciiTheme="majorBidi" w:hAnsiTheme="majorBidi" w:cstheme="majorBidi"/>
                <w:b/>
                <w:bCs/>
                <w:lang w:bidi="ar-QA"/>
              </w:rPr>
            </w:pPr>
            <w:r w:rsidRPr="005D0C4A">
              <w:rPr>
                <w:rFonts w:asciiTheme="majorBidi" w:hAnsiTheme="majorBidi" w:cstheme="majorBidi"/>
                <w:b/>
                <w:bCs/>
                <w:rtl/>
              </w:rPr>
              <w:t>البند</w:t>
            </w:r>
          </w:p>
        </w:tc>
        <w:tc>
          <w:tcPr>
            <w:tcW w:w="0" w:type="auto"/>
            <w:vAlign w:val="center"/>
            <w:hideMark/>
          </w:tcPr>
          <w:p w14:paraId="2B686AE6" w14:textId="77777777" w:rsidR="00702D5A" w:rsidRPr="005D0C4A" w:rsidRDefault="00702D5A" w:rsidP="0033099B">
            <w:pPr>
              <w:rPr>
                <w:rFonts w:asciiTheme="majorBidi" w:hAnsiTheme="majorBidi" w:cstheme="majorBidi"/>
                <w:b/>
                <w:bCs/>
                <w:lang w:bidi="ar-QA"/>
              </w:rPr>
            </w:pPr>
            <w:r w:rsidRPr="005D0C4A">
              <w:rPr>
                <w:rFonts w:asciiTheme="majorBidi" w:hAnsiTheme="majorBidi" w:cstheme="majorBidi"/>
                <w:b/>
                <w:bCs/>
                <w:rtl/>
              </w:rPr>
              <w:t>الخيارات بالعربية</w:t>
            </w:r>
          </w:p>
        </w:tc>
        <w:tc>
          <w:tcPr>
            <w:tcW w:w="0" w:type="auto"/>
            <w:vAlign w:val="center"/>
            <w:hideMark/>
          </w:tcPr>
          <w:p w14:paraId="5FD9B319" w14:textId="77777777" w:rsidR="00702D5A" w:rsidRPr="005D0C4A" w:rsidRDefault="00702D5A" w:rsidP="0033099B">
            <w:pPr>
              <w:rPr>
                <w:rFonts w:asciiTheme="majorBidi" w:hAnsiTheme="majorBidi" w:cstheme="majorBidi"/>
                <w:b/>
                <w:bCs/>
                <w:lang w:bidi="ar-QA"/>
              </w:rPr>
            </w:pPr>
            <w:r w:rsidRPr="005D0C4A">
              <w:rPr>
                <w:rFonts w:asciiTheme="majorBidi" w:hAnsiTheme="majorBidi" w:cstheme="majorBidi"/>
                <w:b/>
                <w:bCs/>
                <w:lang w:bidi="ar-QA"/>
              </w:rPr>
              <w:t>Options en français</w:t>
            </w:r>
          </w:p>
        </w:tc>
      </w:tr>
      <w:tr w:rsidR="00702D5A" w:rsidRPr="005D0C4A" w14:paraId="00C110B5" w14:textId="77777777" w:rsidTr="0033099B">
        <w:trPr>
          <w:tblCellSpacing w:w="15" w:type="dxa"/>
        </w:trPr>
        <w:tc>
          <w:tcPr>
            <w:tcW w:w="0" w:type="auto"/>
            <w:vAlign w:val="center"/>
            <w:hideMark/>
          </w:tcPr>
          <w:p w14:paraId="71BBD14C" w14:textId="77777777" w:rsidR="00702D5A" w:rsidRPr="005D0C4A" w:rsidRDefault="00702D5A" w:rsidP="0033099B">
            <w:pPr>
              <w:rPr>
                <w:rFonts w:asciiTheme="majorBidi" w:hAnsiTheme="majorBidi" w:cstheme="majorBidi"/>
                <w:b/>
                <w:bCs/>
                <w:lang w:bidi="ar-QA"/>
              </w:rPr>
            </w:pPr>
            <w:r w:rsidRPr="005D0C4A">
              <w:rPr>
                <w:rFonts w:asciiTheme="majorBidi" w:hAnsiTheme="majorBidi" w:cstheme="majorBidi"/>
                <w:b/>
                <w:bCs/>
                <w:rtl/>
              </w:rPr>
              <w:t>الجنس</w:t>
            </w:r>
          </w:p>
        </w:tc>
        <w:tc>
          <w:tcPr>
            <w:tcW w:w="0" w:type="auto"/>
            <w:vAlign w:val="center"/>
            <w:hideMark/>
          </w:tcPr>
          <w:p w14:paraId="4D593D2E" w14:textId="77777777" w:rsidR="00702D5A" w:rsidRPr="005D0C4A" w:rsidRDefault="00702D5A" w:rsidP="0033099B">
            <w:pPr>
              <w:rPr>
                <w:rFonts w:asciiTheme="majorBidi" w:hAnsiTheme="majorBidi" w:cstheme="majorBidi"/>
                <w:b/>
                <w:bCs/>
                <w:lang w:bidi="ar-QA"/>
              </w:rPr>
            </w:pPr>
            <w:r w:rsidRPr="005D0C4A">
              <w:rPr>
                <w:rFonts w:ascii="Segoe UI Symbol" w:hAnsi="Segoe UI Symbol" w:cs="Segoe UI Symbol"/>
                <w:b/>
                <w:bCs/>
                <w:lang w:bidi="ar-QA"/>
              </w:rPr>
              <w:t>☐</w:t>
            </w:r>
            <w:r w:rsidRPr="005D0C4A">
              <w:rPr>
                <w:rFonts w:asciiTheme="majorBidi" w:hAnsiTheme="majorBidi" w:cstheme="majorBidi"/>
                <w:b/>
                <w:bCs/>
                <w:lang w:bidi="ar-QA"/>
              </w:rPr>
              <w:t xml:space="preserve"> </w:t>
            </w:r>
            <w:r w:rsidRPr="005D0C4A">
              <w:rPr>
                <w:rFonts w:asciiTheme="majorBidi" w:hAnsiTheme="majorBidi" w:cstheme="majorBidi"/>
                <w:b/>
                <w:bCs/>
                <w:rtl/>
              </w:rPr>
              <w:t>ذكر</w:t>
            </w:r>
            <w:r w:rsidRPr="005D0C4A">
              <w:rPr>
                <w:rFonts w:asciiTheme="majorBidi" w:hAnsiTheme="majorBidi" w:cstheme="majorBidi"/>
                <w:b/>
                <w:bCs/>
                <w:lang w:bidi="ar-QA"/>
              </w:rPr>
              <w:t xml:space="preserve"> </w:t>
            </w:r>
            <w:r w:rsidRPr="005D0C4A">
              <w:rPr>
                <w:rFonts w:asciiTheme="majorBidi" w:hAnsiTheme="majorBidi" w:cstheme="majorBidi"/>
                <w:b/>
                <w:bCs/>
                <w:lang w:bidi="ar-QA"/>
              </w:rPr>
              <w:t>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w:t>
            </w:r>
            <w:r w:rsidRPr="005D0C4A">
              <w:rPr>
                <w:rFonts w:asciiTheme="majorBidi" w:hAnsiTheme="majorBidi" w:cstheme="majorBidi"/>
                <w:b/>
                <w:bCs/>
                <w:rtl/>
              </w:rPr>
              <w:t>أنثى</w:t>
            </w:r>
          </w:p>
        </w:tc>
        <w:tc>
          <w:tcPr>
            <w:tcW w:w="0" w:type="auto"/>
            <w:vAlign w:val="center"/>
            <w:hideMark/>
          </w:tcPr>
          <w:p w14:paraId="738CEF31" w14:textId="77777777" w:rsidR="00702D5A" w:rsidRPr="005D0C4A" w:rsidRDefault="00702D5A" w:rsidP="0033099B">
            <w:pPr>
              <w:rPr>
                <w:rFonts w:asciiTheme="majorBidi" w:hAnsiTheme="majorBidi" w:cstheme="majorBidi"/>
                <w:b/>
                <w:bCs/>
                <w:lang w:bidi="ar-QA"/>
              </w:rPr>
            </w:pPr>
            <w:r w:rsidRPr="005D0C4A">
              <w:rPr>
                <w:rFonts w:ascii="Segoe UI Symbol" w:hAnsi="Segoe UI Symbol" w:cs="Segoe UI Symbol"/>
                <w:b/>
                <w:bCs/>
                <w:lang w:bidi="ar-QA"/>
              </w:rPr>
              <w:t>☐</w:t>
            </w:r>
            <w:r w:rsidRPr="005D0C4A">
              <w:rPr>
                <w:rFonts w:asciiTheme="majorBidi" w:hAnsiTheme="majorBidi" w:cstheme="majorBidi"/>
                <w:b/>
                <w:bCs/>
                <w:lang w:bidi="ar-QA"/>
              </w:rPr>
              <w:t xml:space="preserve"> Homme </w:t>
            </w:r>
            <w:r w:rsidRPr="005D0C4A">
              <w:rPr>
                <w:rFonts w:asciiTheme="majorBidi" w:hAnsiTheme="majorBidi" w:cstheme="majorBidi"/>
                <w:b/>
                <w:bCs/>
                <w:lang w:bidi="ar-QA"/>
              </w:rPr>
              <w:t>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Femme</w:t>
            </w:r>
          </w:p>
        </w:tc>
      </w:tr>
      <w:tr w:rsidR="00702D5A" w:rsidRPr="005D0C4A" w14:paraId="5A27C342" w14:textId="77777777" w:rsidTr="0033099B">
        <w:trPr>
          <w:tblCellSpacing w:w="15" w:type="dxa"/>
        </w:trPr>
        <w:tc>
          <w:tcPr>
            <w:tcW w:w="0" w:type="auto"/>
            <w:vAlign w:val="center"/>
            <w:hideMark/>
          </w:tcPr>
          <w:p w14:paraId="09AAA46F" w14:textId="77777777" w:rsidR="00702D5A" w:rsidRPr="005D0C4A" w:rsidRDefault="00702D5A" w:rsidP="0033099B">
            <w:pPr>
              <w:rPr>
                <w:rFonts w:asciiTheme="majorBidi" w:hAnsiTheme="majorBidi" w:cstheme="majorBidi"/>
                <w:b/>
                <w:bCs/>
                <w:lang w:bidi="ar-QA"/>
              </w:rPr>
            </w:pPr>
            <w:r w:rsidRPr="005D0C4A">
              <w:rPr>
                <w:rFonts w:asciiTheme="majorBidi" w:hAnsiTheme="majorBidi" w:cstheme="majorBidi"/>
                <w:b/>
                <w:bCs/>
                <w:rtl/>
              </w:rPr>
              <w:t>الفئة العمرية</w:t>
            </w:r>
          </w:p>
        </w:tc>
        <w:tc>
          <w:tcPr>
            <w:tcW w:w="0" w:type="auto"/>
            <w:vAlign w:val="center"/>
            <w:hideMark/>
          </w:tcPr>
          <w:p w14:paraId="7272DE09" w14:textId="77777777" w:rsidR="00702D5A" w:rsidRPr="005D0C4A" w:rsidRDefault="00702D5A" w:rsidP="0033099B">
            <w:pPr>
              <w:rPr>
                <w:rFonts w:asciiTheme="majorBidi" w:hAnsiTheme="majorBidi" w:cstheme="majorBidi"/>
                <w:b/>
                <w:bCs/>
                <w:lang w:bidi="ar-QA"/>
              </w:rPr>
            </w:pPr>
            <w:r w:rsidRPr="005D0C4A">
              <w:rPr>
                <w:rFonts w:ascii="Segoe UI Symbol" w:hAnsi="Segoe UI Symbol" w:cs="Segoe UI Symbol"/>
                <w:b/>
                <w:bCs/>
                <w:lang w:bidi="ar-QA"/>
              </w:rPr>
              <w:t>☐</w:t>
            </w:r>
            <w:r w:rsidRPr="005D0C4A">
              <w:rPr>
                <w:rFonts w:asciiTheme="majorBidi" w:hAnsiTheme="majorBidi" w:cstheme="majorBidi"/>
                <w:b/>
                <w:bCs/>
                <w:lang w:bidi="ar-QA"/>
              </w:rPr>
              <w:t xml:space="preserve"> </w:t>
            </w:r>
            <w:r w:rsidRPr="005D0C4A">
              <w:rPr>
                <w:rFonts w:asciiTheme="majorBidi" w:hAnsiTheme="majorBidi" w:cstheme="majorBidi"/>
                <w:b/>
                <w:bCs/>
                <w:rtl/>
              </w:rPr>
              <w:t>أقل من 18</w:t>
            </w:r>
            <w:r w:rsidRPr="005D0C4A">
              <w:rPr>
                <w:rFonts w:asciiTheme="majorBidi" w:hAnsiTheme="majorBidi" w:cstheme="majorBidi"/>
                <w:b/>
                <w:bCs/>
                <w:lang w:bidi="ar-QA"/>
              </w:rPr>
              <w:t xml:space="preserve">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w:t>
            </w:r>
            <w:r w:rsidRPr="005D0C4A">
              <w:rPr>
                <w:rFonts w:asciiTheme="majorBidi" w:hAnsiTheme="majorBidi" w:cstheme="majorBidi"/>
                <w:b/>
                <w:bCs/>
                <w:rtl/>
              </w:rPr>
              <w:t>من 18 إلى 27</w:t>
            </w:r>
            <w:r w:rsidRPr="005D0C4A">
              <w:rPr>
                <w:rFonts w:asciiTheme="majorBidi" w:hAnsiTheme="majorBidi" w:cstheme="majorBidi"/>
                <w:b/>
                <w:bCs/>
                <w:lang w:bidi="ar-QA"/>
              </w:rPr>
              <w:t xml:space="preserve">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w:t>
            </w:r>
            <w:r w:rsidRPr="005D0C4A">
              <w:rPr>
                <w:rFonts w:asciiTheme="majorBidi" w:hAnsiTheme="majorBidi" w:cstheme="majorBidi"/>
                <w:b/>
                <w:bCs/>
                <w:rtl/>
              </w:rPr>
              <w:t>من 28 إلى 37</w:t>
            </w:r>
            <w:r w:rsidRPr="005D0C4A">
              <w:rPr>
                <w:rFonts w:asciiTheme="majorBidi" w:hAnsiTheme="majorBidi" w:cstheme="majorBidi"/>
                <w:b/>
                <w:bCs/>
                <w:lang w:bidi="ar-QA"/>
              </w:rPr>
              <w:t xml:space="preserve">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w:t>
            </w:r>
            <w:r w:rsidRPr="005D0C4A">
              <w:rPr>
                <w:rFonts w:asciiTheme="majorBidi" w:hAnsiTheme="majorBidi" w:cstheme="majorBidi"/>
                <w:b/>
                <w:bCs/>
                <w:rtl/>
              </w:rPr>
              <w:t>من 38 إلى 47</w:t>
            </w:r>
            <w:r w:rsidRPr="005D0C4A">
              <w:rPr>
                <w:rFonts w:asciiTheme="majorBidi" w:hAnsiTheme="majorBidi" w:cstheme="majorBidi"/>
                <w:b/>
                <w:bCs/>
                <w:lang w:bidi="ar-QA"/>
              </w:rPr>
              <w:t xml:space="preserve">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w:t>
            </w:r>
            <w:r w:rsidRPr="005D0C4A">
              <w:rPr>
                <w:rFonts w:asciiTheme="majorBidi" w:hAnsiTheme="majorBidi" w:cstheme="majorBidi"/>
                <w:b/>
                <w:bCs/>
                <w:rtl/>
              </w:rPr>
              <w:t>أكبر من 48</w:t>
            </w:r>
          </w:p>
        </w:tc>
        <w:tc>
          <w:tcPr>
            <w:tcW w:w="0" w:type="auto"/>
            <w:vAlign w:val="center"/>
            <w:hideMark/>
          </w:tcPr>
          <w:p w14:paraId="3BBCEEF3" w14:textId="77777777" w:rsidR="00702D5A" w:rsidRPr="005D0C4A" w:rsidRDefault="00702D5A" w:rsidP="0033099B">
            <w:pPr>
              <w:rPr>
                <w:rFonts w:asciiTheme="majorBidi" w:hAnsiTheme="majorBidi" w:cstheme="majorBidi"/>
                <w:b/>
                <w:bCs/>
                <w:lang w:bidi="ar-QA"/>
              </w:rPr>
            </w:pPr>
            <w:r w:rsidRPr="005D0C4A">
              <w:rPr>
                <w:rFonts w:ascii="Segoe UI Symbol" w:hAnsi="Segoe UI Symbol" w:cs="Segoe UI Symbol"/>
                <w:b/>
                <w:bCs/>
                <w:lang w:bidi="ar-QA"/>
              </w:rPr>
              <w:t>☐</w:t>
            </w:r>
            <w:r w:rsidRPr="005D0C4A">
              <w:rPr>
                <w:rFonts w:asciiTheme="majorBidi" w:hAnsiTheme="majorBidi" w:cstheme="majorBidi"/>
                <w:b/>
                <w:bCs/>
                <w:lang w:bidi="ar-QA"/>
              </w:rPr>
              <w:t xml:space="preserve"> Moins de 18 ans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18–27 ans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28–37 ans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38–47 ans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Plus de 48 ans</w:t>
            </w:r>
          </w:p>
        </w:tc>
      </w:tr>
      <w:tr w:rsidR="00702D5A" w:rsidRPr="005D0C4A" w14:paraId="020BF65D" w14:textId="77777777" w:rsidTr="0033099B">
        <w:trPr>
          <w:tblCellSpacing w:w="15" w:type="dxa"/>
        </w:trPr>
        <w:tc>
          <w:tcPr>
            <w:tcW w:w="0" w:type="auto"/>
            <w:vAlign w:val="center"/>
            <w:hideMark/>
          </w:tcPr>
          <w:p w14:paraId="427A92CB" w14:textId="77777777" w:rsidR="00702D5A" w:rsidRPr="005D0C4A" w:rsidRDefault="00702D5A" w:rsidP="0033099B">
            <w:pPr>
              <w:rPr>
                <w:rFonts w:asciiTheme="majorBidi" w:hAnsiTheme="majorBidi" w:cstheme="majorBidi"/>
                <w:b/>
                <w:bCs/>
                <w:lang w:bidi="ar-QA"/>
              </w:rPr>
            </w:pPr>
            <w:r w:rsidRPr="005D0C4A">
              <w:rPr>
                <w:rFonts w:asciiTheme="majorBidi" w:hAnsiTheme="majorBidi" w:cstheme="majorBidi"/>
                <w:b/>
                <w:bCs/>
                <w:rtl/>
              </w:rPr>
              <w:t>المستوى التعليمي</w:t>
            </w:r>
          </w:p>
        </w:tc>
        <w:tc>
          <w:tcPr>
            <w:tcW w:w="0" w:type="auto"/>
            <w:vAlign w:val="center"/>
            <w:hideMark/>
          </w:tcPr>
          <w:p w14:paraId="735E4B16" w14:textId="77777777" w:rsidR="00702D5A" w:rsidRPr="005D0C4A" w:rsidRDefault="00702D5A" w:rsidP="0033099B">
            <w:pPr>
              <w:rPr>
                <w:rFonts w:asciiTheme="majorBidi" w:hAnsiTheme="majorBidi" w:cstheme="majorBidi"/>
                <w:b/>
                <w:bCs/>
                <w:lang w:bidi="ar-QA"/>
              </w:rPr>
            </w:pPr>
            <w:r w:rsidRPr="005D0C4A">
              <w:rPr>
                <w:rFonts w:ascii="Segoe UI Symbol" w:hAnsi="Segoe UI Symbol" w:cs="Segoe UI Symbol"/>
                <w:b/>
                <w:bCs/>
                <w:lang w:bidi="ar-QA"/>
              </w:rPr>
              <w:t>☐</w:t>
            </w:r>
            <w:r w:rsidRPr="005D0C4A">
              <w:rPr>
                <w:rFonts w:asciiTheme="majorBidi" w:hAnsiTheme="majorBidi" w:cstheme="majorBidi"/>
                <w:b/>
                <w:bCs/>
                <w:lang w:bidi="ar-QA"/>
              </w:rPr>
              <w:t xml:space="preserve"> </w:t>
            </w:r>
            <w:r w:rsidRPr="005D0C4A">
              <w:rPr>
                <w:rFonts w:asciiTheme="majorBidi" w:hAnsiTheme="majorBidi" w:cstheme="majorBidi"/>
                <w:b/>
                <w:bCs/>
                <w:rtl/>
              </w:rPr>
              <w:t>ثانوي أو أقل</w:t>
            </w:r>
            <w:r w:rsidRPr="005D0C4A">
              <w:rPr>
                <w:rFonts w:asciiTheme="majorBidi" w:hAnsiTheme="majorBidi" w:cstheme="majorBidi"/>
                <w:b/>
                <w:bCs/>
                <w:lang w:bidi="ar-QA"/>
              </w:rPr>
              <w:t xml:space="preserve">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w:t>
            </w:r>
            <w:r w:rsidRPr="005D0C4A">
              <w:rPr>
                <w:rFonts w:asciiTheme="majorBidi" w:hAnsiTheme="majorBidi" w:cstheme="majorBidi"/>
                <w:b/>
                <w:bCs/>
                <w:rtl/>
              </w:rPr>
              <w:t>ليسانس</w:t>
            </w:r>
            <w:r w:rsidRPr="005D0C4A">
              <w:rPr>
                <w:rFonts w:asciiTheme="majorBidi" w:hAnsiTheme="majorBidi" w:cstheme="majorBidi"/>
                <w:b/>
                <w:bCs/>
                <w:lang w:bidi="ar-QA"/>
              </w:rPr>
              <w:t xml:space="preserve">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w:t>
            </w:r>
            <w:r w:rsidRPr="005D0C4A">
              <w:rPr>
                <w:rFonts w:asciiTheme="majorBidi" w:hAnsiTheme="majorBidi" w:cstheme="majorBidi"/>
                <w:b/>
                <w:bCs/>
                <w:rtl/>
              </w:rPr>
              <w:t>ماستر</w:t>
            </w:r>
            <w:r w:rsidRPr="005D0C4A">
              <w:rPr>
                <w:rFonts w:asciiTheme="majorBidi" w:hAnsiTheme="majorBidi" w:cstheme="majorBidi"/>
                <w:b/>
                <w:bCs/>
                <w:lang w:bidi="ar-QA"/>
              </w:rPr>
              <w:t xml:space="preserve">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w:t>
            </w:r>
            <w:r w:rsidRPr="005D0C4A">
              <w:rPr>
                <w:rFonts w:asciiTheme="majorBidi" w:hAnsiTheme="majorBidi" w:cstheme="majorBidi"/>
                <w:b/>
                <w:bCs/>
                <w:rtl/>
              </w:rPr>
              <w:t>دكتوراه أو أعلى</w:t>
            </w:r>
          </w:p>
        </w:tc>
        <w:tc>
          <w:tcPr>
            <w:tcW w:w="0" w:type="auto"/>
            <w:vAlign w:val="center"/>
            <w:hideMark/>
          </w:tcPr>
          <w:p w14:paraId="037386ED" w14:textId="77777777" w:rsidR="00702D5A" w:rsidRPr="005D0C4A" w:rsidRDefault="00702D5A" w:rsidP="0033099B">
            <w:pPr>
              <w:rPr>
                <w:rFonts w:asciiTheme="majorBidi" w:hAnsiTheme="majorBidi" w:cstheme="majorBidi"/>
                <w:b/>
                <w:bCs/>
                <w:lang w:bidi="ar-QA"/>
              </w:rPr>
            </w:pPr>
            <w:r w:rsidRPr="005D0C4A">
              <w:rPr>
                <w:rFonts w:ascii="Segoe UI Symbol" w:hAnsi="Segoe UI Symbol" w:cs="Segoe UI Symbol"/>
                <w:b/>
                <w:bCs/>
                <w:lang w:bidi="ar-QA"/>
              </w:rPr>
              <w:t>☐</w:t>
            </w:r>
            <w:r w:rsidRPr="005D0C4A">
              <w:rPr>
                <w:rFonts w:asciiTheme="majorBidi" w:hAnsiTheme="majorBidi" w:cstheme="majorBidi"/>
                <w:b/>
                <w:bCs/>
                <w:lang w:bidi="ar-QA"/>
              </w:rPr>
              <w:t xml:space="preserve"> Secondaire ou moins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Licence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Master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Doctorat ou plus</w:t>
            </w:r>
          </w:p>
        </w:tc>
      </w:tr>
      <w:tr w:rsidR="00702D5A" w:rsidRPr="005D0C4A" w14:paraId="2977CBAA" w14:textId="77777777" w:rsidTr="0033099B">
        <w:trPr>
          <w:tblCellSpacing w:w="15" w:type="dxa"/>
        </w:trPr>
        <w:tc>
          <w:tcPr>
            <w:tcW w:w="0" w:type="auto"/>
            <w:vAlign w:val="center"/>
            <w:hideMark/>
          </w:tcPr>
          <w:p w14:paraId="1FF6ED1C" w14:textId="77777777" w:rsidR="00702D5A" w:rsidRPr="005D0C4A" w:rsidRDefault="00702D5A" w:rsidP="0033099B">
            <w:pPr>
              <w:rPr>
                <w:rFonts w:asciiTheme="majorBidi" w:hAnsiTheme="majorBidi" w:cstheme="majorBidi"/>
                <w:b/>
                <w:bCs/>
                <w:lang w:bidi="ar-QA"/>
              </w:rPr>
            </w:pPr>
            <w:r w:rsidRPr="005D0C4A">
              <w:rPr>
                <w:rFonts w:asciiTheme="majorBidi" w:hAnsiTheme="majorBidi" w:cstheme="majorBidi"/>
                <w:b/>
                <w:bCs/>
                <w:rtl/>
              </w:rPr>
              <w:t>الدخل الشهري</w:t>
            </w:r>
          </w:p>
        </w:tc>
        <w:tc>
          <w:tcPr>
            <w:tcW w:w="0" w:type="auto"/>
            <w:vAlign w:val="center"/>
            <w:hideMark/>
          </w:tcPr>
          <w:p w14:paraId="5EF2FBCD" w14:textId="77777777" w:rsidR="00702D5A" w:rsidRPr="005D0C4A" w:rsidRDefault="00702D5A" w:rsidP="0033099B">
            <w:pPr>
              <w:rPr>
                <w:rFonts w:asciiTheme="majorBidi" w:hAnsiTheme="majorBidi" w:cstheme="majorBidi"/>
                <w:b/>
                <w:bCs/>
                <w:lang w:bidi="ar-QA"/>
              </w:rPr>
            </w:pPr>
            <w:r w:rsidRPr="005D0C4A">
              <w:rPr>
                <w:rFonts w:ascii="Segoe UI Symbol" w:hAnsi="Segoe UI Symbol" w:cs="Segoe UI Symbol"/>
                <w:b/>
                <w:bCs/>
                <w:lang w:bidi="ar-QA"/>
              </w:rPr>
              <w:t>☐</w:t>
            </w:r>
            <w:r w:rsidRPr="005D0C4A">
              <w:rPr>
                <w:rFonts w:asciiTheme="majorBidi" w:hAnsiTheme="majorBidi" w:cstheme="majorBidi"/>
                <w:b/>
                <w:bCs/>
                <w:lang w:bidi="ar-QA"/>
              </w:rPr>
              <w:t xml:space="preserve"> </w:t>
            </w:r>
            <w:r w:rsidRPr="005D0C4A">
              <w:rPr>
                <w:rFonts w:asciiTheme="majorBidi" w:hAnsiTheme="majorBidi" w:cstheme="majorBidi"/>
                <w:b/>
                <w:bCs/>
                <w:rtl/>
              </w:rPr>
              <w:t>أقل من 20000 دج</w:t>
            </w:r>
            <w:r w:rsidRPr="005D0C4A">
              <w:rPr>
                <w:rFonts w:asciiTheme="majorBidi" w:hAnsiTheme="majorBidi" w:cstheme="majorBidi"/>
                <w:b/>
                <w:bCs/>
                <w:lang w:bidi="ar-QA"/>
              </w:rPr>
              <w:t xml:space="preserve">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20000–40000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40000–60000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60000–80000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w:t>
            </w:r>
            <w:r w:rsidRPr="005D0C4A">
              <w:rPr>
                <w:rFonts w:asciiTheme="majorBidi" w:hAnsiTheme="majorBidi" w:cstheme="majorBidi"/>
                <w:b/>
                <w:bCs/>
                <w:rtl/>
              </w:rPr>
              <w:t>أكثر من 80000</w:t>
            </w:r>
          </w:p>
        </w:tc>
        <w:tc>
          <w:tcPr>
            <w:tcW w:w="0" w:type="auto"/>
            <w:vAlign w:val="center"/>
            <w:hideMark/>
          </w:tcPr>
          <w:p w14:paraId="2AB2D3E5" w14:textId="77777777" w:rsidR="00702D5A" w:rsidRPr="005D0C4A" w:rsidRDefault="00702D5A" w:rsidP="0033099B">
            <w:pPr>
              <w:rPr>
                <w:rFonts w:asciiTheme="majorBidi" w:hAnsiTheme="majorBidi" w:cstheme="majorBidi"/>
                <w:b/>
                <w:bCs/>
                <w:lang w:bidi="ar-QA"/>
              </w:rPr>
            </w:pPr>
            <w:r w:rsidRPr="005D0C4A">
              <w:rPr>
                <w:rFonts w:ascii="Segoe UI Symbol" w:hAnsi="Segoe UI Symbol" w:cs="Segoe UI Symbol"/>
                <w:b/>
                <w:bCs/>
                <w:lang w:bidi="ar-QA"/>
              </w:rPr>
              <w:t>☐</w:t>
            </w:r>
            <w:r w:rsidRPr="005D0C4A">
              <w:rPr>
                <w:rFonts w:asciiTheme="majorBidi" w:hAnsiTheme="majorBidi" w:cstheme="majorBidi"/>
                <w:b/>
                <w:bCs/>
                <w:lang w:bidi="ar-QA"/>
              </w:rPr>
              <w:t xml:space="preserve"> Moins de 20 000 DA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20 000–40 000 DA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40 000–60 000 DA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60 000–80 000 DA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Plus de 80 000 DA</w:t>
            </w:r>
          </w:p>
        </w:tc>
      </w:tr>
      <w:tr w:rsidR="00702D5A" w:rsidRPr="005D0C4A" w14:paraId="02407CDE" w14:textId="77777777" w:rsidTr="0033099B">
        <w:trPr>
          <w:tblCellSpacing w:w="15" w:type="dxa"/>
        </w:trPr>
        <w:tc>
          <w:tcPr>
            <w:tcW w:w="0" w:type="auto"/>
            <w:vAlign w:val="center"/>
            <w:hideMark/>
          </w:tcPr>
          <w:p w14:paraId="73CCF991" w14:textId="77777777" w:rsidR="00702D5A" w:rsidRPr="005D0C4A" w:rsidRDefault="00702D5A" w:rsidP="0033099B">
            <w:pPr>
              <w:rPr>
                <w:rFonts w:asciiTheme="majorBidi" w:hAnsiTheme="majorBidi" w:cstheme="majorBidi"/>
                <w:b/>
                <w:bCs/>
                <w:lang w:bidi="ar-QA"/>
              </w:rPr>
            </w:pPr>
            <w:r w:rsidRPr="005D0C4A">
              <w:rPr>
                <w:rFonts w:asciiTheme="majorBidi" w:hAnsiTheme="majorBidi" w:cstheme="majorBidi"/>
                <w:b/>
                <w:bCs/>
                <w:rtl/>
              </w:rPr>
              <w:t>الحالة العائلية</w:t>
            </w:r>
          </w:p>
        </w:tc>
        <w:tc>
          <w:tcPr>
            <w:tcW w:w="0" w:type="auto"/>
            <w:vAlign w:val="center"/>
            <w:hideMark/>
          </w:tcPr>
          <w:p w14:paraId="198F3474" w14:textId="77777777" w:rsidR="00702D5A" w:rsidRPr="005D0C4A" w:rsidRDefault="00702D5A" w:rsidP="0033099B">
            <w:pPr>
              <w:rPr>
                <w:rFonts w:asciiTheme="majorBidi" w:hAnsiTheme="majorBidi" w:cstheme="majorBidi"/>
                <w:b/>
                <w:bCs/>
                <w:lang w:bidi="ar-QA"/>
              </w:rPr>
            </w:pPr>
            <w:r w:rsidRPr="005D0C4A">
              <w:rPr>
                <w:rFonts w:ascii="Segoe UI Symbol" w:hAnsi="Segoe UI Symbol" w:cs="Segoe UI Symbol"/>
                <w:b/>
                <w:bCs/>
                <w:lang w:bidi="ar-QA"/>
              </w:rPr>
              <w:t>☐</w:t>
            </w:r>
            <w:r w:rsidRPr="005D0C4A">
              <w:rPr>
                <w:rFonts w:asciiTheme="majorBidi" w:hAnsiTheme="majorBidi" w:cstheme="majorBidi"/>
                <w:b/>
                <w:bCs/>
                <w:lang w:bidi="ar-QA"/>
              </w:rPr>
              <w:t xml:space="preserve"> </w:t>
            </w:r>
            <w:r w:rsidRPr="005D0C4A">
              <w:rPr>
                <w:rFonts w:asciiTheme="majorBidi" w:hAnsiTheme="majorBidi" w:cstheme="majorBidi"/>
                <w:b/>
                <w:bCs/>
                <w:rtl/>
              </w:rPr>
              <w:t>أعزب</w:t>
            </w:r>
            <w:r w:rsidRPr="005D0C4A">
              <w:rPr>
                <w:rFonts w:asciiTheme="majorBidi" w:hAnsiTheme="majorBidi" w:cstheme="majorBidi"/>
                <w:b/>
                <w:bCs/>
                <w:lang w:bidi="ar-QA"/>
              </w:rPr>
              <w:t xml:space="preserve">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w:t>
            </w:r>
            <w:r w:rsidRPr="005D0C4A">
              <w:rPr>
                <w:rFonts w:asciiTheme="majorBidi" w:hAnsiTheme="majorBidi" w:cstheme="majorBidi"/>
                <w:b/>
                <w:bCs/>
                <w:rtl/>
              </w:rPr>
              <w:t>متزوج</w:t>
            </w:r>
            <w:r w:rsidRPr="005D0C4A">
              <w:rPr>
                <w:rFonts w:asciiTheme="majorBidi" w:hAnsiTheme="majorBidi" w:cstheme="majorBidi"/>
                <w:b/>
                <w:bCs/>
                <w:lang w:bidi="ar-QA"/>
              </w:rPr>
              <w:t xml:space="preserve">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w:t>
            </w:r>
            <w:r w:rsidRPr="005D0C4A">
              <w:rPr>
                <w:rFonts w:asciiTheme="majorBidi" w:hAnsiTheme="majorBidi" w:cstheme="majorBidi"/>
                <w:b/>
                <w:bCs/>
                <w:rtl/>
              </w:rPr>
              <w:t>مطلق</w:t>
            </w:r>
            <w:r w:rsidRPr="005D0C4A">
              <w:rPr>
                <w:rFonts w:asciiTheme="majorBidi" w:hAnsiTheme="majorBidi" w:cstheme="majorBidi"/>
                <w:b/>
                <w:bCs/>
                <w:lang w:bidi="ar-QA"/>
              </w:rPr>
              <w:t xml:space="preserve">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w:t>
            </w:r>
            <w:r w:rsidRPr="005D0C4A">
              <w:rPr>
                <w:rFonts w:asciiTheme="majorBidi" w:hAnsiTheme="majorBidi" w:cstheme="majorBidi"/>
                <w:b/>
                <w:bCs/>
                <w:rtl/>
              </w:rPr>
              <w:t>أرمل</w:t>
            </w:r>
          </w:p>
        </w:tc>
        <w:tc>
          <w:tcPr>
            <w:tcW w:w="0" w:type="auto"/>
            <w:vAlign w:val="center"/>
            <w:hideMark/>
          </w:tcPr>
          <w:p w14:paraId="25DBF486" w14:textId="77777777" w:rsidR="00702D5A" w:rsidRPr="005D0C4A" w:rsidRDefault="00702D5A" w:rsidP="0033099B">
            <w:pPr>
              <w:rPr>
                <w:rFonts w:asciiTheme="majorBidi" w:hAnsiTheme="majorBidi" w:cstheme="majorBidi"/>
                <w:b/>
                <w:bCs/>
                <w:lang w:bidi="ar-QA"/>
              </w:rPr>
            </w:pPr>
            <w:r w:rsidRPr="005D0C4A">
              <w:rPr>
                <w:rFonts w:ascii="Segoe UI Symbol" w:hAnsi="Segoe UI Symbol" w:cs="Segoe UI Symbol"/>
                <w:b/>
                <w:bCs/>
                <w:lang w:bidi="ar-QA"/>
              </w:rPr>
              <w:t>☐</w:t>
            </w:r>
            <w:r w:rsidRPr="005D0C4A">
              <w:rPr>
                <w:rFonts w:asciiTheme="majorBidi" w:hAnsiTheme="majorBidi" w:cstheme="majorBidi"/>
                <w:b/>
                <w:bCs/>
                <w:lang w:bidi="ar-QA"/>
              </w:rPr>
              <w:t xml:space="preserve"> Célibataire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Marié(e)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Divorcé(e) </w:t>
            </w:r>
            <w:r w:rsidRPr="005D0C4A">
              <w:rPr>
                <w:rFonts w:asciiTheme="majorBidi" w:hAnsiTheme="majorBidi" w:cstheme="majorBidi"/>
                <w:b/>
                <w:bCs/>
                <w:lang w:bidi="ar-QA"/>
              </w:rPr>
              <w:t> </w:t>
            </w:r>
            <w:r w:rsidRPr="005D0C4A">
              <w:rPr>
                <w:rFonts w:ascii="Segoe UI Symbol" w:hAnsi="Segoe UI Symbol" w:cs="Segoe UI Symbol"/>
                <w:b/>
                <w:bCs/>
                <w:lang w:bidi="ar-QA"/>
              </w:rPr>
              <w:t>☐</w:t>
            </w:r>
            <w:r w:rsidRPr="005D0C4A">
              <w:rPr>
                <w:rFonts w:asciiTheme="majorBidi" w:hAnsiTheme="majorBidi" w:cstheme="majorBidi"/>
                <w:b/>
                <w:bCs/>
                <w:lang w:bidi="ar-QA"/>
              </w:rPr>
              <w:t xml:space="preserve"> Veuf / Veuve</w:t>
            </w:r>
          </w:p>
        </w:tc>
      </w:tr>
    </w:tbl>
    <w:p w14:paraId="7F030F5C" w14:textId="77777777" w:rsidR="00702D5A" w:rsidRPr="005D0C4A" w:rsidRDefault="00702D5A" w:rsidP="00702D5A">
      <w:pPr>
        <w:rPr>
          <w:rFonts w:asciiTheme="majorBidi" w:hAnsiTheme="majorBidi" w:cstheme="majorBidi"/>
          <w:b/>
          <w:bCs/>
          <w:lang w:bidi="ar-QA"/>
        </w:rPr>
      </w:pPr>
    </w:p>
    <w:p w14:paraId="33713DE7" w14:textId="77777777" w:rsidR="00702D5A" w:rsidRPr="005D0C4A" w:rsidRDefault="00702D5A" w:rsidP="00702D5A">
      <w:pPr>
        <w:rPr>
          <w:rFonts w:asciiTheme="majorBidi" w:hAnsiTheme="majorBidi" w:cstheme="majorBidi"/>
          <w:b/>
          <w:bCs/>
          <w:lang w:bidi="ar-QA"/>
        </w:rPr>
      </w:pPr>
      <w:r w:rsidRPr="005D0C4A">
        <w:rPr>
          <w:rFonts w:asciiTheme="majorBidi" w:hAnsiTheme="majorBidi" w:cstheme="majorBidi"/>
          <w:b/>
          <w:bCs/>
          <w:lang w:bidi="ar-QA"/>
        </w:rPr>
        <w:t>Explication du questionnaire :</w:t>
      </w:r>
    </w:p>
    <w:p w14:paraId="1A608CAE" w14:textId="77777777" w:rsidR="00702D5A" w:rsidRPr="005D0C4A" w:rsidRDefault="00702D5A" w:rsidP="00702D5A">
      <w:pPr>
        <w:rPr>
          <w:rFonts w:asciiTheme="majorBidi" w:hAnsiTheme="majorBidi" w:cstheme="majorBidi"/>
          <w:lang w:bidi="ar-QA"/>
        </w:rPr>
      </w:pPr>
      <w:r w:rsidRPr="005D0C4A">
        <w:rPr>
          <w:rFonts w:asciiTheme="majorBidi" w:hAnsiTheme="majorBidi" w:cstheme="majorBidi"/>
          <w:lang w:bidi="ar-QA"/>
        </w:rPr>
        <w:t>Chers participants,</w:t>
      </w:r>
      <w:r w:rsidRPr="005D0C4A">
        <w:rPr>
          <w:rFonts w:asciiTheme="majorBidi" w:hAnsiTheme="majorBidi" w:cstheme="majorBidi"/>
          <w:lang w:bidi="ar-QA"/>
        </w:rPr>
        <w:br/>
        <w:t>Ce questionnaire s'inscrit dans le cadre d’un mémoire de Master et a pour objectif d’étudier l’impact des plateformes de réservation en ligne sur l’expérience touristique, à travers l’évaluation des services proposés tels que le transport, la restauration et l’hébergement, et leur influence sur la qualité globale de l’expérience touristique.</w:t>
      </w:r>
    </w:p>
    <w:p w14:paraId="0501A6D0" w14:textId="77777777" w:rsidR="00702D5A" w:rsidRPr="005D0C4A" w:rsidRDefault="00702D5A" w:rsidP="00702D5A">
      <w:pPr>
        <w:rPr>
          <w:rFonts w:asciiTheme="majorBidi" w:hAnsiTheme="majorBidi" w:cstheme="majorBidi"/>
          <w:lang w:bidi="ar-QA"/>
        </w:rPr>
      </w:pPr>
      <w:r w:rsidRPr="005D0C4A">
        <w:rPr>
          <w:rFonts w:asciiTheme="majorBidi" w:hAnsiTheme="majorBidi" w:cstheme="majorBidi"/>
          <w:lang w:bidi="ar-QA"/>
        </w:rPr>
        <w:t>Nous vous prions de répondre avec objectivité et honnêteté. Vos réponses resteront strictement confidentielles et seront utilisées uniquement à des fins de recherche académique.</w:t>
      </w:r>
    </w:p>
    <w:p w14:paraId="2B69247F" w14:textId="77777777" w:rsidR="00702D5A" w:rsidRPr="005D0C4A" w:rsidRDefault="00702D5A" w:rsidP="00702D5A">
      <w:pPr>
        <w:rPr>
          <w:rFonts w:asciiTheme="majorBidi" w:hAnsiTheme="majorBidi" w:cstheme="majorBidi"/>
          <w:lang w:bidi="ar-QA"/>
        </w:rPr>
      </w:pPr>
      <w:r w:rsidRPr="005D0C4A">
        <w:rPr>
          <w:rFonts w:asciiTheme="majorBidi" w:hAnsiTheme="majorBidi" w:cstheme="majorBidi"/>
          <w:lang w:bidi="ar-QA"/>
        </w:rPr>
        <w:t>Veuillez indiquer votre degré d’accord avec chaque affirmation selon l’échelle de Likert à 5 points, allant de :</w:t>
      </w:r>
    </w:p>
    <w:p w14:paraId="7BA9F90B" w14:textId="77777777" w:rsidR="00702D5A" w:rsidRPr="005D0C4A" w:rsidRDefault="00702D5A" w:rsidP="00702D5A">
      <w:pPr>
        <w:rPr>
          <w:rFonts w:asciiTheme="majorBidi" w:hAnsiTheme="majorBidi" w:cstheme="majorBidi"/>
          <w:lang w:bidi="ar-QA"/>
        </w:rPr>
      </w:pPr>
      <w:r w:rsidRPr="005D0C4A">
        <w:rPr>
          <w:rFonts w:asciiTheme="majorBidi" w:hAnsiTheme="majorBidi" w:cstheme="majorBidi"/>
          <w:lang w:bidi="ar-QA"/>
        </w:rPr>
        <w:t>"Tout à fait d’accord" à "Pas du tout d’accord"</w:t>
      </w:r>
    </w:p>
    <w:p w14:paraId="42C42431" w14:textId="77777777" w:rsidR="00702D5A" w:rsidRPr="005D0C4A" w:rsidRDefault="00702D5A" w:rsidP="00702D5A">
      <w:pPr>
        <w:rPr>
          <w:rFonts w:asciiTheme="majorBidi" w:hAnsiTheme="majorBidi" w:cstheme="majorBidi"/>
          <w:lang w:bidi="ar-QA"/>
        </w:rPr>
      </w:pPr>
      <w:r w:rsidRPr="005D0C4A">
        <w:rPr>
          <w:rFonts w:asciiTheme="majorBidi" w:hAnsiTheme="majorBidi" w:cstheme="majorBidi"/>
          <w:lang w:bidi="ar-QA"/>
        </w:rPr>
        <w:t>Merci pour votre précieuse participation.</w:t>
      </w:r>
    </w:p>
    <w:p w14:paraId="79AD35C0" w14:textId="77777777" w:rsidR="00702D5A" w:rsidRPr="005D0C4A" w:rsidRDefault="00702D5A" w:rsidP="00702D5A">
      <w:pPr>
        <w:rPr>
          <w:rFonts w:asciiTheme="majorBidi" w:hAnsiTheme="majorBidi" w:cstheme="majorBidi"/>
          <w:b/>
          <w:bCs/>
          <w:lang w:bidi="ar-QA"/>
        </w:rPr>
      </w:pPr>
    </w:p>
    <w:p w14:paraId="04F411AC" w14:textId="77777777" w:rsidR="00702D5A" w:rsidRPr="005D0C4A" w:rsidRDefault="00702D5A" w:rsidP="00702D5A">
      <w:pPr>
        <w:bidi/>
        <w:rPr>
          <w:rFonts w:asciiTheme="majorBidi" w:hAnsiTheme="majorBidi" w:cstheme="majorBidi"/>
          <w:b/>
          <w:bCs/>
          <w:rtl/>
          <w:lang w:bidi="ar-QA"/>
        </w:rPr>
      </w:pPr>
    </w:p>
    <w:p w14:paraId="22569DF9" w14:textId="77777777" w:rsidR="00702D5A" w:rsidRPr="005D0C4A" w:rsidRDefault="00702D5A" w:rsidP="00702D5A">
      <w:pPr>
        <w:bidi/>
        <w:rPr>
          <w:rFonts w:asciiTheme="majorBidi" w:hAnsiTheme="majorBidi" w:cstheme="majorBidi"/>
          <w:b/>
          <w:bCs/>
          <w:rtl/>
        </w:rPr>
      </w:pPr>
      <w:r w:rsidRPr="005D0C4A">
        <w:rPr>
          <w:rFonts w:asciiTheme="majorBidi" w:hAnsiTheme="majorBidi" w:cstheme="majorBidi"/>
          <w:b/>
          <w:bCs/>
          <w:rtl/>
        </w:rPr>
        <w:t>القسم الأول</w:t>
      </w:r>
      <w:r w:rsidRPr="005D0C4A">
        <w:rPr>
          <w:rFonts w:asciiTheme="majorBidi" w:hAnsiTheme="majorBidi" w:cstheme="majorBidi"/>
          <w:b/>
          <w:bCs/>
        </w:rPr>
        <w:t xml:space="preserve">: </w:t>
      </w:r>
      <w:r w:rsidRPr="005D0C4A">
        <w:rPr>
          <w:rFonts w:asciiTheme="majorBidi" w:hAnsiTheme="majorBidi" w:cstheme="majorBidi"/>
          <w:b/>
          <w:bCs/>
          <w:rtl/>
        </w:rPr>
        <w:t>منصات الحجز الإلكتروني وخدمة النقل</w:t>
      </w:r>
    </w:p>
    <w:p w14:paraId="4D4B1626" w14:textId="02277E6F" w:rsidR="00702D5A" w:rsidRPr="005D0C4A" w:rsidRDefault="00702D5A" w:rsidP="005D0C4A">
      <w:pPr>
        <w:rPr>
          <w:rFonts w:asciiTheme="majorBidi" w:hAnsiTheme="majorBidi" w:cstheme="majorBidi"/>
          <w:b/>
          <w:bCs/>
        </w:rPr>
      </w:pPr>
      <w:r w:rsidRPr="005D0C4A">
        <w:rPr>
          <w:rFonts w:asciiTheme="majorBidi" w:hAnsiTheme="majorBidi" w:cstheme="majorBidi"/>
          <w:b/>
          <w:bCs/>
        </w:rPr>
        <w:t>Partie 1 : Plateformes de réservation et service de transport</w:t>
      </w:r>
    </w:p>
    <w:tbl>
      <w:tblPr>
        <w:tblpPr w:leftFromText="141" w:rightFromText="141" w:tblpY="1427"/>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97"/>
        <w:gridCol w:w="1295"/>
        <w:gridCol w:w="1104"/>
        <w:gridCol w:w="782"/>
        <w:gridCol w:w="1151"/>
        <w:gridCol w:w="1331"/>
      </w:tblGrid>
      <w:tr w:rsidR="00702D5A" w:rsidRPr="005D0C4A" w14:paraId="3640B313" w14:textId="77777777" w:rsidTr="0033099B">
        <w:trPr>
          <w:tblHeader/>
          <w:tblCellSpacing w:w="15" w:type="dxa"/>
        </w:trPr>
        <w:tc>
          <w:tcPr>
            <w:tcW w:w="0" w:type="auto"/>
            <w:vAlign w:val="center"/>
            <w:hideMark/>
          </w:tcPr>
          <w:p w14:paraId="549D8333" w14:textId="77777777" w:rsidR="00702D5A" w:rsidRPr="005D0C4A" w:rsidRDefault="00702D5A" w:rsidP="0033099B">
            <w:pPr>
              <w:bidi/>
              <w:jc w:val="center"/>
              <w:rPr>
                <w:rFonts w:asciiTheme="majorBidi" w:hAnsiTheme="majorBidi" w:cstheme="majorBidi"/>
                <w:b/>
                <w:bCs/>
                <w:rtl/>
              </w:rPr>
            </w:pPr>
            <w:r w:rsidRPr="005D0C4A">
              <w:rPr>
                <w:rFonts w:asciiTheme="majorBidi" w:hAnsiTheme="majorBidi" w:cstheme="majorBidi"/>
                <w:b/>
                <w:bCs/>
                <w:rtl/>
              </w:rPr>
              <w:lastRenderedPageBreak/>
              <w:t>العبارة</w:t>
            </w:r>
          </w:p>
          <w:p w14:paraId="39BF1BBC" w14:textId="77777777" w:rsidR="00702D5A" w:rsidRPr="005D0C4A" w:rsidRDefault="00702D5A" w:rsidP="0033099B">
            <w:pPr>
              <w:bidi/>
              <w:jc w:val="center"/>
              <w:rPr>
                <w:rFonts w:asciiTheme="majorBidi" w:hAnsiTheme="majorBidi" w:cstheme="majorBidi"/>
                <w:b/>
                <w:bCs/>
                <w:lang w:bidi="ar-QA"/>
              </w:rPr>
            </w:pPr>
            <w:r w:rsidRPr="005D0C4A">
              <w:rPr>
                <w:rFonts w:asciiTheme="majorBidi" w:hAnsiTheme="majorBidi" w:cstheme="majorBidi"/>
                <w:b/>
                <w:bCs/>
                <w:lang w:bidi="ar-QA"/>
              </w:rPr>
              <w:t>E</w:t>
            </w:r>
            <w:r w:rsidRPr="005D0C4A">
              <w:rPr>
                <w:rFonts w:asciiTheme="majorBidi" w:hAnsiTheme="majorBidi" w:cstheme="majorBidi"/>
                <w:b/>
                <w:bCs/>
                <w:lang w:val="en-GB" w:bidi="ar-QA"/>
              </w:rPr>
              <w:t>nnonc</w:t>
            </w:r>
            <w:r w:rsidRPr="005D0C4A">
              <w:rPr>
                <w:rFonts w:asciiTheme="majorBidi" w:hAnsiTheme="majorBidi" w:cstheme="majorBidi"/>
                <w:b/>
                <w:bCs/>
                <w:lang w:bidi="ar-QA"/>
              </w:rPr>
              <w:t>é</w:t>
            </w:r>
          </w:p>
        </w:tc>
        <w:tc>
          <w:tcPr>
            <w:tcW w:w="0" w:type="auto"/>
            <w:vAlign w:val="center"/>
            <w:hideMark/>
          </w:tcPr>
          <w:p w14:paraId="7397DDD3" w14:textId="77777777" w:rsidR="00702D5A" w:rsidRPr="005D0C4A" w:rsidRDefault="00702D5A" w:rsidP="0033099B">
            <w:pPr>
              <w:bidi/>
              <w:jc w:val="center"/>
              <w:rPr>
                <w:rFonts w:asciiTheme="majorBidi" w:hAnsiTheme="majorBidi" w:cstheme="majorBidi"/>
                <w:b/>
                <w:bCs/>
                <w:rtl/>
              </w:rPr>
            </w:pPr>
            <w:r w:rsidRPr="005D0C4A">
              <w:rPr>
                <w:rFonts w:asciiTheme="majorBidi" w:hAnsiTheme="majorBidi" w:cstheme="majorBidi"/>
                <w:b/>
                <w:bCs/>
                <w:rtl/>
              </w:rPr>
              <w:t>أوافق بشدة</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15"/>
            </w:tblGrid>
            <w:tr w:rsidR="00702D5A" w:rsidRPr="005D0C4A" w14:paraId="5C6AB7D2" w14:textId="77777777" w:rsidTr="0033099B">
              <w:trPr>
                <w:tblCellSpacing w:w="15" w:type="dxa"/>
              </w:trPr>
              <w:tc>
                <w:tcPr>
                  <w:tcW w:w="0" w:type="auto"/>
                  <w:vAlign w:val="center"/>
                  <w:hideMark/>
                </w:tcPr>
                <w:p w14:paraId="2425E263" w14:textId="77777777" w:rsidR="00702D5A" w:rsidRPr="005D0C4A" w:rsidRDefault="00702D5A" w:rsidP="0030432A">
                  <w:pPr>
                    <w:framePr w:hSpace="141" w:wrap="around" w:hAnchor="text" w:y="1427"/>
                    <w:bidi/>
                    <w:jc w:val="center"/>
                    <w:rPr>
                      <w:rFonts w:asciiTheme="majorBidi" w:hAnsiTheme="majorBidi" w:cstheme="majorBidi"/>
                      <w:b/>
                      <w:bCs/>
                    </w:rPr>
                  </w:pPr>
                  <w:r w:rsidRPr="005D0C4A">
                    <w:rPr>
                      <w:rFonts w:asciiTheme="majorBidi" w:hAnsiTheme="majorBidi" w:cstheme="majorBidi"/>
                      <w:b/>
                      <w:bCs/>
                    </w:rPr>
                    <w:t>Tout à fait d'accord</w:t>
                  </w:r>
                </w:p>
              </w:tc>
            </w:tr>
          </w:tbl>
          <w:p w14:paraId="051AD48D" w14:textId="77777777" w:rsidR="00702D5A" w:rsidRPr="005D0C4A" w:rsidRDefault="00702D5A" w:rsidP="0033099B">
            <w:pPr>
              <w:bidi/>
              <w:jc w:val="center"/>
              <w:rPr>
                <w:rFonts w:asciiTheme="majorBidi" w:hAnsiTheme="majorBidi" w:cstheme="majorBidi"/>
                <w:b/>
                <w:bCs/>
              </w:rPr>
            </w:pPr>
          </w:p>
        </w:tc>
        <w:tc>
          <w:tcPr>
            <w:tcW w:w="0" w:type="auto"/>
            <w:vAlign w:val="center"/>
            <w:hideMark/>
          </w:tcPr>
          <w:p w14:paraId="7158CFDB" w14:textId="77777777" w:rsidR="00702D5A" w:rsidRPr="005D0C4A" w:rsidRDefault="00702D5A" w:rsidP="0033099B">
            <w:pPr>
              <w:bidi/>
              <w:jc w:val="center"/>
              <w:rPr>
                <w:rFonts w:asciiTheme="majorBidi" w:hAnsiTheme="majorBidi" w:cstheme="majorBidi"/>
                <w:b/>
                <w:bCs/>
                <w:rtl/>
              </w:rPr>
            </w:pPr>
            <w:r w:rsidRPr="005D0C4A">
              <w:rPr>
                <w:rFonts w:asciiTheme="majorBidi" w:hAnsiTheme="majorBidi" w:cstheme="majorBidi"/>
                <w:b/>
                <w:bCs/>
                <w:rtl/>
              </w:rPr>
              <w:t>أوافق</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024"/>
            </w:tblGrid>
            <w:tr w:rsidR="00702D5A" w:rsidRPr="005D0C4A" w14:paraId="44AB0952" w14:textId="77777777" w:rsidTr="0033099B">
              <w:trPr>
                <w:tblCellSpacing w:w="15" w:type="dxa"/>
              </w:trPr>
              <w:tc>
                <w:tcPr>
                  <w:tcW w:w="0" w:type="auto"/>
                  <w:vAlign w:val="center"/>
                  <w:hideMark/>
                </w:tcPr>
                <w:p w14:paraId="772AEBF5" w14:textId="77777777" w:rsidR="00702D5A" w:rsidRPr="005D0C4A" w:rsidRDefault="00702D5A" w:rsidP="0030432A">
                  <w:pPr>
                    <w:framePr w:hSpace="141" w:wrap="around" w:hAnchor="text" w:y="1427"/>
                    <w:bidi/>
                    <w:jc w:val="center"/>
                    <w:rPr>
                      <w:rFonts w:asciiTheme="majorBidi" w:hAnsiTheme="majorBidi" w:cstheme="majorBidi"/>
                      <w:b/>
                      <w:bCs/>
                    </w:rPr>
                  </w:pPr>
                  <w:r w:rsidRPr="005D0C4A">
                    <w:rPr>
                      <w:rFonts w:asciiTheme="majorBidi" w:hAnsiTheme="majorBidi" w:cstheme="majorBidi"/>
                      <w:b/>
                      <w:bCs/>
                    </w:rPr>
                    <w:t>D'accord</w:t>
                  </w:r>
                </w:p>
              </w:tc>
            </w:tr>
          </w:tbl>
          <w:p w14:paraId="7091573E" w14:textId="77777777" w:rsidR="00702D5A" w:rsidRPr="005D0C4A" w:rsidRDefault="00702D5A" w:rsidP="0033099B">
            <w:pPr>
              <w:bidi/>
              <w:jc w:val="center"/>
              <w:rPr>
                <w:rFonts w:asciiTheme="majorBidi" w:hAnsiTheme="majorBidi" w:cstheme="majorBidi"/>
                <w:b/>
                <w:bCs/>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02D5A" w:rsidRPr="005D0C4A" w14:paraId="578D99CD" w14:textId="77777777" w:rsidTr="0033099B">
              <w:trPr>
                <w:tblCellSpacing w:w="15" w:type="dxa"/>
              </w:trPr>
              <w:tc>
                <w:tcPr>
                  <w:tcW w:w="0" w:type="auto"/>
                  <w:vAlign w:val="center"/>
                  <w:hideMark/>
                </w:tcPr>
                <w:p w14:paraId="12CCD82B" w14:textId="77777777" w:rsidR="00702D5A" w:rsidRPr="005D0C4A" w:rsidRDefault="00702D5A" w:rsidP="0030432A">
                  <w:pPr>
                    <w:framePr w:hSpace="141" w:wrap="around" w:hAnchor="text" w:y="1427"/>
                    <w:bidi/>
                    <w:jc w:val="center"/>
                    <w:rPr>
                      <w:rFonts w:asciiTheme="majorBidi" w:hAnsiTheme="majorBidi" w:cstheme="majorBidi"/>
                      <w:b/>
                      <w:bCs/>
                    </w:rPr>
                  </w:pPr>
                </w:p>
              </w:tc>
            </w:tr>
          </w:tbl>
          <w:p w14:paraId="6E521F71" w14:textId="77777777" w:rsidR="00702D5A" w:rsidRPr="005D0C4A" w:rsidRDefault="00702D5A" w:rsidP="0033099B">
            <w:pPr>
              <w:bidi/>
              <w:jc w:val="center"/>
              <w:rPr>
                <w:rFonts w:asciiTheme="majorBidi" w:hAnsiTheme="majorBidi" w:cstheme="majorBidi"/>
                <w:b/>
                <w:bCs/>
              </w:rPr>
            </w:pPr>
          </w:p>
        </w:tc>
        <w:tc>
          <w:tcPr>
            <w:tcW w:w="0" w:type="auto"/>
            <w:vAlign w:val="center"/>
            <w:hideMark/>
          </w:tcPr>
          <w:p w14:paraId="5F8D2750" w14:textId="77777777" w:rsidR="00702D5A" w:rsidRPr="005D0C4A" w:rsidRDefault="00702D5A" w:rsidP="0033099B">
            <w:pPr>
              <w:bidi/>
              <w:jc w:val="center"/>
              <w:rPr>
                <w:rFonts w:asciiTheme="majorBidi" w:hAnsiTheme="majorBidi" w:cstheme="majorBidi"/>
                <w:b/>
                <w:bCs/>
                <w:rtl/>
              </w:rPr>
            </w:pPr>
            <w:r w:rsidRPr="005D0C4A">
              <w:rPr>
                <w:rFonts w:asciiTheme="majorBidi" w:hAnsiTheme="majorBidi" w:cstheme="majorBidi"/>
                <w:b/>
                <w:bCs/>
                <w:rtl/>
              </w:rPr>
              <w:t>محايد</w:t>
            </w:r>
          </w:p>
          <w:p w14:paraId="452A0C3E" w14:textId="77777777" w:rsidR="00702D5A" w:rsidRPr="005D0C4A" w:rsidRDefault="00702D5A" w:rsidP="0033099B">
            <w:pPr>
              <w:bidi/>
              <w:jc w:val="center"/>
              <w:rPr>
                <w:rFonts w:asciiTheme="majorBidi" w:hAnsiTheme="majorBidi" w:cstheme="majorBidi"/>
                <w:b/>
                <w:bCs/>
              </w:rPr>
            </w:pPr>
            <w:r w:rsidRPr="005D0C4A">
              <w:rPr>
                <w:rFonts w:asciiTheme="majorBidi" w:hAnsiTheme="majorBidi" w:cstheme="majorBidi"/>
                <w:b/>
                <w:bCs/>
              </w:rPr>
              <w:t>Neutre</w:t>
            </w:r>
          </w:p>
        </w:tc>
        <w:tc>
          <w:tcPr>
            <w:tcW w:w="0" w:type="auto"/>
            <w:vAlign w:val="center"/>
            <w:hideMark/>
          </w:tcPr>
          <w:p w14:paraId="79247ABD" w14:textId="77777777" w:rsidR="00702D5A" w:rsidRPr="005D0C4A" w:rsidRDefault="00702D5A" w:rsidP="0033099B">
            <w:pPr>
              <w:bidi/>
              <w:jc w:val="center"/>
              <w:rPr>
                <w:rFonts w:asciiTheme="majorBidi" w:hAnsiTheme="majorBidi" w:cstheme="majorBidi"/>
                <w:b/>
                <w:bCs/>
                <w:rtl/>
              </w:rPr>
            </w:pPr>
            <w:r w:rsidRPr="005D0C4A">
              <w:rPr>
                <w:rFonts w:asciiTheme="majorBidi" w:hAnsiTheme="majorBidi" w:cstheme="majorBidi"/>
                <w:b/>
                <w:bCs/>
                <w:rtl/>
              </w:rPr>
              <w:t>لا أوافق</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071"/>
            </w:tblGrid>
            <w:tr w:rsidR="00702D5A" w:rsidRPr="005D0C4A" w14:paraId="2E03F92C" w14:textId="77777777" w:rsidTr="0033099B">
              <w:trPr>
                <w:tblCellSpacing w:w="15" w:type="dxa"/>
              </w:trPr>
              <w:tc>
                <w:tcPr>
                  <w:tcW w:w="0" w:type="auto"/>
                  <w:vAlign w:val="center"/>
                  <w:hideMark/>
                </w:tcPr>
                <w:p w14:paraId="0785AB29" w14:textId="77777777" w:rsidR="00702D5A" w:rsidRPr="005D0C4A" w:rsidRDefault="00702D5A" w:rsidP="0030432A">
                  <w:pPr>
                    <w:framePr w:hSpace="141" w:wrap="around" w:hAnchor="text" w:y="1427"/>
                    <w:bidi/>
                    <w:jc w:val="center"/>
                    <w:rPr>
                      <w:rFonts w:asciiTheme="majorBidi" w:hAnsiTheme="majorBidi" w:cstheme="majorBidi"/>
                      <w:b/>
                      <w:bCs/>
                    </w:rPr>
                  </w:pPr>
                  <w:r w:rsidRPr="005D0C4A">
                    <w:rPr>
                      <w:rFonts w:asciiTheme="majorBidi" w:hAnsiTheme="majorBidi" w:cstheme="majorBidi"/>
                      <w:b/>
                      <w:bCs/>
                    </w:rPr>
                    <w:t>Pas d'accord</w:t>
                  </w:r>
                </w:p>
              </w:tc>
            </w:tr>
          </w:tbl>
          <w:p w14:paraId="697AC614" w14:textId="77777777" w:rsidR="00702D5A" w:rsidRPr="005D0C4A" w:rsidRDefault="00702D5A" w:rsidP="0033099B">
            <w:pPr>
              <w:bidi/>
              <w:jc w:val="center"/>
              <w:rPr>
                <w:rFonts w:asciiTheme="majorBidi" w:hAnsiTheme="majorBidi" w:cstheme="majorBidi"/>
                <w:b/>
                <w:bCs/>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02D5A" w:rsidRPr="005D0C4A" w14:paraId="7BF7CD52" w14:textId="77777777" w:rsidTr="0033099B">
              <w:trPr>
                <w:tblCellSpacing w:w="15" w:type="dxa"/>
              </w:trPr>
              <w:tc>
                <w:tcPr>
                  <w:tcW w:w="0" w:type="auto"/>
                  <w:vAlign w:val="center"/>
                  <w:hideMark/>
                </w:tcPr>
                <w:p w14:paraId="260DD6D7" w14:textId="77777777" w:rsidR="00702D5A" w:rsidRPr="005D0C4A" w:rsidRDefault="00702D5A" w:rsidP="0030432A">
                  <w:pPr>
                    <w:framePr w:hSpace="141" w:wrap="around" w:hAnchor="text" w:y="1427"/>
                    <w:bidi/>
                    <w:jc w:val="center"/>
                    <w:rPr>
                      <w:rFonts w:asciiTheme="majorBidi" w:hAnsiTheme="majorBidi" w:cstheme="majorBidi"/>
                      <w:b/>
                      <w:bCs/>
                    </w:rPr>
                  </w:pPr>
                </w:p>
              </w:tc>
            </w:tr>
          </w:tbl>
          <w:p w14:paraId="6C8CAD1C" w14:textId="77777777" w:rsidR="00702D5A" w:rsidRPr="005D0C4A" w:rsidRDefault="00702D5A" w:rsidP="0033099B">
            <w:pPr>
              <w:bidi/>
              <w:jc w:val="center"/>
              <w:rPr>
                <w:rFonts w:asciiTheme="majorBidi" w:hAnsiTheme="majorBidi" w:cstheme="majorBidi"/>
                <w:b/>
                <w:bCs/>
              </w:rPr>
            </w:pPr>
          </w:p>
        </w:tc>
        <w:tc>
          <w:tcPr>
            <w:tcW w:w="0" w:type="auto"/>
            <w:vAlign w:val="center"/>
            <w:hideMark/>
          </w:tcPr>
          <w:p w14:paraId="6BDA01C8" w14:textId="77777777" w:rsidR="00702D5A" w:rsidRPr="005D0C4A" w:rsidRDefault="00702D5A" w:rsidP="0033099B">
            <w:pPr>
              <w:bidi/>
              <w:jc w:val="center"/>
              <w:rPr>
                <w:rFonts w:asciiTheme="majorBidi" w:hAnsiTheme="majorBidi" w:cstheme="majorBidi"/>
                <w:b/>
                <w:bCs/>
                <w:rtl/>
              </w:rPr>
            </w:pPr>
            <w:r w:rsidRPr="005D0C4A">
              <w:rPr>
                <w:rFonts w:asciiTheme="majorBidi" w:hAnsiTheme="majorBidi" w:cstheme="majorBidi"/>
                <w:b/>
                <w:bCs/>
                <w:rtl/>
              </w:rPr>
              <w:t>لا أوافق بشدة</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36"/>
            </w:tblGrid>
            <w:tr w:rsidR="00702D5A" w:rsidRPr="005D0C4A" w14:paraId="37DB4931" w14:textId="77777777" w:rsidTr="0033099B">
              <w:trPr>
                <w:tblCellSpacing w:w="15" w:type="dxa"/>
              </w:trPr>
              <w:tc>
                <w:tcPr>
                  <w:tcW w:w="0" w:type="auto"/>
                  <w:vAlign w:val="center"/>
                  <w:hideMark/>
                </w:tcPr>
                <w:p w14:paraId="2583442D" w14:textId="77777777" w:rsidR="00702D5A" w:rsidRPr="005D0C4A" w:rsidRDefault="00702D5A" w:rsidP="0030432A">
                  <w:pPr>
                    <w:framePr w:hSpace="141" w:wrap="around" w:hAnchor="text" w:y="1427"/>
                    <w:bidi/>
                    <w:jc w:val="center"/>
                    <w:rPr>
                      <w:rFonts w:asciiTheme="majorBidi" w:hAnsiTheme="majorBidi" w:cstheme="majorBidi"/>
                      <w:b/>
                      <w:bCs/>
                    </w:rPr>
                  </w:pPr>
                  <w:r w:rsidRPr="005D0C4A">
                    <w:rPr>
                      <w:rFonts w:asciiTheme="majorBidi" w:hAnsiTheme="majorBidi" w:cstheme="majorBidi"/>
                      <w:b/>
                      <w:bCs/>
                    </w:rPr>
                    <w:t>Pas du tout d'accord</w:t>
                  </w:r>
                </w:p>
              </w:tc>
            </w:tr>
          </w:tbl>
          <w:p w14:paraId="7293A448" w14:textId="77777777" w:rsidR="00702D5A" w:rsidRPr="005D0C4A" w:rsidRDefault="00702D5A" w:rsidP="0033099B">
            <w:pPr>
              <w:bidi/>
              <w:jc w:val="center"/>
              <w:rPr>
                <w:rFonts w:asciiTheme="majorBidi" w:hAnsiTheme="majorBidi" w:cstheme="majorBidi"/>
                <w:b/>
                <w:bCs/>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02D5A" w:rsidRPr="005D0C4A" w14:paraId="489EB080" w14:textId="77777777" w:rsidTr="0033099B">
              <w:trPr>
                <w:tblCellSpacing w:w="15" w:type="dxa"/>
              </w:trPr>
              <w:tc>
                <w:tcPr>
                  <w:tcW w:w="0" w:type="auto"/>
                  <w:vAlign w:val="center"/>
                  <w:hideMark/>
                </w:tcPr>
                <w:p w14:paraId="251242F0" w14:textId="77777777" w:rsidR="00702D5A" w:rsidRPr="005D0C4A" w:rsidRDefault="00702D5A" w:rsidP="0030432A">
                  <w:pPr>
                    <w:framePr w:hSpace="141" w:wrap="around" w:hAnchor="text" w:y="1427"/>
                    <w:bidi/>
                    <w:jc w:val="center"/>
                    <w:rPr>
                      <w:rFonts w:asciiTheme="majorBidi" w:hAnsiTheme="majorBidi" w:cstheme="majorBidi"/>
                      <w:b/>
                      <w:bCs/>
                    </w:rPr>
                  </w:pPr>
                </w:p>
              </w:tc>
            </w:tr>
          </w:tbl>
          <w:p w14:paraId="0AE60B00" w14:textId="77777777" w:rsidR="00702D5A" w:rsidRPr="005D0C4A" w:rsidRDefault="00702D5A" w:rsidP="0033099B">
            <w:pPr>
              <w:bidi/>
              <w:jc w:val="center"/>
              <w:rPr>
                <w:rFonts w:asciiTheme="majorBidi" w:hAnsiTheme="majorBidi" w:cstheme="majorBidi"/>
                <w:b/>
                <w:bCs/>
              </w:rPr>
            </w:pPr>
          </w:p>
        </w:tc>
      </w:tr>
      <w:tr w:rsidR="00702D5A" w:rsidRPr="005D0C4A" w14:paraId="560B05C9" w14:textId="77777777" w:rsidTr="0033099B">
        <w:trPr>
          <w:tblCellSpacing w:w="15" w:type="dxa"/>
        </w:trPr>
        <w:tc>
          <w:tcPr>
            <w:tcW w:w="0" w:type="auto"/>
            <w:vAlign w:val="center"/>
            <w:hideMark/>
          </w:tcPr>
          <w:p w14:paraId="6B22C2F5" w14:textId="77777777" w:rsidR="00702D5A" w:rsidRPr="005D0C4A" w:rsidRDefault="00702D5A" w:rsidP="0033099B">
            <w:pPr>
              <w:bidi/>
              <w:rPr>
                <w:rFonts w:asciiTheme="majorBidi" w:hAnsiTheme="majorBidi" w:cstheme="majorBidi"/>
                <w:rtl/>
              </w:rPr>
            </w:pPr>
            <w:r w:rsidRPr="005D0C4A">
              <w:rPr>
                <w:rFonts w:asciiTheme="majorBidi" w:hAnsiTheme="majorBidi" w:cstheme="majorBidi"/>
                <w:rtl/>
              </w:rPr>
              <w:t>أستخدم منصات الحجز الإلكتروني لاختيار وسيلة النقل السياحي المناسبة</w:t>
            </w:r>
            <w:r w:rsidRPr="005D0C4A">
              <w:rPr>
                <w:rFonts w:asciiTheme="majorBidi" w:hAnsiTheme="majorBidi" w:cstheme="majorBidi"/>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02"/>
            </w:tblGrid>
            <w:tr w:rsidR="00702D5A" w:rsidRPr="005D0C4A" w14:paraId="5DD089AE" w14:textId="77777777" w:rsidTr="0033099B">
              <w:trPr>
                <w:tblCellSpacing w:w="15" w:type="dxa"/>
              </w:trPr>
              <w:tc>
                <w:tcPr>
                  <w:tcW w:w="0" w:type="auto"/>
                  <w:vAlign w:val="center"/>
                  <w:hideMark/>
                </w:tcPr>
                <w:p w14:paraId="2F9E0FCA" w14:textId="77777777" w:rsidR="00702D5A" w:rsidRPr="005D0C4A" w:rsidRDefault="00702D5A" w:rsidP="0030432A">
                  <w:pPr>
                    <w:framePr w:hSpace="141" w:wrap="around" w:hAnchor="text" w:y="1427"/>
                    <w:rPr>
                      <w:rFonts w:asciiTheme="majorBidi" w:hAnsiTheme="majorBidi" w:cstheme="majorBidi"/>
                    </w:rPr>
                  </w:pPr>
                  <w:r w:rsidRPr="005D0C4A">
                    <w:rPr>
                      <w:rFonts w:asciiTheme="majorBidi" w:hAnsiTheme="majorBidi" w:cstheme="majorBidi"/>
                    </w:rPr>
                    <w:t>J'utilise les plateformes de réservation pour choisir le moyen de transport touristique approprié.</w:t>
                  </w:r>
                </w:p>
              </w:tc>
            </w:tr>
          </w:tbl>
          <w:p w14:paraId="243EB520" w14:textId="77777777" w:rsidR="00702D5A" w:rsidRPr="005D0C4A" w:rsidRDefault="00702D5A" w:rsidP="0033099B">
            <w:pPr>
              <w:bidi/>
              <w:rPr>
                <w:rFonts w:asciiTheme="majorBidi" w:hAnsiTheme="majorBidi" w:cstheme="majorBidi"/>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02D5A" w:rsidRPr="005D0C4A" w14:paraId="567BE799" w14:textId="77777777" w:rsidTr="0033099B">
              <w:trPr>
                <w:tblCellSpacing w:w="15" w:type="dxa"/>
              </w:trPr>
              <w:tc>
                <w:tcPr>
                  <w:tcW w:w="0" w:type="auto"/>
                  <w:vAlign w:val="center"/>
                  <w:hideMark/>
                </w:tcPr>
                <w:p w14:paraId="14B74918" w14:textId="77777777" w:rsidR="00702D5A" w:rsidRPr="005D0C4A" w:rsidRDefault="00702D5A" w:rsidP="0030432A">
                  <w:pPr>
                    <w:framePr w:hSpace="141" w:wrap="around" w:hAnchor="text" w:y="1427"/>
                    <w:bidi/>
                    <w:rPr>
                      <w:rFonts w:asciiTheme="majorBidi" w:hAnsiTheme="majorBidi" w:cstheme="majorBidi"/>
                    </w:rPr>
                  </w:pPr>
                </w:p>
              </w:tc>
            </w:tr>
          </w:tbl>
          <w:p w14:paraId="6A70B62A" w14:textId="77777777" w:rsidR="00702D5A" w:rsidRPr="005D0C4A" w:rsidRDefault="00702D5A" w:rsidP="0033099B">
            <w:pPr>
              <w:bidi/>
              <w:rPr>
                <w:rFonts w:asciiTheme="majorBidi" w:hAnsiTheme="majorBidi" w:cstheme="majorBidi"/>
              </w:rPr>
            </w:pPr>
          </w:p>
        </w:tc>
        <w:tc>
          <w:tcPr>
            <w:tcW w:w="0" w:type="auto"/>
            <w:vAlign w:val="center"/>
            <w:hideMark/>
          </w:tcPr>
          <w:p w14:paraId="01096472"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c>
          <w:tcPr>
            <w:tcW w:w="0" w:type="auto"/>
            <w:vAlign w:val="center"/>
            <w:hideMark/>
          </w:tcPr>
          <w:p w14:paraId="605F0E34"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c>
          <w:tcPr>
            <w:tcW w:w="0" w:type="auto"/>
            <w:vAlign w:val="center"/>
            <w:hideMark/>
          </w:tcPr>
          <w:p w14:paraId="39B0C1DA"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c>
          <w:tcPr>
            <w:tcW w:w="0" w:type="auto"/>
            <w:vAlign w:val="center"/>
            <w:hideMark/>
          </w:tcPr>
          <w:p w14:paraId="4D0988C8"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c>
          <w:tcPr>
            <w:tcW w:w="0" w:type="auto"/>
            <w:vAlign w:val="center"/>
            <w:hideMark/>
          </w:tcPr>
          <w:p w14:paraId="01D15087"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r>
      <w:tr w:rsidR="00702D5A" w:rsidRPr="005D0C4A" w14:paraId="25A1E8D7" w14:textId="77777777" w:rsidTr="0033099B">
        <w:trPr>
          <w:tblCellSpacing w:w="15" w:type="dxa"/>
        </w:trPr>
        <w:tc>
          <w:tcPr>
            <w:tcW w:w="0" w:type="auto"/>
            <w:vAlign w:val="center"/>
            <w:hideMark/>
          </w:tcPr>
          <w:p w14:paraId="7FE9D971" w14:textId="77777777" w:rsidR="00702D5A" w:rsidRPr="005D0C4A" w:rsidRDefault="00702D5A" w:rsidP="0033099B">
            <w:pPr>
              <w:bidi/>
              <w:rPr>
                <w:rFonts w:asciiTheme="majorBidi" w:hAnsiTheme="majorBidi" w:cstheme="majorBidi"/>
                <w:rtl/>
              </w:rPr>
            </w:pPr>
            <w:r w:rsidRPr="005D0C4A">
              <w:rPr>
                <w:rFonts w:asciiTheme="majorBidi" w:hAnsiTheme="majorBidi" w:cstheme="majorBidi"/>
                <w:rtl/>
              </w:rPr>
              <w:t>توفر منصات الحجز معلومات كافية عن خيارات النقل المتاحة (مواعيد، أسعار، تقييمات)</w:t>
            </w:r>
            <w:r w:rsidRPr="005D0C4A">
              <w:rPr>
                <w:rFonts w:asciiTheme="majorBidi" w:hAnsiTheme="majorBidi" w:cstheme="majorBidi"/>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02"/>
            </w:tblGrid>
            <w:tr w:rsidR="00702D5A" w:rsidRPr="005D0C4A" w14:paraId="6237F83C" w14:textId="77777777" w:rsidTr="0033099B">
              <w:trPr>
                <w:tblCellSpacing w:w="15" w:type="dxa"/>
              </w:trPr>
              <w:tc>
                <w:tcPr>
                  <w:tcW w:w="0" w:type="auto"/>
                  <w:vAlign w:val="center"/>
                  <w:hideMark/>
                </w:tcPr>
                <w:p w14:paraId="4947CAB2" w14:textId="77777777" w:rsidR="00702D5A" w:rsidRPr="005D0C4A" w:rsidRDefault="00702D5A" w:rsidP="0030432A">
                  <w:pPr>
                    <w:framePr w:hSpace="141" w:wrap="around" w:hAnchor="text" w:y="1427"/>
                    <w:rPr>
                      <w:rFonts w:asciiTheme="majorBidi" w:hAnsiTheme="majorBidi" w:cstheme="majorBidi"/>
                    </w:rPr>
                  </w:pPr>
                  <w:r w:rsidRPr="005D0C4A">
                    <w:rPr>
                      <w:rFonts w:asciiTheme="majorBidi" w:hAnsiTheme="majorBidi" w:cstheme="majorBidi"/>
                    </w:rPr>
                    <w:t>Les plateformes fournissent des informations suffisantes sur les options de transport (horaires, prix, évaluations).</w:t>
                  </w:r>
                </w:p>
              </w:tc>
            </w:tr>
          </w:tbl>
          <w:p w14:paraId="183B1361" w14:textId="77777777" w:rsidR="00702D5A" w:rsidRPr="005D0C4A" w:rsidRDefault="00702D5A" w:rsidP="0033099B">
            <w:pPr>
              <w:bidi/>
              <w:rPr>
                <w:rFonts w:asciiTheme="majorBidi" w:hAnsiTheme="majorBidi" w:cstheme="majorBidi"/>
              </w:rPr>
            </w:pPr>
          </w:p>
        </w:tc>
        <w:tc>
          <w:tcPr>
            <w:tcW w:w="0" w:type="auto"/>
            <w:vAlign w:val="center"/>
            <w:hideMark/>
          </w:tcPr>
          <w:p w14:paraId="2D633433"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c>
          <w:tcPr>
            <w:tcW w:w="0" w:type="auto"/>
            <w:vAlign w:val="center"/>
            <w:hideMark/>
          </w:tcPr>
          <w:p w14:paraId="51D658B3"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c>
          <w:tcPr>
            <w:tcW w:w="0" w:type="auto"/>
            <w:vAlign w:val="center"/>
            <w:hideMark/>
          </w:tcPr>
          <w:p w14:paraId="2715B281"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c>
          <w:tcPr>
            <w:tcW w:w="0" w:type="auto"/>
            <w:vAlign w:val="center"/>
            <w:hideMark/>
          </w:tcPr>
          <w:p w14:paraId="066DD2C9"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c>
          <w:tcPr>
            <w:tcW w:w="0" w:type="auto"/>
            <w:vAlign w:val="center"/>
            <w:hideMark/>
          </w:tcPr>
          <w:p w14:paraId="3E3C2D48"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r>
      <w:tr w:rsidR="00702D5A" w:rsidRPr="005D0C4A" w14:paraId="2D2D0111" w14:textId="77777777" w:rsidTr="0033099B">
        <w:trPr>
          <w:tblCellSpacing w:w="15" w:type="dxa"/>
        </w:trPr>
        <w:tc>
          <w:tcPr>
            <w:tcW w:w="0" w:type="auto"/>
            <w:vAlign w:val="center"/>
            <w:hideMark/>
          </w:tcPr>
          <w:p w14:paraId="4F6E5719" w14:textId="77777777" w:rsidR="00702D5A" w:rsidRPr="005D0C4A" w:rsidRDefault="00702D5A" w:rsidP="0033099B">
            <w:pPr>
              <w:bidi/>
              <w:rPr>
                <w:rFonts w:asciiTheme="majorBidi" w:hAnsiTheme="majorBidi" w:cstheme="majorBidi"/>
                <w:rtl/>
              </w:rPr>
            </w:pPr>
            <w:r w:rsidRPr="005D0C4A">
              <w:rPr>
                <w:rFonts w:asciiTheme="majorBidi" w:hAnsiTheme="majorBidi" w:cstheme="majorBidi"/>
                <w:rtl/>
              </w:rPr>
              <w:t>تسهل المنصات مقارنة الأسعار وخيارات النقل المختلفة</w:t>
            </w:r>
            <w:r w:rsidRPr="005D0C4A">
              <w:rPr>
                <w:rFonts w:asciiTheme="majorBidi" w:hAnsiTheme="majorBidi" w:cstheme="majorBidi"/>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02"/>
            </w:tblGrid>
            <w:tr w:rsidR="00702D5A" w:rsidRPr="005D0C4A" w14:paraId="22FB1E0A" w14:textId="77777777" w:rsidTr="0033099B">
              <w:trPr>
                <w:tblCellSpacing w:w="15" w:type="dxa"/>
              </w:trPr>
              <w:tc>
                <w:tcPr>
                  <w:tcW w:w="0" w:type="auto"/>
                  <w:vAlign w:val="center"/>
                  <w:hideMark/>
                </w:tcPr>
                <w:p w14:paraId="57102F80" w14:textId="77777777" w:rsidR="00702D5A" w:rsidRPr="005D0C4A" w:rsidRDefault="00702D5A" w:rsidP="0030432A">
                  <w:pPr>
                    <w:framePr w:hSpace="141" w:wrap="around" w:hAnchor="text" w:y="1427"/>
                    <w:rPr>
                      <w:rFonts w:asciiTheme="majorBidi" w:hAnsiTheme="majorBidi" w:cstheme="majorBidi"/>
                    </w:rPr>
                  </w:pPr>
                  <w:r w:rsidRPr="005D0C4A">
                    <w:rPr>
                      <w:rFonts w:asciiTheme="majorBidi" w:hAnsiTheme="majorBidi" w:cstheme="majorBidi"/>
                    </w:rPr>
                    <w:t>Les plateformes facilitent la comparaison des prix et des différentes options de transport.</w:t>
                  </w:r>
                </w:p>
              </w:tc>
            </w:tr>
          </w:tbl>
          <w:p w14:paraId="16BC25A0" w14:textId="77777777" w:rsidR="00702D5A" w:rsidRPr="005D0C4A" w:rsidRDefault="00702D5A" w:rsidP="0033099B">
            <w:pPr>
              <w:bidi/>
              <w:rPr>
                <w:rFonts w:asciiTheme="majorBidi" w:hAnsiTheme="majorBidi" w:cstheme="majorBidi"/>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02D5A" w:rsidRPr="005D0C4A" w14:paraId="45E10399" w14:textId="77777777" w:rsidTr="0033099B">
              <w:trPr>
                <w:tblCellSpacing w:w="15" w:type="dxa"/>
              </w:trPr>
              <w:tc>
                <w:tcPr>
                  <w:tcW w:w="0" w:type="auto"/>
                  <w:vAlign w:val="center"/>
                  <w:hideMark/>
                </w:tcPr>
                <w:p w14:paraId="4AFC233F" w14:textId="77777777" w:rsidR="00702D5A" w:rsidRPr="005D0C4A" w:rsidRDefault="00702D5A" w:rsidP="0030432A">
                  <w:pPr>
                    <w:framePr w:hSpace="141" w:wrap="around" w:hAnchor="text" w:y="1427"/>
                    <w:bidi/>
                    <w:rPr>
                      <w:rFonts w:asciiTheme="majorBidi" w:hAnsiTheme="majorBidi" w:cstheme="majorBidi"/>
                    </w:rPr>
                  </w:pPr>
                </w:p>
              </w:tc>
            </w:tr>
          </w:tbl>
          <w:p w14:paraId="6453EB02" w14:textId="77777777" w:rsidR="00702D5A" w:rsidRPr="005D0C4A" w:rsidRDefault="00702D5A" w:rsidP="0033099B">
            <w:pPr>
              <w:bidi/>
              <w:rPr>
                <w:rFonts w:asciiTheme="majorBidi" w:hAnsiTheme="majorBidi" w:cstheme="majorBidi"/>
              </w:rPr>
            </w:pPr>
          </w:p>
        </w:tc>
        <w:tc>
          <w:tcPr>
            <w:tcW w:w="0" w:type="auto"/>
            <w:vAlign w:val="center"/>
            <w:hideMark/>
          </w:tcPr>
          <w:p w14:paraId="026B912F"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c>
          <w:tcPr>
            <w:tcW w:w="0" w:type="auto"/>
            <w:vAlign w:val="center"/>
            <w:hideMark/>
          </w:tcPr>
          <w:p w14:paraId="73AD694D"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c>
          <w:tcPr>
            <w:tcW w:w="0" w:type="auto"/>
            <w:vAlign w:val="center"/>
            <w:hideMark/>
          </w:tcPr>
          <w:p w14:paraId="5EAD95C6"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c>
          <w:tcPr>
            <w:tcW w:w="0" w:type="auto"/>
            <w:vAlign w:val="center"/>
            <w:hideMark/>
          </w:tcPr>
          <w:p w14:paraId="4457C5F0"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c>
          <w:tcPr>
            <w:tcW w:w="0" w:type="auto"/>
            <w:vAlign w:val="center"/>
            <w:hideMark/>
          </w:tcPr>
          <w:p w14:paraId="76516F70"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r>
      <w:tr w:rsidR="00702D5A" w:rsidRPr="005D0C4A" w14:paraId="17A3B7A6" w14:textId="77777777" w:rsidTr="0033099B">
        <w:trPr>
          <w:tblCellSpacing w:w="15" w:type="dxa"/>
        </w:trPr>
        <w:tc>
          <w:tcPr>
            <w:tcW w:w="0" w:type="auto"/>
            <w:vAlign w:val="center"/>
            <w:hideMark/>
          </w:tcPr>
          <w:p w14:paraId="328EB9E0" w14:textId="77777777" w:rsidR="00702D5A" w:rsidRPr="005D0C4A" w:rsidRDefault="00702D5A" w:rsidP="0033099B">
            <w:pPr>
              <w:bidi/>
              <w:rPr>
                <w:rFonts w:asciiTheme="majorBidi" w:hAnsiTheme="majorBidi" w:cstheme="majorBidi"/>
              </w:rPr>
            </w:pPr>
            <w:r w:rsidRPr="005D0C4A">
              <w:rPr>
                <w:rFonts w:asciiTheme="majorBidi" w:hAnsiTheme="majorBidi" w:cstheme="majorBidi"/>
                <w:rtl/>
              </w:rPr>
              <w:t>أشعر بالثقة عند حجز وسيلة نقل عبر المنصة الإلكترونية</w:t>
            </w:r>
            <w:r w:rsidRPr="005D0C4A">
              <w:rPr>
                <w:rFonts w:asciiTheme="majorBidi" w:hAnsiTheme="majorBidi" w:cstheme="majorBidi"/>
              </w:rPr>
              <w:t>.</w:t>
            </w:r>
          </w:p>
          <w:p w14:paraId="287D91E8" w14:textId="77777777" w:rsidR="00702D5A" w:rsidRPr="005D0C4A" w:rsidRDefault="00702D5A" w:rsidP="0033099B">
            <w:pPr>
              <w:bidi/>
              <w:rPr>
                <w:rFonts w:asciiTheme="majorBidi" w:hAnsiTheme="majorBidi" w:cstheme="majorBidi"/>
                <w:rtl/>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02"/>
            </w:tblGrid>
            <w:tr w:rsidR="00702D5A" w:rsidRPr="005D0C4A" w14:paraId="353FF1F1" w14:textId="77777777" w:rsidTr="0033099B">
              <w:trPr>
                <w:tblCellSpacing w:w="15" w:type="dxa"/>
              </w:trPr>
              <w:tc>
                <w:tcPr>
                  <w:tcW w:w="0" w:type="auto"/>
                  <w:vAlign w:val="center"/>
                  <w:hideMark/>
                </w:tcPr>
                <w:p w14:paraId="7453285A" w14:textId="77777777" w:rsidR="00702D5A" w:rsidRPr="005D0C4A" w:rsidRDefault="00702D5A" w:rsidP="0030432A">
                  <w:pPr>
                    <w:framePr w:hSpace="141" w:wrap="around" w:hAnchor="text" w:y="1427"/>
                    <w:rPr>
                      <w:rFonts w:asciiTheme="majorBidi" w:hAnsiTheme="majorBidi" w:cstheme="majorBidi"/>
                    </w:rPr>
                  </w:pPr>
                  <w:r w:rsidRPr="005D0C4A">
                    <w:rPr>
                      <w:rFonts w:asciiTheme="majorBidi" w:hAnsiTheme="majorBidi" w:cstheme="majorBidi"/>
                    </w:rPr>
                    <w:lastRenderedPageBreak/>
                    <w:t>Je me sens en confiance en réservant un transport via la plateforme en ligne.</w:t>
                  </w:r>
                </w:p>
              </w:tc>
            </w:tr>
          </w:tbl>
          <w:p w14:paraId="71317E18" w14:textId="77777777" w:rsidR="00702D5A" w:rsidRPr="005D0C4A" w:rsidRDefault="00702D5A" w:rsidP="0033099B">
            <w:pPr>
              <w:bidi/>
              <w:rPr>
                <w:rFonts w:asciiTheme="majorBidi" w:hAnsiTheme="majorBidi" w:cstheme="majorBidi"/>
              </w:rPr>
            </w:pPr>
          </w:p>
        </w:tc>
        <w:tc>
          <w:tcPr>
            <w:tcW w:w="0" w:type="auto"/>
            <w:vAlign w:val="center"/>
            <w:hideMark/>
          </w:tcPr>
          <w:p w14:paraId="12BF4CDE"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lastRenderedPageBreak/>
              <w:t>☐</w:t>
            </w:r>
          </w:p>
        </w:tc>
        <w:tc>
          <w:tcPr>
            <w:tcW w:w="0" w:type="auto"/>
            <w:vAlign w:val="center"/>
            <w:hideMark/>
          </w:tcPr>
          <w:p w14:paraId="4FF494B9"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c>
          <w:tcPr>
            <w:tcW w:w="0" w:type="auto"/>
            <w:vAlign w:val="center"/>
            <w:hideMark/>
          </w:tcPr>
          <w:p w14:paraId="74FA6042"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c>
          <w:tcPr>
            <w:tcW w:w="0" w:type="auto"/>
            <w:vAlign w:val="center"/>
            <w:hideMark/>
          </w:tcPr>
          <w:p w14:paraId="444BC920"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c>
          <w:tcPr>
            <w:tcW w:w="0" w:type="auto"/>
            <w:vAlign w:val="center"/>
            <w:hideMark/>
          </w:tcPr>
          <w:p w14:paraId="2A6FA1ED"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r>
      <w:tr w:rsidR="00702D5A" w:rsidRPr="005D0C4A" w14:paraId="0B077117" w14:textId="77777777" w:rsidTr="0033099B">
        <w:trPr>
          <w:tblCellSpacing w:w="15" w:type="dxa"/>
        </w:trPr>
        <w:tc>
          <w:tcPr>
            <w:tcW w:w="0" w:type="auto"/>
            <w:vAlign w:val="center"/>
            <w:hideMark/>
          </w:tcPr>
          <w:p w14:paraId="7EC917C5" w14:textId="77777777" w:rsidR="00702D5A" w:rsidRPr="005D0C4A" w:rsidRDefault="00702D5A" w:rsidP="0033099B">
            <w:pPr>
              <w:bidi/>
              <w:rPr>
                <w:rFonts w:asciiTheme="majorBidi" w:hAnsiTheme="majorBidi" w:cstheme="majorBidi"/>
                <w:rtl/>
              </w:rPr>
            </w:pPr>
            <w:r w:rsidRPr="005D0C4A">
              <w:rPr>
                <w:rFonts w:asciiTheme="majorBidi" w:hAnsiTheme="majorBidi" w:cstheme="majorBidi"/>
                <w:rtl/>
              </w:rPr>
              <w:t>خدمة النقل التي حجزتها عبر المنصة كانت مطابقة لما تم عرضه</w:t>
            </w:r>
            <w:r w:rsidRPr="005D0C4A">
              <w:rPr>
                <w:rFonts w:asciiTheme="majorBidi" w:hAnsiTheme="majorBidi" w:cstheme="majorBidi"/>
              </w:rPr>
              <w:t>.</w:t>
            </w:r>
          </w:p>
          <w:p w14:paraId="03A1D0D0" w14:textId="77777777" w:rsidR="00702D5A" w:rsidRPr="005D0C4A" w:rsidRDefault="00702D5A" w:rsidP="0033099B">
            <w:pPr>
              <w:rPr>
                <w:rFonts w:asciiTheme="majorBidi" w:hAnsiTheme="majorBidi" w:cstheme="majorBidi"/>
              </w:rPr>
            </w:pPr>
            <w:r w:rsidRPr="005D0C4A">
              <w:rPr>
                <w:rFonts w:asciiTheme="majorBidi" w:hAnsiTheme="majorBidi" w:cstheme="majorBidi"/>
              </w:rPr>
              <w:t>Le service de transport réservé était conforme à la description sur la plateforme.</w:t>
            </w:r>
          </w:p>
          <w:p w14:paraId="71D472EF" w14:textId="77777777" w:rsidR="00702D5A" w:rsidRPr="005D0C4A" w:rsidRDefault="00702D5A" w:rsidP="0033099B">
            <w:pPr>
              <w:bidi/>
              <w:rPr>
                <w:rFonts w:asciiTheme="majorBidi" w:hAnsiTheme="majorBidi" w:cstheme="majorBidi"/>
              </w:rPr>
            </w:pPr>
          </w:p>
        </w:tc>
        <w:tc>
          <w:tcPr>
            <w:tcW w:w="0" w:type="auto"/>
            <w:vAlign w:val="center"/>
            <w:hideMark/>
          </w:tcPr>
          <w:p w14:paraId="7E4A1D94"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c>
          <w:tcPr>
            <w:tcW w:w="0" w:type="auto"/>
            <w:vAlign w:val="center"/>
            <w:hideMark/>
          </w:tcPr>
          <w:p w14:paraId="7C5DA030"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c>
          <w:tcPr>
            <w:tcW w:w="0" w:type="auto"/>
            <w:vAlign w:val="center"/>
            <w:hideMark/>
          </w:tcPr>
          <w:p w14:paraId="2ED74128"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c>
          <w:tcPr>
            <w:tcW w:w="0" w:type="auto"/>
            <w:vAlign w:val="center"/>
            <w:hideMark/>
          </w:tcPr>
          <w:p w14:paraId="12EB6EC8"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c>
          <w:tcPr>
            <w:tcW w:w="0" w:type="auto"/>
            <w:vAlign w:val="center"/>
            <w:hideMark/>
          </w:tcPr>
          <w:p w14:paraId="6D059A90" w14:textId="77777777" w:rsidR="00702D5A" w:rsidRPr="005D0C4A" w:rsidRDefault="00702D5A" w:rsidP="0033099B">
            <w:pPr>
              <w:bidi/>
              <w:rPr>
                <w:rFonts w:asciiTheme="majorBidi" w:hAnsiTheme="majorBidi" w:cstheme="majorBidi"/>
              </w:rPr>
            </w:pPr>
            <w:r w:rsidRPr="005D0C4A">
              <w:rPr>
                <w:rFonts w:ascii="Segoe UI Symbol" w:hAnsi="Segoe UI Symbol" w:cs="Segoe UI Symbol"/>
              </w:rPr>
              <w:t>☐</w:t>
            </w:r>
          </w:p>
        </w:tc>
      </w:tr>
    </w:tbl>
    <w:p w14:paraId="378A2CB0" w14:textId="77777777" w:rsidR="00702D5A" w:rsidRPr="005D0C4A" w:rsidRDefault="00702D5A" w:rsidP="00702D5A">
      <w:pPr>
        <w:bidi/>
        <w:rPr>
          <w:rFonts w:asciiTheme="majorBidi" w:hAnsiTheme="majorBidi" w:cstheme="majorBidi"/>
          <w:b/>
          <w:bCs/>
          <w:rtl/>
        </w:rPr>
      </w:pPr>
    </w:p>
    <w:p w14:paraId="4AE131A8" w14:textId="77777777" w:rsidR="00702D5A" w:rsidRPr="005D0C4A" w:rsidRDefault="00702D5A" w:rsidP="00702D5A">
      <w:pPr>
        <w:bidi/>
        <w:rPr>
          <w:rFonts w:asciiTheme="majorBidi" w:hAnsiTheme="majorBidi" w:cstheme="majorBidi"/>
          <w:b/>
          <w:bCs/>
        </w:rPr>
      </w:pPr>
      <w:r w:rsidRPr="005D0C4A">
        <w:rPr>
          <w:rFonts w:asciiTheme="majorBidi" w:hAnsiTheme="majorBidi" w:cstheme="majorBidi"/>
          <w:b/>
          <w:bCs/>
          <w:rtl/>
        </w:rPr>
        <w:t>القسم الثاني</w:t>
      </w:r>
      <w:r w:rsidRPr="005D0C4A">
        <w:rPr>
          <w:rFonts w:asciiTheme="majorBidi" w:hAnsiTheme="majorBidi" w:cstheme="majorBidi"/>
          <w:b/>
          <w:bCs/>
        </w:rPr>
        <w:t xml:space="preserve">: </w:t>
      </w:r>
      <w:r w:rsidRPr="005D0C4A">
        <w:rPr>
          <w:rFonts w:asciiTheme="majorBidi" w:hAnsiTheme="majorBidi" w:cstheme="majorBidi"/>
          <w:b/>
          <w:bCs/>
          <w:rtl/>
        </w:rPr>
        <w:t>منصات الحجز الإلكتروني وخدمة الإطعام</w:t>
      </w:r>
    </w:p>
    <w:p w14:paraId="3C3ACC14" w14:textId="77777777" w:rsidR="00702D5A" w:rsidRPr="005D0C4A" w:rsidRDefault="00702D5A" w:rsidP="00702D5A">
      <w:pPr>
        <w:rPr>
          <w:rFonts w:asciiTheme="majorBidi" w:hAnsiTheme="majorBidi" w:cstheme="majorBidi"/>
          <w:b/>
          <w:bCs/>
          <w:rtl/>
        </w:rPr>
      </w:pPr>
      <w:r w:rsidRPr="005D0C4A">
        <w:rPr>
          <w:rFonts w:asciiTheme="majorBidi" w:hAnsiTheme="majorBidi" w:cstheme="majorBidi"/>
          <w:b/>
          <w:bCs/>
        </w:rPr>
        <w:t>Partie 2 : Plateformes de réservation et service de restauration</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953"/>
        <w:gridCol w:w="702"/>
        <w:gridCol w:w="513"/>
        <w:gridCol w:w="509"/>
        <w:gridCol w:w="590"/>
        <w:gridCol w:w="793"/>
      </w:tblGrid>
      <w:tr w:rsidR="00702D5A" w:rsidRPr="005D0C4A" w14:paraId="1A471FB3" w14:textId="77777777" w:rsidTr="0033099B">
        <w:trPr>
          <w:tblHeader/>
          <w:tblCellSpacing w:w="15" w:type="dxa"/>
        </w:trPr>
        <w:tc>
          <w:tcPr>
            <w:tcW w:w="0" w:type="auto"/>
            <w:vAlign w:val="center"/>
            <w:hideMark/>
          </w:tcPr>
          <w:p w14:paraId="36B3F122"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العبارة</w:t>
            </w:r>
          </w:p>
        </w:tc>
        <w:tc>
          <w:tcPr>
            <w:tcW w:w="0" w:type="auto"/>
            <w:vAlign w:val="center"/>
            <w:hideMark/>
          </w:tcPr>
          <w:p w14:paraId="30368556"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أوافق بشدة</w:t>
            </w:r>
          </w:p>
        </w:tc>
        <w:tc>
          <w:tcPr>
            <w:tcW w:w="0" w:type="auto"/>
            <w:vAlign w:val="center"/>
            <w:hideMark/>
          </w:tcPr>
          <w:p w14:paraId="36A601DE"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أوافق</w:t>
            </w:r>
          </w:p>
        </w:tc>
        <w:tc>
          <w:tcPr>
            <w:tcW w:w="0" w:type="auto"/>
            <w:vAlign w:val="center"/>
            <w:hideMark/>
          </w:tcPr>
          <w:p w14:paraId="19A28262"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محايد</w:t>
            </w:r>
          </w:p>
        </w:tc>
        <w:tc>
          <w:tcPr>
            <w:tcW w:w="0" w:type="auto"/>
            <w:vAlign w:val="center"/>
            <w:hideMark/>
          </w:tcPr>
          <w:p w14:paraId="0A70B030"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لا أوافق</w:t>
            </w:r>
          </w:p>
        </w:tc>
        <w:tc>
          <w:tcPr>
            <w:tcW w:w="0" w:type="auto"/>
            <w:vAlign w:val="center"/>
            <w:hideMark/>
          </w:tcPr>
          <w:p w14:paraId="2023D8F6"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لا أوافق بشدة</w:t>
            </w:r>
          </w:p>
        </w:tc>
      </w:tr>
      <w:tr w:rsidR="00702D5A" w:rsidRPr="005D0C4A" w14:paraId="55CE3EA9" w14:textId="77777777" w:rsidTr="0033099B">
        <w:trPr>
          <w:tblCellSpacing w:w="15" w:type="dxa"/>
        </w:trPr>
        <w:tc>
          <w:tcPr>
            <w:tcW w:w="0" w:type="auto"/>
            <w:vAlign w:val="center"/>
            <w:hideMark/>
          </w:tcPr>
          <w:p w14:paraId="3597D0B2"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أستخدم منصات الحجز لاختيار مطاعم أو خدمات إطعام خلال الرحلة</w:t>
            </w:r>
            <w:r w:rsidRPr="005D0C4A">
              <w:rPr>
                <w:rFonts w:asciiTheme="majorBidi" w:hAnsiTheme="majorBidi" w:cstheme="majorBidi"/>
                <w:b/>
                <w:bCs/>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858"/>
            </w:tblGrid>
            <w:tr w:rsidR="00702D5A" w:rsidRPr="005D0C4A" w14:paraId="306CB5AA" w14:textId="77777777" w:rsidTr="0033099B">
              <w:trPr>
                <w:tblCellSpacing w:w="15" w:type="dxa"/>
              </w:trPr>
              <w:tc>
                <w:tcPr>
                  <w:tcW w:w="0" w:type="auto"/>
                  <w:vAlign w:val="center"/>
                  <w:hideMark/>
                </w:tcPr>
                <w:p w14:paraId="1C2E1F1F" w14:textId="77777777" w:rsidR="00702D5A" w:rsidRPr="005D0C4A" w:rsidRDefault="00702D5A" w:rsidP="0033099B">
                  <w:pPr>
                    <w:rPr>
                      <w:rFonts w:asciiTheme="majorBidi" w:hAnsiTheme="majorBidi" w:cstheme="majorBidi"/>
                      <w:b/>
                      <w:bCs/>
                    </w:rPr>
                  </w:pPr>
                  <w:r w:rsidRPr="005D0C4A">
                    <w:rPr>
                      <w:rFonts w:asciiTheme="majorBidi" w:hAnsiTheme="majorBidi" w:cstheme="majorBidi"/>
                      <w:b/>
                      <w:bCs/>
                    </w:rPr>
                    <w:t>J'utilise les plateformes de réservation pour choisir des restaurants ou services de restauration pendant le voyage.</w:t>
                  </w:r>
                </w:p>
              </w:tc>
            </w:tr>
          </w:tbl>
          <w:p w14:paraId="55820696" w14:textId="77777777" w:rsidR="00702D5A" w:rsidRPr="005D0C4A" w:rsidRDefault="00702D5A" w:rsidP="0033099B">
            <w:pPr>
              <w:rPr>
                <w:rFonts w:asciiTheme="majorBidi" w:hAnsiTheme="majorBidi" w:cstheme="majorBidi"/>
                <w:b/>
                <w:bCs/>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02D5A" w:rsidRPr="005D0C4A" w14:paraId="4FE35473" w14:textId="77777777" w:rsidTr="0033099B">
              <w:trPr>
                <w:tblCellSpacing w:w="15" w:type="dxa"/>
              </w:trPr>
              <w:tc>
                <w:tcPr>
                  <w:tcW w:w="0" w:type="auto"/>
                  <w:vAlign w:val="center"/>
                  <w:hideMark/>
                </w:tcPr>
                <w:p w14:paraId="78437B6F" w14:textId="77777777" w:rsidR="00702D5A" w:rsidRPr="005D0C4A" w:rsidRDefault="00702D5A" w:rsidP="0033099B">
                  <w:pPr>
                    <w:rPr>
                      <w:rFonts w:asciiTheme="majorBidi" w:hAnsiTheme="majorBidi" w:cstheme="majorBidi"/>
                      <w:b/>
                      <w:bCs/>
                    </w:rPr>
                  </w:pPr>
                </w:p>
              </w:tc>
            </w:tr>
          </w:tbl>
          <w:p w14:paraId="5F2B94D2" w14:textId="77777777" w:rsidR="00702D5A" w:rsidRPr="005D0C4A" w:rsidRDefault="00702D5A" w:rsidP="0033099B">
            <w:pPr>
              <w:rPr>
                <w:rFonts w:asciiTheme="majorBidi" w:hAnsiTheme="majorBidi" w:cstheme="majorBidi"/>
                <w:b/>
                <w:bCs/>
              </w:rPr>
            </w:pPr>
          </w:p>
        </w:tc>
        <w:tc>
          <w:tcPr>
            <w:tcW w:w="0" w:type="auto"/>
            <w:vAlign w:val="center"/>
            <w:hideMark/>
          </w:tcPr>
          <w:p w14:paraId="25F91C59"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60C156ED"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74309EB5"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08457314"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6B5C7A57"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r>
      <w:tr w:rsidR="00702D5A" w:rsidRPr="005D0C4A" w14:paraId="17E953F4" w14:textId="77777777" w:rsidTr="0033099B">
        <w:trPr>
          <w:tblCellSpacing w:w="15" w:type="dxa"/>
        </w:trPr>
        <w:tc>
          <w:tcPr>
            <w:tcW w:w="0" w:type="auto"/>
            <w:vAlign w:val="center"/>
            <w:hideMark/>
          </w:tcPr>
          <w:p w14:paraId="6446B854"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توفر المنصات الإلكترونية معلومات مفصلة عن خدمات الإطعام (قوائم الطعام، صور، تقييمات)</w:t>
            </w:r>
            <w:r w:rsidRPr="005D0C4A">
              <w:rPr>
                <w:rFonts w:asciiTheme="majorBidi" w:hAnsiTheme="majorBidi" w:cstheme="majorBidi"/>
                <w:b/>
                <w:bCs/>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858"/>
            </w:tblGrid>
            <w:tr w:rsidR="00702D5A" w:rsidRPr="005D0C4A" w14:paraId="7422B38C" w14:textId="77777777" w:rsidTr="0033099B">
              <w:trPr>
                <w:tblCellSpacing w:w="15" w:type="dxa"/>
              </w:trPr>
              <w:tc>
                <w:tcPr>
                  <w:tcW w:w="0" w:type="auto"/>
                  <w:vAlign w:val="center"/>
                  <w:hideMark/>
                </w:tcPr>
                <w:p w14:paraId="081A4DAE" w14:textId="77777777" w:rsidR="00702D5A" w:rsidRPr="005D0C4A" w:rsidRDefault="00702D5A" w:rsidP="0033099B">
                  <w:pPr>
                    <w:rPr>
                      <w:rFonts w:asciiTheme="majorBidi" w:hAnsiTheme="majorBidi" w:cstheme="majorBidi"/>
                      <w:b/>
                      <w:bCs/>
                    </w:rPr>
                  </w:pPr>
                  <w:r w:rsidRPr="005D0C4A">
                    <w:rPr>
                      <w:rFonts w:asciiTheme="majorBidi" w:hAnsiTheme="majorBidi" w:cstheme="majorBidi"/>
                      <w:b/>
                      <w:bCs/>
                    </w:rPr>
                    <w:t>Les plateformes offrent des informations détaillées sur les services de restauration (menus, photos, évaluations).</w:t>
                  </w:r>
                </w:p>
              </w:tc>
            </w:tr>
          </w:tbl>
          <w:p w14:paraId="724EE98F" w14:textId="77777777" w:rsidR="00702D5A" w:rsidRPr="005D0C4A" w:rsidRDefault="00702D5A" w:rsidP="0033099B">
            <w:pPr>
              <w:rPr>
                <w:rFonts w:asciiTheme="majorBidi" w:hAnsiTheme="majorBidi" w:cstheme="majorBidi"/>
                <w:b/>
                <w:bCs/>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02D5A" w:rsidRPr="005D0C4A" w14:paraId="6861B943" w14:textId="77777777" w:rsidTr="0033099B">
              <w:trPr>
                <w:tblCellSpacing w:w="15" w:type="dxa"/>
              </w:trPr>
              <w:tc>
                <w:tcPr>
                  <w:tcW w:w="0" w:type="auto"/>
                  <w:vAlign w:val="center"/>
                  <w:hideMark/>
                </w:tcPr>
                <w:p w14:paraId="5862FBC6" w14:textId="77777777" w:rsidR="00702D5A" w:rsidRPr="005D0C4A" w:rsidRDefault="00702D5A" w:rsidP="0033099B">
                  <w:pPr>
                    <w:rPr>
                      <w:rFonts w:asciiTheme="majorBidi" w:hAnsiTheme="majorBidi" w:cstheme="majorBidi"/>
                      <w:b/>
                      <w:bCs/>
                    </w:rPr>
                  </w:pPr>
                </w:p>
              </w:tc>
            </w:tr>
          </w:tbl>
          <w:p w14:paraId="080D337C" w14:textId="77777777" w:rsidR="00702D5A" w:rsidRPr="005D0C4A" w:rsidRDefault="00702D5A" w:rsidP="0033099B">
            <w:pPr>
              <w:rPr>
                <w:rFonts w:asciiTheme="majorBidi" w:hAnsiTheme="majorBidi" w:cstheme="majorBidi"/>
                <w:b/>
                <w:bCs/>
              </w:rPr>
            </w:pPr>
          </w:p>
        </w:tc>
        <w:tc>
          <w:tcPr>
            <w:tcW w:w="0" w:type="auto"/>
            <w:vAlign w:val="center"/>
            <w:hideMark/>
          </w:tcPr>
          <w:p w14:paraId="7D7CBDFC"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3591779D"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28A6A0AC"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1B6EA9C6"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7F73C8BF"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r>
      <w:tr w:rsidR="00702D5A" w:rsidRPr="005D0C4A" w14:paraId="44B6E85D" w14:textId="77777777" w:rsidTr="0033099B">
        <w:trPr>
          <w:tblCellSpacing w:w="15" w:type="dxa"/>
        </w:trPr>
        <w:tc>
          <w:tcPr>
            <w:tcW w:w="0" w:type="auto"/>
            <w:vAlign w:val="center"/>
            <w:hideMark/>
          </w:tcPr>
          <w:p w14:paraId="6D468830"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المنصة تساعدني في اختيار مطاعم تلبي ذوقي أو احتياجاتي الغذائية</w:t>
            </w:r>
            <w:r w:rsidRPr="005D0C4A">
              <w:rPr>
                <w:rFonts w:asciiTheme="majorBidi" w:hAnsiTheme="majorBidi" w:cstheme="majorBidi"/>
                <w:b/>
                <w:bCs/>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858"/>
            </w:tblGrid>
            <w:tr w:rsidR="00702D5A" w:rsidRPr="005D0C4A" w14:paraId="434E4B28" w14:textId="77777777" w:rsidTr="0033099B">
              <w:trPr>
                <w:tblCellSpacing w:w="15" w:type="dxa"/>
              </w:trPr>
              <w:tc>
                <w:tcPr>
                  <w:tcW w:w="0" w:type="auto"/>
                  <w:vAlign w:val="center"/>
                  <w:hideMark/>
                </w:tcPr>
                <w:p w14:paraId="45E37D64"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Pr>
                    <w:t>La plateforme m'aide à choisir des restaurants qui répondent à mes préférences ou besoins alimentaires.</w:t>
                  </w:r>
                </w:p>
              </w:tc>
            </w:tr>
          </w:tbl>
          <w:p w14:paraId="2DA6119A" w14:textId="77777777" w:rsidR="00702D5A" w:rsidRPr="005D0C4A" w:rsidRDefault="00702D5A" w:rsidP="0033099B">
            <w:pPr>
              <w:bidi/>
              <w:rPr>
                <w:rFonts w:asciiTheme="majorBidi" w:hAnsiTheme="majorBidi" w:cstheme="majorBidi"/>
                <w:b/>
                <w:bCs/>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02D5A" w:rsidRPr="005D0C4A" w14:paraId="6C312FE1" w14:textId="77777777" w:rsidTr="0033099B">
              <w:trPr>
                <w:tblCellSpacing w:w="15" w:type="dxa"/>
              </w:trPr>
              <w:tc>
                <w:tcPr>
                  <w:tcW w:w="0" w:type="auto"/>
                  <w:vAlign w:val="center"/>
                  <w:hideMark/>
                </w:tcPr>
                <w:p w14:paraId="56FE1324" w14:textId="77777777" w:rsidR="00702D5A" w:rsidRPr="005D0C4A" w:rsidRDefault="00702D5A" w:rsidP="0033099B">
                  <w:pPr>
                    <w:bidi/>
                    <w:rPr>
                      <w:rFonts w:asciiTheme="majorBidi" w:hAnsiTheme="majorBidi" w:cstheme="majorBidi"/>
                      <w:b/>
                      <w:bCs/>
                    </w:rPr>
                  </w:pPr>
                </w:p>
              </w:tc>
            </w:tr>
          </w:tbl>
          <w:p w14:paraId="3606C8D8" w14:textId="77777777" w:rsidR="00702D5A" w:rsidRPr="005D0C4A" w:rsidRDefault="00702D5A" w:rsidP="0033099B">
            <w:pPr>
              <w:bidi/>
              <w:rPr>
                <w:rFonts w:asciiTheme="majorBidi" w:hAnsiTheme="majorBidi" w:cstheme="majorBidi"/>
                <w:b/>
                <w:bCs/>
              </w:rPr>
            </w:pPr>
          </w:p>
        </w:tc>
        <w:tc>
          <w:tcPr>
            <w:tcW w:w="0" w:type="auto"/>
            <w:vAlign w:val="center"/>
            <w:hideMark/>
          </w:tcPr>
          <w:p w14:paraId="3D53D4EB"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541C1C07"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556C1E85"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2FDBB653"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1AEE581C"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r>
      <w:tr w:rsidR="00702D5A" w:rsidRPr="005D0C4A" w14:paraId="011EF6A2" w14:textId="77777777" w:rsidTr="0033099B">
        <w:trPr>
          <w:tblCellSpacing w:w="15" w:type="dxa"/>
        </w:trPr>
        <w:tc>
          <w:tcPr>
            <w:tcW w:w="0" w:type="auto"/>
            <w:vAlign w:val="center"/>
            <w:hideMark/>
          </w:tcPr>
          <w:p w14:paraId="37FD087C"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lastRenderedPageBreak/>
              <w:t>تجربة الإطعام التي حجزتها من خلال المنصة كانت مرضية</w:t>
            </w:r>
            <w:r w:rsidRPr="005D0C4A">
              <w:rPr>
                <w:rFonts w:asciiTheme="majorBidi" w:hAnsiTheme="majorBidi" w:cstheme="majorBidi"/>
                <w:b/>
                <w:bCs/>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858"/>
            </w:tblGrid>
            <w:tr w:rsidR="00702D5A" w:rsidRPr="005D0C4A" w14:paraId="5A5C0CD6" w14:textId="77777777" w:rsidTr="0033099B">
              <w:trPr>
                <w:tblCellSpacing w:w="15" w:type="dxa"/>
              </w:trPr>
              <w:tc>
                <w:tcPr>
                  <w:tcW w:w="0" w:type="auto"/>
                  <w:vAlign w:val="center"/>
                  <w:hideMark/>
                </w:tcPr>
                <w:p w14:paraId="013B4894"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Pr>
                    <w:t>L'expérience culinaire réservée via la plateforme était satisfaisante.</w:t>
                  </w:r>
                </w:p>
              </w:tc>
            </w:tr>
          </w:tbl>
          <w:p w14:paraId="18655AFE" w14:textId="77777777" w:rsidR="00702D5A" w:rsidRPr="005D0C4A" w:rsidRDefault="00702D5A" w:rsidP="0033099B">
            <w:pPr>
              <w:bidi/>
              <w:rPr>
                <w:rFonts w:asciiTheme="majorBidi" w:hAnsiTheme="majorBidi" w:cstheme="majorBidi"/>
                <w:b/>
                <w:bCs/>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02D5A" w:rsidRPr="005D0C4A" w14:paraId="2752AFC2" w14:textId="77777777" w:rsidTr="0033099B">
              <w:trPr>
                <w:tblCellSpacing w:w="15" w:type="dxa"/>
              </w:trPr>
              <w:tc>
                <w:tcPr>
                  <w:tcW w:w="0" w:type="auto"/>
                  <w:vAlign w:val="center"/>
                  <w:hideMark/>
                </w:tcPr>
                <w:p w14:paraId="03607AC6" w14:textId="77777777" w:rsidR="00702D5A" w:rsidRPr="005D0C4A" w:rsidRDefault="00702D5A" w:rsidP="0033099B">
                  <w:pPr>
                    <w:bidi/>
                    <w:rPr>
                      <w:rFonts w:asciiTheme="majorBidi" w:hAnsiTheme="majorBidi" w:cstheme="majorBidi"/>
                      <w:b/>
                      <w:bCs/>
                    </w:rPr>
                  </w:pPr>
                </w:p>
              </w:tc>
            </w:tr>
          </w:tbl>
          <w:p w14:paraId="2A2D774D" w14:textId="77777777" w:rsidR="00702D5A" w:rsidRPr="005D0C4A" w:rsidRDefault="00702D5A" w:rsidP="0033099B">
            <w:pPr>
              <w:bidi/>
              <w:rPr>
                <w:rFonts w:asciiTheme="majorBidi" w:hAnsiTheme="majorBidi" w:cstheme="majorBidi"/>
                <w:b/>
                <w:bCs/>
              </w:rPr>
            </w:pPr>
          </w:p>
        </w:tc>
        <w:tc>
          <w:tcPr>
            <w:tcW w:w="0" w:type="auto"/>
            <w:vAlign w:val="center"/>
            <w:hideMark/>
          </w:tcPr>
          <w:p w14:paraId="2D4685F0"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058D0E2D"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0F657A7D"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4318D258"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2A4A5801"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r>
      <w:tr w:rsidR="00702D5A" w:rsidRPr="005D0C4A" w14:paraId="06414974" w14:textId="77777777" w:rsidTr="0033099B">
        <w:trPr>
          <w:tblCellSpacing w:w="15" w:type="dxa"/>
        </w:trPr>
        <w:tc>
          <w:tcPr>
            <w:tcW w:w="0" w:type="auto"/>
            <w:vAlign w:val="center"/>
            <w:hideMark/>
          </w:tcPr>
          <w:p w14:paraId="1BE85748"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خيارات الإطعام التي تعرضها المنصة كانت متنوعة ومناسبة</w:t>
            </w:r>
            <w:r w:rsidRPr="005D0C4A">
              <w:rPr>
                <w:rFonts w:asciiTheme="majorBidi" w:hAnsiTheme="majorBidi" w:cstheme="majorBidi"/>
                <w:b/>
                <w:bCs/>
              </w:rPr>
              <w:t>.</w:t>
            </w:r>
          </w:p>
          <w:p w14:paraId="3B692200" w14:textId="77777777" w:rsidR="00702D5A" w:rsidRPr="005D0C4A" w:rsidRDefault="00702D5A" w:rsidP="0033099B">
            <w:pPr>
              <w:rPr>
                <w:rFonts w:asciiTheme="majorBidi" w:hAnsiTheme="majorBidi" w:cstheme="majorBidi"/>
              </w:rPr>
            </w:pPr>
            <w:r w:rsidRPr="005D0C4A">
              <w:rPr>
                <w:rFonts w:asciiTheme="majorBidi" w:hAnsiTheme="majorBidi" w:cstheme="majorBidi"/>
              </w:rPr>
              <w:t>Les options de restauration proposées sur la plateforme étaient variées et appropriées.</w:t>
            </w:r>
          </w:p>
          <w:p w14:paraId="4B4A2BDC" w14:textId="77777777" w:rsidR="00702D5A" w:rsidRPr="005D0C4A" w:rsidRDefault="00702D5A" w:rsidP="0033099B">
            <w:pPr>
              <w:bidi/>
              <w:rPr>
                <w:rFonts w:asciiTheme="majorBidi" w:hAnsiTheme="majorBidi" w:cstheme="majorBidi"/>
                <w:b/>
                <w:bCs/>
              </w:rPr>
            </w:pPr>
          </w:p>
        </w:tc>
        <w:tc>
          <w:tcPr>
            <w:tcW w:w="0" w:type="auto"/>
            <w:vAlign w:val="center"/>
            <w:hideMark/>
          </w:tcPr>
          <w:p w14:paraId="77816E96"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3B7C5E43"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2D390E3A"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00E39167"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354DD716"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r>
    </w:tbl>
    <w:p w14:paraId="11AB99AF" w14:textId="77777777" w:rsidR="00702D5A" w:rsidRPr="005D0C4A" w:rsidRDefault="00702D5A" w:rsidP="00702D5A">
      <w:pPr>
        <w:bidi/>
        <w:rPr>
          <w:rFonts w:asciiTheme="majorBidi" w:hAnsiTheme="majorBidi" w:cstheme="majorBidi"/>
          <w:b/>
          <w:bCs/>
          <w:rtl/>
        </w:rPr>
      </w:pPr>
    </w:p>
    <w:p w14:paraId="7F3382AF" w14:textId="77777777" w:rsidR="00702D5A" w:rsidRPr="005D0C4A" w:rsidRDefault="00702D5A" w:rsidP="00702D5A">
      <w:pPr>
        <w:bidi/>
        <w:rPr>
          <w:rFonts w:asciiTheme="majorBidi" w:hAnsiTheme="majorBidi" w:cstheme="majorBidi"/>
          <w:b/>
          <w:bCs/>
          <w:rtl/>
        </w:rPr>
      </w:pPr>
      <w:r w:rsidRPr="005D0C4A">
        <w:rPr>
          <w:rFonts w:asciiTheme="majorBidi" w:hAnsiTheme="majorBidi" w:cstheme="majorBidi"/>
          <w:b/>
          <w:bCs/>
          <w:rtl/>
        </w:rPr>
        <w:t>القسم الثالث</w:t>
      </w:r>
      <w:r w:rsidRPr="005D0C4A">
        <w:rPr>
          <w:rFonts w:asciiTheme="majorBidi" w:hAnsiTheme="majorBidi" w:cstheme="majorBidi"/>
          <w:b/>
          <w:bCs/>
        </w:rPr>
        <w:t xml:space="preserve">: </w:t>
      </w:r>
      <w:r w:rsidRPr="005D0C4A">
        <w:rPr>
          <w:rFonts w:asciiTheme="majorBidi" w:hAnsiTheme="majorBidi" w:cstheme="majorBidi"/>
          <w:b/>
          <w:bCs/>
          <w:rtl/>
        </w:rPr>
        <w:t>منصات الحجز وخدمة الإقامة والإيواء</w:t>
      </w:r>
    </w:p>
    <w:p w14:paraId="76296D4B" w14:textId="77777777" w:rsidR="00702D5A" w:rsidRPr="005D0C4A" w:rsidRDefault="00702D5A" w:rsidP="00702D5A">
      <w:pPr>
        <w:rPr>
          <w:rFonts w:asciiTheme="majorBidi" w:hAnsiTheme="majorBidi" w:cstheme="majorBidi"/>
          <w:b/>
          <w:bCs/>
        </w:rPr>
      </w:pPr>
      <w:r w:rsidRPr="005D0C4A">
        <w:rPr>
          <w:rFonts w:asciiTheme="majorBidi" w:hAnsiTheme="majorBidi" w:cstheme="majorBidi"/>
          <w:b/>
          <w:bCs/>
        </w:rPr>
        <w:t>Partie 3 : Plateformes de réservation et service d’hébergement</w:t>
      </w:r>
    </w:p>
    <w:p w14:paraId="2E52C644" w14:textId="77777777" w:rsidR="00702D5A" w:rsidRPr="005D0C4A" w:rsidRDefault="00702D5A" w:rsidP="00702D5A">
      <w:pPr>
        <w:bidi/>
        <w:rPr>
          <w:rFonts w:asciiTheme="majorBidi" w:hAnsiTheme="majorBidi" w:cstheme="majorBidi"/>
          <w:b/>
          <w:bCs/>
          <w:rtl/>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855"/>
        <w:gridCol w:w="737"/>
        <w:gridCol w:w="513"/>
        <w:gridCol w:w="509"/>
        <w:gridCol w:w="604"/>
        <w:gridCol w:w="842"/>
      </w:tblGrid>
      <w:tr w:rsidR="00702D5A" w:rsidRPr="005D0C4A" w14:paraId="014431B0" w14:textId="77777777" w:rsidTr="0033099B">
        <w:trPr>
          <w:tblHeader/>
          <w:tblCellSpacing w:w="15" w:type="dxa"/>
        </w:trPr>
        <w:tc>
          <w:tcPr>
            <w:tcW w:w="0" w:type="auto"/>
            <w:vAlign w:val="center"/>
            <w:hideMark/>
          </w:tcPr>
          <w:p w14:paraId="388CE776"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العبارة</w:t>
            </w:r>
          </w:p>
        </w:tc>
        <w:tc>
          <w:tcPr>
            <w:tcW w:w="0" w:type="auto"/>
            <w:vAlign w:val="center"/>
            <w:hideMark/>
          </w:tcPr>
          <w:p w14:paraId="10985BA8"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أوافق بشدة</w:t>
            </w:r>
          </w:p>
        </w:tc>
        <w:tc>
          <w:tcPr>
            <w:tcW w:w="0" w:type="auto"/>
            <w:vAlign w:val="center"/>
            <w:hideMark/>
          </w:tcPr>
          <w:p w14:paraId="400101F1"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أوافق</w:t>
            </w:r>
          </w:p>
        </w:tc>
        <w:tc>
          <w:tcPr>
            <w:tcW w:w="0" w:type="auto"/>
            <w:vAlign w:val="center"/>
            <w:hideMark/>
          </w:tcPr>
          <w:p w14:paraId="01B44017"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محايد</w:t>
            </w:r>
          </w:p>
        </w:tc>
        <w:tc>
          <w:tcPr>
            <w:tcW w:w="0" w:type="auto"/>
            <w:vAlign w:val="center"/>
            <w:hideMark/>
          </w:tcPr>
          <w:p w14:paraId="7B0B550B"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لا أوافق</w:t>
            </w:r>
          </w:p>
        </w:tc>
        <w:tc>
          <w:tcPr>
            <w:tcW w:w="0" w:type="auto"/>
            <w:vAlign w:val="center"/>
            <w:hideMark/>
          </w:tcPr>
          <w:p w14:paraId="7CCA8B05"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لا أوافق بشدة</w:t>
            </w:r>
          </w:p>
        </w:tc>
      </w:tr>
      <w:tr w:rsidR="00702D5A" w:rsidRPr="005D0C4A" w14:paraId="16DCC0AF" w14:textId="77777777" w:rsidTr="0033099B">
        <w:trPr>
          <w:tblCellSpacing w:w="15" w:type="dxa"/>
        </w:trPr>
        <w:tc>
          <w:tcPr>
            <w:tcW w:w="0" w:type="auto"/>
            <w:vAlign w:val="center"/>
            <w:hideMark/>
          </w:tcPr>
          <w:p w14:paraId="3032CB96"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أستخدم منصات الحجز لاختيار أماكن الإقامة أثناء السفر</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760"/>
            </w:tblGrid>
            <w:tr w:rsidR="00702D5A" w:rsidRPr="005D0C4A" w14:paraId="7E140FFE" w14:textId="77777777" w:rsidTr="0033099B">
              <w:trPr>
                <w:tblCellSpacing w:w="15" w:type="dxa"/>
              </w:trPr>
              <w:tc>
                <w:tcPr>
                  <w:tcW w:w="0" w:type="auto"/>
                  <w:vAlign w:val="center"/>
                  <w:hideMark/>
                </w:tcPr>
                <w:p w14:paraId="27B8F823"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Pr>
                    <w:t>J'utilise les plateformes de réservation pour choisir mes hébergements pendant le voyage.</w:t>
                  </w:r>
                </w:p>
              </w:tc>
            </w:tr>
          </w:tbl>
          <w:p w14:paraId="62B69173" w14:textId="77777777" w:rsidR="00702D5A" w:rsidRPr="005D0C4A" w:rsidRDefault="00702D5A" w:rsidP="0033099B">
            <w:pPr>
              <w:bidi/>
              <w:rPr>
                <w:rFonts w:asciiTheme="majorBidi" w:hAnsiTheme="majorBidi" w:cstheme="majorBidi"/>
                <w:b/>
                <w:bCs/>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02D5A" w:rsidRPr="005D0C4A" w14:paraId="66866E34" w14:textId="77777777" w:rsidTr="0033099B">
              <w:trPr>
                <w:tblCellSpacing w:w="15" w:type="dxa"/>
              </w:trPr>
              <w:tc>
                <w:tcPr>
                  <w:tcW w:w="0" w:type="auto"/>
                  <w:vAlign w:val="center"/>
                  <w:hideMark/>
                </w:tcPr>
                <w:p w14:paraId="10F6C8EA" w14:textId="77777777" w:rsidR="00702D5A" w:rsidRPr="005D0C4A" w:rsidRDefault="00702D5A" w:rsidP="0033099B">
                  <w:pPr>
                    <w:bidi/>
                    <w:rPr>
                      <w:rFonts w:asciiTheme="majorBidi" w:hAnsiTheme="majorBidi" w:cstheme="majorBidi"/>
                      <w:b/>
                      <w:bCs/>
                    </w:rPr>
                  </w:pPr>
                </w:p>
              </w:tc>
            </w:tr>
          </w:tbl>
          <w:p w14:paraId="4E3EBFBE" w14:textId="77777777" w:rsidR="00702D5A" w:rsidRPr="005D0C4A" w:rsidRDefault="00702D5A" w:rsidP="0033099B">
            <w:pPr>
              <w:bidi/>
              <w:rPr>
                <w:rFonts w:asciiTheme="majorBidi" w:hAnsiTheme="majorBidi" w:cstheme="majorBidi"/>
                <w:b/>
                <w:bCs/>
              </w:rPr>
            </w:pPr>
          </w:p>
        </w:tc>
        <w:tc>
          <w:tcPr>
            <w:tcW w:w="0" w:type="auto"/>
            <w:vAlign w:val="center"/>
            <w:hideMark/>
          </w:tcPr>
          <w:p w14:paraId="584EC9B8"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619D6EAF"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6FAC1D6B"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38F176A7"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2261A3FC"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r>
      <w:tr w:rsidR="00702D5A" w:rsidRPr="005D0C4A" w14:paraId="1F4BE4F1" w14:textId="77777777" w:rsidTr="0033099B">
        <w:trPr>
          <w:tblCellSpacing w:w="15" w:type="dxa"/>
        </w:trPr>
        <w:tc>
          <w:tcPr>
            <w:tcW w:w="0" w:type="auto"/>
            <w:vAlign w:val="center"/>
            <w:hideMark/>
          </w:tcPr>
          <w:p w14:paraId="2DD8ADA7"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توفر المنصات معلومات دقيقة وشفافة عن أماكن الإقامة</w:t>
            </w:r>
            <w:r w:rsidRPr="005D0C4A">
              <w:rPr>
                <w:rFonts w:asciiTheme="majorBidi" w:hAnsiTheme="majorBidi" w:cstheme="majorBidi"/>
                <w:b/>
                <w:bCs/>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760"/>
            </w:tblGrid>
            <w:tr w:rsidR="00702D5A" w:rsidRPr="005D0C4A" w14:paraId="1C9D5435" w14:textId="77777777" w:rsidTr="0033099B">
              <w:trPr>
                <w:tblCellSpacing w:w="15" w:type="dxa"/>
              </w:trPr>
              <w:tc>
                <w:tcPr>
                  <w:tcW w:w="0" w:type="auto"/>
                  <w:vAlign w:val="center"/>
                  <w:hideMark/>
                </w:tcPr>
                <w:p w14:paraId="6C8A9C5C"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Pr>
                    <w:t>Les plateformes fournissent des informations précises et transparentes sur les hébergements.</w:t>
                  </w:r>
                </w:p>
              </w:tc>
            </w:tr>
          </w:tbl>
          <w:p w14:paraId="5AB4468D" w14:textId="77777777" w:rsidR="00702D5A" w:rsidRPr="005D0C4A" w:rsidRDefault="00702D5A" w:rsidP="0033099B">
            <w:pPr>
              <w:bidi/>
              <w:rPr>
                <w:rFonts w:asciiTheme="majorBidi" w:hAnsiTheme="majorBidi" w:cstheme="majorBidi"/>
                <w:b/>
                <w:bCs/>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02D5A" w:rsidRPr="005D0C4A" w14:paraId="0B58372F" w14:textId="77777777" w:rsidTr="0033099B">
              <w:trPr>
                <w:tblCellSpacing w:w="15" w:type="dxa"/>
              </w:trPr>
              <w:tc>
                <w:tcPr>
                  <w:tcW w:w="0" w:type="auto"/>
                  <w:vAlign w:val="center"/>
                  <w:hideMark/>
                </w:tcPr>
                <w:p w14:paraId="51036C22" w14:textId="77777777" w:rsidR="00702D5A" w:rsidRPr="005D0C4A" w:rsidRDefault="00702D5A" w:rsidP="0033099B">
                  <w:pPr>
                    <w:bidi/>
                    <w:rPr>
                      <w:rFonts w:asciiTheme="majorBidi" w:hAnsiTheme="majorBidi" w:cstheme="majorBidi"/>
                      <w:b/>
                      <w:bCs/>
                    </w:rPr>
                  </w:pPr>
                </w:p>
              </w:tc>
            </w:tr>
          </w:tbl>
          <w:p w14:paraId="5249CFF4" w14:textId="77777777" w:rsidR="00702D5A" w:rsidRPr="005D0C4A" w:rsidRDefault="00702D5A" w:rsidP="0033099B">
            <w:pPr>
              <w:bidi/>
              <w:rPr>
                <w:rFonts w:asciiTheme="majorBidi" w:hAnsiTheme="majorBidi" w:cstheme="majorBidi"/>
                <w:b/>
                <w:bCs/>
              </w:rPr>
            </w:pPr>
          </w:p>
        </w:tc>
        <w:tc>
          <w:tcPr>
            <w:tcW w:w="0" w:type="auto"/>
            <w:vAlign w:val="center"/>
            <w:hideMark/>
          </w:tcPr>
          <w:p w14:paraId="74BBA139"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5D2502E3"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6FECAFFB"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66281124"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2A266DB8"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r>
      <w:tr w:rsidR="00702D5A" w:rsidRPr="005D0C4A" w14:paraId="2C85F2DF" w14:textId="77777777" w:rsidTr="0033099B">
        <w:trPr>
          <w:tblCellSpacing w:w="15" w:type="dxa"/>
        </w:trPr>
        <w:tc>
          <w:tcPr>
            <w:tcW w:w="0" w:type="auto"/>
            <w:vAlign w:val="center"/>
            <w:hideMark/>
          </w:tcPr>
          <w:p w14:paraId="3D9AB4C3"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الصور والتقييمات المعروضة ساعدتني في اتخاذ القرار</w:t>
            </w:r>
            <w:r w:rsidRPr="005D0C4A">
              <w:rPr>
                <w:rFonts w:asciiTheme="majorBidi" w:hAnsiTheme="majorBidi" w:cstheme="majorBidi"/>
                <w:b/>
                <w:bCs/>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760"/>
            </w:tblGrid>
            <w:tr w:rsidR="00702D5A" w:rsidRPr="005D0C4A" w14:paraId="19122769" w14:textId="77777777" w:rsidTr="0033099B">
              <w:trPr>
                <w:tblCellSpacing w:w="15" w:type="dxa"/>
              </w:trPr>
              <w:tc>
                <w:tcPr>
                  <w:tcW w:w="0" w:type="auto"/>
                  <w:vAlign w:val="center"/>
                  <w:hideMark/>
                </w:tcPr>
                <w:p w14:paraId="7315740E"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Pr>
                    <w:t>Les photos et évaluations disponibles m'ont aidé à prendre ma décision.</w:t>
                  </w:r>
                </w:p>
              </w:tc>
            </w:tr>
          </w:tbl>
          <w:p w14:paraId="687EB764" w14:textId="77777777" w:rsidR="00702D5A" w:rsidRPr="005D0C4A" w:rsidRDefault="00702D5A" w:rsidP="0033099B">
            <w:pPr>
              <w:bidi/>
              <w:rPr>
                <w:rFonts w:asciiTheme="majorBidi" w:hAnsiTheme="majorBidi" w:cstheme="majorBidi"/>
                <w:b/>
                <w:bCs/>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02D5A" w:rsidRPr="005D0C4A" w14:paraId="3AA32CBB" w14:textId="77777777" w:rsidTr="0033099B">
              <w:trPr>
                <w:tblCellSpacing w:w="15" w:type="dxa"/>
              </w:trPr>
              <w:tc>
                <w:tcPr>
                  <w:tcW w:w="0" w:type="auto"/>
                  <w:vAlign w:val="center"/>
                  <w:hideMark/>
                </w:tcPr>
                <w:p w14:paraId="604E65C5" w14:textId="77777777" w:rsidR="00702D5A" w:rsidRPr="005D0C4A" w:rsidRDefault="00702D5A" w:rsidP="0033099B">
                  <w:pPr>
                    <w:bidi/>
                    <w:rPr>
                      <w:rFonts w:asciiTheme="majorBidi" w:hAnsiTheme="majorBidi" w:cstheme="majorBidi"/>
                      <w:b/>
                      <w:bCs/>
                    </w:rPr>
                  </w:pPr>
                </w:p>
              </w:tc>
            </w:tr>
          </w:tbl>
          <w:p w14:paraId="20F7C692" w14:textId="77777777" w:rsidR="00702D5A" w:rsidRPr="005D0C4A" w:rsidRDefault="00702D5A" w:rsidP="0033099B">
            <w:pPr>
              <w:bidi/>
              <w:rPr>
                <w:rFonts w:asciiTheme="majorBidi" w:hAnsiTheme="majorBidi" w:cstheme="majorBidi"/>
                <w:b/>
                <w:bCs/>
              </w:rPr>
            </w:pPr>
          </w:p>
        </w:tc>
        <w:tc>
          <w:tcPr>
            <w:tcW w:w="0" w:type="auto"/>
            <w:vAlign w:val="center"/>
            <w:hideMark/>
          </w:tcPr>
          <w:p w14:paraId="5C899133"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24943A47"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658C8D15"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5C0D4FEB"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05BFDCCA"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r>
      <w:tr w:rsidR="00702D5A" w:rsidRPr="005D0C4A" w14:paraId="37ED0CB5" w14:textId="77777777" w:rsidTr="0033099B">
        <w:trPr>
          <w:tblCellSpacing w:w="15" w:type="dxa"/>
        </w:trPr>
        <w:tc>
          <w:tcPr>
            <w:tcW w:w="0" w:type="auto"/>
            <w:vAlign w:val="center"/>
            <w:hideMark/>
          </w:tcPr>
          <w:p w14:paraId="29C32569"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كانت خدمات الإقامة مطابقة لما وعدت به المنصة</w:t>
            </w:r>
            <w:r w:rsidRPr="005D0C4A">
              <w:rPr>
                <w:rFonts w:asciiTheme="majorBidi" w:hAnsiTheme="majorBidi" w:cstheme="majorBidi"/>
                <w:b/>
                <w:bCs/>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760"/>
            </w:tblGrid>
            <w:tr w:rsidR="00702D5A" w:rsidRPr="005D0C4A" w14:paraId="29A929D1" w14:textId="77777777" w:rsidTr="0033099B">
              <w:trPr>
                <w:tblCellSpacing w:w="15" w:type="dxa"/>
              </w:trPr>
              <w:tc>
                <w:tcPr>
                  <w:tcW w:w="0" w:type="auto"/>
                  <w:vAlign w:val="center"/>
                  <w:hideMark/>
                </w:tcPr>
                <w:p w14:paraId="3E7F032A"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Pr>
                    <w:t>Les services d’hébergement correspondaient à ce qui était annoncé sur la plateforme.</w:t>
                  </w:r>
                </w:p>
              </w:tc>
            </w:tr>
          </w:tbl>
          <w:p w14:paraId="59B5FC4F" w14:textId="77777777" w:rsidR="00702D5A" w:rsidRPr="005D0C4A" w:rsidRDefault="00702D5A" w:rsidP="0033099B">
            <w:pPr>
              <w:bidi/>
              <w:rPr>
                <w:rFonts w:asciiTheme="majorBidi" w:hAnsiTheme="majorBidi" w:cstheme="majorBidi"/>
                <w:b/>
                <w:bCs/>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02D5A" w:rsidRPr="005D0C4A" w14:paraId="6D4D7E9C" w14:textId="77777777" w:rsidTr="0033099B">
              <w:trPr>
                <w:tblCellSpacing w:w="15" w:type="dxa"/>
              </w:trPr>
              <w:tc>
                <w:tcPr>
                  <w:tcW w:w="0" w:type="auto"/>
                  <w:vAlign w:val="center"/>
                  <w:hideMark/>
                </w:tcPr>
                <w:p w14:paraId="359D442F" w14:textId="77777777" w:rsidR="00702D5A" w:rsidRPr="005D0C4A" w:rsidRDefault="00702D5A" w:rsidP="0033099B">
                  <w:pPr>
                    <w:bidi/>
                    <w:rPr>
                      <w:rFonts w:asciiTheme="majorBidi" w:hAnsiTheme="majorBidi" w:cstheme="majorBidi"/>
                      <w:b/>
                      <w:bCs/>
                    </w:rPr>
                  </w:pPr>
                </w:p>
              </w:tc>
            </w:tr>
          </w:tbl>
          <w:p w14:paraId="50FF2813" w14:textId="77777777" w:rsidR="00702D5A" w:rsidRPr="005D0C4A" w:rsidRDefault="00702D5A" w:rsidP="0033099B">
            <w:pPr>
              <w:bidi/>
              <w:rPr>
                <w:rFonts w:asciiTheme="majorBidi" w:hAnsiTheme="majorBidi" w:cstheme="majorBidi"/>
                <w:b/>
                <w:bCs/>
              </w:rPr>
            </w:pPr>
          </w:p>
          <w:p w14:paraId="67B12F0D" w14:textId="77777777" w:rsidR="00702D5A" w:rsidRPr="005D0C4A" w:rsidRDefault="00702D5A" w:rsidP="0033099B">
            <w:pPr>
              <w:bidi/>
              <w:rPr>
                <w:rFonts w:asciiTheme="majorBidi" w:hAnsiTheme="majorBidi" w:cstheme="majorBidi"/>
                <w:b/>
                <w:bCs/>
              </w:rPr>
            </w:pPr>
          </w:p>
        </w:tc>
        <w:tc>
          <w:tcPr>
            <w:tcW w:w="0" w:type="auto"/>
            <w:vAlign w:val="center"/>
            <w:hideMark/>
          </w:tcPr>
          <w:p w14:paraId="1366F0E0"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6F336B1C"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22A0F1AE"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13647841"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10661980"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r>
      <w:tr w:rsidR="00702D5A" w:rsidRPr="005D0C4A" w14:paraId="50B2FE9D" w14:textId="77777777" w:rsidTr="0033099B">
        <w:trPr>
          <w:tblCellSpacing w:w="15" w:type="dxa"/>
        </w:trPr>
        <w:tc>
          <w:tcPr>
            <w:tcW w:w="0" w:type="auto"/>
            <w:vAlign w:val="center"/>
            <w:hideMark/>
          </w:tcPr>
          <w:p w14:paraId="1C0D40FD"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شعرت بالرضا عن خدمة الإقامة التي حجزتها إلكترونيًا</w:t>
            </w:r>
            <w:r w:rsidRPr="005D0C4A">
              <w:rPr>
                <w:rFonts w:asciiTheme="majorBidi" w:hAnsiTheme="majorBidi" w:cstheme="majorBidi"/>
                <w:b/>
                <w:bCs/>
              </w:rPr>
              <w:t>.</w:t>
            </w:r>
          </w:p>
          <w:p w14:paraId="4382FD75" w14:textId="77777777" w:rsidR="00702D5A" w:rsidRPr="005D0C4A" w:rsidRDefault="00702D5A" w:rsidP="0033099B">
            <w:pPr>
              <w:rPr>
                <w:rFonts w:asciiTheme="majorBidi" w:hAnsiTheme="majorBidi" w:cstheme="majorBidi"/>
              </w:rPr>
            </w:pPr>
            <w:r w:rsidRPr="005D0C4A">
              <w:rPr>
                <w:rFonts w:asciiTheme="majorBidi" w:hAnsiTheme="majorBidi" w:cstheme="majorBidi"/>
              </w:rPr>
              <w:lastRenderedPageBreak/>
              <w:t>J'étais satisfait du service d’hébergement réservé en ligne.</w:t>
            </w:r>
          </w:p>
          <w:p w14:paraId="1342394A" w14:textId="77777777" w:rsidR="00702D5A" w:rsidRPr="005D0C4A" w:rsidRDefault="00702D5A" w:rsidP="0033099B">
            <w:pPr>
              <w:bidi/>
              <w:rPr>
                <w:rFonts w:asciiTheme="majorBidi" w:hAnsiTheme="majorBidi" w:cstheme="majorBidi"/>
                <w:b/>
                <w:bCs/>
              </w:rPr>
            </w:pPr>
          </w:p>
        </w:tc>
        <w:tc>
          <w:tcPr>
            <w:tcW w:w="0" w:type="auto"/>
            <w:vAlign w:val="center"/>
            <w:hideMark/>
          </w:tcPr>
          <w:p w14:paraId="6E9C7FCE"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lastRenderedPageBreak/>
              <w:t>☐</w:t>
            </w:r>
          </w:p>
        </w:tc>
        <w:tc>
          <w:tcPr>
            <w:tcW w:w="0" w:type="auto"/>
            <w:vAlign w:val="center"/>
            <w:hideMark/>
          </w:tcPr>
          <w:p w14:paraId="04DFFD52"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2005F374"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1F59799E"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469B5905"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r>
    </w:tbl>
    <w:p w14:paraId="7DDEB927" w14:textId="77777777" w:rsidR="00702D5A" w:rsidRPr="005D0C4A" w:rsidRDefault="00702D5A" w:rsidP="00702D5A">
      <w:pPr>
        <w:bidi/>
        <w:rPr>
          <w:rFonts w:asciiTheme="majorBidi" w:hAnsiTheme="majorBidi" w:cstheme="majorBidi"/>
          <w:b/>
          <w:bCs/>
          <w:rtl/>
        </w:rPr>
      </w:pPr>
    </w:p>
    <w:p w14:paraId="6472117D" w14:textId="77777777" w:rsidR="00702D5A" w:rsidRPr="005D0C4A" w:rsidRDefault="00702D5A" w:rsidP="00702D5A">
      <w:pPr>
        <w:bidi/>
        <w:rPr>
          <w:rFonts w:asciiTheme="majorBidi" w:hAnsiTheme="majorBidi" w:cstheme="majorBidi"/>
          <w:b/>
          <w:bCs/>
        </w:rPr>
      </w:pPr>
      <w:r w:rsidRPr="005D0C4A">
        <w:rPr>
          <w:rFonts w:asciiTheme="majorBidi" w:hAnsiTheme="majorBidi" w:cstheme="majorBidi"/>
          <w:b/>
          <w:bCs/>
          <w:rtl/>
        </w:rPr>
        <w:t>القسم الرابع</w:t>
      </w:r>
      <w:r w:rsidRPr="005D0C4A">
        <w:rPr>
          <w:rFonts w:asciiTheme="majorBidi" w:hAnsiTheme="majorBidi" w:cstheme="majorBidi"/>
          <w:b/>
          <w:bCs/>
        </w:rPr>
        <w:t xml:space="preserve">: </w:t>
      </w:r>
      <w:r w:rsidRPr="005D0C4A">
        <w:rPr>
          <w:rFonts w:asciiTheme="majorBidi" w:hAnsiTheme="majorBidi" w:cstheme="majorBidi"/>
          <w:b/>
          <w:bCs/>
          <w:rtl/>
        </w:rPr>
        <w:t>التجربة السياحية الكلية (المتغير التابع)</w:t>
      </w:r>
    </w:p>
    <w:p w14:paraId="0715E039" w14:textId="77777777" w:rsidR="00702D5A" w:rsidRPr="005D0C4A" w:rsidRDefault="00702D5A" w:rsidP="00702D5A">
      <w:pPr>
        <w:rPr>
          <w:rFonts w:asciiTheme="majorBidi" w:hAnsiTheme="majorBidi" w:cstheme="majorBidi"/>
          <w:b/>
          <w:bCs/>
        </w:rPr>
      </w:pPr>
      <w:r w:rsidRPr="005D0C4A">
        <w:rPr>
          <w:rFonts w:asciiTheme="majorBidi" w:hAnsiTheme="majorBidi" w:cstheme="majorBidi"/>
          <w:b/>
          <w:bCs/>
        </w:rPr>
        <w:t>Partie 4 : L'expérience touristique globale (variable dépendante)</w:t>
      </w:r>
    </w:p>
    <w:p w14:paraId="6D47AF30" w14:textId="77777777" w:rsidR="00702D5A" w:rsidRPr="005D0C4A" w:rsidRDefault="00702D5A" w:rsidP="00702D5A">
      <w:pPr>
        <w:bidi/>
        <w:rPr>
          <w:rFonts w:asciiTheme="majorBidi" w:hAnsiTheme="majorBidi" w:cstheme="majorBidi"/>
          <w:b/>
          <w:bCs/>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829"/>
        <w:gridCol w:w="746"/>
        <w:gridCol w:w="513"/>
        <w:gridCol w:w="509"/>
        <w:gridCol w:w="608"/>
        <w:gridCol w:w="855"/>
      </w:tblGrid>
      <w:tr w:rsidR="00702D5A" w:rsidRPr="005D0C4A" w14:paraId="670E1814" w14:textId="77777777" w:rsidTr="0033099B">
        <w:trPr>
          <w:tblHeader/>
          <w:tblCellSpacing w:w="15" w:type="dxa"/>
        </w:trPr>
        <w:tc>
          <w:tcPr>
            <w:tcW w:w="0" w:type="auto"/>
            <w:vAlign w:val="center"/>
            <w:hideMark/>
          </w:tcPr>
          <w:p w14:paraId="7218C563"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العبارة</w:t>
            </w:r>
          </w:p>
        </w:tc>
        <w:tc>
          <w:tcPr>
            <w:tcW w:w="0" w:type="auto"/>
            <w:vAlign w:val="center"/>
            <w:hideMark/>
          </w:tcPr>
          <w:p w14:paraId="3B595808"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أوافق بشدة</w:t>
            </w:r>
          </w:p>
        </w:tc>
        <w:tc>
          <w:tcPr>
            <w:tcW w:w="0" w:type="auto"/>
            <w:vAlign w:val="center"/>
            <w:hideMark/>
          </w:tcPr>
          <w:p w14:paraId="6D93087D"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أوافق</w:t>
            </w:r>
          </w:p>
        </w:tc>
        <w:tc>
          <w:tcPr>
            <w:tcW w:w="0" w:type="auto"/>
            <w:vAlign w:val="center"/>
            <w:hideMark/>
          </w:tcPr>
          <w:p w14:paraId="3CB99E98"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محايد</w:t>
            </w:r>
          </w:p>
        </w:tc>
        <w:tc>
          <w:tcPr>
            <w:tcW w:w="0" w:type="auto"/>
            <w:vAlign w:val="center"/>
            <w:hideMark/>
          </w:tcPr>
          <w:p w14:paraId="3805F85F"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لا أوافق</w:t>
            </w:r>
          </w:p>
        </w:tc>
        <w:tc>
          <w:tcPr>
            <w:tcW w:w="0" w:type="auto"/>
            <w:vAlign w:val="center"/>
            <w:hideMark/>
          </w:tcPr>
          <w:p w14:paraId="58163578"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لا أوافق بشدة</w:t>
            </w:r>
          </w:p>
        </w:tc>
      </w:tr>
      <w:tr w:rsidR="00702D5A" w:rsidRPr="005D0C4A" w14:paraId="39AB3F9E" w14:textId="77777777" w:rsidTr="0033099B">
        <w:trPr>
          <w:tblCellSpacing w:w="15" w:type="dxa"/>
        </w:trPr>
        <w:tc>
          <w:tcPr>
            <w:tcW w:w="0" w:type="auto"/>
            <w:vAlign w:val="center"/>
            <w:hideMark/>
          </w:tcPr>
          <w:p w14:paraId="22BEAF27"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ساهمت منصات الحجز الإلكتروني في تحسين تجربتي السياحية</w:t>
            </w:r>
            <w:r w:rsidRPr="005D0C4A">
              <w:rPr>
                <w:rFonts w:asciiTheme="majorBidi" w:hAnsiTheme="majorBidi" w:cstheme="majorBidi"/>
                <w:b/>
                <w:bCs/>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734"/>
            </w:tblGrid>
            <w:tr w:rsidR="00702D5A" w:rsidRPr="005D0C4A" w14:paraId="5506483A" w14:textId="77777777" w:rsidTr="0033099B">
              <w:trPr>
                <w:tblCellSpacing w:w="15" w:type="dxa"/>
              </w:trPr>
              <w:tc>
                <w:tcPr>
                  <w:tcW w:w="0" w:type="auto"/>
                  <w:vAlign w:val="center"/>
                  <w:hideMark/>
                </w:tcPr>
                <w:p w14:paraId="085236A0" w14:textId="77777777" w:rsidR="00702D5A" w:rsidRPr="005D0C4A" w:rsidRDefault="00702D5A" w:rsidP="0033099B">
                  <w:pPr>
                    <w:rPr>
                      <w:rFonts w:asciiTheme="majorBidi" w:hAnsiTheme="majorBidi" w:cstheme="majorBidi"/>
                      <w:b/>
                      <w:bCs/>
                    </w:rPr>
                  </w:pPr>
                  <w:r w:rsidRPr="005D0C4A">
                    <w:rPr>
                      <w:rFonts w:asciiTheme="majorBidi" w:hAnsiTheme="majorBidi" w:cstheme="majorBidi"/>
                      <w:b/>
                      <w:bCs/>
                    </w:rPr>
                    <w:t>Les plateformes de réservation ont amélioré mon expérience touristique.</w:t>
                  </w:r>
                </w:p>
              </w:tc>
            </w:tr>
          </w:tbl>
          <w:p w14:paraId="6D0DCA6F" w14:textId="77777777" w:rsidR="00702D5A" w:rsidRPr="005D0C4A" w:rsidRDefault="00702D5A" w:rsidP="0033099B">
            <w:pPr>
              <w:rPr>
                <w:rFonts w:asciiTheme="majorBidi" w:hAnsiTheme="majorBidi" w:cstheme="majorBidi"/>
                <w:b/>
                <w:bCs/>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02D5A" w:rsidRPr="005D0C4A" w14:paraId="5DE0EC7B" w14:textId="77777777" w:rsidTr="0033099B">
              <w:trPr>
                <w:tblCellSpacing w:w="15" w:type="dxa"/>
              </w:trPr>
              <w:tc>
                <w:tcPr>
                  <w:tcW w:w="0" w:type="auto"/>
                  <w:vAlign w:val="center"/>
                  <w:hideMark/>
                </w:tcPr>
                <w:p w14:paraId="451BFDB5" w14:textId="77777777" w:rsidR="00702D5A" w:rsidRPr="005D0C4A" w:rsidRDefault="00702D5A" w:rsidP="0033099B">
                  <w:pPr>
                    <w:rPr>
                      <w:rFonts w:asciiTheme="majorBidi" w:hAnsiTheme="majorBidi" w:cstheme="majorBidi"/>
                      <w:b/>
                      <w:bCs/>
                    </w:rPr>
                  </w:pPr>
                </w:p>
              </w:tc>
            </w:tr>
          </w:tbl>
          <w:p w14:paraId="18DD21D3" w14:textId="77777777" w:rsidR="00702D5A" w:rsidRPr="005D0C4A" w:rsidRDefault="00702D5A" w:rsidP="0033099B">
            <w:pPr>
              <w:rPr>
                <w:rFonts w:asciiTheme="majorBidi" w:hAnsiTheme="majorBidi" w:cstheme="majorBidi"/>
                <w:b/>
                <w:bCs/>
              </w:rPr>
            </w:pPr>
          </w:p>
        </w:tc>
        <w:tc>
          <w:tcPr>
            <w:tcW w:w="0" w:type="auto"/>
            <w:vAlign w:val="center"/>
            <w:hideMark/>
          </w:tcPr>
          <w:p w14:paraId="766747C8"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7339C355"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0A078181"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5CFFDB72"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5E929D59"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r>
      <w:tr w:rsidR="00702D5A" w:rsidRPr="005D0C4A" w14:paraId="6974164B" w14:textId="77777777" w:rsidTr="0033099B">
        <w:trPr>
          <w:tblCellSpacing w:w="15" w:type="dxa"/>
        </w:trPr>
        <w:tc>
          <w:tcPr>
            <w:tcW w:w="0" w:type="auto"/>
            <w:vAlign w:val="center"/>
            <w:hideMark/>
          </w:tcPr>
          <w:p w14:paraId="79B45388"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كان من السهل التخطيط لرحلتي بفضل هذه المنصات</w:t>
            </w:r>
            <w:r w:rsidRPr="005D0C4A">
              <w:rPr>
                <w:rFonts w:asciiTheme="majorBidi" w:hAnsiTheme="majorBidi" w:cstheme="majorBidi"/>
                <w:b/>
                <w:bCs/>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734"/>
            </w:tblGrid>
            <w:tr w:rsidR="00702D5A" w:rsidRPr="005D0C4A" w14:paraId="0616AAFA" w14:textId="77777777" w:rsidTr="0033099B">
              <w:trPr>
                <w:tblCellSpacing w:w="15" w:type="dxa"/>
              </w:trPr>
              <w:tc>
                <w:tcPr>
                  <w:tcW w:w="0" w:type="auto"/>
                  <w:vAlign w:val="center"/>
                  <w:hideMark/>
                </w:tcPr>
                <w:p w14:paraId="15F57F05" w14:textId="77777777" w:rsidR="00702D5A" w:rsidRPr="005D0C4A" w:rsidRDefault="00702D5A" w:rsidP="0033099B">
                  <w:pPr>
                    <w:rPr>
                      <w:rFonts w:asciiTheme="majorBidi" w:hAnsiTheme="majorBidi" w:cstheme="majorBidi"/>
                      <w:b/>
                      <w:bCs/>
                    </w:rPr>
                  </w:pPr>
                  <w:r w:rsidRPr="005D0C4A">
                    <w:rPr>
                      <w:rFonts w:asciiTheme="majorBidi" w:hAnsiTheme="majorBidi" w:cstheme="majorBidi"/>
                      <w:b/>
                      <w:bCs/>
                    </w:rPr>
                    <w:t>Il était facile de planifier mon voyage grâce à ces plateformes.</w:t>
                  </w:r>
                </w:p>
              </w:tc>
            </w:tr>
          </w:tbl>
          <w:p w14:paraId="2EA9E93A" w14:textId="77777777" w:rsidR="00702D5A" w:rsidRPr="005D0C4A" w:rsidRDefault="00702D5A" w:rsidP="0033099B">
            <w:pPr>
              <w:rPr>
                <w:rFonts w:asciiTheme="majorBidi" w:hAnsiTheme="majorBidi" w:cstheme="majorBidi"/>
                <w:b/>
                <w:bCs/>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02D5A" w:rsidRPr="005D0C4A" w14:paraId="0C203B08" w14:textId="77777777" w:rsidTr="0033099B">
              <w:trPr>
                <w:tblCellSpacing w:w="15" w:type="dxa"/>
              </w:trPr>
              <w:tc>
                <w:tcPr>
                  <w:tcW w:w="0" w:type="auto"/>
                  <w:vAlign w:val="center"/>
                  <w:hideMark/>
                </w:tcPr>
                <w:p w14:paraId="47651695" w14:textId="77777777" w:rsidR="00702D5A" w:rsidRPr="005D0C4A" w:rsidRDefault="00702D5A" w:rsidP="0033099B">
                  <w:pPr>
                    <w:rPr>
                      <w:rFonts w:asciiTheme="majorBidi" w:hAnsiTheme="majorBidi" w:cstheme="majorBidi"/>
                      <w:b/>
                      <w:bCs/>
                    </w:rPr>
                  </w:pPr>
                </w:p>
              </w:tc>
            </w:tr>
          </w:tbl>
          <w:p w14:paraId="4B8560C5" w14:textId="77777777" w:rsidR="00702D5A" w:rsidRPr="005D0C4A" w:rsidRDefault="00702D5A" w:rsidP="0033099B">
            <w:pPr>
              <w:rPr>
                <w:rFonts w:asciiTheme="majorBidi" w:hAnsiTheme="majorBidi" w:cstheme="majorBidi"/>
                <w:b/>
                <w:bCs/>
              </w:rPr>
            </w:pPr>
          </w:p>
        </w:tc>
        <w:tc>
          <w:tcPr>
            <w:tcW w:w="0" w:type="auto"/>
            <w:vAlign w:val="center"/>
            <w:hideMark/>
          </w:tcPr>
          <w:p w14:paraId="56DE4E9D"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297AD034"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67921555"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6A4951CA"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19D3B283"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r>
      <w:tr w:rsidR="00702D5A" w:rsidRPr="005D0C4A" w14:paraId="3AE07D76" w14:textId="77777777" w:rsidTr="0033099B">
        <w:trPr>
          <w:tblCellSpacing w:w="15" w:type="dxa"/>
        </w:trPr>
        <w:tc>
          <w:tcPr>
            <w:tcW w:w="0" w:type="auto"/>
            <w:vAlign w:val="center"/>
            <w:hideMark/>
          </w:tcPr>
          <w:p w14:paraId="258818C2"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أشعر أن تجربتي السياحية كانت أكثر راحة وتنظيمًا باستخدام منصات الحجز</w:t>
            </w:r>
            <w:r w:rsidRPr="005D0C4A">
              <w:rPr>
                <w:rFonts w:asciiTheme="majorBidi" w:hAnsiTheme="majorBidi" w:cstheme="majorBidi"/>
                <w:b/>
                <w:bCs/>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734"/>
            </w:tblGrid>
            <w:tr w:rsidR="00702D5A" w:rsidRPr="005D0C4A" w14:paraId="0A229DCB" w14:textId="77777777" w:rsidTr="0033099B">
              <w:trPr>
                <w:tblCellSpacing w:w="15" w:type="dxa"/>
              </w:trPr>
              <w:tc>
                <w:tcPr>
                  <w:tcW w:w="0" w:type="auto"/>
                  <w:vAlign w:val="center"/>
                  <w:hideMark/>
                </w:tcPr>
                <w:p w14:paraId="712A9853" w14:textId="77777777" w:rsidR="00702D5A" w:rsidRPr="005D0C4A" w:rsidRDefault="00702D5A" w:rsidP="0033099B">
                  <w:pPr>
                    <w:rPr>
                      <w:rFonts w:asciiTheme="majorBidi" w:hAnsiTheme="majorBidi" w:cstheme="majorBidi"/>
                      <w:b/>
                      <w:bCs/>
                    </w:rPr>
                  </w:pPr>
                  <w:r w:rsidRPr="005D0C4A">
                    <w:rPr>
                      <w:rFonts w:asciiTheme="majorBidi" w:hAnsiTheme="majorBidi" w:cstheme="majorBidi"/>
                      <w:b/>
                      <w:bCs/>
                    </w:rPr>
                    <w:t>Mon expérience touristique était plus confortable et mieux organisée grâce aux plateformes.</w:t>
                  </w:r>
                </w:p>
              </w:tc>
            </w:tr>
          </w:tbl>
          <w:p w14:paraId="6D0C2F1D" w14:textId="77777777" w:rsidR="00702D5A" w:rsidRPr="005D0C4A" w:rsidRDefault="00702D5A" w:rsidP="0033099B">
            <w:pPr>
              <w:rPr>
                <w:rFonts w:asciiTheme="majorBidi" w:hAnsiTheme="majorBidi" w:cstheme="majorBidi"/>
                <w:b/>
                <w:bCs/>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02D5A" w:rsidRPr="005D0C4A" w14:paraId="2EE744B8" w14:textId="77777777" w:rsidTr="0033099B">
              <w:trPr>
                <w:tblCellSpacing w:w="15" w:type="dxa"/>
              </w:trPr>
              <w:tc>
                <w:tcPr>
                  <w:tcW w:w="0" w:type="auto"/>
                  <w:vAlign w:val="center"/>
                  <w:hideMark/>
                </w:tcPr>
                <w:p w14:paraId="0778587C" w14:textId="77777777" w:rsidR="00702D5A" w:rsidRPr="005D0C4A" w:rsidRDefault="00702D5A" w:rsidP="0033099B">
                  <w:pPr>
                    <w:rPr>
                      <w:rFonts w:asciiTheme="majorBidi" w:hAnsiTheme="majorBidi" w:cstheme="majorBidi"/>
                      <w:b/>
                      <w:bCs/>
                    </w:rPr>
                  </w:pPr>
                </w:p>
              </w:tc>
            </w:tr>
          </w:tbl>
          <w:p w14:paraId="79441F1B" w14:textId="77777777" w:rsidR="00702D5A" w:rsidRPr="005D0C4A" w:rsidRDefault="00702D5A" w:rsidP="0033099B">
            <w:pPr>
              <w:rPr>
                <w:rFonts w:asciiTheme="majorBidi" w:hAnsiTheme="majorBidi" w:cstheme="majorBidi"/>
                <w:b/>
                <w:bCs/>
              </w:rPr>
            </w:pPr>
          </w:p>
        </w:tc>
        <w:tc>
          <w:tcPr>
            <w:tcW w:w="0" w:type="auto"/>
            <w:vAlign w:val="center"/>
            <w:hideMark/>
          </w:tcPr>
          <w:p w14:paraId="456A4DF6"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1A3DB9A6"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4D07E2A1"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428E25B6"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62498E2F"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r>
      <w:tr w:rsidR="00702D5A" w:rsidRPr="005D0C4A" w14:paraId="2C3C9C97" w14:textId="77777777" w:rsidTr="0033099B">
        <w:trPr>
          <w:tblCellSpacing w:w="15" w:type="dxa"/>
        </w:trPr>
        <w:tc>
          <w:tcPr>
            <w:tcW w:w="0" w:type="auto"/>
            <w:vAlign w:val="center"/>
            <w:hideMark/>
          </w:tcPr>
          <w:p w14:paraId="5139F048"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أوصي باستخدام منصات الحجز الإلكتروني للمسافرين الآخرين</w:t>
            </w:r>
            <w:r w:rsidRPr="005D0C4A">
              <w:rPr>
                <w:rFonts w:asciiTheme="majorBidi" w:hAnsiTheme="majorBidi" w:cstheme="majorBidi"/>
                <w:b/>
                <w:bCs/>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734"/>
            </w:tblGrid>
            <w:tr w:rsidR="00702D5A" w:rsidRPr="005D0C4A" w14:paraId="13971911" w14:textId="77777777" w:rsidTr="0033099B">
              <w:trPr>
                <w:tblCellSpacing w:w="15" w:type="dxa"/>
              </w:trPr>
              <w:tc>
                <w:tcPr>
                  <w:tcW w:w="0" w:type="auto"/>
                  <w:vAlign w:val="center"/>
                  <w:hideMark/>
                </w:tcPr>
                <w:p w14:paraId="36C3E0E2" w14:textId="77777777" w:rsidR="00702D5A" w:rsidRPr="005D0C4A" w:rsidRDefault="00702D5A" w:rsidP="0033099B">
                  <w:pPr>
                    <w:rPr>
                      <w:rFonts w:asciiTheme="majorBidi" w:hAnsiTheme="majorBidi" w:cstheme="majorBidi"/>
                      <w:b/>
                      <w:bCs/>
                    </w:rPr>
                  </w:pPr>
                  <w:r w:rsidRPr="005D0C4A">
                    <w:rPr>
                      <w:rFonts w:asciiTheme="majorBidi" w:hAnsiTheme="majorBidi" w:cstheme="majorBidi"/>
                      <w:b/>
                      <w:bCs/>
                    </w:rPr>
                    <w:t>Je recommande l'utilisation des plateformes de réservation aux autres voyageurs.</w:t>
                  </w:r>
                </w:p>
              </w:tc>
            </w:tr>
          </w:tbl>
          <w:p w14:paraId="26A96849" w14:textId="77777777" w:rsidR="00702D5A" w:rsidRPr="005D0C4A" w:rsidRDefault="00702D5A" w:rsidP="0033099B">
            <w:pPr>
              <w:rPr>
                <w:rFonts w:asciiTheme="majorBidi" w:hAnsiTheme="majorBidi" w:cstheme="majorBidi"/>
                <w:b/>
                <w:bCs/>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02D5A" w:rsidRPr="005D0C4A" w14:paraId="7BF0AE58" w14:textId="77777777" w:rsidTr="0033099B">
              <w:trPr>
                <w:tblCellSpacing w:w="15" w:type="dxa"/>
              </w:trPr>
              <w:tc>
                <w:tcPr>
                  <w:tcW w:w="0" w:type="auto"/>
                  <w:vAlign w:val="center"/>
                  <w:hideMark/>
                </w:tcPr>
                <w:p w14:paraId="4C127A75" w14:textId="77777777" w:rsidR="00702D5A" w:rsidRPr="005D0C4A" w:rsidRDefault="00702D5A" w:rsidP="0033099B">
                  <w:pPr>
                    <w:rPr>
                      <w:rFonts w:asciiTheme="majorBidi" w:hAnsiTheme="majorBidi" w:cstheme="majorBidi"/>
                      <w:b/>
                      <w:bCs/>
                    </w:rPr>
                  </w:pPr>
                </w:p>
              </w:tc>
            </w:tr>
          </w:tbl>
          <w:p w14:paraId="5B5D6FFC" w14:textId="77777777" w:rsidR="00702D5A" w:rsidRPr="005D0C4A" w:rsidRDefault="00702D5A" w:rsidP="0033099B">
            <w:pPr>
              <w:rPr>
                <w:rFonts w:asciiTheme="majorBidi" w:hAnsiTheme="majorBidi" w:cstheme="majorBidi"/>
                <w:b/>
                <w:bCs/>
              </w:rPr>
            </w:pPr>
          </w:p>
        </w:tc>
        <w:tc>
          <w:tcPr>
            <w:tcW w:w="0" w:type="auto"/>
            <w:vAlign w:val="center"/>
            <w:hideMark/>
          </w:tcPr>
          <w:p w14:paraId="2A9E06DE"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0B7A30D8"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69B078CD"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3217425D"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4159C739"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r>
      <w:tr w:rsidR="00702D5A" w:rsidRPr="005D0C4A" w14:paraId="431267F6" w14:textId="77777777" w:rsidTr="0033099B">
        <w:trPr>
          <w:tblCellSpacing w:w="15" w:type="dxa"/>
        </w:trPr>
        <w:tc>
          <w:tcPr>
            <w:tcW w:w="0" w:type="auto"/>
            <w:vAlign w:val="center"/>
            <w:hideMark/>
          </w:tcPr>
          <w:p w14:paraId="2C502041" w14:textId="77777777" w:rsidR="00702D5A" w:rsidRPr="005D0C4A" w:rsidRDefault="00702D5A" w:rsidP="0033099B">
            <w:pPr>
              <w:bidi/>
              <w:rPr>
                <w:rFonts w:asciiTheme="majorBidi" w:hAnsiTheme="majorBidi" w:cstheme="majorBidi"/>
                <w:b/>
                <w:bCs/>
              </w:rPr>
            </w:pPr>
            <w:r w:rsidRPr="005D0C4A">
              <w:rPr>
                <w:rFonts w:asciiTheme="majorBidi" w:hAnsiTheme="majorBidi" w:cstheme="majorBidi"/>
                <w:b/>
                <w:bCs/>
                <w:rtl/>
              </w:rPr>
              <w:t>التجربة التي حصلت عليها من خلال استخدام المنصات كانت مميزة وممتعة</w:t>
            </w:r>
            <w:r w:rsidRPr="005D0C4A">
              <w:rPr>
                <w:rFonts w:asciiTheme="majorBidi" w:hAnsiTheme="majorBidi" w:cstheme="majorBidi"/>
                <w:b/>
                <w:bCs/>
              </w:rPr>
              <w:t>.</w:t>
            </w:r>
          </w:p>
          <w:p w14:paraId="18F21776" w14:textId="77777777" w:rsidR="00702D5A" w:rsidRPr="005D0C4A" w:rsidRDefault="00702D5A" w:rsidP="0033099B">
            <w:pPr>
              <w:rPr>
                <w:rFonts w:asciiTheme="majorBidi" w:hAnsiTheme="majorBidi" w:cstheme="majorBidi"/>
              </w:rPr>
            </w:pPr>
            <w:r w:rsidRPr="005D0C4A">
              <w:rPr>
                <w:rFonts w:asciiTheme="majorBidi" w:hAnsiTheme="majorBidi" w:cstheme="majorBidi"/>
              </w:rPr>
              <w:t>L’expérience obtenue via les plateformes était agréable et mémorable.</w:t>
            </w:r>
          </w:p>
          <w:p w14:paraId="1A7AC60A" w14:textId="77777777" w:rsidR="00702D5A" w:rsidRPr="005D0C4A" w:rsidRDefault="00702D5A" w:rsidP="0033099B">
            <w:pPr>
              <w:rPr>
                <w:rFonts w:asciiTheme="majorBidi" w:hAnsiTheme="majorBidi" w:cstheme="majorBidi"/>
                <w:b/>
                <w:bCs/>
              </w:rPr>
            </w:pPr>
          </w:p>
        </w:tc>
        <w:tc>
          <w:tcPr>
            <w:tcW w:w="0" w:type="auto"/>
            <w:vAlign w:val="center"/>
            <w:hideMark/>
          </w:tcPr>
          <w:p w14:paraId="730C1BA3"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328D2A49"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6C9C05EA"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389BC237"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c>
          <w:tcPr>
            <w:tcW w:w="0" w:type="auto"/>
            <w:vAlign w:val="center"/>
            <w:hideMark/>
          </w:tcPr>
          <w:p w14:paraId="4A769A83" w14:textId="77777777" w:rsidR="00702D5A" w:rsidRPr="005D0C4A" w:rsidRDefault="00702D5A" w:rsidP="0033099B">
            <w:pPr>
              <w:bidi/>
              <w:rPr>
                <w:rFonts w:asciiTheme="majorBidi" w:hAnsiTheme="majorBidi" w:cstheme="majorBidi"/>
                <w:b/>
                <w:bCs/>
              </w:rPr>
            </w:pPr>
            <w:r w:rsidRPr="005D0C4A">
              <w:rPr>
                <w:rFonts w:ascii="Segoe UI Symbol" w:hAnsi="Segoe UI Symbol" w:cs="Segoe UI Symbol"/>
                <w:b/>
                <w:bCs/>
              </w:rPr>
              <w:t>☐</w:t>
            </w:r>
          </w:p>
        </w:tc>
      </w:tr>
    </w:tbl>
    <w:p w14:paraId="342B1013" w14:textId="77777777" w:rsidR="00702D5A" w:rsidRPr="00617CB2" w:rsidRDefault="00702D5A" w:rsidP="00702D5A">
      <w:pPr>
        <w:bidi/>
        <w:rPr>
          <w:b/>
          <w:bCs/>
        </w:rPr>
      </w:pPr>
    </w:p>
    <w:p w14:paraId="057815CE" w14:textId="77E57DAA" w:rsidR="00702D5A" w:rsidRPr="00702D5A" w:rsidRDefault="00702D5A" w:rsidP="00702D5A">
      <w:pPr>
        <w:rPr>
          <w:rtl/>
        </w:rPr>
      </w:pPr>
    </w:p>
    <w:sectPr w:rsidR="00702D5A" w:rsidRPr="00702D5A" w:rsidSect="00C85E61">
      <w:footerReference w:type="default" r:id="rId24"/>
      <w:pgSz w:w="11906" w:h="16838"/>
      <w:pgMar w:top="1418" w:right="1418" w:bottom="1418"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C81827" w14:textId="77777777" w:rsidR="00A613F5" w:rsidRDefault="00A613F5" w:rsidP="00B07179">
      <w:pPr>
        <w:spacing w:after="0" w:line="240" w:lineRule="auto"/>
      </w:pPr>
      <w:r>
        <w:separator/>
      </w:r>
    </w:p>
  </w:endnote>
  <w:endnote w:type="continuationSeparator" w:id="0">
    <w:p w14:paraId="1FDC7506" w14:textId="77777777" w:rsidR="00A613F5" w:rsidRDefault="00A613F5" w:rsidP="00B071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Traditional Arabic">
    <w:panose1 w:val="02020603050405020304"/>
    <w:charset w:val="00"/>
    <w:family w:val="roman"/>
    <w:pitch w:val="variable"/>
    <w:sig w:usb0="00002003" w:usb1="80000000" w:usb2="00000008" w:usb3="00000000" w:csb0="00000041"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06672579"/>
      <w:docPartObj>
        <w:docPartGallery w:val="Page Numbers (Bottom of Page)"/>
        <w:docPartUnique/>
      </w:docPartObj>
    </w:sdtPr>
    <w:sdtContent>
      <w:p w14:paraId="4BB7AAA1" w14:textId="77777777" w:rsidR="00C85E61" w:rsidRDefault="00C85E61">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61312" behindDoc="0" locked="0" layoutInCell="1" allowOverlap="1" wp14:anchorId="6019C039" wp14:editId="56F02D76">
                  <wp:simplePos x="0" y="0"/>
                  <wp:positionH relativeFrom="rightMargin">
                    <wp:align>left</wp:align>
                  </wp:positionH>
                  <wp:positionV relativeFrom="bottomMargin">
                    <wp:posOffset>160374</wp:posOffset>
                  </wp:positionV>
                  <wp:extent cx="455782" cy="460745"/>
                  <wp:effectExtent l="0" t="0" r="20955" b="15875"/>
                  <wp:wrapNone/>
                  <wp:docPr id="308567482" name="Parchemin : horizontal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5782" cy="460745"/>
                          </a:xfrm>
                          <a:prstGeom prst="horizontalScroll">
                            <a:avLst>
                              <a:gd name="adj" fmla="val 25000"/>
                            </a:avLst>
                          </a:pr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14:paraId="5CE05ED3" w14:textId="77777777" w:rsidR="00C85E61" w:rsidRPr="00917195" w:rsidRDefault="00C85E61">
                              <w:pPr>
                                <w:jc w:val="center"/>
                                <w:rPr>
                                  <w:b/>
                                  <w:bCs/>
                                  <w:color w:val="808080" w:themeColor="text1" w:themeTint="7F"/>
                                  <w:sz w:val="18"/>
                                  <w:szCs w:val="18"/>
                                </w:rPr>
                              </w:pPr>
                              <w:r w:rsidRPr="00917195">
                                <w:rPr>
                                  <w:b/>
                                  <w:bCs/>
                                  <w:sz w:val="18"/>
                                  <w:szCs w:val="18"/>
                                </w:rPr>
                                <w:fldChar w:fldCharType="begin"/>
                              </w:r>
                              <w:r w:rsidRPr="00917195">
                                <w:rPr>
                                  <w:b/>
                                  <w:bCs/>
                                  <w:sz w:val="18"/>
                                  <w:szCs w:val="18"/>
                                </w:rPr>
                                <w:instrText>PAGE    \* MERGEFORMAT</w:instrText>
                              </w:r>
                              <w:r w:rsidRPr="00917195">
                                <w:rPr>
                                  <w:b/>
                                  <w:bCs/>
                                  <w:sz w:val="18"/>
                                  <w:szCs w:val="18"/>
                                </w:rPr>
                                <w:fldChar w:fldCharType="separate"/>
                              </w:r>
                              <w:r w:rsidRPr="00917195">
                                <w:rPr>
                                  <w:b/>
                                  <w:bCs/>
                                  <w:color w:val="808080" w:themeColor="text1" w:themeTint="7F"/>
                                  <w:sz w:val="18"/>
                                  <w:szCs w:val="18"/>
                                </w:rPr>
                                <w:t>2</w:t>
                              </w:r>
                              <w:r w:rsidRPr="00917195">
                                <w:rPr>
                                  <w:b/>
                                  <w:bCs/>
                                  <w:color w:val="808080" w:themeColor="text1" w:themeTint="7F"/>
                                  <w:sz w:val="18"/>
                                  <w:szCs w:val="1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19C039"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 horizontal 18" o:spid="_x0000_s1060" type="#_x0000_t98" style="position:absolute;margin-left:0;margin-top:12.65pt;width:35.9pt;height:36.3pt;z-index:251661312;visibility:visible;mso-wrap-style:square;mso-width-percent:0;mso-height-percent:0;mso-wrap-distance-left:9pt;mso-wrap-distance-top:0;mso-wrap-distance-right:9pt;mso-wrap-distance-bottom:0;mso-position-horizontal:left;mso-position-horizontal-relative:right-margin-area;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" adj="5400" filled="f" fillcolor="#17365d" strokecolor="#a5a5a5">
                  <v:textbox>
                    <w:txbxContent>
                      <w:p w14:paraId="5CE05ED3" w14:textId="77777777" w:rsidR="00C85E61" w:rsidRPr="00917195" w:rsidRDefault="00C85E61">
                        <w:pPr>
                          <w:jc w:val="center"/>
                          <w:rPr>
                            <w:b/>
                            <w:bCs/>
                            <w:color w:val="808080" w:themeColor="text1" w:themeTint="7F"/>
                            <w:sz w:val="18"/>
                            <w:szCs w:val="18"/>
                          </w:rPr>
                        </w:pPr>
                        <w:r w:rsidRPr="00917195">
                          <w:rPr>
                            <w:b/>
                            <w:bCs/>
                            <w:sz w:val="18"/>
                            <w:szCs w:val="18"/>
                          </w:rPr>
                          <w:fldChar w:fldCharType="begin"/>
                        </w:r>
                        <w:r w:rsidRPr="00917195">
                          <w:rPr>
                            <w:b/>
                            <w:bCs/>
                            <w:sz w:val="18"/>
                            <w:szCs w:val="18"/>
                          </w:rPr>
                          <w:instrText>PAGE    \* MERGEFORMAT</w:instrText>
                        </w:r>
                        <w:r w:rsidRPr="00917195">
                          <w:rPr>
                            <w:b/>
                            <w:bCs/>
                            <w:sz w:val="18"/>
                            <w:szCs w:val="18"/>
                          </w:rPr>
                          <w:fldChar w:fldCharType="separate"/>
                        </w:r>
                        <w:r w:rsidRPr="00917195">
                          <w:rPr>
                            <w:b/>
                            <w:bCs/>
                            <w:color w:val="808080" w:themeColor="text1" w:themeTint="7F"/>
                            <w:sz w:val="18"/>
                            <w:szCs w:val="18"/>
                          </w:rPr>
                          <w:t>2</w:t>
                        </w:r>
                        <w:r w:rsidRPr="00917195">
                          <w:rPr>
                            <w:b/>
                            <w:bCs/>
                            <w:color w:val="808080" w:themeColor="text1" w:themeTint="7F"/>
                            <w:sz w:val="18"/>
                            <w:szCs w:val="18"/>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CB2352" w14:textId="77777777" w:rsidR="00A613F5" w:rsidRDefault="00A613F5" w:rsidP="00B07179">
      <w:pPr>
        <w:spacing w:after="0" w:line="240" w:lineRule="auto"/>
      </w:pPr>
      <w:r>
        <w:separator/>
      </w:r>
    </w:p>
  </w:footnote>
  <w:footnote w:type="continuationSeparator" w:id="0">
    <w:p w14:paraId="34A89A55" w14:textId="77777777" w:rsidR="00A613F5" w:rsidRDefault="00A613F5" w:rsidP="00B071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62E6F6" w14:textId="7FD234E0" w:rsidR="006D7138" w:rsidRDefault="000709DD" w:rsidP="006D2B3C">
    <w:pPr>
      <w:pStyle w:val="En-tte"/>
      <w:pBdr>
        <w:bottom w:val="thinThickThinSmallGap" w:sz="18" w:space="1" w:color="C45911" w:themeColor="accent2" w:themeShade="BF"/>
      </w:pBdr>
    </w:pPr>
    <w:fldSimple w:instr=" STYLEREF  &quot;Sans interligne&quot;  \* MERGEFORMAT ">
      <w:r w:rsidR="00C12A83">
        <w:rPr>
          <w:noProof/>
        </w:rPr>
        <w:t>Chapitre 03 : méthodologie, analyse et interprétation des résultats</w:t>
      </w:r>
    </w:fldSimple>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D72DDE"/>
    <w:multiLevelType w:val="multilevel"/>
    <w:tmpl w:val="A9EA2A1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B3A541D"/>
    <w:multiLevelType w:val="hybridMultilevel"/>
    <w:tmpl w:val="32CC3D08"/>
    <w:lvl w:ilvl="0" w:tplc="B6124C36">
      <w:start w:val="1"/>
      <w:numFmt w:val="bullet"/>
      <w:lvlText w:val=""/>
      <w:lvlJc w:val="left"/>
      <w:pPr>
        <w:ind w:left="720" w:hanging="360"/>
      </w:pPr>
      <w:rPr>
        <w:rFonts w:ascii="Symbol" w:hAnsi="Symbol" w:hint="default"/>
        <w:b w:val="0"/>
        <w:bCs w:val="0"/>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B8769A6"/>
    <w:multiLevelType w:val="multilevel"/>
    <w:tmpl w:val="89865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A96694"/>
    <w:multiLevelType w:val="multilevel"/>
    <w:tmpl w:val="0FA2F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AC238D"/>
    <w:multiLevelType w:val="hybridMultilevel"/>
    <w:tmpl w:val="A2F2ADB6"/>
    <w:lvl w:ilvl="0" w:tplc="B6124C36">
      <w:start w:val="1"/>
      <w:numFmt w:val="bullet"/>
      <w:lvlText w:val=""/>
      <w:lvlJc w:val="left"/>
      <w:pPr>
        <w:ind w:left="720" w:hanging="360"/>
      </w:pPr>
      <w:rPr>
        <w:rFonts w:ascii="Symbol" w:hAnsi="Symbol" w:hint="default"/>
        <w:b w:val="0"/>
        <w:bCs w:val="0"/>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DF75DCC"/>
    <w:multiLevelType w:val="multilevel"/>
    <w:tmpl w:val="641AB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E5865C9"/>
    <w:multiLevelType w:val="multilevel"/>
    <w:tmpl w:val="17A0BF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CFE74E3"/>
    <w:multiLevelType w:val="multilevel"/>
    <w:tmpl w:val="E4BEC9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D9D56FF"/>
    <w:multiLevelType w:val="hybridMultilevel"/>
    <w:tmpl w:val="7DDE494E"/>
    <w:lvl w:ilvl="0" w:tplc="B6124C36">
      <w:start w:val="1"/>
      <w:numFmt w:val="bullet"/>
      <w:lvlText w:val=""/>
      <w:lvlJc w:val="left"/>
      <w:pPr>
        <w:ind w:left="720" w:hanging="360"/>
      </w:pPr>
      <w:rPr>
        <w:rFonts w:ascii="Symbol" w:hAnsi="Symbol" w:hint="default"/>
        <w:b w:val="0"/>
        <w:bCs w:val="0"/>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1E433AC9"/>
    <w:multiLevelType w:val="hybridMultilevel"/>
    <w:tmpl w:val="BC164926"/>
    <w:lvl w:ilvl="0" w:tplc="040C000D">
      <w:start w:val="1"/>
      <w:numFmt w:val="bullet"/>
      <w:lvlText w:val=""/>
      <w:lvlJc w:val="left"/>
      <w:pPr>
        <w:ind w:left="2430" w:hanging="360"/>
      </w:pPr>
      <w:rPr>
        <w:rFonts w:ascii="Wingdings" w:hAnsi="Wingdings" w:hint="default"/>
      </w:rPr>
    </w:lvl>
    <w:lvl w:ilvl="1" w:tplc="040C0003" w:tentative="1">
      <w:start w:val="1"/>
      <w:numFmt w:val="bullet"/>
      <w:lvlText w:val="o"/>
      <w:lvlJc w:val="left"/>
      <w:pPr>
        <w:ind w:left="3150" w:hanging="360"/>
      </w:pPr>
      <w:rPr>
        <w:rFonts w:ascii="Courier New" w:hAnsi="Courier New" w:cs="Courier New" w:hint="default"/>
      </w:rPr>
    </w:lvl>
    <w:lvl w:ilvl="2" w:tplc="040C0005" w:tentative="1">
      <w:start w:val="1"/>
      <w:numFmt w:val="bullet"/>
      <w:lvlText w:val=""/>
      <w:lvlJc w:val="left"/>
      <w:pPr>
        <w:ind w:left="3870" w:hanging="360"/>
      </w:pPr>
      <w:rPr>
        <w:rFonts w:ascii="Wingdings" w:hAnsi="Wingdings" w:hint="default"/>
      </w:rPr>
    </w:lvl>
    <w:lvl w:ilvl="3" w:tplc="040C0001" w:tentative="1">
      <w:start w:val="1"/>
      <w:numFmt w:val="bullet"/>
      <w:lvlText w:val=""/>
      <w:lvlJc w:val="left"/>
      <w:pPr>
        <w:ind w:left="4590" w:hanging="360"/>
      </w:pPr>
      <w:rPr>
        <w:rFonts w:ascii="Symbol" w:hAnsi="Symbol" w:hint="default"/>
      </w:rPr>
    </w:lvl>
    <w:lvl w:ilvl="4" w:tplc="040C0003" w:tentative="1">
      <w:start w:val="1"/>
      <w:numFmt w:val="bullet"/>
      <w:lvlText w:val="o"/>
      <w:lvlJc w:val="left"/>
      <w:pPr>
        <w:ind w:left="5310" w:hanging="360"/>
      </w:pPr>
      <w:rPr>
        <w:rFonts w:ascii="Courier New" w:hAnsi="Courier New" w:cs="Courier New" w:hint="default"/>
      </w:rPr>
    </w:lvl>
    <w:lvl w:ilvl="5" w:tplc="040C0005" w:tentative="1">
      <w:start w:val="1"/>
      <w:numFmt w:val="bullet"/>
      <w:lvlText w:val=""/>
      <w:lvlJc w:val="left"/>
      <w:pPr>
        <w:ind w:left="6030" w:hanging="360"/>
      </w:pPr>
      <w:rPr>
        <w:rFonts w:ascii="Wingdings" w:hAnsi="Wingdings" w:hint="default"/>
      </w:rPr>
    </w:lvl>
    <w:lvl w:ilvl="6" w:tplc="040C0001" w:tentative="1">
      <w:start w:val="1"/>
      <w:numFmt w:val="bullet"/>
      <w:lvlText w:val=""/>
      <w:lvlJc w:val="left"/>
      <w:pPr>
        <w:ind w:left="6750" w:hanging="360"/>
      </w:pPr>
      <w:rPr>
        <w:rFonts w:ascii="Symbol" w:hAnsi="Symbol" w:hint="default"/>
      </w:rPr>
    </w:lvl>
    <w:lvl w:ilvl="7" w:tplc="040C0003" w:tentative="1">
      <w:start w:val="1"/>
      <w:numFmt w:val="bullet"/>
      <w:lvlText w:val="o"/>
      <w:lvlJc w:val="left"/>
      <w:pPr>
        <w:ind w:left="7470" w:hanging="360"/>
      </w:pPr>
      <w:rPr>
        <w:rFonts w:ascii="Courier New" w:hAnsi="Courier New" w:cs="Courier New" w:hint="default"/>
      </w:rPr>
    </w:lvl>
    <w:lvl w:ilvl="8" w:tplc="040C0005" w:tentative="1">
      <w:start w:val="1"/>
      <w:numFmt w:val="bullet"/>
      <w:lvlText w:val=""/>
      <w:lvlJc w:val="left"/>
      <w:pPr>
        <w:ind w:left="8190" w:hanging="360"/>
      </w:pPr>
      <w:rPr>
        <w:rFonts w:ascii="Wingdings" w:hAnsi="Wingdings" w:hint="default"/>
      </w:rPr>
    </w:lvl>
  </w:abstractNum>
  <w:abstractNum w:abstractNumId="10" w15:restartNumberingAfterBreak="0">
    <w:nsid w:val="1ECF121C"/>
    <w:multiLevelType w:val="hybridMultilevel"/>
    <w:tmpl w:val="E49A7F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1F331F4E"/>
    <w:multiLevelType w:val="multilevel"/>
    <w:tmpl w:val="4C4EA4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1572FC9"/>
    <w:multiLevelType w:val="multilevel"/>
    <w:tmpl w:val="E084BC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1CC5392"/>
    <w:multiLevelType w:val="multilevel"/>
    <w:tmpl w:val="8BB4234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A0C4EC3"/>
    <w:multiLevelType w:val="multilevel"/>
    <w:tmpl w:val="CF0A5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D0311BD"/>
    <w:multiLevelType w:val="multilevel"/>
    <w:tmpl w:val="5EF07F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DDB5F60"/>
    <w:multiLevelType w:val="multilevel"/>
    <w:tmpl w:val="4BEC35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E0C340B"/>
    <w:multiLevelType w:val="multilevel"/>
    <w:tmpl w:val="84FAD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E507163"/>
    <w:multiLevelType w:val="multilevel"/>
    <w:tmpl w:val="5F3AC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09866EA"/>
    <w:multiLevelType w:val="multilevel"/>
    <w:tmpl w:val="DC649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64703EE"/>
    <w:multiLevelType w:val="hybridMultilevel"/>
    <w:tmpl w:val="C0D8A17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3AEA608E"/>
    <w:multiLevelType w:val="multilevel"/>
    <w:tmpl w:val="D79C37B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BFF7508"/>
    <w:multiLevelType w:val="multilevel"/>
    <w:tmpl w:val="F856A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C3C0BD4"/>
    <w:multiLevelType w:val="multilevel"/>
    <w:tmpl w:val="BCE40D60"/>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D3A1D31"/>
    <w:multiLevelType w:val="multilevel"/>
    <w:tmpl w:val="D1A8C9C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0204419"/>
    <w:multiLevelType w:val="multilevel"/>
    <w:tmpl w:val="626AD6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1907795"/>
    <w:multiLevelType w:val="multilevel"/>
    <w:tmpl w:val="D02A7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1D260E0"/>
    <w:multiLevelType w:val="multilevel"/>
    <w:tmpl w:val="8962FE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6FD0E5E"/>
    <w:multiLevelType w:val="hybridMultilevel"/>
    <w:tmpl w:val="1DD4D87C"/>
    <w:lvl w:ilvl="0" w:tplc="B6124C36">
      <w:start w:val="1"/>
      <w:numFmt w:val="bullet"/>
      <w:lvlText w:val=""/>
      <w:lvlJc w:val="left"/>
      <w:pPr>
        <w:ind w:left="720" w:hanging="360"/>
      </w:pPr>
      <w:rPr>
        <w:rFonts w:ascii="Symbol" w:hAnsi="Symbol" w:hint="default"/>
        <w:b w:val="0"/>
        <w:bCs w:val="0"/>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50396908"/>
    <w:multiLevelType w:val="multilevel"/>
    <w:tmpl w:val="2E9EA7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2C10719"/>
    <w:multiLevelType w:val="multilevel"/>
    <w:tmpl w:val="DA26750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0932072"/>
    <w:multiLevelType w:val="multilevel"/>
    <w:tmpl w:val="D04A1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A3A1438"/>
    <w:multiLevelType w:val="multilevel"/>
    <w:tmpl w:val="C0D2B6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BE3239A"/>
    <w:multiLevelType w:val="multilevel"/>
    <w:tmpl w:val="0E9E2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C571EE3"/>
    <w:multiLevelType w:val="multilevel"/>
    <w:tmpl w:val="36EC4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D0F2271"/>
    <w:multiLevelType w:val="multilevel"/>
    <w:tmpl w:val="F48C6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F420ADD"/>
    <w:multiLevelType w:val="multilevel"/>
    <w:tmpl w:val="09A8F5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0425209"/>
    <w:multiLevelType w:val="multilevel"/>
    <w:tmpl w:val="E4BEC9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59984305">
    <w:abstractNumId w:val="0"/>
  </w:num>
  <w:num w:numId="2" w16cid:durableId="1768308011">
    <w:abstractNumId w:val="7"/>
  </w:num>
  <w:num w:numId="3" w16cid:durableId="528252850">
    <w:abstractNumId w:val="10"/>
  </w:num>
  <w:num w:numId="4" w16cid:durableId="1048721801">
    <w:abstractNumId w:val="4"/>
  </w:num>
  <w:num w:numId="5" w16cid:durableId="515922273">
    <w:abstractNumId w:val="8"/>
  </w:num>
  <w:num w:numId="6" w16cid:durableId="1798791662">
    <w:abstractNumId w:val="15"/>
  </w:num>
  <w:num w:numId="7" w16cid:durableId="1998916254">
    <w:abstractNumId w:val="1"/>
  </w:num>
  <w:num w:numId="8" w16cid:durableId="2122604335">
    <w:abstractNumId w:val="28"/>
  </w:num>
  <w:num w:numId="9" w16cid:durableId="1996106070">
    <w:abstractNumId w:val="37"/>
  </w:num>
  <w:num w:numId="10" w16cid:durableId="219487888">
    <w:abstractNumId w:val="23"/>
  </w:num>
  <w:num w:numId="11" w16cid:durableId="501942903">
    <w:abstractNumId w:val="13"/>
  </w:num>
  <w:num w:numId="12" w16cid:durableId="1508909499">
    <w:abstractNumId w:val="32"/>
  </w:num>
  <w:num w:numId="13" w16cid:durableId="652636315">
    <w:abstractNumId w:val="25"/>
  </w:num>
  <w:num w:numId="14" w16cid:durableId="590823152">
    <w:abstractNumId w:val="24"/>
  </w:num>
  <w:num w:numId="15" w16cid:durableId="1287925508">
    <w:abstractNumId w:val="26"/>
  </w:num>
  <w:num w:numId="16" w16cid:durableId="1929533652">
    <w:abstractNumId w:val="9"/>
  </w:num>
  <w:num w:numId="17" w16cid:durableId="1978803475">
    <w:abstractNumId w:val="11"/>
  </w:num>
  <w:num w:numId="18" w16cid:durableId="783306901">
    <w:abstractNumId w:val="2"/>
  </w:num>
  <w:num w:numId="19" w16cid:durableId="256061988">
    <w:abstractNumId w:val="16"/>
  </w:num>
  <w:num w:numId="20" w16cid:durableId="1044407281">
    <w:abstractNumId w:val="12"/>
  </w:num>
  <w:num w:numId="21" w16cid:durableId="603340215">
    <w:abstractNumId w:val="35"/>
  </w:num>
  <w:num w:numId="22" w16cid:durableId="387648032">
    <w:abstractNumId w:val="33"/>
  </w:num>
  <w:num w:numId="23" w16cid:durableId="946275214">
    <w:abstractNumId w:val="19"/>
  </w:num>
  <w:num w:numId="24" w16cid:durableId="1593388726">
    <w:abstractNumId w:val="22"/>
  </w:num>
  <w:num w:numId="25" w16cid:durableId="1225528226">
    <w:abstractNumId w:val="31"/>
  </w:num>
  <w:num w:numId="26" w16cid:durableId="152724081">
    <w:abstractNumId w:val="14"/>
  </w:num>
  <w:num w:numId="27" w16cid:durableId="1242564295">
    <w:abstractNumId w:val="17"/>
  </w:num>
  <w:num w:numId="28" w16cid:durableId="1983388887">
    <w:abstractNumId w:val="29"/>
  </w:num>
  <w:num w:numId="29" w16cid:durableId="1483548031">
    <w:abstractNumId w:val="34"/>
  </w:num>
  <w:num w:numId="30" w16cid:durableId="869997394">
    <w:abstractNumId w:val="6"/>
  </w:num>
  <w:num w:numId="31" w16cid:durableId="1632592690">
    <w:abstractNumId w:val="27"/>
  </w:num>
  <w:num w:numId="32" w16cid:durableId="235357695">
    <w:abstractNumId w:val="30"/>
  </w:num>
  <w:num w:numId="33" w16cid:durableId="898442129">
    <w:abstractNumId w:val="3"/>
  </w:num>
  <w:num w:numId="34" w16cid:durableId="712392146">
    <w:abstractNumId w:val="18"/>
  </w:num>
  <w:num w:numId="35" w16cid:durableId="390420502">
    <w:abstractNumId w:val="36"/>
  </w:num>
  <w:num w:numId="36" w16cid:durableId="1601528225">
    <w:abstractNumId w:val="5"/>
  </w:num>
  <w:num w:numId="37" w16cid:durableId="1778864714">
    <w:abstractNumId w:val="21"/>
  </w:num>
  <w:num w:numId="38" w16cid:durableId="1710178008">
    <w:abstractNumId w:val="20"/>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6"/>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6C1A"/>
    <w:rsid w:val="00006AB3"/>
    <w:rsid w:val="00015C45"/>
    <w:rsid w:val="0001779B"/>
    <w:rsid w:val="000211E4"/>
    <w:rsid w:val="000375A6"/>
    <w:rsid w:val="00040E00"/>
    <w:rsid w:val="000414D8"/>
    <w:rsid w:val="00051BDE"/>
    <w:rsid w:val="00052216"/>
    <w:rsid w:val="00054FDC"/>
    <w:rsid w:val="00063928"/>
    <w:rsid w:val="00063A3F"/>
    <w:rsid w:val="000709DD"/>
    <w:rsid w:val="0008340A"/>
    <w:rsid w:val="00094F22"/>
    <w:rsid w:val="000B035C"/>
    <w:rsid w:val="000D15AB"/>
    <w:rsid w:val="000E1E77"/>
    <w:rsid w:val="000E337D"/>
    <w:rsid w:val="0010170E"/>
    <w:rsid w:val="001034AF"/>
    <w:rsid w:val="00103D1B"/>
    <w:rsid w:val="00127738"/>
    <w:rsid w:val="00131DAA"/>
    <w:rsid w:val="00137017"/>
    <w:rsid w:val="00157A36"/>
    <w:rsid w:val="001647C7"/>
    <w:rsid w:val="001659F1"/>
    <w:rsid w:val="00174AF8"/>
    <w:rsid w:val="001801DF"/>
    <w:rsid w:val="00190744"/>
    <w:rsid w:val="001A3FAB"/>
    <w:rsid w:val="001A5C41"/>
    <w:rsid w:val="001A6480"/>
    <w:rsid w:val="001B2F72"/>
    <w:rsid w:val="001D024D"/>
    <w:rsid w:val="001D13B0"/>
    <w:rsid w:val="001D3337"/>
    <w:rsid w:val="001D5432"/>
    <w:rsid w:val="001E1E01"/>
    <w:rsid w:val="001E781C"/>
    <w:rsid w:val="001E7FFE"/>
    <w:rsid w:val="001F2C51"/>
    <w:rsid w:val="00227587"/>
    <w:rsid w:val="00232067"/>
    <w:rsid w:val="002539D8"/>
    <w:rsid w:val="00254165"/>
    <w:rsid w:val="0025756B"/>
    <w:rsid w:val="00261B2D"/>
    <w:rsid w:val="00267BF4"/>
    <w:rsid w:val="00277D76"/>
    <w:rsid w:val="0028494E"/>
    <w:rsid w:val="002940A1"/>
    <w:rsid w:val="002B5A91"/>
    <w:rsid w:val="002C30FB"/>
    <w:rsid w:val="002C3B92"/>
    <w:rsid w:val="002D0840"/>
    <w:rsid w:val="0030432A"/>
    <w:rsid w:val="00305D58"/>
    <w:rsid w:val="00310B09"/>
    <w:rsid w:val="00330398"/>
    <w:rsid w:val="00336C39"/>
    <w:rsid w:val="0034046C"/>
    <w:rsid w:val="00340860"/>
    <w:rsid w:val="00342E11"/>
    <w:rsid w:val="00346AC4"/>
    <w:rsid w:val="00353BE7"/>
    <w:rsid w:val="00372C5E"/>
    <w:rsid w:val="00380905"/>
    <w:rsid w:val="00383CF1"/>
    <w:rsid w:val="00386C1A"/>
    <w:rsid w:val="003A5BFB"/>
    <w:rsid w:val="003B3E1A"/>
    <w:rsid w:val="003B6862"/>
    <w:rsid w:val="003C6111"/>
    <w:rsid w:val="003C762E"/>
    <w:rsid w:val="003F2CE8"/>
    <w:rsid w:val="003F2F5D"/>
    <w:rsid w:val="00434A17"/>
    <w:rsid w:val="00442689"/>
    <w:rsid w:val="00454A1B"/>
    <w:rsid w:val="00456D28"/>
    <w:rsid w:val="00462773"/>
    <w:rsid w:val="00466FEB"/>
    <w:rsid w:val="00471F28"/>
    <w:rsid w:val="00477F9F"/>
    <w:rsid w:val="00483874"/>
    <w:rsid w:val="004A2344"/>
    <w:rsid w:val="004A53B8"/>
    <w:rsid w:val="004B20B0"/>
    <w:rsid w:val="004B217D"/>
    <w:rsid w:val="004C2A42"/>
    <w:rsid w:val="004C7088"/>
    <w:rsid w:val="004E0199"/>
    <w:rsid w:val="004F3715"/>
    <w:rsid w:val="004F539E"/>
    <w:rsid w:val="00503BFC"/>
    <w:rsid w:val="00510D42"/>
    <w:rsid w:val="005116E1"/>
    <w:rsid w:val="00530509"/>
    <w:rsid w:val="00540990"/>
    <w:rsid w:val="0054147B"/>
    <w:rsid w:val="00541A5D"/>
    <w:rsid w:val="00543CD1"/>
    <w:rsid w:val="00546F77"/>
    <w:rsid w:val="00552655"/>
    <w:rsid w:val="00555200"/>
    <w:rsid w:val="00555A2B"/>
    <w:rsid w:val="0056313D"/>
    <w:rsid w:val="00576975"/>
    <w:rsid w:val="005A6B44"/>
    <w:rsid w:val="005C37B0"/>
    <w:rsid w:val="005C6C44"/>
    <w:rsid w:val="005D0689"/>
    <w:rsid w:val="005D0C4A"/>
    <w:rsid w:val="005E062F"/>
    <w:rsid w:val="005E2D78"/>
    <w:rsid w:val="005E367C"/>
    <w:rsid w:val="005F59A2"/>
    <w:rsid w:val="005F6397"/>
    <w:rsid w:val="0060034A"/>
    <w:rsid w:val="0061246C"/>
    <w:rsid w:val="0061786A"/>
    <w:rsid w:val="00640C08"/>
    <w:rsid w:val="00642383"/>
    <w:rsid w:val="006451B9"/>
    <w:rsid w:val="00650AD0"/>
    <w:rsid w:val="006517DD"/>
    <w:rsid w:val="00652B0F"/>
    <w:rsid w:val="006560C5"/>
    <w:rsid w:val="006607B7"/>
    <w:rsid w:val="00671EEB"/>
    <w:rsid w:val="00672C4E"/>
    <w:rsid w:val="00672ED0"/>
    <w:rsid w:val="00686DB9"/>
    <w:rsid w:val="00690286"/>
    <w:rsid w:val="00693D6A"/>
    <w:rsid w:val="00694A0E"/>
    <w:rsid w:val="006A023B"/>
    <w:rsid w:val="006B40B9"/>
    <w:rsid w:val="006C54F4"/>
    <w:rsid w:val="006D2B3C"/>
    <w:rsid w:val="006D459F"/>
    <w:rsid w:val="006D7138"/>
    <w:rsid w:val="006F5F2F"/>
    <w:rsid w:val="00700E7A"/>
    <w:rsid w:val="00702D5A"/>
    <w:rsid w:val="007123AD"/>
    <w:rsid w:val="007155B9"/>
    <w:rsid w:val="00722BB6"/>
    <w:rsid w:val="00722F1B"/>
    <w:rsid w:val="007301A0"/>
    <w:rsid w:val="00740923"/>
    <w:rsid w:val="0074538C"/>
    <w:rsid w:val="007505B4"/>
    <w:rsid w:val="00763C7A"/>
    <w:rsid w:val="00764A4B"/>
    <w:rsid w:val="0077287A"/>
    <w:rsid w:val="007848C5"/>
    <w:rsid w:val="00784D42"/>
    <w:rsid w:val="00791AE0"/>
    <w:rsid w:val="00792196"/>
    <w:rsid w:val="0079657A"/>
    <w:rsid w:val="007A0623"/>
    <w:rsid w:val="007C0A5F"/>
    <w:rsid w:val="007C23D2"/>
    <w:rsid w:val="007C640E"/>
    <w:rsid w:val="007D1995"/>
    <w:rsid w:val="007D608A"/>
    <w:rsid w:val="007F1F4E"/>
    <w:rsid w:val="00800232"/>
    <w:rsid w:val="008139CA"/>
    <w:rsid w:val="00815668"/>
    <w:rsid w:val="00834894"/>
    <w:rsid w:val="008424E6"/>
    <w:rsid w:val="00844756"/>
    <w:rsid w:val="00873887"/>
    <w:rsid w:val="0087639A"/>
    <w:rsid w:val="00881EDC"/>
    <w:rsid w:val="00885642"/>
    <w:rsid w:val="00885FDA"/>
    <w:rsid w:val="00895F23"/>
    <w:rsid w:val="008A18B1"/>
    <w:rsid w:val="008A6DDB"/>
    <w:rsid w:val="008B6D85"/>
    <w:rsid w:val="008C2A61"/>
    <w:rsid w:val="008F4B14"/>
    <w:rsid w:val="00906499"/>
    <w:rsid w:val="00915566"/>
    <w:rsid w:val="00917195"/>
    <w:rsid w:val="009261C0"/>
    <w:rsid w:val="00927773"/>
    <w:rsid w:val="009316BF"/>
    <w:rsid w:val="0093184B"/>
    <w:rsid w:val="00933623"/>
    <w:rsid w:val="009336FC"/>
    <w:rsid w:val="0094140F"/>
    <w:rsid w:val="009576D2"/>
    <w:rsid w:val="00986585"/>
    <w:rsid w:val="009A6B1E"/>
    <w:rsid w:val="009B1832"/>
    <w:rsid w:val="009B2130"/>
    <w:rsid w:val="009B3610"/>
    <w:rsid w:val="009B3E51"/>
    <w:rsid w:val="009C4072"/>
    <w:rsid w:val="009C7EF3"/>
    <w:rsid w:val="009E45DD"/>
    <w:rsid w:val="00A012AC"/>
    <w:rsid w:val="00A019DF"/>
    <w:rsid w:val="00A02F07"/>
    <w:rsid w:val="00A07124"/>
    <w:rsid w:val="00A0736B"/>
    <w:rsid w:val="00A246CB"/>
    <w:rsid w:val="00A30629"/>
    <w:rsid w:val="00A31F1D"/>
    <w:rsid w:val="00A41110"/>
    <w:rsid w:val="00A613F5"/>
    <w:rsid w:val="00A65D92"/>
    <w:rsid w:val="00A84640"/>
    <w:rsid w:val="00A87F1B"/>
    <w:rsid w:val="00A93947"/>
    <w:rsid w:val="00AA06BA"/>
    <w:rsid w:val="00AA06E4"/>
    <w:rsid w:val="00AB1BDF"/>
    <w:rsid w:val="00AC6860"/>
    <w:rsid w:val="00AD0A75"/>
    <w:rsid w:val="00AD6BA2"/>
    <w:rsid w:val="00AE044C"/>
    <w:rsid w:val="00AF535C"/>
    <w:rsid w:val="00B06072"/>
    <w:rsid w:val="00B07179"/>
    <w:rsid w:val="00B15BD0"/>
    <w:rsid w:val="00B24986"/>
    <w:rsid w:val="00B55B25"/>
    <w:rsid w:val="00B66015"/>
    <w:rsid w:val="00B8256B"/>
    <w:rsid w:val="00B85437"/>
    <w:rsid w:val="00B86AA2"/>
    <w:rsid w:val="00BA1EB9"/>
    <w:rsid w:val="00BA786F"/>
    <w:rsid w:val="00BD4290"/>
    <w:rsid w:val="00BD4E6F"/>
    <w:rsid w:val="00BD4FFB"/>
    <w:rsid w:val="00BF5C4A"/>
    <w:rsid w:val="00C0085E"/>
    <w:rsid w:val="00C05F4A"/>
    <w:rsid w:val="00C06200"/>
    <w:rsid w:val="00C12A83"/>
    <w:rsid w:val="00C201FE"/>
    <w:rsid w:val="00C21BB3"/>
    <w:rsid w:val="00C40C4B"/>
    <w:rsid w:val="00C44C53"/>
    <w:rsid w:val="00C76AF2"/>
    <w:rsid w:val="00C81A20"/>
    <w:rsid w:val="00C85E61"/>
    <w:rsid w:val="00CA3180"/>
    <w:rsid w:val="00CA7591"/>
    <w:rsid w:val="00CC6D6E"/>
    <w:rsid w:val="00CC7C4F"/>
    <w:rsid w:val="00CE0960"/>
    <w:rsid w:val="00CE4274"/>
    <w:rsid w:val="00CE51F8"/>
    <w:rsid w:val="00CF0B44"/>
    <w:rsid w:val="00CF7B6F"/>
    <w:rsid w:val="00D00052"/>
    <w:rsid w:val="00D01997"/>
    <w:rsid w:val="00D07F47"/>
    <w:rsid w:val="00D243D9"/>
    <w:rsid w:val="00D4442C"/>
    <w:rsid w:val="00D50B13"/>
    <w:rsid w:val="00D511B7"/>
    <w:rsid w:val="00D527C1"/>
    <w:rsid w:val="00D53418"/>
    <w:rsid w:val="00D65631"/>
    <w:rsid w:val="00D65B68"/>
    <w:rsid w:val="00D725DF"/>
    <w:rsid w:val="00D8572A"/>
    <w:rsid w:val="00D91D9D"/>
    <w:rsid w:val="00D9556A"/>
    <w:rsid w:val="00D977C0"/>
    <w:rsid w:val="00D97DC3"/>
    <w:rsid w:val="00DA16D5"/>
    <w:rsid w:val="00DA317E"/>
    <w:rsid w:val="00DB25DB"/>
    <w:rsid w:val="00DB44E7"/>
    <w:rsid w:val="00DD624B"/>
    <w:rsid w:val="00DE2517"/>
    <w:rsid w:val="00E1591D"/>
    <w:rsid w:val="00E24589"/>
    <w:rsid w:val="00E33618"/>
    <w:rsid w:val="00E354D2"/>
    <w:rsid w:val="00E3608E"/>
    <w:rsid w:val="00E402F0"/>
    <w:rsid w:val="00E46BB3"/>
    <w:rsid w:val="00E60322"/>
    <w:rsid w:val="00E62935"/>
    <w:rsid w:val="00E63FC2"/>
    <w:rsid w:val="00E828DB"/>
    <w:rsid w:val="00E90ACC"/>
    <w:rsid w:val="00E93096"/>
    <w:rsid w:val="00ED083E"/>
    <w:rsid w:val="00ED1C35"/>
    <w:rsid w:val="00ED7614"/>
    <w:rsid w:val="00EE3D1C"/>
    <w:rsid w:val="00EE476C"/>
    <w:rsid w:val="00EF3E91"/>
    <w:rsid w:val="00F03BDF"/>
    <w:rsid w:val="00F07489"/>
    <w:rsid w:val="00F17B4F"/>
    <w:rsid w:val="00F2619A"/>
    <w:rsid w:val="00F27B1C"/>
    <w:rsid w:val="00F308C7"/>
    <w:rsid w:val="00F34742"/>
    <w:rsid w:val="00F42CC6"/>
    <w:rsid w:val="00F632B6"/>
    <w:rsid w:val="00F7297B"/>
    <w:rsid w:val="00F8006A"/>
    <w:rsid w:val="00F84860"/>
    <w:rsid w:val="00F9498B"/>
    <w:rsid w:val="00FA0318"/>
    <w:rsid w:val="00FA2E7E"/>
    <w:rsid w:val="00FB47EB"/>
    <w:rsid w:val="00FC45A1"/>
    <w:rsid w:val="00FC61F1"/>
    <w:rsid w:val="00FC7D49"/>
    <w:rsid w:val="00FD015F"/>
    <w:rsid w:val="00FD0AA7"/>
    <w:rsid w:val="00FD341B"/>
    <w:rsid w:val="00FD3DCE"/>
    <w:rsid w:val="00FD3F7E"/>
    <w:rsid w:val="00FE2B35"/>
    <w:rsid w:val="00FE3B78"/>
    <w:rsid w:val="00FF651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4CA375"/>
  <w15:chartTrackingRefBased/>
  <w15:docId w15:val="{71E022DF-9499-4D3F-A0CF-1B30F37F7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F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2C5E"/>
  </w:style>
  <w:style w:type="paragraph" w:styleId="Titre1">
    <w:name w:val="heading 1"/>
    <w:basedOn w:val="Normal"/>
    <w:next w:val="Normal"/>
    <w:link w:val="Titre1Car"/>
    <w:uiPriority w:val="9"/>
    <w:qFormat/>
    <w:rsid w:val="00386C1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unhideWhenUsed/>
    <w:qFormat/>
    <w:rsid w:val="00386C1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unhideWhenUsed/>
    <w:qFormat/>
    <w:rsid w:val="00386C1A"/>
    <w:pPr>
      <w:keepNext/>
      <w:keepLines/>
      <w:spacing w:before="160" w:after="80"/>
      <w:outlineLvl w:val="2"/>
    </w:pPr>
    <w:rPr>
      <w:rFonts w:eastAsiaTheme="majorEastAsia" w:cstheme="majorBidi"/>
      <w:color w:val="2F5496" w:themeColor="accent1" w:themeShade="BF"/>
      <w:sz w:val="28"/>
      <w:szCs w:val="28"/>
    </w:rPr>
  </w:style>
  <w:style w:type="paragraph" w:styleId="Titre4">
    <w:name w:val="heading 4"/>
    <w:basedOn w:val="Normal"/>
    <w:next w:val="Normal"/>
    <w:link w:val="Titre4Car"/>
    <w:uiPriority w:val="9"/>
    <w:unhideWhenUsed/>
    <w:qFormat/>
    <w:rsid w:val="00386C1A"/>
    <w:pPr>
      <w:keepNext/>
      <w:keepLines/>
      <w:spacing w:before="80" w:after="40"/>
      <w:outlineLvl w:val="3"/>
    </w:pPr>
    <w:rPr>
      <w:rFonts w:eastAsiaTheme="majorEastAsia" w:cstheme="majorBidi"/>
      <w:i/>
      <w:iCs/>
      <w:color w:val="2F5496" w:themeColor="accent1" w:themeShade="BF"/>
    </w:rPr>
  </w:style>
  <w:style w:type="paragraph" w:styleId="Titre5">
    <w:name w:val="heading 5"/>
    <w:basedOn w:val="Normal"/>
    <w:next w:val="Normal"/>
    <w:link w:val="Titre5Car"/>
    <w:uiPriority w:val="9"/>
    <w:semiHidden/>
    <w:unhideWhenUsed/>
    <w:qFormat/>
    <w:rsid w:val="00386C1A"/>
    <w:pPr>
      <w:keepNext/>
      <w:keepLines/>
      <w:spacing w:before="80" w:after="40"/>
      <w:outlineLvl w:val="4"/>
    </w:pPr>
    <w:rPr>
      <w:rFonts w:eastAsiaTheme="majorEastAsia" w:cstheme="majorBidi"/>
      <w:color w:val="2F5496" w:themeColor="accent1" w:themeShade="BF"/>
    </w:rPr>
  </w:style>
  <w:style w:type="paragraph" w:styleId="Titre6">
    <w:name w:val="heading 6"/>
    <w:basedOn w:val="Normal"/>
    <w:next w:val="Normal"/>
    <w:link w:val="Titre6Car"/>
    <w:uiPriority w:val="9"/>
    <w:semiHidden/>
    <w:unhideWhenUsed/>
    <w:qFormat/>
    <w:rsid w:val="00386C1A"/>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386C1A"/>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386C1A"/>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386C1A"/>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86C1A"/>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386C1A"/>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386C1A"/>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rsid w:val="00386C1A"/>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386C1A"/>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386C1A"/>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386C1A"/>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386C1A"/>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386C1A"/>
    <w:rPr>
      <w:rFonts w:eastAsiaTheme="majorEastAsia" w:cstheme="majorBidi"/>
      <w:color w:val="272727" w:themeColor="text1" w:themeTint="D8"/>
    </w:rPr>
  </w:style>
  <w:style w:type="paragraph" w:styleId="Titre">
    <w:name w:val="Title"/>
    <w:basedOn w:val="Normal"/>
    <w:next w:val="Normal"/>
    <w:link w:val="TitreCar"/>
    <w:uiPriority w:val="10"/>
    <w:qFormat/>
    <w:rsid w:val="00386C1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386C1A"/>
    <w:rPr>
      <w:rFonts w:asciiTheme="majorHAnsi" w:eastAsiaTheme="majorEastAsia" w:hAnsiTheme="majorHAnsi" w:cstheme="majorBidi"/>
      <w:spacing w:val="-10"/>
      <w:kern w:val="28"/>
      <w:sz w:val="56"/>
      <w:szCs w:val="56"/>
    </w:rPr>
  </w:style>
  <w:style w:type="paragraph" w:styleId="Sous-titre">
    <w:name w:val="Subtitle"/>
    <w:aliases w:val="A) Sous-titre,Sous03"/>
    <w:basedOn w:val="Normal"/>
    <w:next w:val="Normal"/>
    <w:link w:val="Sous-titreCar"/>
    <w:uiPriority w:val="11"/>
    <w:qFormat/>
    <w:rsid w:val="00386C1A"/>
    <w:pPr>
      <w:numPr>
        <w:ilvl w:val="1"/>
      </w:numPr>
    </w:pPr>
    <w:rPr>
      <w:rFonts w:eastAsiaTheme="majorEastAsia" w:cstheme="majorBidi"/>
      <w:color w:val="595959" w:themeColor="text1" w:themeTint="A6"/>
      <w:spacing w:val="15"/>
      <w:sz w:val="28"/>
      <w:szCs w:val="28"/>
    </w:rPr>
  </w:style>
  <w:style w:type="character" w:customStyle="1" w:styleId="Sous-titreCar">
    <w:name w:val="Sous-titre Car"/>
    <w:aliases w:val="A) Sous-titre Car1,Sous03 Car1"/>
    <w:basedOn w:val="Policepardfaut"/>
    <w:link w:val="Sous-titre"/>
    <w:uiPriority w:val="11"/>
    <w:rsid w:val="00386C1A"/>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386C1A"/>
    <w:pPr>
      <w:spacing w:before="160"/>
      <w:jc w:val="center"/>
    </w:pPr>
    <w:rPr>
      <w:i/>
      <w:iCs/>
      <w:color w:val="404040" w:themeColor="text1" w:themeTint="BF"/>
    </w:rPr>
  </w:style>
  <w:style w:type="character" w:customStyle="1" w:styleId="CitationCar">
    <w:name w:val="Citation Car"/>
    <w:basedOn w:val="Policepardfaut"/>
    <w:link w:val="Citation"/>
    <w:uiPriority w:val="29"/>
    <w:rsid w:val="00386C1A"/>
    <w:rPr>
      <w:i/>
      <w:iCs/>
      <w:color w:val="404040" w:themeColor="text1" w:themeTint="BF"/>
    </w:rPr>
  </w:style>
  <w:style w:type="paragraph" w:styleId="Paragraphedeliste">
    <w:name w:val="List Paragraph"/>
    <w:basedOn w:val="Normal"/>
    <w:uiPriority w:val="34"/>
    <w:qFormat/>
    <w:rsid w:val="00386C1A"/>
    <w:pPr>
      <w:ind w:left="720"/>
      <w:contextualSpacing/>
    </w:pPr>
  </w:style>
  <w:style w:type="character" w:styleId="Accentuationintense">
    <w:name w:val="Intense Emphasis"/>
    <w:basedOn w:val="Policepardfaut"/>
    <w:uiPriority w:val="21"/>
    <w:qFormat/>
    <w:rsid w:val="00386C1A"/>
    <w:rPr>
      <w:i/>
      <w:iCs/>
      <w:color w:val="2F5496" w:themeColor="accent1" w:themeShade="BF"/>
    </w:rPr>
  </w:style>
  <w:style w:type="paragraph" w:styleId="Citationintense">
    <w:name w:val="Intense Quote"/>
    <w:basedOn w:val="Normal"/>
    <w:next w:val="Normal"/>
    <w:link w:val="CitationintenseCar"/>
    <w:uiPriority w:val="30"/>
    <w:qFormat/>
    <w:rsid w:val="00386C1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386C1A"/>
    <w:rPr>
      <w:i/>
      <w:iCs/>
      <w:color w:val="2F5496" w:themeColor="accent1" w:themeShade="BF"/>
    </w:rPr>
  </w:style>
  <w:style w:type="character" w:styleId="Rfrenceintense">
    <w:name w:val="Intense Reference"/>
    <w:basedOn w:val="Policepardfaut"/>
    <w:uiPriority w:val="32"/>
    <w:qFormat/>
    <w:rsid w:val="00386C1A"/>
    <w:rPr>
      <w:b/>
      <w:bCs/>
      <w:smallCaps/>
      <w:color w:val="2F5496" w:themeColor="accent1" w:themeShade="BF"/>
      <w:spacing w:val="5"/>
    </w:rPr>
  </w:style>
  <w:style w:type="character" w:styleId="Lienhypertexte">
    <w:name w:val="Hyperlink"/>
    <w:basedOn w:val="Policepardfaut"/>
    <w:uiPriority w:val="99"/>
    <w:unhideWhenUsed/>
    <w:rsid w:val="00131DAA"/>
    <w:rPr>
      <w:color w:val="0563C1" w:themeColor="hyperlink"/>
      <w:u w:val="single"/>
    </w:rPr>
  </w:style>
  <w:style w:type="character" w:styleId="Mentionnonrsolue">
    <w:name w:val="Unresolved Mention"/>
    <w:basedOn w:val="Policepardfaut"/>
    <w:uiPriority w:val="99"/>
    <w:semiHidden/>
    <w:unhideWhenUsed/>
    <w:rsid w:val="00FE2B35"/>
    <w:rPr>
      <w:color w:val="605E5C"/>
      <w:shd w:val="clear" w:color="auto" w:fill="E1DFDD"/>
    </w:rPr>
  </w:style>
  <w:style w:type="paragraph" w:styleId="Bibliographie">
    <w:name w:val="Bibliography"/>
    <w:basedOn w:val="Normal"/>
    <w:next w:val="Normal"/>
    <w:uiPriority w:val="37"/>
    <w:unhideWhenUsed/>
    <w:rsid w:val="0028494E"/>
  </w:style>
  <w:style w:type="paragraph" w:styleId="NormalWeb">
    <w:name w:val="Normal (Web)"/>
    <w:basedOn w:val="Normal"/>
    <w:uiPriority w:val="99"/>
    <w:semiHidden/>
    <w:unhideWhenUsed/>
    <w:rsid w:val="00DA317E"/>
    <w:rPr>
      <w:rFonts w:ascii="Times New Roman" w:hAnsi="Times New Roman" w:cs="Times New Roman"/>
    </w:rPr>
  </w:style>
  <w:style w:type="character" w:styleId="lev">
    <w:name w:val="Strong"/>
    <w:basedOn w:val="Policepardfaut"/>
    <w:uiPriority w:val="22"/>
    <w:qFormat/>
    <w:rsid w:val="007155B9"/>
    <w:rPr>
      <w:b/>
      <w:bCs/>
    </w:rPr>
  </w:style>
  <w:style w:type="character" w:customStyle="1" w:styleId="Policepardfaut1">
    <w:name w:val="Police par défaut1"/>
    <w:rsid w:val="00D00052"/>
  </w:style>
  <w:style w:type="paragraph" w:customStyle="1" w:styleId="Normal1">
    <w:name w:val="Normal1"/>
    <w:rsid w:val="00D00052"/>
    <w:pPr>
      <w:suppressAutoHyphens/>
      <w:spacing w:line="276" w:lineRule="auto"/>
    </w:pPr>
    <w:rPr>
      <w:rFonts w:ascii="Calibri" w:eastAsia="Calibri" w:hAnsi="Calibri" w:cs="Arial"/>
      <w:kern w:val="1"/>
      <w:lang w:eastAsia="ar-SA"/>
      <w14:ligatures w14:val="none"/>
    </w:rPr>
  </w:style>
  <w:style w:type="character" w:customStyle="1" w:styleId="Titre3Car1">
    <w:name w:val="Titre 3 Car1"/>
    <w:uiPriority w:val="9"/>
    <w:rsid w:val="00FE3B78"/>
    <w:rPr>
      <w:rFonts w:ascii="Times New Roman" w:hAnsi="Times New Roman"/>
      <w:b/>
      <w:bCs/>
      <w:kern w:val="1"/>
      <w:sz w:val="28"/>
      <w:szCs w:val="26"/>
      <w:u w:val="single"/>
      <w:lang w:eastAsia="ar-SA"/>
    </w:rPr>
  </w:style>
  <w:style w:type="character" w:customStyle="1" w:styleId="Sous-titreCar1">
    <w:name w:val="Sous-titre Car1"/>
    <w:aliases w:val="A) Sous-titre Car,Sous03 Car"/>
    <w:uiPriority w:val="11"/>
    <w:rsid w:val="00FE3B78"/>
    <w:rPr>
      <w:rFonts w:ascii="Times New Roman" w:eastAsia="Times New Roman" w:hAnsi="Times New Roman" w:cs="Times New Roman"/>
      <w:b/>
      <w:kern w:val="1"/>
      <w:sz w:val="28"/>
      <w:szCs w:val="24"/>
      <w:u w:val="single"/>
      <w:lang w:eastAsia="ar-SA"/>
    </w:rPr>
  </w:style>
  <w:style w:type="paragraph" w:styleId="En-tte">
    <w:name w:val="header"/>
    <w:basedOn w:val="Normal"/>
    <w:link w:val="En-tteCar"/>
    <w:uiPriority w:val="99"/>
    <w:unhideWhenUsed/>
    <w:rsid w:val="00FE3B78"/>
    <w:pPr>
      <w:tabs>
        <w:tab w:val="center" w:pos="4536"/>
        <w:tab w:val="right" w:pos="9072"/>
      </w:tabs>
      <w:spacing w:after="0" w:line="240" w:lineRule="auto"/>
    </w:pPr>
  </w:style>
  <w:style w:type="character" w:customStyle="1" w:styleId="En-tteCar">
    <w:name w:val="En-tête Car"/>
    <w:basedOn w:val="Policepardfaut"/>
    <w:link w:val="En-tte"/>
    <w:uiPriority w:val="99"/>
    <w:rsid w:val="00FE3B78"/>
  </w:style>
  <w:style w:type="paragraph" w:styleId="Pieddepage">
    <w:name w:val="footer"/>
    <w:basedOn w:val="Normal"/>
    <w:link w:val="PieddepageCar"/>
    <w:uiPriority w:val="99"/>
    <w:unhideWhenUsed/>
    <w:rsid w:val="00FE3B7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E3B78"/>
  </w:style>
  <w:style w:type="paragraph" w:styleId="En-ttedetabledesmatires">
    <w:name w:val="TOC Heading"/>
    <w:basedOn w:val="Titre1"/>
    <w:next w:val="Normal"/>
    <w:uiPriority w:val="39"/>
    <w:unhideWhenUsed/>
    <w:qFormat/>
    <w:rsid w:val="00FE3B78"/>
    <w:pPr>
      <w:spacing w:before="240" w:after="0" w:line="259" w:lineRule="auto"/>
      <w:outlineLvl w:val="9"/>
    </w:pPr>
    <w:rPr>
      <w:kern w:val="0"/>
      <w:sz w:val="32"/>
      <w:szCs w:val="32"/>
      <w:lang w:eastAsia="fr-FR"/>
      <w14:ligatures w14:val="none"/>
    </w:rPr>
  </w:style>
  <w:style w:type="paragraph" w:styleId="TM3">
    <w:name w:val="toc 3"/>
    <w:basedOn w:val="Normal"/>
    <w:next w:val="Normal"/>
    <w:autoRedefine/>
    <w:uiPriority w:val="39"/>
    <w:unhideWhenUsed/>
    <w:rsid w:val="00FE3B78"/>
    <w:pPr>
      <w:spacing w:after="100"/>
      <w:ind w:left="480"/>
    </w:pPr>
  </w:style>
  <w:style w:type="paragraph" w:styleId="TM2">
    <w:name w:val="toc 2"/>
    <w:basedOn w:val="Normal"/>
    <w:next w:val="Normal"/>
    <w:autoRedefine/>
    <w:uiPriority w:val="39"/>
    <w:unhideWhenUsed/>
    <w:rsid w:val="00FE3B78"/>
    <w:pPr>
      <w:spacing w:after="100"/>
      <w:ind w:left="240"/>
    </w:pPr>
  </w:style>
  <w:style w:type="paragraph" w:styleId="Lgende">
    <w:name w:val="caption"/>
    <w:basedOn w:val="Normal"/>
    <w:next w:val="Normal"/>
    <w:link w:val="LgendeCar"/>
    <w:autoRedefine/>
    <w:uiPriority w:val="35"/>
    <w:unhideWhenUsed/>
    <w:qFormat/>
    <w:rsid w:val="00672C4E"/>
    <w:pPr>
      <w:keepNext/>
      <w:spacing w:after="200" w:line="240" w:lineRule="auto"/>
      <w:jc w:val="center"/>
    </w:pPr>
    <w:rPr>
      <w:rFonts w:asciiTheme="majorBidi" w:hAnsiTheme="majorBidi" w:cstheme="majorBidi"/>
      <w:iCs/>
      <w:color w:val="44546A" w:themeColor="text2"/>
    </w:rPr>
  </w:style>
  <w:style w:type="character" w:customStyle="1" w:styleId="LgendeCar">
    <w:name w:val="Légende Car"/>
    <w:basedOn w:val="Policepardfaut"/>
    <w:link w:val="Lgende"/>
    <w:uiPriority w:val="35"/>
    <w:rsid w:val="00672C4E"/>
    <w:rPr>
      <w:rFonts w:asciiTheme="majorBidi" w:hAnsiTheme="majorBidi" w:cstheme="majorBidi"/>
      <w:iCs/>
      <w:color w:val="44546A" w:themeColor="text2"/>
    </w:rPr>
  </w:style>
  <w:style w:type="paragraph" w:styleId="TM1">
    <w:name w:val="toc 1"/>
    <w:basedOn w:val="Normal"/>
    <w:next w:val="Normal"/>
    <w:autoRedefine/>
    <w:uiPriority w:val="39"/>
    <w:unhideWhenUsed/>
    <w:rsid w:val="005D0C4A"/>
    <w:pPr>
      <w:tabs>
        <w:tab w:val="right" w:leader="dot" w:pos="9060"/>
      </w:tabs>
      <w:spacing w:after="100"/>
    </w:pPr>
    <w:rPr>
      <w:b/>
      <w:bCs/>
      <w:noProof/>
      <w:lang w:val="en-GB"/>
    </w:rPr>
  </w:style>
  <w:style w:type="paragraph" w:styleId="Tabledesillustrations">
    <w:name w:val="table of figures"/>
    <w:basedOn w:val="Normal"/>
    <w:next w:val="Normal"/>
    <w:uiPriority w:val="99"/>
    <w:unhideWhenUsed/>
    <w:rsid w:val="00702D5A"/>
    <w:pPr>
      <w:spacing w:after="0"/>
    </w:pPr>
  </w:style>
  <w:style w:type="paragraph" w:styleId="Sansinterligne">
    <w:name w:val="No Spacing"/>
    <w:basedOn w:val="Normal"/>
    <w:link w:val="SansinterligneCar"/>
    <w:uiPriority w:val="1"/>
    <w:qFormat/>
    <w:rsid w:val="00693D6A"/>
    <w:pPr>
      <w:spacing w:line="360" w:lineRule="auto"/>
      <w:jc w:val="center"/>
    </w:pPr>
    <w:rPr>
      <w:rFonts w:ascii="Times New Roman" w:hAnsi="Times New Roman" w:cs="Times New Roman"/>
      <w:b/>
      <w:bCs/>
      <w:lang w:val="en-GB"/>
    </w:rPr>
  </w:style>
  <w:style w:type="character" w:customStyle="1" w:styleId="SansinterligneCar">
    <w:name w:val="Sans interligne Car"/>
    <w:basedOn w:val="Policepardfaut"/>
    <w:link w:val="Sansinterligne"/>
    <w:uiPriority w:val="1"/>
    <w:rsid w:val="00693D6A"/>
    <w:rPr>
      <w:rFonts w:ascii="Times New Roman" w:hAnsi="Times New Roman" w:cs="Times New Roman"/>
      <w:b/>
      <w:bCs/>
      <w:lang w:val="en-GB"/>
    </w:rPr>
  </w:style>
  <w:style w:type="table" w:styleId="Grilledutableau">
    <w:name w:val="Table Grid"/>
    <w:basedOn w:val="TableauNormal"/>
    <w:uiPriority w:val="59"/>
    <w:rsid w:val="00C201FE"/>
    <w:pPr>
      <w:spacing w:after="0" w:line="240" w:lineRule="auto"/>
    </w:pPr>
    <w:rPr>
      <w:rFonts w:eastAsiaTheme="minorEastAsia"/>
      <w:kern w:val="0"/>
      <w:sz w:val="22"/>
      <w:szCs w:val="22"/>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0224">
      <w:bodyDiv w:val="1"/>
      <w:marLeft w:val="0"/>
      <w:marRight w:val="0"/>
      <w:marTop w:val="0"/>
      <w:marBottom w:val="0"/>
      <w:divBdr>
        <w:top w:val="none" w:sz="0" w:space="0" w:color="auto"/>
        <w:left w:val="none" w:sz="0" w:space="0" w:color="auto"/>
        <w:bottom w:val="none" w:sz="0" w:space="0" w:color="auto"/>
        <w:right w:val="none" w:sz="0" w:space="0" w:color="auto"/>
      </w:divBdr>
    </w:div>
    <w:div w:id="5181074">
      <w:bodyDiv w:val="1"/>
      <w:marLeft w:val="0"/>
      <w:marRight w:val="0"/>
      <w:marTop w:val="0"/>
      <w:marBottom w:val="0"/>
      <w:divBdr>
        <w:top w:val="none" w:sz="0" w:space="0" w:color="auto"/>
        <w:left w:val="none" w:sz="0" w:space="0" w:color="auto"/>
        <w:bottom w:val="none" w:sz="0" w:space="0" w:color="auto"/>
        <w:right w:val="none" w:sz="0" w:space="0" w:color="auto"/>
      </w:divBdr>
    </w:div>
    <w:div w:id="6833426">
      <w:bodyDiv w:val="1"/>
      <w:marLeft w:val="0"/>
      <w:marRight w:val="0"/>
      <w:marTop w:val="0"/>
      <w:marBottom w:val="0"/>
      <w:divBdr>
        <w:top w:val="none" w:sz="0" w:space="0" w:color="auto"/>
        <w:left w:val="none" w:sz="0" w:space="0" w:color="auto"/>
        <w:bottom w:val="none" w:sz="0" w:space="0" w:color="auto"/>
        <w:right w:val="none" w:sz="0" w:space="0" w:color="auto"/>
      </w:divBdr>
    </w:div>
    <w:div w:id="8023247">
      <w:bodyDiv w:val="1"/>
      <w:marLeft w:val="0"/>
      <w:marRight w:val="0"/>
      <w:marTop w:val="0"/>
      <w:marBottom w:val="0"/>
      <w:divBdr>
        <w:top w:val="none" w:sz="0" w:space="0" w:color="auto"/>
        <w:left w:val="none" w:sz="0" w:space="0" w:color="auto"/>
        <w:bottom w:val="none" w:sz="0" w:space="0" w:color="auto"/>
        <w:right w:val="none" w:sz="0" w:space="0" w:color="auto"/>
      </w:divBdr>
    </w:div>
    <w:div w:id="8607065">
      <w:bodyDiv w:val="1"/>
      <w:marLeft w:val="0"/>
      <w:marRight w:val="0"/>
      <w:marTop w:val="0"/>
      <w:marBottom w:val="0"/>
      <w:divBdr>
        <w:top w:val="none" w:sz="0" w:space="0" w:color="auto"/>
        <w:left w:val="none" w:sz="0" w:space="0" w:color="auto"/>
        <w:bottom w:val="none" w:sz="0" w:space="0" w:color="auto"/>
        <w:right w:val="none" w:sz="0" w:space="0" w:color="auto"/>
      </w:divBdr>
    </w:div>
    <w:div w:id="14356977">
      <w:bodyDiv w:val="1"/>
      <w:marLeft w:val="0"/>
      <w:marRight w:val="0"/>
      <w:marTop w:val="0"/>
      <w:marBottom w:val="0"/>
      <w:divBdr>
        <w:top w:val="none" w:sz="0" w:space="0" w:color="auto"/>
        <w:left w:val="none" w:sz="0" w:space="0" w:color="auto"/>
        <w:bottom w:val="none" w:sz="0" w:space="0" w:color="auto"/>
        <w:right w:val="none" w:sz="0" w:space="0" w:color="auto"/>
      </w:divBdr>
      <w:divsChild>
        <w:div w:id="611133126">
          <w:marLeft w:val="0"/>
          <w:marRight w:val="0"/>
          <w:marTop w:val="0"/>
          <w:marBottom w:val="0"/>
          <w:divBdr>
            <w:top w:val="none" w:sz="0" w:space="0" w:color="auto"/>
            <w:left w:val="none" w:sz="0" w:space="0" w:color="auto"/>
            <w:bottom w:val="none" w:sz="0" w:space="0" w:color="auto"/>
            <w:right w:val="none" w:sz="0" w:space="0" w:color="auto"/>
          </w:divBdr>
          <w:divsChild>
            <w:div w:id="1256136794">
              <w:marLeft w:val="0"/>
              <w:marRight w:val="0"/>
              <w:marTop w:val="0"/>
              <w:marBottom w:val="0"/>
              <w:divBdr>
                <w:top w:val="none" w:sz="0" w:space="0" w:color="auto"/>
                <w:left w:val="none" w:sz="0" w:space="0" w:color="auto"/>
                <w:bottom w:val="none" w:sz="0" w:space="0" w:color="auto"/>
                <w:right w:val="none" w:sz="0" w:space="0" w:color="auto"/>
              </w:divBdr>
              <w:divsChild>
                <w:div w:id="1008405427">
                  <w:marLeft w:val="0"/>
                  <w:marRight w:val="0"/>
                  <w:marTop w:val="0"/>
                  <w:marBottom w:val="0"/>
                  <w:divBdr>
                    <w:top w:val="none" w:sz="0" w:space="0" w:color="auto"/>
                    <w:left w:val="none" w:sz="0" w:space="0" w:color="auto"/>
                    <w:bottom w:val="none" w:sz="0" w:space="0" w:color="auto"/>
                    <w:right w:val="none" w:sz="0" w:space="0" w:color="auto"/>
                  </w:divBdr>
                  <w:divsChild>
                    <w:div w:id="2027290732">
                      <w:marLeft w:val="0"/>
                      <w:marRight w:val="0"/>
                      <w:marTop w:val="0"/>
                      <w:marBottom w:val="0"/>
                      <w:divBdr>
                        <w:top w:val="none" w:sz="0" w:space="0" w:color="auto"/>
                        <w:left w:val="none" w:sz="0" w:space="0" w:color="auto"/>
                        <w:bottom w:val="none" w:sz="0" w:space="0" w:color="auto"/>
                        <w:right w:val="none" w:sz="0" w:space="0" w:color="auto"/>
                      </w:divBdr>
                      <w:divsChild>
                        <w:div w:id="1608999172">
                          <w:marLeft w:val="0"/>
                          <w:marRight w:val="0"/>
                          <w:marTop w:val="0"/>
                          <w:marBottom w:val="0"/>
                          <w:divBdr>
                            <w:top w:val="none" w:sz="0" w:space="0" w:color="auto"/>
                            <w:left w:val="none" w:sz="0" w:space="0" w:color="auto"/>
                            <w:bottom w:val="none" w:sz="0" w:space="0" w:color="auto"/>
                            <w:right w:val="none" w:sz="0" w:space="0" w:color="auto"/>
                          </w:divBdr>
                          <w:divsChild>
                            <w:div w:id="1565069069">
                              <w:marLeft w:val="0"/>
                              <w:marRight w:val="0"/>
                              <w:marTop w:val="0"/>
                              <w:marBottom w:val="0"/>
                              <w:divBdr>
                                <w:top w:val="none" w:sz="0" w:space="0" w:color="auto"/>
                                <w:left w:val="none" w:sz="0" w:space="0" w:color="auto"/>
                                <w:bottom w:val="none" w:sz="0" w:space="0" w:color="auto"/>
                                <w:right w:val="none" w:sz="0" w:space="0" w:color="auto"/>
                              </w:divBdr>
                              <w:divsChild>
                                <w:div w:id="78216783">
                                  <w:marLeft w:val="0"/>
                                  <w:marRight w:val="0"/>
                                  <w:marTop w:val="0"/>
                                  <w:marBottom w:val="0"/>
                                  <w:divBdr>
                                    <w:top w:val="none" w:sz="0" w:space="0" w:color="auto"/>
                                    <w:left w:val="none" w:sz="0" w:space="0" w:color="auto"/>
                                    <w:bottom w:val="none" w:sz="0" w:space="0" w:color="auto"/>
                                    <w:right w:val="none" w:sz="0" w:space="0" w:color="auto"/>
                                  </w:divBdr>
                                  <w:divsChild>
                                    <w:div w:id="1293630979">
                                      <w:marLeft w:val="0"/>
                                      <w:marRight w:val="0"/>
                                      <w:marTop w:val="0"/>
                                      <w:marBottom w:val="0"/>
                                      <w:divBdr>
                                        <w:top w:val="none" w:sz="0" w:space="0" w:color="auto"/>
                                        <w:left w:val="none" w:sz="0" w:space="0" w:color="auto"/>
                                        <w:bottom w:val="none" w:sz="0" w:space="0" w:color="auto"/>
                                        <w:right w:val="none" w:sz="0" w:space="0" w:color="auto"/>
                                      </w:divBdr>
                                      <w:divsChild>
                                        <w:div w:id="204093013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7510982">
                          <w:marLeft w:val="0"/>
                          <w:marRight w:val="0"/>
                          <w:marTop w:val="0"/>
                          <w:marBottom w:val="0"/>
                          <w:divBdr>
                            <w:top w:val="none" w:sz="0" w:space="0" w:color="auto"/>
                            <w:left w:val="none" w:sz="0" w:space="0" w:color="auto"/>
                            <w:bottom w:val="none" w:sz="0" w:space="0" w:color="auto"/>
                            <w:right w:val="none" w:sz="0" w:space="0" w:color="auto"/>
                          </w:divBdr>
                          <w:divsChild>
                            <w:div w:id="1090158444">
                              <w:marLeft w:val="0"/>
                              <w:marRight w:val="0"/>
                              <w:marTop w:val="0"/>
                              <w:marBottom w:val="0"/>
                              <w:divBdr>
                                <w:top w:val="none" w:sz="0" w:space="0" w:color="auto"/>
                                <w:left w:val="none" w:sz="0" w:space="0" w:color="auto"/>
                                <w:bottom w:val="none" w:sz="0" w:space="0" w:color="auto"/>
                                <w:right w:val="none" w:sz="0" w:space="0" w:color="auto"/>
                              </w:divBdr>
                              <w:divsChild>
                                <w:div w:id="124665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541152">
      <w:bodyDiv w:val="1"/>
      <w:marLeft w:val="0"/>
      <w:marRight w:val="0"/>
      <w:marTop w:val="0"/>
      <w:marBottom w:val="0"/>
      <w:divBdr>
        <w:top w:val="none" w:sz="0" w:space="0" w:color="auto"/>
        <w:left w:val="none" w:sz="0" w:space="0" w:color="auto"/>
        <w:bottom w:val="none" w:sz="0" w:space="0" w:color="auto"/>
        <w:right w:val="none" w:sz="0" w:space="0" w:color="auto"/>
      </w:divBdr>
    </w:div>
    <w:div w:id="23753627">
      <w:bodyDiv w:val="1"/>
      <w:marLeft w:val="0"/>
      <w:marRight w:val="0"/>
      <w:marTop w:val="0"/>
      <w:marBottom w:val="0"/>
      <w:divBdr>
        <w:top w:val="none" w:sz="0" w:space="0" w:color="auto"/>
        <w:left w:val="none" w:sz="0" w:space="0" w:color="auto"/>
        <w:bottom w:val="none" w:sz="0" w:space="0" w:color="auto"/>
        <w:right w:val="none" w:sz="0" w:space="0" w:color="auto"/>
      </w:divBdr>
    </w:div>
    <w:div w:id="27531159">
      <w:bodyDiv w:val="1"/>
      <w:marLeft w:val="0"/>
      <w:marRight w:val="0"/>
      <w:marTop w:val="0"/>
      <w:marBottom w:val="0"/>
      <w:divBdr>
        <w:top w:val="none" w:sz="0" w:space="0" w:color="auto"/>
        <w:left w:val="none" w:sz="0" w:space="0" w:color="auto"/>
        <w:bottom w:val="none" w:sz="0" w:space="0" w:color="auto"/>
        <w:right w:val="none" w:sz="0" w:space="0" w:color="auto"/>
      </w:divBdr>
    </w:div>
    <w:div w:id="31151229">
      <w:bodyDiv w:val="1"/>
      <w:marLeft w:val="0"/>
      <w:marRight w:val="0"/>
      <w:marTop w:val="0"/>
      <w:marBottom w:val="0"/>
      <w:divBdr>
        <w:top w:val="none" w:sz="0" w:space="0" w:color="auto"/>
        <w:left w:val="none" w:sz="0" w:space="0" w:color="auto"/>
        <w:bottom w:val="none" w:sz="0" w:space="0" w:color="auto"/>
        <w:right w:val="none" w:sz="0" w:space="0" w:color="auto"/>
      </w:divBdr>
    </w:div>
    <w:div w:id="45296059">
      <w:bodyDiv w:val="1"/>
      <w:marLeft w:val="0"/>
      <w:marRight w:val="0"/>
      <w:marTop w:val="0"/>
      <w:marBottom w:val="0"/>
      <w:divBdr>
        <w:top w:val="none" w:sz="0" w:space="0" w:color="auto"/>
        <w:left w:val="none" w:sz="0" w:space="0" w:color="auto"/>
        <w:bottom w:val="none" w:sz="0" w:space="0" w:color="auto"/>
        <w:right w:val="none" w:sz="0" w:space="0" w:color="auto"/>
      </w:divBdr>
    </w:div>
    <w:div w:id="45446620">
      <w:bodyDiv w:val="1"/>
      <w:marLeft w:val="0"/>
      <w:marRight w:val="0"/>
      <w:marTop w:val="0"/>
      <w:marBottom w:val="0"/>
      <w:divBdr>
        <w:top w:val="none" w:sz="0" w:space="0" w:color="auto"/>
        <w:left w:val="none" w:sz="0" w:space="0" w:color="auto"/>
        <w:bottom w:val="none" w:sz="0" w:space="0" w:color="auto"/>
        <w:right w:val="none" w:sz="0" w:space="0" w:color="auto"/>
      </w:divBdr>
    </w:div>
    <w:div w:id="54163531">
      <w:bodyDiv w:val="1"/>
      <w:marLeft w:val="0"/>
      <w:marRight w:val="0"/>
      <w:marTop w:val="0"/>
      <w:marBottom w:val="0"/>
      <w:divBdr>
        <w:top w:val="none" w:sz="0" w:space="0" w:color="auto"/>
        <w:left w:val="none" w:sz="0" w:space="0" w:color="auto"/>
        <w:bottom w:val="none" w:sz="0" w:space="0" w:color="auto"/>
        <w:right w:val="none" w:sz="0" w:space="0" w:color="auto"/>
      </w:divBdr>
    </w:div>
    <w:div w:id="54790102">
      <w:bodyDiv w:val="1"/>
      <w:marLeft w:val="0"/>
      <w:marRight w:val="0"/>
      <w:marTop w:val="0"/>
      <w:marBottom w:val="0"/>
      <w:divBdr>
        <w:top w:val="none" w:sz="0" w:space="0" w:color="auto"/>
        <w:left w:val="none" w:sz="0" w:space="0" w:color="auto"/>
        <w:bottom w:val="none" w:sz="0" w:space="0" w:color="auto"/>
        <w:right w:val="none" w:sz="0" w:space="0" w:color="auto"/>
      </w:divBdr>
    </w:div>
    <w:div w:id="65228979">
      <w:bodyDiv w:val="1"/>
      <w:marLeft w:val="0"/>
      <w:marRight w:val="0"/>
      <w:marTop w:val="0"/>
      <w:marBottom w:val="0"/>
      <w:divBdr>
        <w:top w:val="none" w:sz="0" w:space="0" w:color="auto"/>
        <w:left w:val="none" w:sz="0" w:space="0" w:color="auto"/>
        <w:bottom w:val="none" w:sz="0" w:space="0" w:color="auto"/>
        <w:right w:val="none" w:sz="0" w:space="0" w:color="auto"/>
      </w:divBdr>
    </w:div>
    <w:div w:id="68695026">
      <w:bodyDiv w:val="1"/>
      <w:marLeft w:val="0"/>
      <w:marRight w:val="0"/>
      <w:marTop w:val="0"/>
      <w:marBottom w:val="0"/>
      <w:divBdr>
        <w:top w:val="none" w:sz="0" w:space="0" w:color="auto"/>
        <w:left w:val="none" w:sz="0" w:space="0" w:color="auto"/>
        <w:bottom w:val="none" w:sz="0" w:space="0" w:color="auto"/>
        <w:right w:val="none" w:sz="0" w:space="0" w:color="auto"/>
      </w:divBdr>
    </w:div>
    <w:div w:id="71245569">
      <w:bodyDiv w:val="1"/>
      <w:marLeft w:val="0"/>
      <w:marRight w:val="0"/>
      <w:marTop w:val="0"/>
      <w:marBottom w:val="0"/>
      <w:divBdr>
        <w:top w:val="none" w:sz="0" w:space="0" w:color="auto"/>
        <w:left w:val="none" w:sz="0" w:space="0" w:color="auto"/>
        <w:bottom w:val="none" w:sz="0" w:space="0" w:color="auto"/>
        <w:right w:val="none" w:sz="0" w:space="0" w:color="auto"/>
      </w:divBdr>
    </w:div>
    <w:div w:id="82453976">
      <w:bodyDiv w:val="1"/>
      <w:marLeft w:val="0"/>
      <w:marRight w:val="0"/>
      <w:marTop w:val="0"/>
      <w:marBottom w:val="0"/>
      <w:divBdr>
        <w:top w:val="none" w:sz="0" w:space="0" w:color="auto"/>
        <w:left w:val="none" w:sz="0" w:space="0" w:color="auto"/>
        <w:bottom w:val="none" w:sz="0" w:space="0" w:color="auto"/>
        <w:right w:val="none" w:sz="0" w:space="0" w:color="auto"/>
      </w:divBdr>
    </w:div>
    <w:div w:id="85345279">
      <w:bodyDiv w:val="1"/>
      <w:marLeft w:val="0"/>
      <w:marRight w:val="0"/>
      <w:marTop w:val="0"/>
      <w:marBottom w:val="0"/>
      <w:divBdr>
        <w:top w:val="none" w:sz="0" w:space="0" w:color="auto"/>
        <w:left w:val="none" w:sz="0" w:space="0" w:color="auto"/>
        <w:bottom w:val="none" w:sz="0" w:space="0" w:color="auto"/>
        <w:right w:val="none" w:sz="0" w:space="0" w:color="auto"/>
      </w:divBdr>
    </w:div>
    <w:div w:id="90009375">
      <w:bodyDiv w:val="1"/>
      <w:marLeft w:val="0"/>
      <w:marRight w:val="0"/>
      <w:marTop w:val="0"/>
      <w:marBottom w:val="0"/>
      <w:divBdr>
        <w:top w:val="none" w:sz="0" w:space="0" w:color="auto"/>
        <w:left w:val="none" w:sz="0" w:space="0" w:color="auto"/>
        <w:bottom w:val="none" w:sz="0" w:space="0" w:color="auto"/>
        <w:right w:val="none" w:sz="0" w:space="0" w:color="auto"/>
      </w:divBdr>
    </w:div>
    <w:div w:id="96143121">
      <w:bodyDiv w:val="1"/>
      <w:marLeft w:val="0"/>
      <w:marRight w:val="0"/>
      <w:marTop w:val="0"/>
      <w:marBottom w:val="0"/>
      <w:divBdr>
        <w:top w:val="none" w:sz="0" w:space="0" w:color="auto"/>
        <w:left w:val="none" w:sz="0" w:space="0" w:color="auto"/>
        <w:bottom w:val="none" w:sz="0" w:space="0" w:color="auto"/>
        <w:right w:val="none" w:sz="0" w:space="0" w:color="auto"/>
      </w:divBdr>
    </w:div>
    <w:div w:id="106196972">
      <w:bodyDiv w:val="1"/>
      <w:marLeft w:val="0"/>
      <w:marRight w:val="0"/>
      <w:marTop w:val="0"/>
      <w:marBottom w:val="0"/>
      <w:divBdr>
        <w:top w:val="none" w:sz="0" w:space="0" w:color="auto"/>
        <w:left w:val="none" w:sz="0" w:space="0" w:color="auto"/>
        <w:bottom w:val="none" w:sz="0" w:space="0" w:color="auto"/>
        <w:right w:val="none" w:sz="0" w:space="0" w:color="auto"/>
      </w:divBdr>
    </w:div>
    <w:div w:id="109517049">
      <w:bodyDiv w:val="1"/>
      <w:marLeft w:val="0"/>
      <w:marRight w:val="0"/>
      <w:marTop w:val="0"/>
      <w:marBottom w:val="0"/>
      <w:divBdr>
        <w:top w:val="none" w:sz="0" w:space="0" w:color="auto"/>
        <w:left w:val="none" w:sz="0" w:space="0" w:color="auto"/>
        <w:bottom w:val="none" w:sz="0" w:space="0" w:color="auto"/>
        <w:right w:val="none" w:sz="0" w:space="0" w:color="auto"/>
      </w:divBdr>
    </w:div>
    <w:div w:id="118692227">
      <w:bodyDiv w:val="1"/>
      <w:marLeft w:val="0"/>
      <w:marRight w:val="0"/>
      <w:marTop w:val="0"/>
      <w:marBottom w:val="0"/>
      <w:divBdr>
        <w:top w:val="none" w:sz="0" w:space="0" w:color="auto"/>
        <w:left w:val="none" w:sz="0" w:space="0" w:color="auto"/>
        <w:bottom w:val="none" w:sz="0" w:space="0" w:color="auto"/>
        <w:right w:val="none" w:sz="0" w:space="0" w:color="auto"/>
      </w:divBdr>
    </w:div>
    <w:div w:id="118963848">
      <w:bodyDiv w:val="1"/>
      <w:marLeft w:val="0"/>
      <w:marRight w:val="0"/>
      <w:marTop w:val="0"/>
      <w:marBottom w:val="0"/>
      <w:divBdr>
        <w:top w:val="none" w:sz="0" w:space="0" w:color="auto"/>
        <w:left w:val="none" w:sz="0" w:space="0" w:color="auto"/>
        <w:bottom w:val="none" w:sz="0" w:space="0" w:color="auto"/>
        <w:right w:val="none" w:sz="0" w:space="0" w:color="auto"/>
      </w:divBdr>
    </w:div>
    <w:div w:id="129784328">
      <w:bodyDiv w:val="1"/>
      <w:marLeft w:val="0"/>
      <w:marRight w:val="0"/>
      <w:marTop w:val="0"/>
      <w:marBottom w:val="0"/>
      <w:divBdr>
        <w:top w:val="none" w:sz="0" w:space="0" w:color="auto"/>
        <w:left w:val="none" w:sz="0" w:space="0" w:color="auto"/>
        <w:bottom w:val="none" w:sz="0" w:space="0" w:color="auto"/>
        <w:right w:val="none" w:sz="0" w:space="0" w:color="auto"/>
      </w:divBdr>
    </w:div>
    <w:div w:id="133061127">
      <w:bodyDiv w:val="1"/>
      <w:marLeft w:val="0"/>
      <w:marRight w:val="0"/>
      <w:marTop w:val="0"/>
      <w:marBottom w:val="0"/>
      <w:divBdr>
        <w:top w:val="none" w:sz="0" w:space="0" w:color="auto"/>
        <w:left w:val="none" w:sz="0" w:space="0" w:color="auto"/>
        <w:bottom w:val="none" w:sz="0" w:space="0" w:color="auto"/>
        <w:right w:val="none" w:sz="0" w:space="0" w:color="auto"/>
      </w:divBdr>
    </w:div>
    <w:div w:id="134640175">
      <w:bodyDiv w:val="1"/>
      <w:marLeft w:val="0"/>
      <w:marRight w:val="0"/>
      <w:marTop w:val="0"/>
      <w:marBottom w:val="0"/>
      <w:divBdr>
        <w:top w:val="none" w:sz="0" w:space="0" w:color="auto"/>
        <w:left w:val="none" w:sz="0" w:space="0" w:color="auto"/>
        <w:bottom w:val="none" w:sz="0" w:space="0" w:color="auto"/>
        <w:right w:val="none" w:sz="0" w:space="0" w:color="auto"/>
      </w:divBdr>
    </w:div>
    <w:div w:id="145778100">
      <w:bodyDiv w:val="1"/>
      <w:marLeft w:val="0"/>
      <w:marRight w:val="0"/>
      <w:marTop w:val="0"/>
      <w:marBottom w:val="0"/>
      <w:divBdr>
        <w:top w:val="none" w:sz="0" w:space="0" w:color="auto"/>
        <w:left w:val="none" w:sz="0" w:space="0" w:color="auto"/>
        <w:bottom w:val="none" w:sz="0" w:space="0" w:color="auto"/>
        <w:right w:val="none" w:sz="0" w:space="0" w:color="auto"/>
      </w:divBdr>
    </w:div>
    <w:div w:id="146628435">
      <w:bodyDiv w:val="1"/>
      <w:marLeft w:val="0"/>
      <w:marRight w:val="0"/>
      <w:marTop w:val="0"/>
      <w:marBottom w:val="0"/>
      <w:divBdr>
        <w:top w:val="none" w:sz="0" w:space="0" w:color="auto"/>
        <w:left w:val="none" w:sz="0" w:space="0" w:color="auto"/>
        <w:bottom w:val="none" w:sz="0" w:space="0" w:color="auto"/>
        <w:right w:val="none" w:sz="0" w:space="0" w:color="auto"/>
      </w:divBdr>
    </w:div>
    <w:div w:id="149905197">
      <w:bodyDiv w:val="1"/>
      <w:marLeft w:val="0"/>
      <w:marRight w:val="0"/>
      <w:marTop w:val="0"/>
      <w:marBottom w:val="0"/>
      <w:divBdr>
        <w:top w:val="none" w:sz="0" w:space="0" w:color="auto"/>
        <w:left w:val="none" w:sz="0" w:space="0" w:color="auto"/>
        <w:bottom w:val="none" w:sz="0" w:space="0" w:color="auto"/>
        <w:right w:val="none" w:sz="0" w:space="0" w:color="auto"/>
      </w:divBdr>
    </w:div>
    <w:div w:id="151796724">
      <w:bodyDiv w:val="1"/>
      <w:marLeft w:val="0"/>
      <w:marRight w:val="0"/>
      <w:marTop w:val="0"/>
      <w:marBottom w:val="0"/>
      <w:divBdr>
        <w:top w:val="none" w:sz="0" w:space="0" w:color="auto"/>
        <w:left w:val="none" w:sz="0" w:space="0" w:color="auto"/>
        <w:bottom w:val="none" w:sz="0" w:space="0" w:color="auto"/>
        <w:right w:val="none" w:sz="0" w:space="0" w:color="auto"/>
      </w:divBdr>
    </w:div>
    <w:div w:id="154534806">
      <w:bodyDiv w:val="1"/>
      <w:marLeft w:val="0"/>
      <w:marRight w:val="0"/>
      <w:marTop w:val="0"/>
      <w:marBottom w:val="0"/>
      <w:divBdr>
        <w:top w:val="none" w:sz="0" w:space="0" w:color="auto"/>
        <w:left w:val="none" w:sz="0" w:space="0" w:color="auto"/>
        <w:bottom w:val="none" w:sz="0" w:space="0" w:color="auto"/>
        <w:right w:val="none" w:sz="0" w:space="0" w:color="auto"/>
      </w:divBdr>
    </w:div>
    <w:div w:id="158353665">
      <w:bodyDiv w:val="1"/>
      <w:marLeft w:val="0"/>
      <w:marRight w:val="0"/>
      <w:marTop w:val="0"/>
      <w:marBottom w:val="0"/>
      <w:divBdr>
        <w:top w:val="none" w:sz="0" w:space="0" w:color="auto"/>
        <w:left w:val="none" w:sz="0" w:space="0" w:color="auto"/>
        <w:bottom w:val="none" w:sz="0" w:space="0" w:color="auto"/>
        <w:right w:val="none" w:sz="0" w:space="0" w:color="auto"/>
      </w:divBdr>
    </w:div>
    <w:div w:id="158541479">
      <w:bodyDiv w:val="1"/>
      <w:marLeft w:val="0"/>
      <w:marRight w:val="0"/>
      <w:marTop w:val="0"/>
      <w:marBottom w:val="0"/>
      <w:divBdr>
        <w:top w:val="none" w:sz="0" w:space="0" w:color="auto"/>
        <w:left w:val="none" w:sz="0" w:space="0" w:color="auto"/>
        <w:bottom w:val="none" w:sz="0" w:space="0" w:color="auto"/>
        <w:right w:val="none" w:sz="0" w:space="0" w:color="auto"/>
      </w:divBdr>
    </w:div>
    <w:div w:id="166486980">
      <w:bodyDiv w:val="1"/>
      <w:marLeft w:val="0"/>
      <w:marRight w:val="0"/>
      <w:marTop w:val="0"/>
      <w:marBottom w:val="0"/>
      <w:divBdr>
        <w:top w:val="none" w:sz="0" w:space="0" w:color="auto"/>
        <w:left w:val="none" w:sz="0" w:space="0" w:color="auto"/>
        <w:bottom w:val="none" w:sz="0" w:space="0" w:color="auto"/>
        <w:right w:val="none" w:sz="0" w:space="0" w:color="auto"/>
      </w:divBdr>
    </w:div>
    <w:div w:id="170218758">
      <w:bodyDiv w:val="1"/>
      <w:marLeft w:val="0"/>
      <w:marRight w:val="0"/>
      <w:marTop w:val="0"/>
      <w:marBottom w:val="0"/>
      <w:divBdr>
        <w:top w:val="none" w:sz="0" w:space="0" w:color="auto"/>
        <w:left w:val="none" w:sz="0" w:space="0" w:color="auto"/>
        <w:bottom w:val="none" w:sz="0" w:space="0" w:color="auto"/>
        <w:right w:val="none" w:sz="0" w:space="0" w:color="auto"/>
      </w:divBdr>
    </w:div>
    <w:div w:id="172652417">
      <w:bodyDiv w:val="1"/>
      <w:marLeft w:val="0"/>
      <w:marRight w:val="0"/>
      <w:marTop w:val="0"/>
      <w:marBottom w:val="0"/>
      <w:divBdr>
        <w:top w:val="none" w:sz="0" w:space="0" w:color="auto"/>
        <w:left w:val="none" w:sz="0" w:space="0" w:color="auto"/>
        <w:bottom w:val="none" w:sz="0" w:space="0" w:color="auto"/>
        <w:right w:val="none" w:sz="0" w:space="0" w:color="auto"/>
      </w:divBdr>
    </w:div>
    <w:div w:id="173422754">
      <w:bodyDiv w:val="1"/>
      <w:marLeft w:val="0"/>
      <w:marRight w:val="0"/>
      <w:marTop w:val="0"/>
      <w:marBottom w:val="0"/>
      <w:divBdr>
        <w:top w:val="none" w:sz="0" w:space="0" w:color="auto"/>
        <w:left w:val="none" w:sz="0" w:space="0" w:color="auto"/>
        <w:bottom w:val="none" w:sz="0" w:space="0" w:color="auto"/>
        <w:right w:val="none" w:sz="0" w:space="0" w:color="auto"/>
      </w:divBdr>
    </w:div>
    <w:div w:id="175535539">
      <w:bodyDiv w:val="1"/>
      <w:marLeft w:val="0"/>
      <w:marRight w:val="0"/>
      <w:marTop w:val="0"/>
      <w:marBottom w:val="0"/>
      <w:divBdr>
        <w:top w:val="none" w:sz="0" w:space="0" w:color="auto"/>
        <w:left w:val="none" w:sz="0" w:space="0" w:color="auto"/>
        <w:bottom w:val="none" w:sz="0" w:space="0" w:color="auto"/>
        <w:right w:val="none" w:sz="0" w:space="0" w:color="auto"/>
      </w:divBdr>
    </w:div>
    <w:div w:id="175772588">
      <w:bodyDiv w:val="1"/>
      <w:marLeft w:val="0"/>
      <w:marRight w:val="0"/>
      <w:marTop w:val="0"/>
      <w:marBottom w:val="0"/>
      <w:divBdr>
        <w:top w:val="none" w:sz="0" w:space="0" w:color="auto"/>
        <w:left w:val="none" w:sz="0" w:space="0" w:color="auto"/>
        <w:bottom w:val="none" w:sz="0" w:space="0" w:color="auto"/>
        <w:right w:val="none" w:sz="0" w:space="0" w:color="auto"/>
      </w:divBdr>
    </w:div>
    <w:div w:id="176429330">
      <w:bodyDiv w:val="1"/>
      <w:marLeft w:val="0"/>
      <w:marRight w:val="0"/>
      <w:marTop w:val="0"/>
      <w:marBottom w:val="0"/>
      <w:divBdr>
        <w:top w:val="none" w:sz="0" w:space="0" w:color="auto"/>
        <w:left w:val="none" w:sz="0" w:space="0" w:color="auto"/>
        <w:bottom w:val="none" w:sz="0" w:space="0" w:color="auto"/>
        <w:right w:val="none" w:sz="0" w:space="0" w:color="auto"/>
      </w:divBdr>
    </w:div>
    <w:div w:id="184907080">
      <w:bodyDiv w:val="1"/>
      <w:marLeft w:val="0"/>
      <w:marRight w:val="0"/>
      <w:marTop w:val="0"/>
      <w:marBottom w:val="0"/>
      <w:divBdr>
        <w:top w:val="none" w:sz="0" w:space="0" w:color="auto"/>
        <w:left w:val="none" w:sz="0" w:space="0" w:color="auto"/>
        <w:bottom w:val="none" w:sz="0" w:space="0" w:color="auto"/>
        <w:right w:val="none" w:sz="0" w:space="0" w:color="auto"/>
      </w:divBdr>
    </w:div>
    <w:div w:id="188687629">
      <w:bodyDiv w:val="1"/>
      <w:marLeft w:val="0"/>
      <w:marRight w:val="0"/>
      <w:marTop w:val="0"/>
      <w:marBottom w:val="0"/>
      <w:divBdr>
        <w:top w:val="none" w:sz="0" w:space="0" w:color="auto"/>
        <w:left w:val="none" w:sz="0" w:space="0" w:color="auto"/>
        <w:bottom w:val="none" w:sz="0" w:space="0" w:color="auto"/>
        <w:right w:val="none" w:sz="0" w:space="0" w:color="auto"/>
      </w:divBdr>
    </w:div>
    <w:div w:id="189340372">
      <w:bodyDiv w:val="1"/>
      <w:marLeft w:val="0"/>
      <w:marRight w:val="0"/>
      <w:marTop w:val="0"/>
      <w:marBottom w:val="0"/>
      <w:divBdr>
        <w:top w:val="none" w:sz="0" w:space="0" w:color="auto"/>
        <w:left w:val="none" w:sz="0" w:space="0" w:color="auto"/>
        <w:bottom w:val="none" w:sz="0" w:space="0" w:color="auto"/>
        <w:right w:val="none" w:sz="0" w:space="0" w:color="auto"/>
      </w:divBdr>
    </w:div>
    <w:div w:id="196162457">
      <w:bodyDiv w:val="1"/>
      <w:marLeft w:val="0"/>
      <w:marRight w:val="0"/>
      <w:marTop w:val="0"/>
      <w:marBottom w:val="0"/>
      <w:divBdr>
        <w:top w:val="none" w:sz="0" w:space="0" w:color="auto"/>
        <w:left w:val="none" w:sz="0" w:space="0" w:color="auto"/>
        <w:bottom w:val="none" w:sz="0" w:space="0" w:color="auto"/>
        <w:right w:val="none" w:sz="0" w:space="0" w:color="auto"/>
      </w:divBdr>
    </w:div>
    <w:div w:id="196360428">
      <w:bodyDiv w:val="1"/>
      <w:marLeft w:val="0"/>
      <w:marRight w:val="0"/>
      <w:marTop w:val="0"/>
      <w:marBottom w:val="0"/>
      <w:divBdr>
        <w:top w:val="none" w:sz="0" w:space="0" w:color="auto"/>
        <w:left w:val="none" w:sz="0" w:space="0" w:color="auto"/>
        <w:bottom w:val="none" w:sz="0" w:space="0" w:color="auto"/>
        <w:right w:val="none" w:sz="0" w:space="0" w:color="auto"/>
      </w:divBdr>
    </w:div>
    <w:div w:id="196436765">
      <w:bodyDiv w:val="1"/>
      <w:marLeft w:val="0"/>
      <w:marRight w:val="0"/>
      <w:marTop w:val="0"/>
      <w:marBottom w:val="0"/>
      <w:divBdr>
        <w:top w:val="none" w:sz="0" w:space="0" w:color="auto"/>
        <w:left w:val="none" w:sz="0" w:space="0" w:color="auto"/>
        <w:bottom w:val="none" w:sz="0" w:space="0" w:color="auto"/>
        <w:right w:val="none" w:sz="0" w:space="0" w:color="auto"/>
      </w:divBdr>
    </w:div>
    <w:div w:id="206072132">
      <w:bodyDiv w:val="1"/>
      <w:marLeft w:val="0"/>
      <w:marRight w:val="0"/>
      <w:marTop w:val="0"/>
      <w:marBottom w:val="0"/>
      <w:divBdr>
        <w:top w:val="none" w:sz="0" w:space="0" w:color="auto"/>
        <w:left w:val="none" w:sz="0" w:space="0" w:color="auto"/>
        <w:bottom w:val="none" w:sz="0" w:space="0" w:color="auto"/>
        <w:right w:val="none" w:sz="0" w:space="0" w:color="auto"/>
      </w:divBdr>
    </w:div>
    <w:div w:id="214581609">
      <w:bodyDiv w:val="1"/>
      <w:marLeft w:val="0"/>
      <w:marRight w:val="0"/>
      <w:marTop w:val="0"/>
      <w:marBottom w:val="0"/>
      <w:divBdr>
        <w:top w:val="none" w:sz="0" w:space="0" w:color="auto"/>
        <w:left w:val="none" w:sz="0" w:space="0" w:color="auto"/>
        <w:bottom w:val="none" w:sz="0" w:space="0" w:color="auto"/>
        <w:right w:val="none" w:sz="0" w:space="0" w:color="auto"/>
      </w:divBdr>
    </w:div>
    <w:div w:id="220991696">
      <w:bodyDiv w:val="1"/>
      <w:marLeft w:val="0"/>
      <w:marRight w:val="0"/>
      <w:marTop w:val="0"/>
      <w:marBottom w:val="0"/>
      <w:divBdr>
        <w:top w:val="none" w:sz="0" w:space="0" w:color="auto"/>
        <w:left w:val="none" w:sz="0" w:space="0" w:color="auto"/>
        <w:bottom w:val="none" w:sz="0" w:space="0" w:color="auto"/>
        <w:right w:val="none" w:sz="0" w:space="0" w:color="auto"/>
      </w:divBdr>
    </w:div>
    <w:div w:id="225071829">
      <w:bodyDiv w:val="1"/>
      <w:marLeft w:val="0"/>
      <w:marRight w:val="0"/>
      <w:marTop w:val="0"/>
      <w:marBottom w:val="0"/>
      <w:divBdr>
        <w:top w:val="none" w:sz="0" w:space="0" w:color="auto"/>
        <w:left w:val="none" w:sz="0" w:space="0" w:color="auto"/>
        <w:bottom w:val="none" w:sz="0" w:space="0" w:color="auto"/>
        <w:right w:val="none" w:sz="0" w:space="0" w:color="auto"/>
      </w:divBdr>
    </w:div>
    <w:div w:id="228393138">
      <w:bodyDiv w:val="1"/>
      <w:marLeft w:val="0"/>
      <w:marRight w:val="0"/>
      <w:marTop w:val="0"/>
      <w:marBottom w:val="0"/>
      <w:divBdr>
        <w:top w:val="none" w:sz="0" w:space="0" w:color="auto"/>
        <w:left w:val="none" w:sz="0" w:space="0" w:color="auto"/>
        <w:bottom w:val="none" w:sz="0" w:space="0" w:color="auto"/>
        <w:right w:val="none" w:sz="0" w:space="0" w:color="auto"/>
      </w:divBdr>
    </w:div>
    <w:div w:id="230702476">
      <w:bodyDiv w:val="1"/>
      <w:marLeft w:val="0"/>
      <w:marRight w:val="0"/>
      <w:marTop w:val="0"/>
      <w:marBottom w:val="0"/>
      <w:divBdr>
        <w:top w:val="none" w:sz="0" w:space="0" w:color="auto"/>
        <w:left w:val="none" w:sz="0" w:space="0" w:color="auto"/>
        <w:bottom w:val="none" w:sz="0" w:space="0" w:color="auto"/>
        <w:right w:val="none" w:sz="0" w:space="0" w:color="auto"/>
      </w:divBdr>
    </w:div>
    <w:div w:id="233055033">
      <w:bodyDiv w:val="1"/>
      <w:marLeft w:val="0"/>
      <w:marRight w:val="0"/>
      <w:marTop w:val="0"/>
      <w:marBottom w:val="0"/>
      <w:divBdr>
        <w:top w:val="none" w:sz="0" w:space="0" w:color="auto"/>
        <w:left w:val="none" w:sz="0" w:space="0" w:color="auto"/>
        <w:bottom w:val="none" w:sz="0" w:space="0" w:color="auto"/>
        <w:right w:val="none" w:sz="0" w:space="0" w:color="auto"/>
      </w:divBdr>
    </w:div>
    <w:div w:id="236716034">
      <w:bodyDiv w:val="1"/>
      <w:marLeft w:val="0"/>
      <w:marRight w:val="0"/>
      <w:marTop w:val="0"/>
      <w:marBottom w:val="0"/>
      <w:divBdr>
        <w:top w:val="none" w:sz="0" w:space="0" w:color="auto"/>
        <w:left w:val="none" w:sz="0" w:space="0" w:color="auto"/>
        <w:bottom w:val="none" w:sz="0" w:space="0" w:color="auto"/>
        <w:right w:val="none" w:sz="0" w:space="0" w:color="auto"/>
      </w:divBdr>
    </w:div>
    <w:div w:id="237326674">
      <w:bodyDiv w:val="1"/>
      <w:marLeft w:val="0"/>
      <w:marRight w:val="0"/>
      <w:marTop w:val="0"/>
      <w:marBottom w:val="0"/>
      <w:divBdr>
        <w:top w:val="none" w:sz="0" w:space="0" w:color="auto"/>
        <w:left w:val="none" w:sz="0" w:space="0" w:color="auto"/>
        <w:bottom w:val="none" w:sz="0" w:space="0" w:color="auto"/>
        <w:right w:val="none" w:sz="0" w:space="0" w:color="auto"/>
      </w:divBdr>
    </w:div>
    <w:div w:id="241260482">
      <w:bodyDiv w:val="1"/>
      <w:marLeft w:val="0"/>
      <w:marRight w:val="0"/>
      <w:marTop w:val="0"/>
      <w:marBottom w:val="0"/>
      <w:divBdr>
        <w:top w:val="none" w:sz="0" w:space="0" w:color="auto"/>
        <w:left w:val="none" w:sz="0" w:space="0" w:color="auto"/>
        <w:bottom w:val="none" w:sz="0" w:space="0" w:color="auto"/>
        <w:right w:val="none" w:sz="0" w:space="0" w:color="auto"/>
      </w:divBdr>
    </w:div>
    <w:div w:id="241378775">
      <w:bodyDiv w:val="1"/>
      <w:marLeft w:val="0"/>
      <w:marRight w:val="0"/>
      <w:marTop w:val="0"/>
      <w:marBottom w:val="0"/>
      <w:divBdr>
        <w:top w:val="none" w:sz="0" w:space="0" w:color="auto"/>
        <w:left w:val="none" w:sz="0" w:space="0" w:color="auto"/>
        <w:bottom w:val="none" w:sz="0" w:space="0" w:color="auto"/>
        <w:right w:val="none" w:sz="0" w:space="0" w:color="auto"/>
      </w:divBdr>
    </w:div>
    <w:div w:id="244459029">
      <w:bodyDiv w:val="1"/>
      <w:marLeft w:val="0"/>
      <w:marRight w:val="0"/>
      <w:marTop w:val="0"/>
      <w:marBottom w:val="0"/>
      <w:divBdr>
        <w:top w:val="none" w:sz="0" w:space="0" w:color="auto"/>
        <w:left w:val="none" w:sz="0" w:space="0" w:color="auto"/>
        <w:bottom w:val="none" w:sz="0" w:space="0" w:color="auto"/>
        <w:right w:val="none" w:sz="0" w:space="0" w:color="auto"/>
      </w:divBdr>
    </w:div>
    <w:div w:id="244612355">
      <w:bodyDiv w:val="1"/>
      <w:marLeft w:val="0"/>
      <w:marRight w:val="0"/>
      <w:marTop w:val="0"/>
      <w:marBottom w:val="0"/>
      <w:divBdr>
        <w:top w:val="none" w:sz="0" w:space="0" w:color="auto"/>
        <w:left w:val="none" w:sz="0" w:space="0" w:color="auto"/>
        <w:bottom w:val="none" w:sz="0" w:space="0" w:color="auto"/>
        <w:right w:val="none" w:sz="0" w:space="0" w:color="auto"/>
      </w:divBdr>
    </w:div>
    <w:div w:id="251670695">
      <w:bodyDiv w:val="1"/>
      <w:marLeft w:val="0"/>
      <w:marRight w:val="0"/>
      <w:marTop w:val="0"/>
      <w:marBottom w:val="0"/>
      <w:divBdr>
        <w:top w:val="none" w:sz="0" w:space="0" w:color="auto"/>
        <w:left w:val="none" w:sz="0" w:space="0" w:color="auto"/>
        <w:bottom w:val="none" w:sz="0" w:space="0" w:color="auto"/>
        <w:right w:val="none" w:sz="0" w:space="0" w:color="auto"/>
      </w:divBdr>
    </w:div>
    <w:div w:id="255526705">
      <w:bodyDiv w:val="1"/>
      <w:marLeft w:val="0"/>
      <w:marRight w:val="0"/>
      <w:marTop w:val="0"/>
      <w:marBottom w:val="0"/>
      <w:divBdr>
        <w:top w:val="none" w:sz="0" w:space="0" w:color="auto"/>
        <w:left w:val="none" w:sz="0" w:space="0" w:color="auto"/>
        <w:bottom w:val="none" w:sz="0" w:space="0" w:color="auto"/>
        <w:right w:val="none" w:sz="0" w:space="0" w:color="auto"/>
      </w:divBdr>
    </w:div>
    <w:div w:id="261496353">
      <w:bodyDiv w:val="1"/>
      <w:marLeft w:val="0"/>
      <w:marRight w:val="0"/>
      <w:marTop w:val="0"/>
      <w:marBottom w:val="0"/>
      <w:divBdr>
        <w:top w:val="none" w:sz="0" w:space="0" w:color="auto"/>
        <w:left w:val="none" w:sz="0" w:space="0" w:color="auto"/>
        <w:bottom w:val="none" w:sz="0" w:space="0" w:color="auto"/>
        <w:right w:val="none" w:sz="0" w:space="0" w:color="auto"/>
      </w:divBdr>
    </w:div>
    <w:div w:id="263535010">
      <w:bodyDiv w:val="1"/>
      <w:marLeft w:val="0"/>
      <w:marRight w:val="0"/>
      <w:marTop w:val="0"/>
      <w:marBottom w:val="0"/>
      <w:divBdr>
        <w:top w:val="none" w:sz="0" w:space="0" w:color="auto"/>
        <w:left w:val="none" w:sz="0" w:space="0" w:color="auto"/>
        <w:bottom w:val="none" w:sz="0" w:space="0" w:color="auto"/>
        <w:right w:val="none" w:sz="0" w:space="0" w:color="auto"/>
      </w:divBdr>
    </w:div>
    <w:div w:id="264657692">
      <w:bodyDiv w:val="1"/>
      <w:marLeft w:val="0"/>
      <w:marRight w:val="0"/>
      <w:marTop w:val="0"/>
      <w:marBottom w:val="0"/>
      <w:divBdr>
        <w:top w:val="none" w:sz="0" w:space="0" w:color="auto"/>
        <w:left w:val="none" w:sz="0" w:space="0" w:color="auto"/>
        <w:bottom w:val="none" w:sz="0" w:space="0" w:color="auto"/>
        <w:right w:val="none" w:sz="0" w:space="0" w:color="auto"/>
      </w:divBdr>
    </w:div>
    <w:div w:id="272128234">
      <w:bodyDiv w:val="1"/>
      <w:marLeft w:val="0"/>
      <w:marRight w:val="0"/>
      <w:marTop w:val="0"/>
      <w:marBottom w:val="0"/>
      <w:divBdr>
        <w:top w:val="none" w:sz="0" w:space="0" w:color="auto"/>
        <w:left w:val="none" w:sz="0" w:space="0" w:color="auto"/>
        <w:bottom w:val="none" w:sz="0" w:space="0" w:color="auto"/>
        <w:right w:val="none" w:sz="0" w:space="0" w:color="auto"/>
      </w:divBdr>
    </w:div>
    <w:div w:id="287854435">
      <w:bodyDiv w:val="1"/>
      <w:marLeft w:val="0"/>
      <w:marRight w:val="0"/>
      <w:marTop w:val="0"/>
      <w:marBottom w:val="0"/>
      <w:divBdr>
        <w:top w:val="none" w:sz="0" w:space="0" w:color="auto"/>
        <w:left w:val="none" w:sz="0" w:space="0" w:color="auto"/>
        <w:bottom w:val="none" w:sz="0" w:space="0" w:color="auto"/>
        <w:right w:val="none" w:sz="0" w:space="0" w:color="auto"/>
      </w:divBdr>
    </w:div>
    <w:div w:id="289750739">
      <w:bodyDiv w:val="1"/>
      <w:marLeft w:val="0"/>
      <w:marRight w:val="0"/>
      <w:marTop w:val="0"/>
      <w:marBottom w:val="0"/>
      <w:divBdr>
        <w:top w:val="none" w:sz="0" w:space="0" w:color="auto"/>
        <w:left w:val="none" w:sz="0" w:space="0" w:color="auto"/>
        <w:bottom w:val="none" w:sz="0" w:space="0" w:color="auto"/>
        <w:right w:val="none" w:sz="0" w:space="0" w:color="auto"/>
      </w:divBdr>
    </w:div>
    <w:div w:id="290667883">
      <w:bodyDiv w:val="1"/>
      <w:marLeft w:val="0"/>
      <w:marRight w:val="0"/>
      <w:marTop w:val="0"/>
      <w:marBottom w:val="0"/>
      <w:divBdr>
        <w:top w:val="none" w:sz="0" w:space="0" w:color="auto"/>
        <w:left w:val="none" w:sz="0" w:space="0" w:color="auto"/>
        <w:bottom w:val="none" w:sz="0" w:space="0" w:color="auto"/>
        <w:right w:val="none" w:sz="0" w:space="0" w:color="auto"/>
      </w:divBdr>
    </w:div>
    <w:div w:id="293101175">
      <w:bodyDiv w:val="1"/>
      <w:marLeft w:val="0"/>
      <w:marRight w:val="0"/>
      <w:marTop w:val="0"/>
      <w:marBottom w:val="0"/>
      <w:divBdr>
        <w:top w:val="none" w:sz="0" w:space="0" w:color="auto"/>
        <w:left w:val="none" w:sz="0" w:space="0" w:color="auto"/>
        <w:bottom w:val="none" w:sz="0" w:space="0" w:color="auto"/>
        <w:right w:val="none" w:sz="0" w:space="0" w:color="auto"/>
      </w:divBdr>
    </w:div>
    <w:div w:id="300697384">
      <w:bodyDiv w:val="1"/>
      <w:marLeft w:val="0"/>
      <w:marRight w:val="0"/>
      <w:marTop w:val="0"/>
      <w:marBottom w:val="0"/>
      <w:divBdr>
        <w:top w:val="none" w:sz="0" w:space="0" w:color="auto"/>
        <w:left w:val="none" w:sz="0" w:space="0" w:color="auto"/>
        <w:bottom w:val="none" w:sz="0" w:space="0" w:color="auto"/>
        <w:right w:val="none" w:sz="0" w:space="0" w:color="auto"/>
      </w:divBdr>
    </w:div>
    <w:div w:id="303118531">
      <w:bodyDiv w:val="1"/>
      <w:marLeft w:val="0"/>
      <w:marRight w:val="0"/>
      <w:marTop w:val="0"/>
      <w:marBottom w:val="0"/>
      <w:divBdr>
        <w:top w:val="none" w:sz="0" w:space="0" w:color="auto"/>
        <w:left w:val="none" w:sz="0" w:space="0" w:color="auto"/>
        <w:bottom w:val="none" w:sz="0" w:space="0" w:color="auto"/>
        <w:right w:val="none" w:sz="0" w:space="0" w:color="auto"/>
      </w:divBdr>
    </w:div>
    <w:div w:id="317270213">
      <w:bodyDiv w:val="1"/>
      <w:marLeft w:val="0"/>
      <w:marRight w:val="0"/>
      <w:marTop w:val="0"/>
      <w:marBottom w:val="0"/>
      <w:divBdr>
        <w:top w:val="none" w:sz="0" w:space="0" w:color="auto"/>
        <w:left w:val="none" w:sz="0" w:space="0" w:color="auto"/>
        <w:bottom w:val="none" w:sz="0" w:space="0" w:color="auto"/>
        <w:right w:val="none" w:sz="0" w:space="0" w:color="auto"/>
      </w:divBdr>
    </w:div>
    <w:div w:id="322200492">
      <w:bodyDiv w:val="1"/>
      <w:marLeft w:val="0"/>
      <w:marRight w:val="0"/>
      <w:marTop w:val="0"/>
      <w:marBottom w:val="0"/>
      <w:divBdr>
        <w:top w:val="none" w:sz="0" w:space="0" w:color="auto"/>
        <w:left w:val="none" w:sz="0" w:space="0" w:color="auto"/>
        <w:bottom w:val="none" w:sz="0" w:space="0" w:color="auto"/>
        <w:right w:val="none" w:sz="0" w:space="0" w:color="auto"/>
      </w:divBdr>
    </w:div>
    <w:div w:id="323556442">
      <w:bodyDiv w:val="1"/>
      <w:marLeft w:val="0"/>
      <w:marRight w:val="0"/>
      <w:marTop w:val="0"/>
      <w:marBottom w:val="0"/>
      <w:divBdr>
        <w:top w:val="none" w:sz="0" w:space="0" w:color="auto"/>
        <w:left w:val="none" w:sz="0" w:space="0" w:color="auto"/>
        <w:bottom w:val="none" w:sz="0" w:space="0" w:color="auto"/>
        <w:right w:val="none" w:sz="0" w:space="0" w:color="auto"/>
      </w:divBdr>
    </w:div>
    <w:div w:id="326133680">
      <w:bodyDiv w:val="1"/>
      <w:marLeft w:val="0"/>
      <w:marRight w:val="0"/>
      <w:marTop w:val="0"/>
      <w:marBottom w:val="0"/>
      <w:divBdr>
        <w:top w:val="none" w:sz="0" w:space="0" w:color="auto"/>
        <w:left w:val="none" w:sz="0" w:space="0" w:color="auto"/>
        <w:bottom w:val="none" w:sz="0" w:space="0" w:color="auto"/>
        <w:right w:val="none" w:sz="0" w:space="0" w:color="auto"/>
      </w:divBdr>
    </w:div>
    <w:div w:id="326708441">
      <w:bodyDiv w:val="1"/>
      <w:marLeft w:val="0"/>
      <w:marRight w:val="0"/>
      <w:marTop w:val="0"/>
      <w:marBottom w:val="0"/>
      <w:divBdr>
        <w:top w:val="none" w:sz="0" w:space="0" w:color="auto"/>
        <w:left w:val="none" w:sz="0" w:space="0" w:color="auto"/>
        <w:bottom w:val="none" w:sz="0" w:space="0" w:color="auto"/>
        <w:right w:val="none" w:sz="0" w:space="0" w:color="auto"/>
      </w:divBdr>
    </w:div>
    <w:div w:id="329648272">
      <w:bodyDiv w:val="1"/>
      <w:marLeft w:val="0"/>
      <w:marRight w:val="0"/>
      <w:marTop w:val="0"/>
      <w:marBottom w:val="0"/>
      <w:divBdr>
        <w:top w:val="none" w:sz="0" w:space="0" w:color="auto"/>
        <w:left w:val="none" w:sz="0" w:space="0" w:color="auto"/>
        <w:bottom w:val="none" w:sz="0" w:space="0" w:color="auto"/>
        <w:right w:val="none" w:sz="0" w:space="0" w:color="auto"/>
      </w:divBdr>
    </w:div>
    <w:div w:id="333072816">
      <w:bodyDiv w:val="1"/>
      <w:marLeft w:val="0"/>
      <w:marRight w:val="0"/>
      <w:marTop w:val="0"/>
      <w:marBottom w:val="0"/>
      <w:divBdr>
        <w:top w:val="none" w:sz="0" w:space="0" w:color="auto"/>
        <w:left w:val="none" w:sz="0" w:space="0" w:color="auto"/>
        <w:bottom w:val="none" w:sz="0" w:space="0" w:color="auto"/>
        <w:right w:val="none" w:sz="0" w:space="0" w:color="auto"/>
      </w:divBdr>
    </w:div>
    <w:div w:id="338318375">
      <w:bodyDiv w:val="1"/>
      <w:marLeft w:val="0"/>
      <w:marRight w:val="0"/>
      <w:marTop w:val="0"/>
      <w:marBottom w:val="0"/>
      <w:divBdr>
        <w:top w:val="none" w:sz="0" w:space="0" w:color="auto"/>
        <w:left w:val="none" w:sz="0" w:space="0" w:color="auto"/>
        <w:bottom w:val="none" w:sz="0" w:space="0" w:color="auto"/>
        <w:right w:val="none" w:sz="0" w:space="0" w:color="auto"/>
      </w:divBdr>
      <w:divsChild>
        <w:div w:id="949122584">
          <w:marLeft w:val="0"/>
          <w:marRight w:val="0"/>
          <w:marTop w:val="0"/>
          <w:marBottom w:val="0"/>
          <w:divBdr>
            <w:top w:val="none" w:sz="0" w:space="0" w:color="auto"/>
            <w:left w:val="none" w:sz="0" w:space="0" w:color="auto"/>
            <w:bottom w:val="none" w:sz="0" w:space="0" w:color="auto"/>
            <w:right w:val="none" w:sz="0" w:space="0" w:color="auto"/>
          </w:divBdr>
          <w:divsChild>
            <w:div w:id="478349844">
              <w:marLeft w:val="0"/>
              <w:marRight w:val="0"/>
              <w:marTop w:val="0"/>
              <w:marBottom w:val="0"/>
              <w:divBdr>
                <w:top w:val="none" w:sz="0" w:space="0" w:color="auto"/>
                <w:left w:val="none" w:sz="0" w:space="0" w:color="auto"/>
                <w:bottom w:val="none" w:sz="0" w:space="0" w:color="auto"/>
                <w:right w:val="none" w:sz="0" w:space="0" w:color="auto"/>
              </w:divBdr>
              <w:divsChild>
                <w:div w:id="1949114698">
                  <w:marLeft w:val="0"/>
                  <w:marRight w:val="0"/>
                  <w:marTop w:val="0"/>
                  <w:marBottom w:val="0"/>
                  <w:divBdr>
                    <w:top w:val="none" w:sz="0" w:space="0" w:color="auto"/>
                    <w:left w:val="none" w:sz="0" w:space="0" w:color="auto"/>
                    <w:bottom w:val="none" w:sz="0" w:space="0" w:color="auto"/>
                    <w:right w:val="none" w:sz="0" w:space="0" w:color="auto"/>
                  </w:divBdr>
                  <w:divsChild>
                    <w:div w:id="1075318831">
                      <w:marLeft w:val="0"/>
                      <w:marRight w:val="0"/>
                      <w:marTop w:val="0"/>
                      <w:marBottom w:val="0"/>
                      <w:divBdr>
                        <w:top w:val="none" w:sz="0" w:space="0" w:color="auto"/>
                        <w:left w:val="none" w:sz="0" w:space="0" w:color="auto"/>
                        <w:bottom w:val="none" w:sz="0" w:space="0" w:color="auto"/>
                        <w:right w:val="none" w:sz="0" w:space="0" w:color="auto"/>
                      </w:divBdr>
                      <w:divsChild>
                        <w:div w:id="323170579">
                          <w:marLeft w:val="0"/>
                          <w:marRight w:val="0"/>
                          <w:marTop w:val="0"/>
                          <w:marBottom w:val="0"/>
                          <w:divBdr>
                            <w:top w:val="none" w:sz="0" w:space="0" w:color="auto"/>
                            <w:left w:val="none" w:sz="0" w:space="0" w:color="auto"/>
                            <w:bottom w:val="none" w:sz="0" w:space="0" w:color="auto"/>
                            <w:right w:val="none" w:sz="0" w:space="0" w:color="auto"/>
                          </w:divBdr>
                          <w:divsChild>
                            <w:div w:id="391392490">
                              <w:marLeft w:val="0"/>
                              <w:marRight w:val="0"/>
                              <w:marTop w:val="0"/>
                              <w:marBottom w:val="0"/>
                              <w:divBdr>
                                <w:top w:val="none" w:sz="0" w:space="0" w:color="auto"/>
                                <w:left w:val="none" w:sz="0" w:space="0" w:color="auto"/>
                                <w:bottom w:val="none" w:sz="0" w:space="0" w:color="auto"/>
                                <w:right w:val="none" w:sz="0" w:space="0" w:color="auto"/>
                              </w:divBdr>
                              <w:divsChild>
                                <w:div w:id="207575841">
                                  <w:marLeft w:val="0"/>
                                  <w:marRight w:val="0"/>
                                  <w:marTop w:val="0"/>
                                  <w:marBottom w:val="0"/>
                                  <w:divBdr>
                                    <w:top w:val="none" w:sz="0" w:space="0" w:color="auto"/>
                                    <w:left w:val="none" w:sz="0" w:space="0" w:color="auto"/>
                                    <w:bottom w:val="none" w:sz="0" w:space="0" w:color="auto"/>
                                    <w:right w:val="none" w:sz="0" w:space="0" w:color="auto"/>
                                  </w:divBdr>
                                  <w:divsChild>
                                    <w:div w:id="45614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1825517">
                          <w:marLeft w:val="0"/>
                          <w:marRight w:val="0"/>
                          <w:marTop w:val="0"/>
                          <w:marBottom w:val="0"/>
                          <w:divBdr>
                            <w:top w:val="none" w:sz="0" w:space="0" w:color="auto"/>
                            <w:left w:val="none" w:sz="0" w:space="0" w:color="auto"/>
                            <w:bottom w:val="none" w:sz="0" w:space="0" w:color="auto"/>
                            <w:right w:val="none" w:sz="0" w:space="0" w:color="auto"/>
                          </w:divBdr>
                          <w:divsChild>
                            <w:div w:id="372386320">
                              <w:marLeft w:val="0"/>
                              <w:marRight w:val="0"/>
                              <w:marTop w:val="0"/>
                              <w:marBottom w:val="0"/>
                              <w:divBdr>
                                <w:top w:val="none" w:sz="0" w:space="0" w:color="auto"/>
                                <w:left w:val="none" w:sz="0" w:space="0" w:color="auto"/>
                                <w:bottom w:val="none" w:sz="0" w:space="0" w:color="auto"/>
                                <w:right w:val="none" w:sz="0" w:space="0" w:color="auto"/>
                              </w:divBdr>
                              <w:divsChild>
                                <w:div w:id="871915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38318843">
      <w:bodyDiv w:val="1"/>
      <w:marLeft w:val="0"/>
      <w:marRight w:val="0"/>
      <w:marTop w:val="0"/>
      <w:marBottom w:val="0"/>
      <w:divBdr>
        <w:top w:val="none" w:sz="0" w:space="0" w:color="auto"/>
        <w:left w:val="none" w:sz="0" w:space="0" w:color="auto"/>
        <w:bottom w:val="none" w:sz="0" w:space="0" w:color="auto"/>
        <w:right w:val="none" w:sz="0" w:space="0" w:color="auto"/>
      </w:divBdr>
    </w:div>
    <w:div w:id="355160314">
      <w:bodyDiv w:val="1"/>
      <w:marLeft w:val="0"/>
      <w:marRight w:val="0"/>
      <w:marTop w:val="0"/>
      <w:marBottom w:val="0"/>
      <w:divBdr>
        <w:top w:val="none" w:sz="0" w:space="0" w:color="auto"/>
        <w:left w:val="none" w:sz="0" w:space="0" w:color="auto"/>
        <w:bottom w:val="none" w:sz="0" w:space="0" w:color="auto"/>
        <w:right w:val="none" w:sz="0" w:space="0" w:color="auto"/>
      </w:divBdr>
    </w:div>
    <w:div w:id="358511289">
      <w:bodyDiv w:val="1"/>
      <w:marLeft w:val="0"/>
      <w:marRight w:val="0"/>
      <w:marTop w:val="0"/>
      <w:marBottom w:val="0"/>
      <w:divBdr>
        <w:top w:val="none" w:sz="0" w:space="0" w:color="auto"/>
        <w:left w:val="none" w:sz="0" w:space="0" w:color="auto"/>
        <w:bottom w:val="none" w:sz="0" w:space="0" w:color="auto"/>
        <w:right w:val="none" w:sz="0" w:space="0" w:color="auto"/>
      </w:divBdr>
    </w:div>
    <w:div w:id="361176600">
      <w:bodyDiv w:val="1"/>
      <w:marLeft w:val="0"/>
      <w:marRight w:val="0"/>
      <w:marTop w:val="0"/>
      <w:marBottom w:val="0"/>
      <w:divBdr>
        <w:top w:val="none" w:sz="0" w:space="0" w:color="auto"/>
        <w:left w:val="none" w:sz="0" w:space="0" w:color="auto"/>
        <w:bottom w:val="none" w:sz="0" w:space="0" w:color="auto"/>
        <w:right w:val="none" w:sz="0" w:space="0" w:color="auto"/>
      </w:divBdr>
    </w:div>
    <w:div w:id="384335635">
      <w:bodyDiv w:val="1"/>
      <w:marLeft w:val="0"/>
      <w:marRight w:val="0"/>
      <w:marTop w:val="0"/>
      <w:marBottom w:val="0"/>
      <w:divBdr>
        <w:top w:val="none" w:sz="0" w:space="0" w:color="auto"/>
        <w:left w:val="none" w:sz="0" w:space="0" w:color="auto"/>
        <w:bottom w:val="none" w:sz="0" w:space="0" w:color="auto"/>
        <w:right w:val="none" w:sz="0" w:space="0" w:color="auto"/>
      </w:divBdr>
    </w:div>
    <w:div w:id="385228434">
      <w:bodyDiv w:val="1"/>
      <w:marLeft w:val="0"/>
      <w:marRight w:val="0"/>
      <w:marTop w:val="0"/>
      <w:marBottom w:val="0"/>
      <w:divBdr>
        <w:top w:val="none" w:sz="0" w:space="0" w:color="auto"/>
        <w:left w:val="none" w:sz="0" w:space="0" w:color="auto"/>
        <w:bottom w:val="none" w:sz="0" w:space="0" w:color="auto"/>
        <w:right w:val="none" w:sz="0" w:space="0" w:color="auto"/>
      </w:divBdr>
    </w:div>
    <w:div w:id="395931338">
      <w:bodyDiv w:val="1"/>
      <w:marLeft w:val="0"/>
      <w:marRight w:val="0"/>
      <w:marTop w:val="0"/>
      <w:marBottom w:val="0"/>
      <w:divBdr>
        <w:top w:val="none" w:sz="0" w:space="0" w:color="auto"/>
        <w:left w:val="none" w:sz="0" w:space="0" w:color="auto"/>
        <w:bottom w:val="none" w:sz="0" w:space="0" w:color="auto"/>
        <w:right w:val="none" w:sz="0" w:space="0" w:color="auto"/>
      </w:divBdr>
    </w:div>
    <w:div w:id="397871745">
      <w:bodyDiv w:val="1"/>
      <w:marLeft w:val="0"/>
      <w:marRight w:val="0"/>
      <w:marTop w:val="0"/>
      <w:marBottom w:val="0"/>
      <w:divBdr>
        <w:top w:val="none" w:sz="0" w:space="0" w:color="auto"/>
        <w:left w:val="none" w:sz="0" w:space="0" w:color="auto"/>
        <w:bottom w:val="none" w:sz="0" w:space="0" w:color="auto"/>
        <w:right w:val="none" w:sz="0" w:space="0" w:color="auto"/>
      </w:divBdr>
    </w:div>
    <w:div w:id="398603246">
      <w:bodyDiv w:val="1"/>
      <w:marLeft w:val="0"/>
      <w:marRight w:val="0"/>
      <w:marTop w:val="0"/>
      <w:marBottom w:val="0"/>
      <w:divBdr>
        <w:top w:val="none" w:sz="0" w:space="0" w:color="auto"/>
        <w:left w:val="none" w:sz="0" w:space="0" w:color="auto"/>
        <w:bottom w:val="none" w:sz="0" w:space="0" w:color="auto"/>
        <w:right w:val="none" w:sz="0" w:space="0" w:color="auto"/>
      </w:divBdr>
    </w:div>
    <w:div w:id="398790482">
      <w:bodyDiv w:val="1"/>
      <w:marLeft w:val="0"/>
      <w:marRight w:val="0"/>
      <w:marTop w:val="0"/>
      <w:marBottom w:val="0"/>
      <w:divBdr>
        <w:top w:val="none" w:sz="0" w:space="0" w:color="auto"/>
        <w:left w:val="none" w:sz="0" w:space="0" w:color="auto"/>
        <w:bottom w:val="none" w:sz="0" w:space="0" w:color="auto"/>
        <w:right w:val="none" w:sz="0" w:space="0" w:color="auto"/>
      </w:divBdr>
    </w:div>
    <w:div w:id="402458836">
      <w:bodyDiv w:val="1"/>
      <w:marLeft w:val="0"/>
      <w:marRight w:val="0"/>
      <w:marTop w:val="0"/>
      <w:marBottom w:val="0"/>
      <w:divBdr>
        <w:top w:val="none" w:sz="0" w:space="0" w:color="auto"/>
        <w:left w:val="none" w:sz="0" w:space="0" w:color="auto"/>
        <w:bottom w:val="none" w:sz="0" w:space="0" w:color="auto"/>
        <w:right w:val="none" w:sz="0" w:space="0" w:color="auto"/>
      </w:divBdr>
    </w:div>
    <w:div w:id="407994363">
      <w:bodyDiv w:val="1"/>
      <w:marLeft w:val="0"/>
      <w:marRight w:val="0"/>
      <w:marTop w:val="0"/>
      <w:marBottom w:val="0"/>
      <w:divBdr>
        <w:top w:val="none" w:sz="0" w:space="0" w:color="auto"/>
        <w:left w:val="none" w:sz="0" w:space="0" w:color="auto"/>
        <w:bottom w:val="none" w:sz="0" w:space="0" w:color="auto"/>
        <w:right w:val="none" w:sz="0" w:space="0" w:color="auto"/>
      </w:divBdr>
    </w:div>
    <w:div w:id="415518761">
      <w:bodyDiv w:val="1"/>
      <w:marLeft w:val="0"/>
      <w:marRight w:val="0"/>
      <w:marTop w:val="0"/>
      <w:marBottom w:val="0"/>
      <w:divBdr>
        <w:top w:val="none" w:sz="0" w:space="0" w:color="auto"/>
        <w:left w:val="none" w:sz="0" w:space="0" w:color="auto"/>
        <w:bottom w:val="none" w:sz="0" w:space="0" w:color="auto"/>
        <w:right w:val="none" w:sz="0" w:space="0" w:color="auto"/>
      </w:divBdr>
    </w:div>
    <w:div w:id="420176526">
      <w:bodyDiv w:val="1"/>
      <w:marLeft w:val="0"/>
      <w:marRight w:val="0"/>
      <w:marTop w:val="0"/>
      <w:marBottom w:val="0"/>
      <w:divBdr>
        <w:top w:val="none" w:sz="0" w:space="0" w:color="auto"/>
        <w:left w:val="none" w:sz="0" w:space="0" w:color="auto"/>
        <w:bottom w:val="none" w:sz="0" w:space="0" w:color="auto"/>
        <w:right w:val="none" w:sz="0" w:space="0" w:color="auto"/>
      </w:divBdr>
    </w:div>
    <w:div w:id="428701779">
      <w:bodyDiv w:val="1"/>
      <w:marLeft w:val="0"/>
      <w:marRight w:val="0"/>
      <w:marTop w:val="0"/>
      <w:marBottom w:val="0"/>
      <w:divBdr>
        <w:top w:val="none" w:sz="0" w:space="0" w:color="auto"/>
        <w:left w:val="none" w:sz="0" w:space="0" w:color="auto"/>
        <w:bottom w:val="none" w:sz="0" w:space="0" w:color="auto"/>
        <w:right w:val="none" w:sz="0" w:space="0" w:color="auto"/>
      </w:divBdr>
    </w:div>
    <w:div w:id="431054032">
      <w:bodyDiv w:val="1"/>
      <w:marLeft w:val="0"/>
      <w:marRight w:val="0"/>
      <w:marTop w:val="0"/>
      <w:marBottom w:val="0"/>
      <w:divBdr>
        <w:top w:val="none" w:sz="0" w:space="0" w:color="auto"/>
        <w:left w:val="none" w:sz="0" w:space="0" w:color="auto"/>
        <w:bottom w:val="none" w:sz="0" w:space="0" w:color="auto"/>
        <w:right w:val="none" w:sz="0" w:space="0" w:color="auto"/>
      </w:divBdr>
    </w:div>
    <w:div w:id="436869496">
      <w:bodyDiv w:val="1"/>
      <w:marLeft w:val="0"/>
      <w:marRight w:val="0"/>
      <w:marTop w:val="0"/>
      <w:marBottom w:val="0"/>
      <w:divBdr>
        <w:top w:val="none" w:sz="0" w:space="0" w:color="auto"/>
        <w:left w:val="none" w:sz="0" w:space="0" w:color="auto"/>
        <w:bottom w:val="none" w:sz="0" w:space="0" w:color="auto"/>
        <w:right w:val="none" w:sz="0" w:space="0" w:color="auto"/>
      </w:divBdr>
    </w:div>
    <w:div w:id="442579859">
      <w:bodyDiv w:val="1"/>
      <w:marLeft w:val="0"/>
      <w:marRight w:val="0"/>
      <w:marTop w:val="0"/>
      <w:marBottom w:val="0"/>
      <w:divBdr>
        <w:top w:val="none" w:sz="0" w:space="0" w:color="auto"/>
        <w:left w:val="none" w:sz="0" w:space="0" w:color="auto"/>
        <w:bottom w:val="none" w:sz="0" w:space="0" w:color="auto"/>
        <w:right w:val="none" w:sz="0" w:space="0" w:color="auto"/>
      </w:divBdr>
    </w:div>
    <w:div w:id="444078227">
      <w:bodyDiv w:val="1"/>
      <w:marLeft w:val="0"/>
      <w:marRight w:val="0"/>
      <w:marTop w:val="0"/>
      <w:marBottom w:val="0"/>
      <w:divBdr>
        <w:top w:val="none" w:sz="0" w:space="0" w:color="auto"/>
        <w:left w:val="none" w:sz="0" w:space="0" w:color="auto"/>
        <w:bottom w:val="none" w:sz="0" w:space="0" w:color="auto"/>
        <w:right w:val="none" w:sz="0" w:space="0" w:color="auto"/>
      </w:divBdr>
    </w:div>
    <w:div w:id="449936715">
      <w:bodyDiv w:val="1"/>
      <w:marLeft w:val="0"/>
      <w:marRight w:val="0"/>
      <w:marTop w:val="0"/>
      <w:marBottom w:val="0"/>
      <w:divBdr>
        <w:top w:val="none" w:sz="0" w:space="0" w:color="auto"/>
        <w:left w:val="none" w:sz="0" w:space="0" w:color="auto"/>
        <w:bottom w:val="none" w:sz="0" w:space="0" w:color="auto"/>
        <w:right w:val="none" w:sz="0" w:space="0" w:color="auto"/>
      </w:divBdr>
    </w:div>
    <w:div w:id="452333270">
      <w:bodyDiv w:val="1"/>
      <w:marLeft w:val="0"/>
      <w:marRight w:val="0"/>
      <w:marTop w:val="0"/>
      <w:marBottom w:val="0"/>
      <w:divBdr>
        <w:top w:val="none" w:sz="0" w:space="0" w:color="auto"/>
        <w:left w:val="none" w:sz="0" w:space="0" w:color="auto"/>
        <w:bottom w:val="none" w:sz="0" w:space="0" w:color="auto"/>
        <w:right w:val="none" w:sz="0" w:space="0" w:color="auto"/>
      </w:divBdr>
    </w:div>
    <w:div w:id="454757684">
      <w:bodyDiv w:val="1"/>
      <w:marLeft w:val="0"/>
      <w:marRight w:val="0"/>
      <w:marTop w:val="0"/>
      <w:marBottom w:val="0"/>
      <w:divBdr>
        <w:top w:val="none" w:sz="0" w:space="0" w:color="auto"/>
        <w:left w:val="none" w:sz="0" w:space="0" w:color="auto"/>
        <w:bottom w:val="none" w:sz="0" w:space="0" w:color="auto"/>
        <w:right w:val="none" w:sz="0" w:space="0" w:color="auto"/>
      </w:divBdr>
    </w:div>
    <w:div w:id="455872429">
      <w:bodyDiv w:val="1"/>
      <w:marLeft w:val="0"/>
      <w:marRight w:val="0"/>
      <w:marTop w:val="0"/>
      <w:marBottom w:val="0"/>
      <w:divBdr>
        <w:top w:val="none" w:sz="0" w:space="0" w:color="auto"/>
        <w:left w:val="none" w:sz="0" w:space="0" w:color="auto"/>
        <w:bottom w:val="none" w:sz="0" w:space="0" w:color="auto"/>
        <w:right w:val="none" w:sz="0" w:space="0" w:color="auto"/>
      </w:divBdr>
    </w:div>
    <w:div w:id="459880526">
      <w:bodyDiv w:val="1"/>
      <w:marLeft w:val="0"/>
      <w:marRight w:val="0"/>
      <w:marTop w:val="0"/>
      <w:marBottom w:val="0"/>
      <w:divBdr>
        <w:top w:val="none" w:sz="0" w:space="0" w:color="auto"/>
        <w:left w:val="none" w:sz="0" w:space="0" w:color="auto"/>
        <w:bottom w:val="none" w:sz="0" w:space="0" w:color="auto"/>
        <w:right w:val="none" w:sz="0" w:space="0" w:color="auto"/>
      </w:divBdr>
      <w:divsChild>
        <w:div w:id="1308516553">
          <w:marLeft w:val="0"/>
          <w:marRight w:val="0"/>
          <w:marTop w:val="0"/>
          <w:marBottom w:val="0"/>
          <w:divBdr>
            <w:top w:val="none" w:sz="0" w:space="0" w:color="auto"/>
            <w:left w:val="none" w:sz="0" w:space="0" w:color="auto"/>
            <w:bottom w:val="none" w:sz="0" w:space="0" w:color="auto"/>
            <w:right w:val="none" w:sz="0" w:space="0" w:color="auto"/>
          </w:divBdr>
          <w:divsChild>
            <w:div w:id="452477275">
              <w:marLeft w:val="0"/>
              <w:marRight w:val="0"/>
              <w:marTop w:val="0"/>
              <w:marBottom w:val="0"/>
              <w:divBdr>
                <w:top w:val="none" w:sz="0" w:space="0" w:color="auto"/>
                <w:left w:val="none" w:sz="0" w:space="0" w:color="auto"/>
                <w:bottom w:val="none" w:sz="0" w:space="0" w:color="auto"/>
                <w:right w:val="none" w:sz="0" w:space="0" w:color="auto"/>
              </w:divBdr>
              <w:divsChild>
                <w:div w:id="2005278442">
                  <w:marLeft w:val="0"/>
                  <w:marRight w:val="0"/>
                  <w:marTop w:val="0"/>
                  <w:marBottom w:val="0"/>
                  <w:divBdr>
                    <w:top w:val="none" w:sz="0" w:space="0" w:color="auto"/>
                    <w:left w:val="none" w:sz="0" w:space="0" w:color="auto"/>
                    <w:bottom w:val="none" w:sz="0" w:space="0" w:color="auto"/>
                    <w:right w:val="none" w:sz="0" w:space="0" w:color="auto"/>
                  </w:divBdr>
                  <w:divsChild>
                    <w:div w:id="1939021205">
                      <w:marLeft w:val="0"/>
                      <w:marRight w:val="0"/>
                      <w:marTop w:val="0"/>
                      <w:marBottom w:val="0"/>
                      <w:divBdr>
                        <w:top w:val="none" w:sz="0" w:space="0" w:color="auto"/>
                        <w:left w:val="none" w:sz="0" w:space="0" w:color="auto"/>
                        <w:bottom w:val="none" w:sz="0" w:space="0" w:color="auto"/>
                        <w:right w:val="none" w:sz="0" w:space="0" w:color="auto"/>
                      </w:divBdr>
                      <w:divsChild>
                        <w:div w:id="783305714">
                          <w:marLeft w:val="0"/>
                          <w:marRight w:val="0"/>
                          <w:marTop w:val="0"/>
                          <w:marBottom w:val="0"/>
                          <w:divBdr>
                            <w:top w:val="none" w:sz="0" w:space="0" w:color="auto"/>
                            <w:left w:val="none" w:sz="0" w:space="0" w:color="auto"/>
                            <w:bottom w:val="none" w:sz="0" w:space="0" w:color="auto"/>
                            <w:right w:val="none" w:sz="0" w:space="0" w:color="auto"/>
                          </w:divBdr>
                          <w:divsChild>
                            <w:div w:id="495800807">
                              <w:marLeft w:val="0"/>
                              <w:marRight w:val="0"/>
                              <w:marTop w:val="0"/>
                              <w:marBottom w:val="0"/>
                              <w:divBdr>
                                <w:top w:val="none" w:sz="0" w:space="0" w:color="auto"/>
                                <w:left w:val="none" w:sz="0" w:space="0" w:color="auto"/>
                                <w:bottom w:val="none" w:sz="0" w:space="0" w:color="auto"/>
                                <w:right w:val="none" w:sz="0" w:space="0" w:color="auto"/>
                              </w:divBdr>
                              <w:divsChild>
                                <w:div w:id="2066442405">
                                  <w:marLeft w:val="0"/>
                                  <w:marRight w:val="0"/>
                                  <w:marTop w:val="0"/>
                                  <w:marBottom w:val="0"/>
                                  <w:divBdr>
                                    <w:top w:val="none" w:sz="0" w:space="0" w:color="auto"/>
                                    <w:left w:val="none" w:sz="0" w:space="0" w:color="auto"/>
                                    <w:bottom w:val="none" w:sz="0" w:space="0" w:color="auto"/>
                                    <w:right w:val="none" w:sz="0" w:space="0" w:color="auto"/>
                                  </w:divBdr>
                                  <w:divsChild>
                                    <w:div w:id="325671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7532031">
                          <w:marLeft w:val="0"/>
                          <w:marRight w:val="0"/>
                          <w:marTop w:val="0"/>
                          <w:marBottom w:val="0"/>
                          <w:divBdr>
                            <w:top w:val="none" w:sz="0" w:space="0" w:color="auto"/>
                            <w:left w:val="none" w:sz="0" w:space="0" w:color="auto"/>
                            <w:bottom w:val="none" w:sz="0" w:space="0" w:color="auto"/>
                            <w:right w:val="none" w:sz="0" w:space="0" w:color="auto"/>
                          </w:divBdr>
                          <w:divsChild>
                            <w:div w:id="421415954">
                              <w:marLeft w:val="0"/>
                              <w:marRight w:val="0"/>
                              <w:marTop w:val="0"/>
                              <w:marBottom w:val="0"/>
                              <w:divBdr>
                                <w:top w:val="none" w:sz="0" w:space="0" w:color="auto"/>
                                <w:left w:val="none" w:sz="0" w:space="0" w:color="auto"/>
                                <w:bottom w:val="none" w:sz="0" w:space="0" w:color="auto"/>
                                <w:right w:val="none" w:sz="0" w:space="0" w:color="auto"/>
                              </w:divBdr>
                              <w:divsChild>
                                <w:div w:id="328020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66894255">
      <w:bodyDiv w:val="1"/>
      <w:marLeft w:val="0"/>
      <w:marRight w:val="0"/>
      <w:marTop w:val="0"/>
      <w:marBottom w:val="0"/>
      <w:divBdr>
        <w:top w:val="none" w:sz="0" w:space="0" w:color="auto"/>
        <w:left w:val="none" w:sz="0" w:space="0" w:color="auto"/>
        <w:bottom w:val="none" w:sz="0" w:space="0" w:color="auto"/>
        <w:right w:val="none" w:sz="0" w:space="0" w:color="auto"/>
      </w:divBdr>
    </w:div>
    <w:div w:id="473449511">
      <w:bodyDiv w:val="1"/>
      <w:marLeft w:val="0"/>
      <w:marRight w:val="0"/>
      <w:marTop w:val="0"/>
      <w:marBottom w:val="0"/>
      <w:divBdr>
        <w:top w:val="none" w:sz="0" w:space="0" w:color="auto"/>
        <w:left w:val="none" w:sz="0" w:space="0" w:color="auto"/>
        <w:bottom w:val="none" w:sz="0" w:space="0" w:color="auto"/>
        <w:right w:val="none" w:sz="0" w:space="0" w:color="auto"/>
      </w:divBdr>
    </w:div>
    <w:div w:id="477265765">
      <w:bodyDiv w:val="1"/>
      <w:marLeft w:val="0"/>
      <w:marRight w:val="0"/>
      <w:marTop w:val="0"/>
      <w:marBottom w:val="0"/>
      <w:divBdr>
        <w:top w:val="none" w:sz="0" w:space="0" w:color="auto"/>
        <w:left w:val="none" w:sz="0" w:space="0" w:color="auto"/>
        <w:bottom w:val="none" w:sz="0" w:space="0" w:color="auto"/>
        <w:right w:val="none" w:sz="0" w:space="0" w:color="auto"/>
      </w:divBdr>
    </w:div>
    <w:div w:id="479738984">
      <w:bodyDiv w:val="1"/>
      <w:marLeft w:val="0"/>
      <w:marRight w:val="0"/>
      <w:marTop w:val="0"/>
      <w:marBottom w:val="0"/>
      <w:divBdr>
        <w:top w:val="none" w:sz="0" w:space="0" w:color="auto"/>
        <w:left w:val="none" w:sz="0" w:space="0" w:color="auto"/>
        <w:bottom w:val="none" w:sz="0" w:space="0" w:color="auto"/>
        <w:right w:val="none" w:sz="0" w:space="0" w:color="auto"/>
      </w:divBdr>
    </w:div>
    <w:div w:id="483208126">
      <w:bodyDiv w:val="1"/>
      <w:marLeft w:val="0"/>
      <w:marRight w:val="0"/>
      <w:marTop w:val="0"/>
      <w:marBottom w:val="0"/>
      <w:divBdr>
        <w:top w:val="none" w:sz="0" w:space="0" w:color="auto"/>
        <w:left w:val="none" w:sz="0" w:space="0" w:color="auto"/>
        <w:bottom w:val="none" w:sz="0" w:space="0" w:color="auto"/>
        <w:right w:val="none" w:sz="0" w:space="0" w:color="auto"/>
      </w:divBdr>
    </w:div>
    <w:div w:id="489056970">
      <w:bodyDiv w:val="1"/>
      <w:marLeft w:val="0"/>
      <w:marRight w:val="0"/>
      <w:marTop w:val="0"/>
      <w:marBottom w:val="0"/>
      <w:divBdr>
        <w:top w:val="none" w:sz="0" w:space="0" w:color="auto"/>
        <w:left w:val="none" w:sz="0" w:space="0" w:color="auto"/>
        <w:bottom w:val="none" w:sz="0" w:space="0" w:color="auto"/>
        <w:right w:val="none" w:sz="0" w:space="0" w:color="auto"/>
      </w:divBdr>
    </w:div>
    <w:div w:id="510409220">
      <w:bodyDiv w:val="1"/>
      <w:marLeft w:val="0"/>
      <w:marRight w:val="0"/>
      <w:marTop w:val="0"/>
      <w:marBottom w:val="0"/>
      <w:divBdr>
        <w:top w:val="none" w:sz="0" w:space="0" w:color="auto"/>
        <w:left w:val="none" w:sz="0" w:space="0" w:color="auto"/>
        <w:bottom w:val="none" w:sz="0" w:space="0" w:color="auto"/>
        <w:right w:val="none" w:sz="0" w:space="0" w:color="auto"/>
      </w:divBdr>
    </w:div>
    <w:div w:id="515853482">
      <w:bodyDiv w:val="1"/>
      <w:marLeft w:val="0"/>
      <w:marRight w:val="0"/>
      <w:marTop w:val="0"/>
      <w:marBottom w:val="0"/>
      <w:divBdr>
        <w:top w:val="none" w:sz="0" w:space="0" w:color="auto"/>
        <w:left w:val="none" w:sz="0" w:space="0" w:color="auto"/>
        <w:bottom w:val="none" w:sz="0" w:space="0" w:color="auto"/>
        <w:right w:val="none" w:sz="0" w:space="0" w:color="auto"/>
      </w:divBdr>
    </w:div>
    <w:div w:id="518474831">
      <w:bodyDiv w:val="1"/>
      <w:marLeft w:val="0"/>
      <w:marRight w:val="0"/>
      <w:marTop w:val="0"/>
      <w:marBottom w:val="0"/>
      <w:divBdr>
        <w:top w:val="none" w:sz="0" w:space="0" w:color="auto"/>
        <w:left w:val="none" w:sz="0" w:space="0" w:color="auto"/>
        <w:bottom w:val="none" w:sz="0" w:space="0" w:color="auto"/>
        <w:right w:val="none" w:sz="0" w:space="0" w:color="auto"/>
      </w:divBdr>
    </w:div>
    <w:div w:id="529924764">
      <w:bodyDiv w:val="1"/>
      <w:marLeft w:val="0"/>
      <w:marRight w:val="0"/>
      <w:marTop w:val="0"/>
      <w:marBottom w:val="0"/>
      <w:divBdr>
        <w:top w:val="none" w:sz="0" w:space="0" w:color="auto"/>
        <w:left w:val="none" w:sz="0" w:space="0" w:color="auto"/>
        <w:bottom w:val="none" w:sz="0" w:space="0" w:color="auto"/>
        <w:right w:val="none" w:sz="0" w:space="0" w:color="auto"/>
      </w:divBdr>
    </w:div>
    <w:div w:id="532765902">
      <w:bodyDiv w:val="1"/>
      <w:marLeft w:val="0"/>
      <w:marRight w:val="0"/>
      <w:marTop w:val="0"/>
      <w:marBottom w:val="0"/>
      <w:divBdr>
        <w:top w:val="none" w:sz="0" w:space="0" w:color="auto"/>
        <w:left w:val="none" w:sz="0" w:space="0" w:color="auto"/>
        <w:bottom w:val="none" w:sz="0" w:space="0" w:color="auto"/>
        <w:right w:val="none" w:sz="0" w:space="0" w:color="auto"/>
      </w:divBdr>
    </w:div>
    <w:div w:id="536701083">
      <w:bodyDiv w:val="1"/>
      <w:marLeft w:val="0"/>
      <w:marRight w:val="0"/>
      <w:marTop w:val="0"/>
      <w:marBottom w:val="0"/>
      <w:divBdr>
        <w:top w:val="none" w:sz="0" w:space="0" w:color="auto"/>
        <w:left w:val="none" w:sz="0" w:space="0" w:color="auto"/>
        <w:bottom w:val="none" w:sz="0" w:space="0" w:color="auto"/>
        <w:right w:val="none" w:sz="0" w:space="0" w:color="auto"/>
      </w:divBdr>
    </w:div>
    <w:div w:id="536819295">
      <w:bodyDiv w:val="1"/>
      <w:marLeft w:val="0"/>
      <w:marRight w:val="0"/>
      <w:marTop w:val="0"/>
      <w:marBottom w:val="0"/>
      <w:divBdr>
        <w:top w:val="none" w:sz="0" w:space="0" w:color="auto"/>
        <w:left w:val="none" w:sz="0" w:space="0" w:color="auto"/>
        <w:bottom w:val="none" w:sz="0" w:space="0" w:color="auto"/>
        <w:right w:val="none" w:sz="0" w:space="0" w:color="auto"/>
      </w:divBdr>
    </w:div>
    <w:div w:id="538318788">
      <w:bodyDiv w:val="1"/>
      <w:marLeft w:val="0"/>
      <w:marRight w:val="0"/>
      <w:marTop w:val="0"/>
      <w:marBottom w:val="0"/>
      <w:divBdr>
        <w:top w:val="none" w:sz="0" w:space="0" w:color="auto"/>
        <w:left w:val="none" w:sz="0" w:space="0" w:color="auto"/>
        <w:bottom w:val="none" w:sz="0" w:space="0" w:color="auto"/>
        <w:right w:val="none" w:sz="0" w:space="0" w:color="auto"/>
      </w:divBdr>
    </w:div>
    <w:div w:id="539316368">
      <w:bodyDiv w:val="1"/>
      <w:marLeft w:val="0"/>
      <w:marRight w:val="0"/>
      <w:marTop w:val="0"/>
      <w:marBottom w:val="0"/>
      <w:divBdr>
        <w:top w:val="none" w:sz="0" w:space="0" w:color="auto"/>
        <w:left w:val="none" w:sz="0" w:space="0" w:color="auto"/>
        <w:bottom w:val="none" w:sz="0" w:space="0" w:color="auto"/>
        <w:right w:val="none" w:sz="0" w:space="0" w:color="auto"/>
      </w:divBdr>
    </w:div>
    <w:div w:id="550773666">
      <w:bodyDiv w:val="1"/>
      <w:marLeft w:val="0"/>
      <w:marRight w:val="0"/>
      <w:marTop w:val="0"/>
      <w:marBottom w:val="0"/>
      <w:divBdr>
        <w:top w:val="none" w:sz="0" w:space="0" w:color="auto"/>
        <w:left w:val="none" w:sz="0" w:space="0" w:color="auto"/>
        <w:bottom w:val="none" w:sz="0" w:space="0" w:color="auto"/>
        <w:right w:val="none" w:sz="0" w:space="0" w:color="auto"/>
      </w:divBdr>
    </w:div>
    <w:div w:id="552082557">
      <w:bodyDiv w:val="1"/>
      <w:marLeft w:val="0"/>
      <w:marRight w:val="0"/>
      <w:marTop w:val="0"/>
      <w:marBottom w:val="0"/>
      <w:divBdr>
        <w:top w:val="none" w:sz="0" w:space="0" w:color="auto"/>
        <w:left w:val="none" w:sz="0" w:space="0" w:color="auto"/>
        <w:bottom w:val="none" w:sz="0" w:space="0" w:color="auto"/>
        <w:right w:val="none" w:sz="0" w:space="0" w:color="auto"/>
      </w:divBdr>
    </w:div>
    <w:div w:id="553975921">
      <w:bodyDiv w:val="1"/>
      <w:marLeft w:val="0"/>
      <w:marRight w:val="0"/>
      <w:marTop w:val="0"/>
      <w:marBottom w:val="0"/>
      <w:divBdr>
        <w:top w:val="none" w:sz="0" w:space="0" w:color="auto"/>
        <w:left w:val="none" w:sz="0" w:space="0" w:color="auto"/>
        <w:bottom w:val="none" w:sz="0" w:space="0" w:color="auto"/>
        <w:right w:val="none" w:sz="0" w:space="0" w:color="auto"/>
      </w:divBdr>
    </w:div>
    <w:div w:id="558056283">
      <w:bodyDiv w:val="1"/>
      <w:marLeft w:val="0"/>
      <w:marRight w:val="0"/>
      <w:marTop w:val="0"/>
      <w:marBottom w:val="0"/>
      <w:divBdr>
        <w:top w:val="none" w:sz="0" w:space="0" w:color="auto"/>
        <w:left w:val="none" w:sz="0" w:space="0" w:color="auto"/>
        <w:bottom w:val="none" w:sz="0" w:space="0" w:color="auto"/>
        <w:right w:val="none" w:sz="0" w:space="0" w:color="auto"/>
      </w:divBdr>
    </w:div>
    <w:div w:id="570503041">
      <w:bodyDiv w:val="1"/>
      <w:marLeft w:val="0"/>
      <w:marRight w:val="0"/>
      <w:marTop w:val="0"/>
      <w:marBottom w:val="0"/>
      <w:divBdr>
        <w:top w:val="none" w:sz="0" w:space="0" w:color="auto"/>
        <w:left w:val="none" w:sz="0" w:space="0" w:color="auto"/>
        <w:bottom w:val="none" w:sz="0" w:space="0" w:color="auto"/>
        <w:right w:val="none" w:sz="0" w:space="0" w:color="auto"/>
      </w:divBdr>
    </w:div>
    <w:div w:id="572161524">
      <w:bodyDiv w:val="1"/>
      <w:marLeft w:val="0"/>
      <w:marRight w:val="0"/>
      <w:marTop w:val="0"/>
      <w:marBottom w:val="0"/>
      <w:divBdr>
        <w:top w:val="none" w:sz="0" w:space="0" w:color="auto"/>
        <w:left w:val="none" w:sz="0" w:space="0" w:color="auto"/>
        <w:bottom w:val="none" w:sz="0" w:space="0" w:color="auto"/>
        <w:right w:val="none" w:sz="0" w:space="0" w:color="auto"/>
      </w:divBdr>
    </w:div>
    <w:div w:id="573660080">
      <w:bodyDiv w:val="1"/>
      <w:marLeft w:val="0"/>
      <w:marRight w:val="0"/>
      <w:marTop w:val="0"/>
      <w:marBottom w:val="0"/>
      <w:divBdr>
        <w:top w:val="none" w:sz="0" w:space="0" w:color="auto"/>
        <w:left w:val="none" w:sz="0" w:space="0" w:color="auto"/>
        <w:bottom w:val="none" w:sz="0" w:space="0" w:color="auto"/>
        <w:right w:val="none" w:sz="0" w:space="0" w:color="auto"/>
      </w:divBdr>
      <w:divsChild>
        <w:div w:id="793253480">
          <w:marLeft w:val="0"/>
          <w:marRight w:val="0"/>
          <w:marTop w:val="0"/>
          <w:marBottom w:val="0"/>
          <w:divBdr>
            <w:top w:val="none" w:sz="0" w:space="0" w:color="auto"/>
            <w:left w:val="none" w:sz="0" w:space="0" w:color="auto"/>
            <w:bottom w:val="none" w:sz="0" w:space="0" w:color="auto"/>
            <w:right w:val="none" w:sz="0" w:space="0" w:color="auto"/>
          </w:divBdr>
          <w:divsChild>
            <w:div w:id="168640467">
              <w:marLeft w:val="0"/>
              <w:marRight w:val="0"/>
              <w:marTop w:val="0"/>
              <w:marBottom w:val="0"/>
              <w:divBdr>
                <w:top w:val="none" w:sz="0" w:space="0" w:color="auto"/>
                <w:left w:val="none" w:sz="0" w:space="0" w:color="auto"/>
                <w:bottom w:val="none" w:sz="0" w:space="0" w:color="auto"/>
                <w:right w:val="none" w:sz="0" w:space="0" w:color="auto"/>
              </w:divBdr>
              <w:divsChild>
                <w:div w:id="1855457401">
                  <w:marLeft w:val="0"/>
                  <w:marRight w:val="0"/>
                  <w:marTop w:val="0"/>
                  <w:marBottom w:val="0"/>
                  <w:divBdr>
                    <w:top w:val="none" w:sz="0" w:space="0" w:color="auto"/>
                    <w:left w:val="none" w:sz="0" w:space="0" w:color="auto"/>
                    <w:bottom w:val="none" w:sz="0" w:space="0" w:color="auto"/>
                    <w:right w:val="none" w:sz="0" w:space="0" w:color="auto"/>
                  </w:divBdr>
                  <w:divsChild>
                    <w:div w:id="1907182770">
                      <w:marLeft w:val="0"/>
                      <w:marRight w:val="0"/>
                      <w:marTop w:val="0"/>
                      <w:marBottom w:val="0"/>
                      <w:divBdr>
                        <w:top w:val="none" w:sz="0" w:space="0" w:color="auto"/>
                        <w:left w:val="none" w:sz="0" w:space="0" w:color="auto"/>
                        <w:bottom w:val="none" w:sz="0" w:space="0" w:color="auto"/>
                        <w:right w:val="none" w:sz="0" w:space="0" w:color="auto"/>
                      </w:divBdr>
                      <w:divsChild>
                        <w:div w:id="640118331">
                          <w:marLeft w:val="0"/>
                          <w:marRight w:val="0"/>
                          <w:marTop w:val="0"/>
                          <w:marBottom w:val="0"/>
                          <w:divBdr>
                            <w:top w:val="none" w:sz="0" w:space="0" w:color="auto"/>
                            <w:left w:val="none" w:sz="0" w:space="0" w:color="auto"/>
                            <w:bottom w:val="none" w:sz="0" w:space="0" w:color="auto"/>
                            <w:right w:val="none" w:sz="0" w:space="0" w:color="auto"/>
                          </w:divBdr>
                          <w:divsChild>
                            <w:div w:id="1191451140">
                              <w:marLeft w:val="0"/>
                              <w:marRight w:val="0"/>
                              <w:marTop w:val="0"/>
                              <w:marBottom w:val="0"/>
                              <w:divBdr>
                                <w:top w:val="none" w:sz="0" w:space="0" w:color="auto"/>
                                <w:left w:val="none" w:sz="0" w:space="0" w:color="auto"/>
                                <w:bottom w:val="none" w:sz="0" w:space="0" w:color="auto"/>
                                <w:right w:val="none" w:sz="0" w:space="0" w:color="auto"/>
                              </w:divBdr>
                              <w:divsChild>
                                <w:div w:id="1560744346">
                                  <w:marLeft w:val="0"/>
                                  <w:marRight w:val="0"/>
                                  <w:marTop w:val="0"/>
                                  <w:marBottom w:val="0"/>
                                  <w:divBdr>
                                    <w:top w:val="none" w:sz="0" w:space="0" w:color="auto"/>
                                    <w:left w:val="none" w:sz="0" w:space="0" w:color="auto"/>
                                    <w:bottom w:val="none" w:sz="0" w:space="0" w:color="auto"/>
                                    <w:right w:val="none" w:sz="0" w:space="0" w:color="auto"/>
                                  </w:divBdr>
                                  <w:divsChild>
                                    <w:div w:id="1332871317">
                                      <w:marLeft w:val="0"/>
                                      <w:marRight w:val="0"/>
                                      <w:marTop w:val="0"/>
                                      <w:marBottom w:val="0"/>
                                      <w:divBdr>
                                        <w:top w:val="none" w:sz="0" w:space="0" w:color="auto"/>
                                        <w:left w:val="none" w:sz="0" w:space="0" w:color="auto"/>
                                        <w:bottom w:val="none" w:sz="0" w:space="0" w:color="auto"/>
                                        <w:right w:val="none" w:sz="0" w:space="0" w:color="auto"/>
                                      </w:divBdr>
                                      <w:divsChild>
                                        <w:div w:id="104479634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890187502">
                          <w:marLeft w:val="0"/>
                          <w:marRight w:val="0"/>
                          <w:marTop w:val="0"/>
                          <w:marBottom w:val="0"/>
                          <w:divBdr>
                            <w:top w:val="none" w:sz="0" w:space="0" w:color="auto"/>
                            <w:left w:val="none" w:sz="0" w:space="0" w:color="auto"/>
                            <w:bottom w:val="none" w:sz="0" w:space="0" w:color="auto"/>
                            <w:right w:val="none" w:sz="0" w:space="0" w:color="auto"/>
                          </w:divBdr>
                          <w:divsChild>
                            <w:div w:id="568686008">
                              <w:marLeft w:val="0"/>
                              <w:marRight w:val="0"/>
                              <w:marTop w:val="0"/>
                              <w:marBottom w:val="0"/>
                              <w:divBdr>
                                <w:top w:val="none" w:sz="0" w:space="0" w:color="auto"/>
                                <w:left w:val="none" w:sz="0" w:space="0" w:color="auto"/>
                                <w:bottom w:val="none" w:sz="0" w:space="0" w:color="auto"/>
                                <w:right w:val="none" w:sz="0" w:space="0" w:color="auto"/>
                              </w:divBdr>
                              <w:divsChild>
                                <w:div w:id="1706103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76863761">
      <w:bodyDiv w:val="1"/>
      <w:marLeft w:val="0"/>
      <w:marRight w:val="0"/>
      <w:marTop w:val="0"/>
      <w:marBottom w:val="0"/>
      <w:divBdr>
        <w:top w:val="none" w:sz="0" w:space="0" w:color="auto"/>
        <w:left w:val="none" w:sz="0" w:space="0" w:color="auto"/>
        <w:bottom w:val="none" w:sz="0" w:space="0" w:color="auto"/>
        <w:right w:val="none" w:sz="0" w:space="0" w:color="auto"/>
      </w:divBdr>
    </w:div>
    <w:div w:id="581378432">
      <w:bodyDiv w:val="1"/>
      <w:marLeft w:val="0"/>
      <w:marRight w:val="0"/>
      <w:marTop w:val="0"/>
      <w:marBottom w:val="0"/>
      <w:divBdr>
        <w:top w:val="none" w:sz="0" w:space="0" w:color="auto"/>
        <w:left w:val="none" w:sz="0" w:space="0" w:color="auto"/>
        <w:bottom w:val="none" w:sz="0" w:space="0" w:color="auto"/>
        <w:right w:val="none" w:sz="0" w:space="0" w:color="auto"/>
      </w:divBdr>
    </w:div>
    <w:div w:id="582108848">
      <w:bodyDiv w:val="1"/>
      <w:marLeft w:val="0"/>
      <w:marRight w:val="0"/>
      <w:marTop w:val="0"/>
      <w:marBottom w:val="0"/>
      <w:divBdr>
        <w:top w:val="none" w:sz="0" w:space="0" w:color="auto"/>
        <w:left w:val="none" w:sz="0" w:space="0" w:color="auto"/>
        <w:bottom w:val="none" w:sz="0" w:space="0" w:color="auto"/>
        <w:right w:val="none" w:sz="0" w:space="0" w:color="auto"/>
      </w:divBdr>
    </w:div>
    <w:div w:id="584612713">
      <w:bodyDiv w:val="1"/>
      <w:marLeft w:val="0"/>
      <w:marRight w:val="0"/>
      <w:marTop w:val="0"/>
      <w:marBottom w:val="0"/>
      <w:divBdr>
        <w:top w:val="none" w:sz="0" w:space="0" w:color="auto"/>
        <w:left w:val="none" w:sz="0" w:space="0" w:color="auto"/>
        <w:bottom w:val="none" w:sz="0" w:space="0" w:color="auto"/>
        <w:right w:val="none" w:sz="0" w:space="0" w:color="auto"/>
      </w:divBdr>
      <w:divsChild>
        <w:div w:id="155558318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85382534">
      <w:bodyDiv w:val="1"/>
      <w:marLeft w:val="0"/>
      <w:marRight w:val="0"/>
      <w:marTop w:val="0"/>
      <w:marBottom w:val="0"/>
      <w:divBdr>
        <w:top w:val="none" w:sz="0" w:space="0" w:color="auto"/>
        <w:left w:val="none" w:sz="0" w:space="0" w:color="auto"/>
        <w:bottom w:val="none" w:sz="0" w:space="0" w:color="auto"/>
        <w:right w:val="none" w:sz="0" w:space="0" w:color="auto"/>
      </w:divBdr>
    </w:div>
    <w:div w:id="587353838">
      <w:bodyDiv w:val="1"/>
      <w:marLeft w:val="0"/>
      <w:marRight w:val="0"/>
      <w:marTop w:val="0"/>
      <w:marBottom w:val="0"/>
      <w:divBdr>
        <w:top w:val="none" w:sz="0" w:space="0" w:color="auto"/>
        <w:left w:val="none" w:sz="0" w:space="0" w:color="auto"/>
        <w:bottom w:val="none" w:sz="0" w:space="0" w:color="auto"/>
        <w:right w:val="none" w:sz="0" w:space="0" w:color="auto"/>
      </w:divBdr>
    </w:div>
    <w:div w:id="588658560">
      <w:bodyDiv w:val="1"/>
      <w:marLeft w:val="0"/>
      <w:marRight w:val="0"/>
      <w:marTop w:val="0"/>
      <w:marBottom w:val="0"/>
      <w:divBdr>
        <w:top w:val="none" w:sz="0" w:space="0" w:color="auto"/>
        <w:left w:val="none" w:sz="0" w:space="0" w:color="auto"/>
        <w:bottom w:val="none" w:sz="0" w:space="0" w:color="auto"/>
        <w:right w:val="none" w:sz="0" w:space="0" w:color="auto"/>
      </w:divBdr>
    </w:div>
    <w:div w:id="594554749">
      <w:bodyDiv w:val="1"/>
      <w:marLeft w:val="0"/>
      <w:marRight w:val="0"/>
      <w:marTop w:val="0"/>
      <w:marBottom w:val="0"/>
      <w:divBdr>
        <w:top w:val="none" w:sz="0" w:space="0" w:color="auto"/>
        <w:left w:val="none" w:sz="0" w:space="0" w:color="auto"/>
        <w:bottom w:val="none" w:sz="0" w:space="0" w:color="auto"/>
        <w:right w:val="none" w:sz="0" w:space="0" w:color="auto"/>
      </w:divBdr>
    </w:div>
    <w:div w:id="595283163">
      <w:bodyDiv w:val="1"/>
      <w:marLeft w:val="0"/>
      <w:marRight w:val="0"/>
      <w:marTop w:val="0"/>
      <w:marBottom w:val="0"/>
      <w:divBdr>
        <w:top w:val="none" w:sz="0" w:space="0" w:color="auto"/>
        <w:left w:val="none" w:sz="0" w:space="0" w:color="auto"/>
        <w:bottom w:val="none" w:sz="0" w:space="0" w:color="auto"/>
        <w:right w:val="none" w:sz="0" w:space="0" w:color="auto"/>
      </w:divBdr>
    </w:div>
    <w:div w:id="598022055">
      <w:bodyDiv w:val="1"/>
      <w:marLeft w:val="0"/>
      <w:marRight w:val="0"/>
      <w:marTop w:val="0"/>
      <w:marBottom w:val="0"/>
      <w:divBdr>
        <w:top w:val="none" w:sz="0" w:space="0" w:color="auto"/>
        <w:left w:val="none" w:sz="0" w:space="0" w:color="auto"/>
        <w:bottom w:val="none" w:sz="0" w:space="0" w:color="auto"/>
        <w:right w:val="none" w:sz="0" w:space="0" w:color="auto"/>
      </w:divBdr>
    </w:div>
    <w:div w:id="598101256">
      <w:bodyDiv w:val="1"/>
      <w:marLeft w:val="0"/>
      <w:marRight w:val="0"/>
      <w:marTop w:val="0"/>
      <w:marBottom w:val="0"/>
      <w:divBdr>
        <w:top w:val="none" w:sz="0" w:space="0" w:color="auto"/>
        <w:left w:val="none" w:sz="0" w:space="0" w:color="auto"/>
        <w:bottom w:val="none" w:sz="0" w:space="0" w:color="auto"/>
        <w:right w:val="none" w:sz="0" w:space="0" w:color="auto"/>
      </w:divBdr>
    </w:div>
    <w:div w:id="600572290">
      <w:bodyDiv w:val="1"/>
      <w:marLeft w:val="0"/>
      <w:marRight w:val="0"/>
      <w:marTop w:val="0"/>
      <w:marBottom w:val="0"/>
      <w:divBdr>
        <w:top w:val="none" w:sz="0" w:space="0" w:color="auto"/>
        <w:left w:val="none" w:sz="0" w:space="0" w:color="auto"/>
        <w:bottom w:val="none" w:sz="0" w:space="0" w:color="auto"/>
        <w:right w:val="none" w:sz="0" w:space="0" w:color="auto"/>
      </w:divBdr>
    </w:div>
    <w:div w:id="600795364">
      <w:bodyDiv w:val="1"/>
      <w:marLeft w:val="0"/>
      <w:marRight w:val="0"/>
      <w:marTop w:val="0"/>
      <w:marBottom w:val="0"/>
      <w:divBdr>
        <w:top w:val="none" w:sz="0" w:space="0" w:color="auto"/>
        <w:left w:val="none" w:sz="0" w:space="0" w:color="auto"/>
        <w:bottom w:val="none" w:sz="0" w:space="0" w:color="auto"/>
        <w:right w:val="none" w:sz="0" w:space="0" w:color="auto"/>
      </w:divBdr>
    </w:div>
    <w:div w:id="602347003">
      <w:bodyDiv w:val="1"/>
      <w:marLeft w:val="0"/>
      <w:marRight w:val="0"/>
      <w:marTop w:val="0"/>
      <w:marBottom w:val="0"/>
      <w:divBdr>
        <w:top w:val="none" w:sz="0" w:space="0" w:color="auto"/>
        <w:left w:val="none" w:sz="0" w:space="0" w:color="auto"/>
        <w:bottom w:val="none" w:sz="0" w:space="0" w:color="auto"/>
        <w:right w:val="none" w:sz="0" w:space="0" w:color="auto"/>
      </w:divBdr>
    </w:div>
    <w:div w:id="602736309">
      <w:bodyDiv w:val="1"/>
      <w:marLeft w:val="0"/>
      <w:marRight w:val="0"/>
      <w:marTop w:val="0"/>
      <w:marBottom w:val="0"/>
      <w:divBdr>
        <w:top w:val="none" w:sz="0" w:space="0" w:color="auto"/>
        <w:left w:val="none" w:sz="0" w:space="0" w:color="auto"/>
        <w:bottom w:val="none" w:sz="0" w:space="0" w:color="auto"/>
        <w:right w:val="none" w:sz="0" w:space="0" w:color="auto"/>
      </w:divBdr>
    </w:div>
    <w:div w:id="607544013">
      <w:bodyDiv w:val="1"/>
      <w:marLeft w:val="0"/>
      <w:marRight w:val="0"/>
      <w:marTop w:val="0"/>
      <w:marBottom w:val="0"/>
      <w:divBdr>
        <w:top w:val="none" w:sz="0" w:space="0" w:color="auto"/>
        <w:left w:val="none" w:sz="0" w:space="0" w:color="auto"/>
        <w:bottom w:val="none" w:sz="0" w:space="0" w:color="auto"/>
        <w:right w:val="none" w:sz="0" w:space="0" w:color="auto"/>
      </w:divBdr>
    </w:div>
    <w:div w:id="608203151">
      <w:bodyDiv w:val="1"/>
      <w:marLeft w:val="0"/>
      <w:marRight w:val="0"/>
      <w:marTop w:val="0"/>
      <w:marBottom w:val="0"/>
      <w:divBdr>
        <w:top w:val="none" w:sz="0" w:space="0" w:color="auto"/>
        <w:left w:val="none" w:sz="0" w:space="0" w:color="auto"/>
        <w:bottom w:val="none" w:sz="0" w:space="0" w:color="auto"/>
        <w:right w:val="none" w:sz="0" w:space="0" w:color="auto"/>
      </w:divBdr>
    </w:div>
    <w:div w:id="609505842">
      <w:bodyDiv w:val="1"/>
      <w:marLeft w:val="0"/>
      <w:marRight w:val="0"/>
      <w:marTop w:val="0"/>
      <w:marBottom w:val="0"/>
      <w:divBdr>
        <w:top w:val="none" w:sz="0" w:space="0" w:color="auto"/>
        <w:left w:val="none" w:sz="0" w:space="0" w:color="auto"/>
        <w:bottom w:val="none" w:sz="0" w:space="0" w:color="auto"/>
        <w:right w:val="none" w:sz="0" w:space="0" w:color="auto"/>
      </w:divBdr>
    </w:div>
    <w:div w:id="614361782">
      <w:bodyDiv w:val="1"/>
      <w:marLeft w:val="0"/>
      <w:marRight w:val="0"/>
      <w:marTop w:val="0"/>
      <w:marBottom w:val="0"/>
      <w:divBdr>
        <w:top w:val="none" w:sz="0" w:space="0" w:color="auto"/>
        <w:left w:val="none" w:sz="0" w:space="0" w:color="auto"/>
        <w:bottom w:val="none" w:sz="0" w:space="0" w:color="auto"/>
        <w:right w:val="none" w:sz="0" w:space="0" w:color="auto"/>
      </w:divBdr>
    </w:div>
    <w:div w:id="615866281">
      <w:bodyDiv w:val="1"/>
      <w:marLeft w:val="0"/>
      <w:marRight w:val="0"/>
      <w:marTop w:val="0"/>
      <w:marBottom w:val="0"/>
      <w:divBdr>
        <w:top w:val="none" w:sz="0" w:space="0" w:color="auto"/>
        <w:left w:val="none" w:sz="0" w:space="0" w:color="auto"/>
        <w:bottom w:val="none" w:sz="0" w:space="0" w:color="auto"/>
        <w:right w:val="none" w:sz="0" w:space="0" w:color="auto"/>
      </w:divBdr>
    </w:div>
    <w:div w:id="617493516">
      <w:bodyDiv w:val="1"/>
      <w:marLeft w:val="0"/>
      <w:marRight w:val="0"/>
      <w:marTop w:val="0"/>
      <w:marBottom w:val="0"/>
      <w:divBdr>
        <w:top w:val="none" w:sz="0" w:space="0" w:color="auto"/>
        <w:left w:val="none" w:sz="0" w:space="0" w:color="auto"/>
        <w:bottom w:val="none" w:sz="0" w:space="0" w:color="auto"/>
        <w:right w:val="none" w:sz="0" w:space="0" w:color="auto"/>
      </w:divBdr>
    </w:div>
    <w:div w:id="620956954">
      <w:bodyDiv w:val="1"/>
      <w:marLeft w:val="0"/>
      <w:marRight w:val="0"/>
      <w:marTop w:val="0"/>
      <w:marBottom w:val="0"/>
      <w:divBdr>
        <w:top w:val="none" w:sz="0" w:space="0" w:color="auto"/>
        <w:left w:val="none" w:sz="0" w:space="0" w:color="auto"/>
        <w:bottom w:val="none" w:sz="0" w:space="0" w:color="auto"/>
        <w:right w:val="none" w:sz="0" w:space="0" w:color="auto"/>
      </w:divBdr>
    </w:div>
    <w:div w:id="628360127">
      <w:bodyDiv w:val="1"/>
      <w:marLeft w:val="0"/>
      <w:marRight w:val="0"/>
      <w:marTop w:val="0"/>
      <w:marBottom w:val="0"/>
      <w:divBdr>
        <w:top w:val="none" w:sz="0" w:space="0" w:color="auto"/>
        <w:left w:val="none" w:sz="0" w:space="0" w:color="auto"/>
        <w:bottom w:val="none" w:sz="0" w:space="0" w:color="auto"/>
        <w:right w:val="none" w:sz="0" w:space="0" w:color="auto"/>
      </w:divBdr>
    </w:div>
    <w:div w:id="635335508">
      <w:bodyDiv w:val="1"/>
      <w:marLeft w:val="0"/>
      <w:marRight w:val="0"/>
      <w:marTop w:val="0"/>
      <w:marBottom w:val="0"/>
      <w:divBdr>
        <w:top w:val="none" w:sz="0" w:space="0" w:color="auto"/>
        <w:left w:val="none" w:sz="0" w:space="0" w:color="auto"/>
        <w:bottom w:val="none" w:sz="0" w:space="0" w:color="auto"/>
        <w:right w:val="none" w:sz="0" w:space="0" w:color="auto"/>
      </w:divBdr>
    </w:div>
    <w:div w:id="636687455">
      <w:bodyDiv w:val="1"/>
      <w:marLeft w:val="0"/>
      <w:marRight w:val="0"/>
      <w:marTop w:val="0"/>
      <w:marBottom w:val="0"/>
      <w:divBdr>
        <w:top w:val="none" w:sz="0" w:space="0" w:color="auto"/>
        <w:left w:val="none" w:sz="0" w:space="0" w:color="auto"/>
        <w:bottom w:val="none" w:sz="0" w:space="0" w:color="auto"/>
        <w:right w:val="none" w:sz="0" w:space="0" w:color="auto"/>
      </w:divBdr>
    </w:div>
    <w:div w:id="639580159">
      <w:bodyDiv w:val="1"/>
      <w:marLeft w:val="0"/>
      <w:marRight w:val="0"/>
      <w:marTop w:val="0"/>
      <w:marBottom w:val="0"/>
      <w:divBdr>
        <w:top w:val="none" w:sz="0" w:space="0" w:color="auto"/>
        <w:left w:val="none" w:sz="0" w:space="0" w:color="auto"/>
        <w:bottom w:val="none" w:sz="0" w:space="0" w:color="auto"/>
        <w:right w:val="none" w:sz="0" w:space="0" w:color="auto"/>
      </w:divBdr>
    </w:div>
    <w:div w:id="640185610">
      <w:bodyDiv w:val="1"/>
      <w:marLeft w:val="0"/>
      <w:marRight w:val="0"/>
      <w:marTop w:val="0"/>
      <w:marBottom w:val="0"/>
      <w:divBdr>
        <w:top w:val="none" w:sz="0" w:space="0" w:color="auto"/>
        <w:left w:val="none" w:sz="0" w:space="0" w:color="auto"/>
        <w:bottom w:val="none" w:sz="0" w:space="0" w:color="auto"/>
        <w:right w:val="none" w:sz="0" w:space="0" w:color="auto"/>
      </w:divBdr>
    </w:div>
    <w:div w:id="643048815">
      <w:bodyDiv w:val="1"/>
      <w:marLeft w:val="0"/>
      <w:marRight w:val="0"/>
      <w:marTop w:val="0"/>
      <w:marBottom w:val="0"/>
      <w:divBdr>
        <w:top w:val="none" w:sz="0" w:space="0" w:color="auto"/>
        <w:left w:val="none" w:sz="0" w:space="0" w:color="auto"/>
        <w:bottom w:val="none" w:sz="0" w:space="0" w:color="auto"/>
        <w:right w:val="none" w:sz="0" w:space="0" w:color="auto"/>
      </w:divBdr>
    </w:div>
    <w:div w:id="651984682">
      <w:bodyDiv w:val="1"/>
      <w:marLeft w:val="0"/>
      <w:marRight w:val="0"/>
      <w:marTop w:val="0"/>
      <w:marBottom w:val="0"/>
      <w:divBdr>
        <w:top w:val="none" w:sz="0" w:space="0" w:color="auto"/>
        <w:left w:val="none" w:sz="0" w:space="0" w:color="auto"/>
        <w:bottom w:val="none" w:sz="0" w:space="0" w:color="auto"/>
        <w:right w:val="none" w:sz="0" w:space="0" w:color="auto"/>
      </w:divBdr>
    </w:div>
    <w:div w:id="658459970">
      <w:bodyDiv w:val="1"/>
      <w:marLeft w:val="0"/>
      <w:marRight w:val="0"/>
      <w:marTop w:val="0"/>
      <w:marBottom w:val="0"/>
      <w:divBdr>
        <w:top w:val="none" w:sz="0" w:space="0" w:color="auto"/>
        <w:left w:val="none" w:sz="0" w:space="0" w:color="auto"/>
        <w:bottom w:val="none" w:sz="0" w:space="0" w:color="auto"/>
        <w:right w:val="none" w:sz="0" w:space="0" w:color="auto"/>
      </w:divBdr>
    </w:div>
    <w:div w:id="659581755">
      <w:bodyDiv w:val="1"/>
      <w:marLeft w:val="0"/>
      <w:marRight w:val="0"/>
      <w:marTop w:val="0"/>
      <w:marBottom w:val="0"/>
      <w:divBdr>
        <w:top w:val="none" w:sz="0" w:space="0" w:color="auto"/>
        <w:left w:val="none" w:sz="0" w:space="0" w:color="auto"/>
        <w:bottom w:val="none" w:sz="0" w:space="0" w:color="auto"/>
        <w:right w:val="none" w:sz="0" w:space="0" w:color="auto"/>
      </w:divBdr>
    </w:div>
    <w:div w:id="664168738">
      <w:bodyDiv w:val="1"/>
      <w:marLeft w:val="0"/>
      <w:marRight w:val="0"/>
      <w:marTop w:val="0"/>
      <w:marBottom w:val="0"/>
      <w:divBdr>
        <w:top w:val="none" w:sz="0" w:space="0" w:color="auto"/>
        <w:left w:val="none" w:sz="0" w:space="0" w:color="auto"/>
        <w:bottom w:val="none" w:sz="0" w:space="0" w:color="auto"/>
        <w:right w:val="none" w:sz="0" w:space="0" w:color="auto"/>
      </w:divBdr>
    </w:div>
    <w:div w:id="664816773">
      <w:bodyDiv w:val="1"/>
      <w:marLeft w:val="0"/>
      <w:marRight w:val="0"/>
      <w:marTop w:val="0"/>
      <w:marBottom w:val="0"/>
      <w:divBdr>
        <w:top w:val="none" w:sz="0" w:space="0" w:color="auto"/>
        <w:left w:val="none" w:sz="0" w:space="0" w:color="auto"/>
        <w:bottom w:val="none" w:sz="0" w:space="0" w:color="auto"/>
        <w:right w:val="none" w:sz="0" w:space="0" w:color="auto"/>
      </w:divBdr>
    </w:div>
    <w:div w:id="670521293">
      <w:bodyDiv w:val="1"/>
      <w:marLeft w:val="0"/>
      <w:marRight w:val="0"/>
      <w:marTop w:val="0"/>
      <w:marBottom w:val="0"/>
      <w:divBdr>
        <w:top w:val="none" w:sz="0" w:space="0" w:color="auto"/>
        <w:left w:val="none" w:sz="0" w:space="0" w:color="auto"/>
        <w:bottom w:val="none" w:sz="0" w:space="0" w:color="auto"/>
        <w:right w:val="none" w:sz="0" w:space="0" w:color="auto"/>
      </w:divBdr>
    </w:div>
    <w:div w:id="670719712">
      <w:bodyDiv w:val="1"/>
      <w:marLeft w:val="0"/>
      <w:marRight w:val="0"/>
      <w:marTop w:val="0"/>
      <w:marBottom w:val="0"/>
      <w:divBdr>
        <w:top w:val="none" w:sz="0" w:space="0" w:color="auto"/>
        <w:left w:val="none" w:sz="0" w:space="0" w:color="auto"/>
        <w:bottom w:val="none" w:sz="0" w:space="0" w:color="auto"/>
        <w:right w:val="none" w:sz="0" w:space="0" w:color="auto"/>
      </w:divBdr>
    </w:div>
    <w:div w:id="671685707">
      <w:bodyDiv w:val="1"/>
      <w:marLeft w:val="0"/>
      <w:marRight w:val="0"/>
      <w:marTop w:val="0"/>
      <w:marBottom w:val="0"/>
      <w:divBdr>
        <w:top w:val="none" w:sz="0" w:space="0" w:color="auto"/>
        <w:left w:val="none" w:sz="0" w:space="0" w:color="auto"/>
        <w:bottom w:val="none" w:sz="0" w:space="0" w:color="auto"/>
        <w:right w:val="none" w:sz="0" w:space="0" w:color="auto"/>
      </w:divBdr>
    </w:div>
    <w:div w:id="674839200">
      <w:bodyDiv w:val="1"/>
      <w:marLeft w:val="0"/>
      <w:marRight w:val="0"/>
      <w:marTop w:val="0"/>
      <w:marBottom w:val="0"/>
      <w:divBdr>
        <w:top w:val="none" w:sz="0" w:space="0" w:color="auto"/>
        <w:left w:val="none" w:sz="0" w:space="0" w:color="auto"/>
        <w:bottom w:val="none" w:sz="0" w:space="0" w:color="auto"/>
        <w:right w:val="none" w:sz="0" w:space="0" w:color="auto"/>
      </w:divBdr>
    </w:div>
    <w:div w:id="674891115">
      <w:bodyDiv w:val="1"/>
      <w:marLeft w:val="0"/>
      <w:marRight w:val="0"/>
      <w:marTop w:val="0"/>
      <w:marBottom w:val="0"/>
      <w:divBdr>
        <w:top w:val="none" w:sz="0" w:space="0" w:color="auto"/>
        <w:left w:val="none" w:sz="0" w:space="0" w:color="auto"/>
        <w:bottom w:val="none" w:sz="0" w:space="0" w:color="auto"/>
        <w:right w:val="none" w:sz="0" w:space="0" w:color="auto"/>
      </w:divBdr>
    </w:div>
    <w:div w:id="686096541">
      <w:bodyDiv w:val="1"/>
      <w:marLeft w:val="0"/>
      <w:marRight w:val="0"/>
      <w:marTop w:val="0"/>
      <w:marBottom w:val="0"/>
      <w:divBdr>
        <w:top w:val="none" w:sz="0" w:space="0" w:color="auto"/>
        <w:left w:val="none" w:sz="0" w:space="0" w:color="auto"/>
        <w:bottom w:val="none" w:sz="0" w:space="0" w:color="auto"/>
        <w:right w:val="none" w:sz="0" w:space="0" w:color="auto"/>
      </w:divBdr>
    </w:div>
    <w:div w:id="689264127">
      <w:bodyDiv w:val="1"/>
      <w:marLeft w:val="0"/>
      <w:marRight w:val="0"/>
      <w:marTop w:val="0"/>
      <w:marBottom w:val="0"/>
      <w:divBdr>
        <w:top w:val="none" w:sz="0" w:space="0" w:color="auto"/>
        <w:left w:val="none" w:sz="0" w:space="0" w:color="auto"/>
        <w:bottom w:val="none" w:sz="0" w:space="0" w:color="auto"/>
        <w:right w:val="none" w:sz="0" w:space="0" w:color="auto"/>
      </w:divBdr>
    </w:div>
    <w:div w:id="696928460">
      <w:bodyDiv w:val="1"/>
      <w:marLeft w:val="0"/>
      <w:marRight w:val="0"/>
      <w:marTop w:val="0"/>
      <w:marBottom w:val="0"/>
      <w:divBdr>
        <w:top w:val="none" w:sz="0" w:space="0" w:color="auto"/>
        <w:left w:val="none" w:sz="0" w:space="0" w:color="auto"/>
        <w:bottom w:val="none" w:sz="0" w:space="0" w:color="auto"/>
        <w:right w:val="none" w:sz="0" w:space="0" w:color="auto"/>
      </w:divBdr>
    </w:div>
    <w:div w:id="700086705">
      <w:bodyDiv w:val="1"/>
      <w:marLeft w:val="0"/>
      <w:marRight w:val="0"/>
      <w:marTop w:val="0"/>
      <w:marBottom w:val="0"/>
      <w:divBdr>
        <w:top w:val="none" w:sz="0" w:space="0" w:color="auto"/>
        <w:left w:val="none" w:sz="0" w:space="0" w:color="auto"/>
        <w:bottom w:val="none" w:sz="0" w:space="0" w:color="auto"/>
        <w:right w:val="none" w:sz="0" w:space="0" w:color="auto"/>
      </w:divBdr>
    </w:div>
    <w:div w:id="708529279">
      <w:bodyDiv w:val="1"/>
      <w:marLeft w:val="0"/>
      <w:marRight w:val="0"/>
      <w:marTop w:val="0"/>
      <w:marBottom w:val="0"/>
      <w:divBdr>
        <w:top w:val="none" w:sz="0" w:space="0" w:color="auto"/>
        <w:left w:val="none" w:sz="0" w:space="0" w:color="auto"/>
        <w:bottom w:val="none" w:sz="0" w:space="0" w:color="auto"/>
        <w:right w:val="none" w:sz="0" w:space="0" w:color="auto"/>
      </w:divBdr>
    </w:div>
    <w:div w:id="709888855">
      <w:bodyDiv w:val="1"/>
      <w:marLeft w:val="0"/>
      <w:marRight w:val="0"/>
      <w:marTop w:val="0"/>
      <w:marBottom w:val="0"/>
      <w:divBdr>
        <w:top w:val="none" w:sz="0" w:space="0" w:color="auto"/>
        <w:left w:val="none" w:sz="0" w:space="0" w:color="auto"/>
        <w:bottom w:val="none" w:sz="0" w:space="0" w:color="auto"/>
        <w:right w:val="none" w:sz="0" w:space="0" w:color="auto"/>
      </w:divBdr>
    </w:div>
    <w:div w:id="712270070">
      <w:bodyDiv w:val="1"/>
      <w:marLeft w:val="0"/>
      <w:marRight w:val="0"/>
      <w:marTop w:val="0"/>
      <w:marBottom w:val="0"/>
      <w:divBdr>
        <w:top w:val="none" w:sz="0" w:space="0" w:color="auto"/>
        <w:left w:val="none" w:sz="0" w:space="0" w:color="auto"/>
        <w:bottom w:val="none" w:sz="0" w:space="0" w:color="auto"/>
        <w:right w:val="none" w:sz="0" w:space="0" w:color="auto"/>
      </w:divBdr>
    </w:div>
    <w:div w:id="721557520">
      <w:bodyDiv w:val="1"/>
      <w:marLeft w:val="0"/>
      <w:marRight w:val="0"/>
      <w:marTop w:val="0"/>
      <w:marBottom w:val="0"/>
      <w:divBdr>
        <w:top w:val="none" w:sz="0" w:space="0" w:color="auto"/>
        <w:left w:val="none" w:sz="0" w:space="0" w:color="auto"/>
        <w:bottom w:val="none" w:sz="0" w:space="0" w:color="auto"/>
        <w:right w:val="none" w:sz="0" w:space="0" w:color="auto"/>
      </w:divBdr>
    </w:div>
    <w:div w:id="732385161">
      <w:bodyDiv w:val="1"/>
      <w:marLeft w:val="0"/>
      <w:marRight w:val="0"/>
      <w:marTop w:val="0"/>
      <w:marBottom w:val="0"/>
      <w:divBdr>
        <w:top w:val="none" w:sz="0" w:space="0" w:color="auto"/>
        <w:left w:val="none" w:sz="0" w:space="0" w:color="auto"/>
        <w:bottom w:val="none" w:sz="0" w:space="0" w:color="auto"/>
        <w:right w:val="none" w:sz="0" w:space="0" w:color="auto"/>
      </w:divBdr>
    </w:div>
    <w:div w:id="742216356">
      <w:bodyDiv w:val="1"/>
      <w:marLeft w:val="0"/>
      <w:marRight w:val="0"/>
      <w:marTop w:val="0"/>
      <w:marBottom w:val="0"/>
      <w:divBdr>
        <w:top w:val="none" w:sz="0" w:space="0" w:color="auto"/>
        <w:left w:val="none" w:sz="0" w:space="0" w:color="auto"/>
        <w:bottom w:val="none" w:sz="0" w:space="0" w:color="auto"/>
        <w:right w:val="none" w:sz="0" w:space="0" w:color="auto"/>
      </w:divBdr>
    </w:div>
    <w:div w:id="743600525">
      <w:bodyDiv w:val="1"/>
      <w:marLeft w:val="0"/>
      <w:marRight w:val="0"/>
      <w:marTop w:val="0"/>
      <w:marBottom w:val="0"/>
      <w:divBdr>
        <w:top w:val="none" w:sz="0" w:space="0" w:color="auto"/>
        <w:left w:val="none" w:sz="0" w:space="0" w:color="auto"/>
        <w:bottom w:val="none" w:sz="0" w:space="0" w:color="auto"/>
        <w:right w:val="none" w:sz="0" w:space="0" w:color="auto"/>
      </w:divBdr>
    </w:div>
    <w:div w:id="756484151">
      <w:bodyDiv w:val="1"/>
      <w:marLeft w:val="0"/>
      <w:marRight w:val="0"/>
      <w:marTop w:val="0"/>
      <w:marBottom w:val="0"/>
      <w:divBdr>
        <w:top w:val="none" w:sz="0" w:space="0" w:color="auto"/>
        <w:left w:val="none" w:sz="0" w:space="0" w:color="auto"/>
        <w:bottom w:val="none" w:sz="0" w:space="0" w:color="auto"/>
        <w:right w:val="none" w:sz="0" w:space="0" w:color="auto"/>
      </w:divBdr>
    </w:div>
    <w:div w:id="762149993">
      <w:bodyDiv w:val="1"/>
      <w:marLeft w:val="0"/>
      <w:marRight w:val="0"/>
      <w:marTop w:val="0"/>
      <w:marBottom w:val="0"/>
      <w:divBdr>
        <w:top w:val="none" w:sz="0" w:space="0" w:color="auto"/>
        <w:left w:val="none" w:sz="0" w:space="0" w:color="auto"/>
        <w:bottom w:val="none" w:sz="0" w:space="0" w:color="auto"/>
        <w:right w:val="none" w:sz="0" w:space="0" w:color="auto"/>
      </w:divBdr>
    </w:div>
    <w:div w:id="768818294">
      <w:bodyDiv w:val="1"/>
      <w:marLeft w:val="0"/>
      <w:marRight w:val="0"/>
      <w:marTop w:val="0"/>
      <w:marBottom w:val="0"/>
      <w:divBdr>
        <w:top w:val="none" w:sz="0" w:space="0" w:color="auto"/>
        <w:left w:val="none" w:sz="0" w:space="0" w:color="auto"/>
        <w:bottom w:val="none" w:sz="0" w:space="0" w:color="auto"/>
        <w:right w:val="none" w:sz="0" w:space="0" w:color="auto"/>
      </w:divBdr>
    </w:div>
    <w:div w:id="769592541">
      <w:bodyDiv w:val="1"/>
      <w:marLeft w:val="0"/>
      <w:marRight w:val="0"/>
      <w:marTop w:val="0"/>
      <w:marBottom w:val="0"/>
      <w:divBdr>
        <w:top w:val="none" w:sz="0" w:space="0" w:color="auto"/>
        <w:left w:val="none" w:sz="0" w:space="0" w:color="auto"/>
        <w:bottom w:val="none" w:sz="0" w:space="0" w:color="auto"/>
        <w:right w:val="none" w:sz="0" w:space="0" w:color="auto"/>
      </w:divBdr>
    </w:div>
    <w:div w:id="771784343">
      <w:bodyDiv w:val="1"/>
      <w:marLeft w:val="0"/>
      <w:marRight w:val="0"/>
      <w:marTop w:val="0"/>
      <w:marBottom w:val="0"/>
      <w:divBdr>
        <w:top w:val="none" w:sz="0" w:space="0" w:color="auto"/>
        <w:left w:val="none" w:sz="0" w:space="0" w:color="auto"/>
        <w:bottom w:val="none" w:sz="0" w:space="0" w:color="auto"/>
        <w:right w:val="none" w:sz="0" w:space="0" w:color="auto"/>
      </w:divBdr>
    </w:div>
    <w:div w:id="773668099">
      <w:bodyDiv w:val="1"/>
      <w:marLeft w:val="0"/>
      <w:marRight w:val="0"/>
      <w:marTop w:val="0"/>
      <w:marBottom w:val="0"/>
      <w:divBdr>
        <w:top w:val="none" w:sz="0" w:space="0" w:color="auto"/>
        <w:left w:val="none" w:sz="0" w:space="0" w:color="auto"/>
        <w:bottom w:val="none" w:sz="0" w:space="0" w:color="auto"/>
        <w:right w:val="none" w:sz="0" w:space="0" w:color="auto"/>
      </w:divBdr>
    </w:div>
    <w:div w:id="775296374">
      <w:bodyDiv w:val="1"/>
      <w:marLeft w:val="0"/>
      <w:marRight w:val="0"/>
      <w:marTop w:val="0"/>
      <w:marBottom w:val="0"/>
      <w:divBdr>
        <w:top w:val="none" w:sz="0" w:space="0" w:color="auto"/>
        <w:left w:val="none" w:sz="0" w:space="0" w:color="auto"/>
        <w:bottom w:val="none" w:sz="0" w:space="0" w:color="auto"/>
        <w:right w:val="none" w:sz="0" w:space="0" w:color="auto"/>
      </w:divBdr>
    </w:div>
    <w:div w:id="777330547">
      <w:bodyDiv w:val="1"/>
      <w:marLeft w:val="0"/>
      <w:marRight w:val="0"/>
      <w:marTop w:val="0"/>
      <w:marBottom w:val="0"/>
      <w:divBdr>
        <w:top w:val="none" w:sz="0" w:space="0" w:color="auto"/>
        <w:left w:val="none" w:sz="0" w:space="0" w:color="auto"/>
        <w:bottom w:val="none" w:sz="0" w:space="0" w:color="auto"/>
        <w:right w:val="none" w:sz="0" w:space="0" w:color="auto"/>
      </w:divBdr>
    </w:div>
    <w:div w:id="780802944">
      <w:bodyDiv w:val="1"/>
      <w:marLeft w:val="0"/>
      <w:marRight w:val="0"/>
      <w:marTop w:val="0"/>
      <w:marBottom w:val="0"/>
      <w:divBdr>
        <w:top w:val="none" w:sz="0" w:space="0" w:color="auto"/>
        <w:left w:val="none" w:sz="0" w:space="0" w:color="auto"/>
        <w:bottom w:val="none" w:sz="0" w:space="0" w:color="auto"/>
        <w:right w:val="none" w:sz="0" w:space="0" w:color="auto"/>
      </w:divBdr>
      <w:divsChild>
        <w:div w:id="2091845377">
          <w:marLeft w:val="0"/>
          <w:marRight w:val="0"/>
          <w:marTop w:val="0"/>
          <w:marBottom w:val="0"/>
          <w:divBdr>
            <w:top w:val="none" w:sz="0" w:space="0" w:color="auto"/>
            <w:left w:val="none" w:sz="0" w:space="0" w:color="auto"/>
            <w:bottom w:val="none" w:sz="0" w:space="0" w:color="auto"/>
            <w:right w:val="none" w:sz="0" w:space="0" w:color="auto"/>
          </w:divBdr>
          <w:divsChild>
            <w:div w:id="1796097199">
              <w:marLeft w:val="0"/>
              <w:marRight w:val="0"/>
              <w:marTop w:val="0"/>
              <w:marBottom w:val="0"/>
              <w:divBdr>
                <w:top w:val="none" w:sz="0" w:space="0" w:color="auto"/>
                <w:left w:val="none" w:sz="0" w:space="0" w:color="auto"/>
                <w:bottom w:val="none" w:sz="0" w:space="0" w:color="auto"/>
                <w:right w:val="none" w:sz="0" w:space="0" w:color="auto"/>
              </w:divBdr>
            </w:div>
          </w:divsChild>
        </w:div>
        <w:div w:id="895818595">
          <w:marLeft w:val="0"/>
          <w:marRight w:val="0"/>
          <w:marTop w:val="0"/>
          <w:marBottom w:val="0"/>
          <w:divBdr>
            <w:top w:val="none" w:sz="0" w:space="0" w:color="auto"/>
            <w:left w:val="none" w:sz="0" w:space="0" w:color="auto"/>
            <w:bottom w:val="none" w:sz="0" w:space="0" w:color="auto"/>
            <w:right w:val="none" w:sz="0" w:space="0" w:color="auto"/>
          </w:divBdr>
          <w:divsChild>
            <w:div w:id="10031407">
              <w:marLeft w:val="0"/>
              <w:marRight w:val="0"/>
              <w:marTop w:val="0"/>
              <w:marBottom w:val="0"/>
              <w:divBdr>
                <w:top w:val="none" w:sz="0" w:space="0" w:color="auto"/>
                <w:left w:val="none" w:sz="0" w:space="0" w:color="auto"/>
                <w:bottom w:val="none" w:sz="0" w:space="0" w:color="auto"/>
                <w:right w:val="none" w:sz="0" w:space="0" w:color="auto"/>
              </w:divBdr>
              <w:divsChild>
                <w:div w:id="1278486931">
                  <w:marLeft w:val="0"/>
                  <w:marRight w:val="0"/>
                  <w:marTop w:val="0"/>
                  <w:marBottom w:val="0"/>
                  <w:divBdr>
                    <w:top w:val="none" w:sz="0" w:space="0" w:color="auto"/>
                    <w:left w:val="none" w:sz="0" w:space="0" w:color="auto"/>
                    <w:bottom w:val="none" w:sz="0" w:space="0" w:color="auto"/>
                    <w:right w:val="none" w:sz="0" w:space="0" w:color="auto"/>
                  </w:divBdr>
                  <w:divsChild>
                    <w:div w:id="112357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4735122">
      <w:bodyDiv w:val="1"/>
      <w:marLeft w:val="0"/>
      <w:marRight w:val="0"/>
      <w:marTop w:val="0"/>
      <w:marBottom w:val="0"/>
      <w:divBdr>
        <w:top w:val="none" w:sz="0" w:space="0" w:color="auto"/>
        <w:left w:val="none" w:sz="0" w:space="0" w:color="auto"/>
        <w:bottom w:val="none" w:sz="0" w:space="0" w:color="auto"/>
        <w:right w:val="none" w:sz="0" w:space="0" w:color="auto"/>
      </w:divBdr>
    </w:div>
    <w:div w:id="790905750">
      <w:bodyDiv w:val="1"/>
      <w:marLeft w:val="0"/>
      <w:marRight w:val="0"/>
      <w:marTop w:val="0"/>
      <w:marBottom w:val="0"/>
      <w:divBdr>
        <w:top w:val="none" w:sz="0" w:space="0" w:color="auto"/>
        <w:left w:val="none" w:sz="0" w:space="0" w:color="auto"/>
        <w:bottom w:val="none" w:sz="0" w:space="0" w:color="auto"/>
        <w:right w:val="none" w:sz="0" w:space="0" w:color="auto"/>
      </w:divBdr>
    </w:div>
    <w:div w:id="797844288">
      <w:bodyDiv w:val="1"/>
      <w:marLeft w:val="0"/>
      <w:marRight w:val="0"/>
      <w:marTop w:val="0"/>
      <w:marBottom w:val="0"/>
      <w:divBdr>
        <w:top w:val="none" w:sz="0" w:space="0" w:color="auto"/>
        <w:left w:val="none" w:sz="0" w:space="0" w:color="auto"/>
        <w:bottom w:val="none" w:sz="0" w:space="0" w:color="auto"/>
        <w:right w:val="none" w:sz="0" w:space="0" w:color="auto"/>
      </w:divBdr>
    </w:div>
    <w:div w:id="798841419">
      <w:bodyDiv w:val="1"/>
      <w:marLeft w:val="0"/>
      <w:marRight w:val="0"/>
      <w:marTop w:val="0"/>
      <w:marBottom w:val="0"/>
      <w:divBdr>
        <w:top w:val="none" w:sz="0" w:space="0" w:color="auto"/>
        <w:left w:val="none" w:sz="0" w:space="0" w:color="auto"/>
        <w:bottom w:val="none" w:sz="0" w:space="0" w:color="auto"/>
        <w:right w:val="none" w:sz="0" w:space="0" w:color="auto"/>
      </w:divBdr>
    </w:div>
    <w:div w:id="800882029">
      <w:bodyDiv w:val="1"/>
      <w:marLeft w:val="0"/>
      <w:marRight w:val="0"/>
      <w:marTop w:val="0"/>
      <w:marBottom w:val="0"/>
      <w:divBdr>
        <w:top w:val="none" w:sz="0" w:space="0" w:color="auto"/>
        <w:left w:val="none" w:sz="0" w:space="0" w:color="auto"/>
        <w:bottom w:val="none" w:sz="0" w:space="0" w:color="auto"/>
        <w:right w:val="none" w:sz="0" w:space="0" w:color="auto"/>
      </w:divBdr>
      <w:divsChild>
        <w:div w:id="943537014">
          <w:marLeft w:val="0"/>
          <w:marRight w:val="0"/>
          <w:marTop w:val="0"/>
          <w:marBottom w:val="0"/>
          <w:divBdr>
            <w:top w:val="none" w:sz="0" w:space="0" w:color="auto"/>
            <w:left w:val="none" w:sz="0" w:space="0" w:color="auto"/>
            <w:bottom w:val="none" w:sz="0" w:space="0" w:color="auto"/>
            <w:right w:val="none" w:sz="0" w:space="0" w:color="auto"/>
          </w:divBdr>
          <w:divsChild>
            <w:div w:id="911547736">
              <w:marLeft w:val="0"/>
              <w:marRight w:val="0"/>
              <w:marTop w:val="0"/>
              <w:marBottom w:val="0"/>
              <w:divBdr>
                <w:top w:val="none" w:sz="0" w:space="0" w:color="auto"/>
                <w:left w:val="none" w:sz="0" w:space="0" w:color="auto"/>
                <w:bottom w:val="none" w:sz="0" w:space="0" w:color="auto"/>
                <w:right w:val="none" w:sz="0" w:space="0" w:color="auto"/>
              </w:divBdr>
              <w:divsChild>
                <w:div w:id="546726627">
                  <w:marLeft w:val="0"/>
                  <w:marRight w:val="0"/>
                  <w:marTop w:val="0"/>
                  <w:marBottom w:val="0"/>
                  <w:divBdr>
                    <w:top w:val="none" w:sz="0" w:space="0" w:color="auto"/>
                    <w:left w:val="none" w:sz="0" w:space="0" w:color="auto"/>
                    <w:bottom w:val="none" w:sz="0" w:space="0" w:color="auto"/>
                    <w:right w:val="none" w:sz="0" w:space="0" w:color="auto"/>
                  </w:divBdr>
                  <w:divsChild>
                    <w:div w:id="1377584717">
                      <w:marLeft w:val="0"/>
                      <w:marRight w:val="0"/>
                      <w:marTop w:val="0"/>
                      <w:marBottom w:val="0"/>
                      <w:divBdr>
                        <w:top w:val="none" w:sz="0" w:space="0" w:color="auto"/>
                        <w:left w:val="none" w:sz="0" w:space="0" w:color="auto"/>
                        <w:bottom w:val="none" w:sz="0" w:space="0" w:color="auto"/>
                        <w:right w:val="none" w:sz="0" w:space="0" w:color="auto"/>
                      </w:divBdr>
                      <w:divsChild>
                        <w:div w:id="422723308">
                          <w:marLeft w:val="0"/>
                          <w:marRight w:val="0"/>
                          <w:marTop w:val="0"/>
                          <w:marBottom w:val="0"/>
                          <w:divBdr>
                            <w:top w:val="none" w:sz="0" w:space="0" w:color="auto"/>
                            <w:left w:val="none" w:sz="0" w:space="0" w:color="auto"/>
                            <w:bottom w:val="none" w:sz="0" w:space="0" w:color="auto"/>
                            <w:right w:val="none" w:sz="0" w:space="0" w:color="auto"/>
                          </w:divBdr>
                          <w:divsChild>
                            <w:div w:id="1863008251">
                              <w:marLeft w:val="0"/>
                              <w:marRight w:val="0"/>
                              <w:marTop w:val="0"/>
                              <w:marBottom w:val="0"/>
                              <w:divBdr>
                                <w:top w:val="none" w:sz="0" w:space="0" w:color="auto"/>
                                <w:left w:val="none" w:sz="0" w:space="0" w:color="auto"/>
                                <w:bottom w:val="none" w:sz="0" w:space="0" w:color="auto"/>
                                <w:right w:val="none" w:sz="0" w:space="0" w:color="auto"/>
                              </w:divBdr>
                              <w:divsChild>
                                <w:div w:id="2137748437">
                                  <w:marLeft w:val="0"/>
                                  <w:marRight w:val="0"/>
                                  <w:marTop w:val="0"/>
                                  <w:marBottom w:val="0"/>
                                  <w:divBdr>
                                    <w:top w:val="none" w:sz="0" w:space="0" w:color="auto"/>
                                    <w:left w:val="none" w:sz="0" w:space="0" w:color="auto"/>
                                    <w:bottom w:val="none" w:sz="0" w:space="0" w:color="auto"/>
                                    <w:right w:val="none" w:sz="0" w:space="0" w:color="auto"/>
                                  </w:divBdr>
                                  <w:divsChild>
                                    <w:div w:id="10956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000032">
                          <w:marLeft w:val="0"/>
                          <w:marRight w:val="0"/>
                          <w:marTop w:val="0"/>
                          <w:marBottom w:val="0"/>
                          <w:divBdr>
                            <w:top w:val="none" w:sz="0" w:space="0" w:color="auto"/>
                            <w:left w:val="none" w:sz="0" w:space="0" w:color="auto"/>
                            <w:bottom w:val="none" w:sz="0" w:space="0" w:color="auto"/>
                            <w:right w:val="none" w:sz="0" w:space="0" w:color="auto"/>
                          </w:divBdr>
                          <w:divsChild>
                            <w:div w:id="1867712640">
                              <w:marLeft w:val="0"/>
                              <w:marRight w:val="0"/>
                              <w:marTop w:val="0"/>
                              <w:marBottom w:val="0"/>
                              <w:divBdr>
                                <w:top w:val="none" w:sz="0" w:space="0" w:color="auto"/>
                                <w:left w:val="none" w:sz="0" w:space="0" w:color="auto"/>
                                <w:bottom w:val="none" w:sz="0" w:space="0" w:color="auto"/>
                                <w:right w:val="none" w:sz="0" w:space="0" w:color="auto"/>
                              </w:divBdr>
                              <w:divsChild>
                                <w:div w:id="192429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01385328">
      <w:bodyDiv w:val="1"/>
      <w:marLeft w:val="0"/>
      <w:marRight w:val="0"/>
      <w:marTop w:val="0"/>
      <w:marBottom w:val="0"/>
      <w:divBdr>
        <w:top w:val="none" w:sz="0" w:space="0" w:color="auto"/>
        <w:left w:val="none" w:sz="0" w:space="0" w:color="auto"/>
        <w:bottom w:val="none" w:sz="0" w:space="0" w:color="auto"/>
        <w:right w:val="none" w:sz="0" w:space="0" w:color="auto"/>
      </w:divBdr>
    </w:div>
    <w:div w:id="803734484">
      <w:bodyDiv w:val="1"/>
      <w:marLeft w:val="0"/>
      <w:marRight w:val="0"/>
      <w:marTop w:val="0"/>
      <w:marBottom w:val="0"/>
      <w:divBdr>
        <w:top w:val="none" w:sz="0" w:space="0" w:color="auto"/>
        <w:left w:val="none" w:sz="0" w:space="0" w:color="auto"/>
        <w:bottom w:val="none" w:sz="0" w:space="0" w:color="auto"/>
        <w:right w:val="none" w:sz="0" w:space="0" w:color="auto"/>
      </w:divBdr>
      <w:divsChild>
        <w:div w:id="963388790">
          <w:marLeft w:val="0"/>
          <w:marRight w:val="0"/>
          <w:marTop w:val="0"/>
          <w:marBottom w:val="0"/>
          <w:divBdr>
            <w:top w:val="none" w:sz="0" w:space="0" w:color="auto"/>
            <w:left w:val="none" w:sz="0" w:space="0" w:color="auto"/>
            <w:bottom w:val="none" w:sz="0" w:space="0" w:color="auto"/>
            <w:right w:val="none" w:sz="0" w:space="0" w:color="auto"/>
          </w:divBdr>
          <w:divsChild>
            <w:div w:id="1020740514">
              <w:marLeft w:val="0"/>
              <w:marRight w:val="0"/>
              <w:marTop w:val="0"/>
              <w:marBottom w:val="0"/>
              <w:divBdr>
                <w:top w:val="none" w:sz="0" w:space="0" w:color="auto"/>
                <w:left w:val="none" w:sz="0" w:space="0" w:color="auto"/>
                <w:bottom w:val="none" w:sz="0" w:space="0" w:color="auto"/>
                <w:right w:val="none" w:sz="0" w:space="0" w:color="auto"/>
              </w:divBdr>
              <w:divsChild>
                <w:div w:id="1607494572">
                  <w:marLeft w:val="0"/>
                  <w:marRight w:val="0"/>
                  <w:marTop w:val="0"/>
                  <w:marBottom w:val="0"/>
                  <w:divBdr>
                    <w:top w:val="none" w:sz="0" w:space="0" w:color="auto"/>
                    <w:left w:val="none" w:sz="0" w:space="0" w:color="auto"/>
                    <w:bottom w:val="none" w:sz="0" w:space="0" w:color="auto"/>
                    <w:right w:val="none" w:sz="0" w:space="0" w:color="auto"/>
                  </w:divBdr>
                  <w:divsChild>
                    <w:div w:id="1940410383">
                      <w:marLeft w:val="0"/>
                      <w:marRight w:val="0"/>
                      <w:marTop w:val="0"/>
                      <w:marBottom w:val="0"/>
                      <w:divBdr>
                        <w:top w:val="none" w:sz="0" w:space="0" w:color="auto"/>
                        <w:left w:val="none" w:sz="0" w:space="0" w:color="auto"/>
                        <w:bottom w:val="none" w:sz="0" w:space="0" w:color="auto"/>
                        <w:right w:val="none" w:sz="0" w:space="0" w:color="auto"/>
                      </w:divBdr>
                      <w:divsChild>
                        <w:div w:id="1852134706">
                          <w:marLeft w:val="0"/>
                          <w:marRight w:val="0"/>
                          <w:marTop w:val="0"/>
                          <w:marBottom w:val="0"/>
                          <w:divBdr>
                            <w:top w:val="none" w:sz="0" w:space="0" w:color="auto"/>
                            <w:left w:val="none" w:sz="0" w:space="0" w:color="auto"/>
                            <w:bottom w:val="none" w:sz="0" w:space="0" w:color="auto"/>
                            <w:right w:val="none" w:sz="0" w:space="0" w:color="auto"/>
                          </w:divBdr>
                          <w:divsChild>
                            <w:div w:id="713580804">
                              <w:marLeft w:val="0"/>
                              <w:marRight w:val="0"/>
                              <w:marTop w:val="0"/>
                              <w:marBottom w:val="0"/>
                              <w:divBdr>
                                <w:top w:val="none" w:sz="0" w:space="0" w:color="auto"/>
                                <w:left w:val="none" w:sz="0" w:space="0" w:color="auto"/>
                                <w:bottom w:val="none" w:sz="0" w:space="0" w:color="auto"/>
                                <w:right w:val="none" w:sz="0" w:space="0" w:color="auto"/>
                              </w:divBdr>
                              <w:divsChild>
                                <w:div w:id="1426026351">
                                  <w:marLeft w:val="0"/>
                                  <w:marRight w:val="0"/>
                                  <w:marTop w:val="0"/>
                                  <w:marBottom w:val="0"/>
                                  <w:divBdr>
                                    <w:top w:val="none" w:sz="0" w:space="0" w:color="auto"/>
                                    <w:left w:val="none" w:sz="0" w:space="0" w:color="auto"/>
                                    <w:bottom w:val="none" w:sz="0" w:space="0" w:color="auto"/>
                                    <w:right w:val="none" w:sz="0" w:space="0" w:color="auto"/>
                                  </w:divBdr>
                                  <w:divsChild>
                                    <w:div w:id="1765833549">
                                      <w:marLeft w:val="0"/>
                                      <w:marRight w:val="0"/>
                                      <w:marTop w:val="0"/>
                                      <w:marBottom w:val="0"/>
                                      <w:divBdr>
                                        <w:top w:val="none" w:sz="0" w:space="0" w:color="auto"/>
                                        <w:left w:val="none" w:sz="0" w:space="0" w:color="auto"/>
                                        <w:bottom w:val="none" w:sz="0" w:space="0" w:color="auto"/>
                                        <w:right w:val="none" w:sz="0" w:space="0" w:color="auto"/>
                                      </w:divBdr>
                                      <w:divsChild>
                                        <w:div w:id="19484834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236014131">
                          <w:marLeft w:val="0"/>
                          <w:marRight w:val="0"/>
                          <w:marTop w:val="0"/>
                          <w:marBottom w:val="0"/>
                          <w:divBdr>
                            <w:top w:val="none" w:sz="0" w:space="0" w:color="auto"/>
                            <w:left w:val="none" w:sz="0" w:space="0" w:color="auto"/>
                            <w:bottom w:val="none" w:sz="0" w:space="0" w:color="auto"/>
                            <w:right w:val="none" w:sz="0" w:space="0" w:color="auto"/>
                          </w:divBdr>
                          <w:divsChild>
                            <w:div w:id="684089619">
                              <w:marLeft w:val="0"/>
                              <w:marRight w:val="0"/>
                              <w:marTop w:val="0"/>
                              <w:marBottom w:val="0"/>
                              <w:divBdr>
                                <w:top w:val="none" w:sz="0" w:space="0" w:color="auto"/>
                                <w:left w:val="none" w:sz="0" w:space="0" w:color="auto"/>
                                <w:bottom w:val="none" w:sz="0" w:space="0" w:color="auto"/>
                                <w:right w:val="none" w:sz="0" w:space="0" w:color="auto"/>
                              </w:divBdr>
                              <w:divsChild>
                                <w:div w:id="305166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05394838">
      <w:bodyDiv w:val="1"/>
      <w:marLeft w:val="0"/>
      <w:marRight w:val="0"/>
      <w:marTop w:val="0"/>
      <w:marBottom w:val="0"/>
      <w:divBdr>
        <w:top w:val="none" w:sz="0" w:space="0" w:color="auto"/>
        <w:left w:val="none" w:sz="0" w:space="0" w:color="auto"/>
        <w:bottom w:val="none" w:sz="0" w:space="0" w:color="auto"/>
        <w:right w:val="none" w:sz="0" w:space="0" w:color="auto"/>
      </w:divBdr>
    </w:div>
    <w:div w:id="807162819">
      <w:bodyDiv w:val="1"/>
      <w:marLeft w:val="0"/>
      <w:marRight w:val="0"/>
      <w:marTop w:val="0"/>
      <w:marBottom w:val="0"/>
      <w:divBdr>
        <w:top w:val="none" w:sz="0" w:space="0" w:color="auto"/>
        <w:left w:val="none" w:sz="0" w:space="0" w:color="auto"/>
        <w:bottom w:val="none" w:sz="0" w:space="0" w:color="auto"/>
        <w:right w:val="none" w:sz="0" w:space="0" w:color="auto"/>
      </w:divBdr>
    </w:div>
    <w:div w:id="808011037">
      <w:bodyDiv w:val="1"/>
      <w:marLeft w:val="0"/>
      <w:marRight w:val="0"/>
      <w:marTop w:val="0"/>
      <w:marBottom w:val="0"/>
      <w:divBdr>
        <w:top w:val="none" w:sz="0" w:space="0" w:color="auto"/>
        <w:left w:val="none" w:sz="0" w:space="0" w:color="auto"/>
        <w:bottom w:val="none" w:sz="0" w:space="0" w:color="auto"/>
        <w:right w:val="none" w:sz="0" w:space="0" w:color="auto"/>
      </w:divBdr>
    </w:div>
    <w:div w:id="809249806">
      <w:bodyDiv w:val="1"/>
      <w:marLeft w:val="0"/>
      <w:marRight w:val="0"/>
      <w:marTop w:val="0"/>
      <w:marBottom w:val="0"/>
      <w:divBdr>
        <w:top w:val="none" w:sz="0" w:space="0" w:color="auto"/>
        <w:left w:val="none" w:sz="0" w:space="0" w:color="auto"/>
        <w:bottom w:val="none" w:sz="0" w:space="0" w:color="auto"/>
        <w:right w:val="none" w:sz="0" w:space="0" w:color="auto"/>
      </w:divBdr>
      <w:divsChild>
        <w:div w:id="1673025607">
          <w:marLeft w:val="0"/>
          <w:marRight w:val="0"/>
          <w:marTop w:val="0"/>
          <w:marBottom w:val="0"/>
          <w:divBdr>
            <w:top w:val="none" w:sz="0" w:space="0" w:color="auto"/>
            <w:left w:val="none" w:sz="0" w:space="0" w:color="auto"/>
            <w:bottom w:val="none" w:sz="0" w:space="0" w:color="auto"/>
            <w:right w:val="none" w:sz="0" w:space="0" w:color="auto"/>
          </w:divBdr>
          <w:divsChild>
            <w:div w:id="290064684">
              <w:marLeft w:val="0"/>
              <w:marRight w:val="0"/>
              <w:marTop w:val="0"/>
              <w:marBottom w:val="0"/>
              <w:divBdr>
                <w:top w:val="none" w:sz="0" w:space="0" w:color="auto"/>
                <w:left w:val="none" w:sz="0" w:space="0" w:color="auto"/>
                <w:bottom w:val="none" w:sz="0" w:space="0" w:color="auto"/>
                <w:right w:val="none" w:sz="0" w:space="0" w:color="auto"/>
              </w:divBdr>
              <w:divsChild>
                <w:div w:id="577835503">
                  <w:marLeft w:val="0"/>
                  <w:marRight w:val="0"/>
                  <w:marTop w:val="0"/>
                  <w:marBottom w:val="0"/>
                  <w:divBdr>
                    <w:top w:val="none" w:sz="0" w:space="0" w:color="auto"/>
                    <w:left w:val="none" w:sz="0" w:space="0" w:color="auto"/>
                    <w:bottom w:val="none" w:sz="0" w:space="0" w:color="auto"/>
                    <w:right w:val="none" w:sz="0" w:space="0" w:color="auto"/>
                  </w:divBdr>
                  <w:divsChild>
                    <w:div w:id="1173568891">
                      <w:marLeft w:val="0"/>
                      <w:marRight w:val="0"/>
                      <w:marTop w:val="0"/>
                      <w:marBottom w:val="0"/>
                      <w:divBdr>
                        <w:top w:val="none" w:sz="0" w:space="0" w:color="auto"/>
                        <w:left w:val="none" w:sz="0" w:space="0" w:color="auto"/>
                        <w:bottom w:val="none" w:sz="0" w:space="0" w:color="auto"/>
                        <w:right w:val="none" w:sz="0" w:space="0" w:color="auto"/>
                      </w:divBdr>
                      <w:divsChild>
                        <w:div w:id="621813672">
                          <w:marLeft w:val="0"/>
                          <w:marRight w:val="0"/>
                          <w:marTop w:val="0"/>
                          <w:marBottom w:val="0"/>
                          <w:divBdr>
                            <w:top w:val="none" w:sz="0" w:space="0" w:color="auto"/>
                            <w:left w:val="none" w:sz="0" w:space="0" w:color="auto"/>
                            <w:bottom w:val="none" w:sz="0" w:space="0" w:color="auto"/>
                            <w:right w:val="none" w:sz="0" w:space="0" w:color="auto"/>
                          </w:divBdr>
                          <w:divsChild>
                            <w:div w:id="1652558062">
                              <w:marLeft w:val="0"/>
                              <w:marRight w:val="0"/>
                              <w:marTop w:val="0"/>
                              <w:marBottom w:val="0"/>
                              <w:divBdr>
                                <w:top w:val="none" w:sz="0" w:space="0" w:color="auto"/>
                                <w:left w:val="none" w:sz="0" w:space="0" w:color="auto"/>
                                <w:bottom w:val="none" w:sz="0" w:space="0" w:color="auto"/>
                                <w:right w:val="none" w:sz="0" w:space="0" w:color="auto"/>
                              </w:divBdr>
                              <w:divsChild>
                                <w:div w:id="502205977">
                                  <w:marLeft w:val="0"/>
                                  <w:marRight w:val="0"/>
                                  <w:marTop w:val="0"/>
                                  <w:marBottom w:val="0"/>
                                  <w:divBdr>
                                    <w:top w:val="none" w:sz="0" w:space="0" w:color="auto"/>
                                    <w:left w:val="none" w:sz="0" w:space="0" w:color="auto"/>
                                    <w:bottom w:val="none" w:sz="0" w:space="0" w:color="auto"/>
                                    <w:right w:val="none" w:sz="0" w:space="0" w:color="auto"/>
                                  </w:divBdr>
                                  <w:divsChild>
                                    <w:div w:id="596259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1392499">
                          <w:marLeft w:val="0"/>
                          <w:marRight w:val="0"/>
                          <w:marTop w:val="0"/>
                          <w:marBottom w:val="0"/>
                          <w:divBdr>
                            <w:top w:val="none" w:sz="0" w:space="0" w:color="auto"/>
                            <w:left w:val="none" w:sz="0" w:space="0" w:color="auto"/>
                            <w:bottom w:val="none" w:sz="0" w:space="0" w:color="auto"/>
                            <w:right w:val="none" w:sz="0" w:space="0" w:color="auto"/>
                          </w:divBdr>
                          <w:divsChild>
                            <w:div w:id="1174226668">
                              <w:marLeft w:val="0"/>
                              <w:marRight w:val="0"/>
                              <w:marTop w:val="0"/>
                              <w:marBottom w:val="0"/>
                              <w:divBdr>
                                <w:top w:val="none" w:sz="0" w:space="0" w:color="auto"/>
                                <w:left w:val="none" w:sz="0" w:space="0" w:color="auto"/>
                                <w:bottom w:val="none" w:sz="0" w:space="0" w:color="auto"/>
                                <w:right w:val="none" w:sz="0" w:space="0" w:color="auto"/>
                              </w:divBdr>
                              <w:divsChild>
                                <w:div w:id="28604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0098891">
      <w:bodyDiv w:val="1"/>
      <w:marLeft w:val="0"/>
      <w:marRight w:val="0"/>
      <w:marTop w:val="0"/>
      <w:marBottom w:val="0"/>
      <w:divBdr>
        <w:top w:val="none" w:sz="0" w:space="0" w:color="auto"/>
        <w:left w:val="none" w:sz="0" w:space="0" w:color="auto"/>
        <w:bottom w:val="none" w:sz="0" w:space="0" w:color="auto"/>
        <w:right w:val="none" w:sz="0" w:space="0" w:color="auto"/>
      </w:divBdr>
    </w:div>
    <w:div w:id="812409292">
      <w:bodyDiv w:val="1"/>
      <w:marLeft w:val="0"/>
      <w:marRight w:val="0"/>
      <w:marTop w:val="0"/>
      <w:marBottom w:val="0"/>
      <w:divBdr>
        <w:top w:val="none" w:sz="0" w:space="0" w:color="auto"/>
        <w:left w:val="none" w:sz="0" w:space="0" w:color="auto"/>
        <w:bottom w:val="none" w:sz="0" w:space="0" w:color="auto"/>
        <w:right w:val="none" w:sz="0" w:space="0" w:color="auto"/>
      </w:divBdr>
    </w:div>
    <w:div w:id="814562562">
      <w:bodyDiv w:val="1"/>
      <w:marLeft w:val="0"/>
      <w:marRight w:val="0"/>
      <w:marTop w:val="0"/>
      <w:marBottom w:val="0"/>
      <w:divBdr>
        <w:top w:val="none" w:sz="0" w:space="0" w:color="auto"/>
        <w:left w:val="none" w:sz="0" w:space="0" w:color="auto"/>
        <w:bottom w:val="none" w:sz="0" w:space="0" w:color="auto"/>
        <w:right w:val="none" w:sz="0" w:space="0" w:color="auto"/>
      </w:divBdr>
    </w:div>
    <w:div w:id="814882299">
      <w:bodyDiv w:val="1"/>
      <w:marLeft w:val="0"/>
      <w:marRight w:val="0"/>
      <w:marTop w:val="0"/>
      <w:marBottom w:val="0"/>
      <w:divBdr>
        <w:top w:val="none" w:sz="0" w:space="0" w:color="auto"/>
        <w:left w:val="none" w:sz="0" w:space="0" w:color="auto"/>
        <w:bottom w:val="none" w:sz="0" w:space="0" w:color="auto"/>
        <w:right w:val="none" w:sz="0" w:space="0" w:color="auto"/>
      </w:divBdr>
    </w:div>
    <w:div w:id="815756672">
      <w:bodyDiv w:val="1"/>
      <w:marLeft w:val="0"/>
      <w:marRight w:val="0"/>
      <w:marTop w:val="0"/>
      <w:marBottom w:val="0"/>
      <w:divBdr>
        <w:top w:val="none" w:sz="0" w:space="0" w:color="auto"/>
        <w:left w:val="none" w:sz="0" w:space="0" w:color="auto"/>
        <w:bottom w:val="none" w:sz="0" w:space="0" w:color="auto"/>
        <w:right w:val="none" w:sz="0" w:space="0" w:color="auto"/>
      </w:divBdr>
    </w:div>
    <w:div w:id="816413096">
      <w:bodyDiv w:val="1"/>
      <w:marLeft w:val="0"/>
      <w:marRight w:val="0"/>
      <w:marTop w:val="0"/>
      <w:marBottom w:val="0"/>
      <w:divBdr>
        <w:top w:val="none" w:sz="0" w:space="0" w:color="auto"/>
        <w:left w:val="none" w:sz="0" w:space="0" w:color="auto"/>
        <w:bottom w:val="none" w:sz="0" w:space="0" w:color="auto"/>
        <w:right w:val="none" w:sz="0" w:space="0" w:color="auto"/>
      </w:divBdr>
    </w:div>
    <w:div w:id="816923345">
      <w:bodyDiv w:val="1"/>
      <w:marLeft w:val="0"/>
      <w:marRight w:val="0"/>
      <w:marTop w:val="0"/>
      <w:marBottom w:val="0"/>
      <w:divBdr>
        <w:top w:val="none" w:sz="0" w:space="0" w:color="auto"/>
        <w:left w:val="none" w:sz="0" w:space="0" w:color="auto"/>
        <w:bottom w:val="none" w:sz="0" w:space="0" w:color="auto"/>
        <w:right w:val="none" w:sz="0" w:space="0" w:color="auto"/>
      </w:divBdr>
    </w:div>
    <w:div w:id="824933079">
      <w:bodyDiv w:val="1"/>
      <w:marLeft w:val="0"/>
      <w:marRight w:val="0"/>
      <w:marTop w:val="0"/>
      <w:marBottom w:val="0"/>
      <w:divBdr>
        <w:top w:val="none" w:sz="0" w:space="0" w:color="auto"/>
        <w:left w:val="none" w:sz="0" w:space="0" w:color="auto"/>
        <w:bottom w:val="none" w:sz="0" w:space="0" w:color="auto"/>
        <w:right w:val="none" w:sz="0" w:space="0" w:color="auto"/>
      </w:divBdr>
    </w:div>
    <w:div w:id="826554399">
      <w:bodyDiv w:val="1"/>
      <w:marLeft w:val="0"/>
      <w:marRight w:val="0"/>
      <w:marTop w:val="0"/>
      <w:marBottom w:val="0"/>
      <w:divBdr>
        <w:top w:val="none" w:sz="0" w:space="0" w:color="auto"/>
        <w:left w:val="none" w:sz="0" w:space="0" w:color="auto"/>
        <w:bottom w:val="none" w:sz="0" w:space="0" w:color="auto"/>
        <w:right w:val="none" w:sz="0" w:space="0" w:color="auto"/>
      </w:divBdr>
    </w:div>
    <w:div w:id="828131808">
      <w:bodyDiv w:val="1"/>
      <w:marLeft w:val="0"/>
      <w:marRight w:val="0"/>
      <w:marTop w:val="0"/>
      <w:marBottom w:val="0"/>
      <w:divBdr>
        <w:top w:val="none" w:sz="0" w:space="0" w:color="auto"/>
        <w:left w:val="none" w:sz="0" w:space="0" w:color="auto"/>
        <w:bottom w:val="none" w:sz="0" w:space="0" w:color="auto"/>
        <w:right w:val="none" w:sz="0" w:space="0" w:color="auto"/>
      </w:divBdr>
    </w:div>
    <w:div w:id="849026313">
      <w:bodyDiv w:val="1"/>
      <w:marLeft w:val="0"/>
      <w:marRight w:val="0"/>
      <w:marTop w:val="0"/>
      <w:marBottom w:val="0"/>
      <w:divBdr>
        <w:top w:val="none" w:sz="0" w:space="0" w:color="auto"/>
        <w:left w:val="none" w:sz="0" w:space="0" w:color="auto"/>
        <w:bottom w:val="none" w:sz="0" w:space="0" w:color="auto"/>
        <w:right w:val="none" w:sz="0" w:space="0" w:color="auto"/>
      </w:divBdr>
    </w:div>
    <w:div w:id="849949221">
      <w:bodyDiv w:val="1"/>
      <w:marLeft w:val="0"/>
      <w:marRight w:val="0"/>
      <w:marTop w:val="0"/>
      <w:marBottom w:val="0"/>
      <w:divBdr>
        <w:top w:val="none" w:sz="0" w:space="0" w:color="auto"/>
        <w:left w:val="none" w:sz="0" w:space="0" w:color="auto"/>
        <w:bottom w:val="none" w:sz="0" w:space="0" w:color="auto"/>
        <w:right w:val="none" w:sz="0" w:space="0" w:color="auto"/>
      </w:divBdr>
    </w:div>
    <w:div w:id="869878001">
      <w:bodyDiv w:val="1"/>
      <w:marLeft w:val="0"/>
      <w:marRight w:val="0"/>
      <w:marTop w:val="0"/>
      <w:marBottom w:val="0"/>
      <w:divBdr>
        <w:top w:val="none" w:sz="0" w:space="0" w:color="auto"/>
        <w:left w:val="none" w:sz="0" w:space="0" w:color="auto"/>
        <w:bottom w:val="none" w:sz="0" w:space="0" w:color="auto"/>
        <w:right w:val="none" w:sz="0" w:space="0" w:color="auto"/>
      </w:divBdr>
    </w:div>
    <w:div w:id="871502778">
      <w:bodyDiv w:val="1"/>
      <w:marLeft w:val="0"/>
      <w:marRight w:val="0"/>
      <w:marTop w:val="0"/>
      <w:marBottom w:val="0"/>
      <w:divBdr>
        <w:top w:val="none" w:sz="0" w:space="0" w:color="auto"/>
        <w:left w:val="none" w:sz="0" w:space="0" w:color="auto"/>
        <w:bottom w:val="none" w:sz="0" w:space="0" w:color="auto"/>
        <w:right w:val="none" w:sz="0" w:space="0" w:color="auto"/>
      </w:divBdr>
    </w:div>
    <w:div w:id="872420982">
      <w:bodyDiv w:val="1"/>
      <w:marLeft w:val="0"/>
      <w:marRight w:val="0"/>
      <w:marTop w:val="0"/>
      <w:marBottom w:val="0"/>
      <w:divBdr>
        <w:top w:val="none" w:sz="0" w:space="0" w:color="auto"/>
        <w:left w:val="none" w:sz="0" w:space="0" w:color="auto"/>
        <w:bottom w:val="none" w:sz="0" w:space="0" w:color="auto"/>
        <w:right w:val="none" w:sz="0" w:space="0" w:color="auto"/>
      </w:divBdr>
    </w:div>
    <w:div w:id="875969733">
      <w:bodyDiv w:val="1"/>
      <w:marLeft w:val="0"/>
      <w:marRight w:val="0"/>
      <w:marTop w:val="0"/>
      <w:marBottom w:val="0"/>
      <w:divBdr>
        <w:top w:val="none" w:sz="0" w:space="0" w:color="auto"/>
        <w:left w:val="none" w:sz="0" w:space="0" w:color="auto"/>
        <w:bottom w:val="none" w:sz="0" w:space="0" w:color="auto"/>
        <w:right w:val="none" w:sz="0" w:space="0" w:color="auto"/>
      </w:divBdr>
    </w:div>
    <w:div w:id="878972884">
      <w:bodyDiv w:val="1"/>
      <w:marLeft w:val="0"/>
      <w:marRight w:val="0"/>
      <w:marTop w:val="0"/>
      <w:marBottom w:val="0"/>
      <w:divBdr>
        <w:top w:val="none" w:sz="0" w:space="0" w:color="auto"/>
        <w:left w:val="none" w:sz="0" w:space="0" w:color="auto"/>
        <w:bottom w:val="none" w:sz="0" w:space="0" w:color="auto"/>
        <w:right w:val="none" w:sz="0" w:space="0" w:color="auto"/>
      </w:divBdr>
      <w:divsChild>
        <w:div w:id="255479811">
          <w:marLeft w:val="0"/>
          <w:marRight w:val="0"/>
          <w:marTop w:val="0"/>
          <w:marBottom w:val="0"/>
          <w:divBdr>
            <w:top w:val="none" w:sz="0" w:space="0" w:color="auto"/>
            <w:left w:val="none" w:sz="0" w:space="0" w:color="auto"/>
            <w:bottom w:val="none" w:sz="0" w:space="0" w:color="auto"/>
            <w:right w:val="none" w:sz="0" w:space="0" w:color="auto"/>
          </w:divBdr>
          <w:divsChild>
            <w:div w:id="893007222">
              <w:marLeft w:val="0"/>
              <w:marRight w:val="0"/>
              <w:marTop w:val="0"/>
              <w:marBottom w:val="0"/>
              <w:divBdr>
                <w:top w:val="none" w:sz="0" w:space="0" w:color="auto"/>
                <w:left w:val="none" w:sz="0" w:space="0" w:color="auto"/>
                <w:bottom w:val="none" w:sz="0" w:space="0" w:color="auto"/>
                <w:right w:val="none" w:sz="0" w:space="0" w:color="auto"/>
              </w:divBdr>
              <w:divsChild>
                <w:div w:id="1916476956">
                  <w:marLeft w:val="0"/>
                  <w:marRight w:val="0"/>
                  <w:marTop w:val="0"/>
                  <w:marBottom w:val="0"/>
                  <w:divBdr>
                    <w:top w:val="none" w:sz="0" w:space="0" w:color="auto"/>
                    <w:left w:val="none" w:sz="0" w:space="0" w:color="auto"/>
                    <w:bottom w:val="none" w:sz="0" w:space="0" w:color="auto"/>
                    <w:right w:val="none" w:sz="0" w:space="0" w:color="auto"/>
                  </w:divBdr>
                  <w:divsChild>
                    <w:div w:id="850143144">
                      <w:marLeft w:val="0"/>
                      <w:marRight w:val="0"/>
                      <w:marTop w:val="0"/>
                      <w:marBottom w:val="0"/>
                      <w:divBdr>
                        <w:top w:val="none" w:sz="0" w:space="0" w:color="auto"/>
                        <w:left w:val="none" w:sz="0" w:space="0" w:color="auto"/>
                        <w:bottom w:val="none" w:sz="0" w:space="0" w:color="auto"/>
                        <w:right w:val="none" w:sz="0" w:space="0" w:color="auto"/>
                      </w:divBdr>
                      <w:divsChild>
                        <w:div w:id="1025786717">
                          <w:marLeft w:val="0"/>
                          <w:marRight w:val="0"/>
                          <w:marTop w:val="0"/>
                          <w:marBottom w:val="0"/>
                          <w:divBdr>
                            <w:top w:val="none" w:sz="0" w:space="0" w:color="auto"/>
                            <w:left w:val="none" w:sz="0" w:space="0" w:color="auto"/>
                            <w:bottom w:val="none" w:sz="0" w:space="0" w:color="auto"/>
                            <w:right w:val="none" w:sz="0" w:space="0" w:color="auto"/>
                          </w:divBdr>
                          <w:divsChild>
                            <w:div w:id="1677343936">
                              <w:marLeft w:val="0"/>
                              <w:marRight w:val="0"/>
                              <w:marTop w:val="0"/>
                              <w:marBottom w:val="0"/>
                              <w:divBdr>
                                <w:top w:val="none" w:sz="0" w:space="0" w:color="auto"/>
                                <w:left w:val="none" w:sz="0" w:space="0" w:color="auto"/>
                                <w:bottom w:val="none" w:sz="0" w:space="0" w:color="auto"/>
                                <w:right w:val="none" w:sz="0" w:space="0" w:color="auto"/>
                              </w:divBdr>
                              <w:divsChild>
                                <w:div w:id="1146163581">
                                  <w:marLeft w:val="0"/>
                                  <w:marRight w:val="0"/>
                                  <w:marTop w:val="0"/>
                                  <w:marBottom w:val="0"/>
                                  <w:divBdr>
                                    <w:top w:val="none" w:sz="0" w:space="0" w:color="auto"/>
                                    <w:left w:val="none" w:sz="0" w:space="0" w:color="auto"/>
                                    <w:bottom w:val="none" w:sz="0" w:space="0" w:color="auto"/>
                                    <w:right w:val="none" w:sz="0" w:space="0" w:color="auto"/>
                                  </w:divBdr>
                                  <w:divsChild>
                                    <w:div w:id="664013993">
                                      <w:marLeft w:val="0"/>
                                      <w:marRight w:val="0"/>
                                      <w:marTop w:val="0"/>
                                      <w:marBottom w:val="0"/>
                                      <w:divBdr>
                                        <w:top w:val="none" w:sz="0" w:space="0" w:color="auto"/>
                                        <w:left w:val="none" w:sz="0" w:space="0" w:color="auto"/>
                                        <w:bottom w:val="none" w:sz="0" w:space="0" w:color="auto"/>
                                        <w:right w:val="none" w:sz="0" w:space="0" w:color="auto"/>
                                      </w:divBdr>
                                      <w:divsChild>
                                        <w:div w:id="141728579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631130710">
                          <w:marLeft w:val="0"/>
                          <w:marRight w:val="0"/>
                          <w:marTop w:val="0"/>
                          <w:marBottom w:val="0"/>
                          <w:divBdr>
                            <w:top w:val="none" w:sz="0" w:space="0" w:color="auto"/>
                            <w:left w:val="none" w:sz="0" w:space="0" w:color="auto"/>
                            <w:bottom w:val="none" w:sz="0" w:space="0" w:color="auto"/>
                            <w:right w:val="none" w:sz="0" w:space="0" w:color="auto"/>
                          </w:divBdr>
                          <w:divsChild>
                            <w:div w:id="272710242">
                              <w:marLeft w:val="0"/>
                              <w:marRight w:val="0"/>
                              <w:marTop w:val="0"/>
                              <w:marBottom w:val="0"/>
                              <w:divBdr>
                                <w:top w:val="none" w:sz="0" w:space="0" w:color="auto"/>
                                <w:left w:val="none" w:sz="0" w:space="0" w:color="auto"/>
                                <w:bottom w:val="none" w:sz="0" w:space="0" w:color="auto"/>
                                <w:right w:val="none" w:sz="0" w:space="0" w:color="auto"/>
                              </w:divBdr>
                              <w:divsChild>
                                <w:div w:id="1621495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9319699">
      <w:bodyDiv w:val="1"/>
      <w:marLeft w:val="0"/>
      <w:marRight w:val="0"/>
      <w:marTop w:val="0"/>
      <w:marBottom w:val="0"/>
      <w:divBdr>
        <w:top w:val="none" w:sz="0" w:space="0" w:color="auto"/>
        <w:left w:val="none" w:sz="0" w:space="0" w:color="auto"/>
        <w:bottom w:val="none" w:sz="0" w:space="0" w:color="auto"/>
        <w:right w:val="none" w:sz="0" w:space="0" w:color="auto"/>
      </w:divBdr>
    </w:div>
    <w:div w:id="886337638">
      <w:bodyDiv w:val="1"/>
      <w:marLeft w:val="0"/>
      <w:marRight w:val="0"/>
      <w:marTop w:val="0"/>
      <w:marBottom w:val="0"/>
      <w:divBdr>
        <w:top w:val="none" w:sz="0" w:space="0" w:color="auto"/>
        <w:left w:val="none" w:sz="0" w:space="0" w:color="auto"/>
        <w:bottom w:val="none" w:sz="0" w:space="0" w:color="auto"/>
        <w:right w:val="none" w:sz="0" w:space="0" w:color="auto"/>
      </w:divBdr>
    </w:div>
    <w:div w:id="887301971">
      <w:bodyDiv w:val="1"/>
      <w:marLeft w:val="0"/>
      <w:marRight w:val="0"/>
      <w:marTop w:val="0"/>
      <w:marBottom w:val="0"/>
      <w:divBdr>
        <w:top w:val="none" w:sz="0" w:space="0" w:color="auto"/>
        <w:left w:val="none" w:sz="0" w:space="0" w:color="auto"/>
        <w:bottom w:val="none" w:sz="0" w:space="0" w:color="auto"/>
        <w:right w:val="none" w:sz="0" w:space="0" w:color="auto"/>
      </w:divBdr>
    </w:div>
    <w:div w:id="899054963">
      <w:bodyDiv w:val="1"/>
      <w:marLeft w:val="0"/>
      <w:marRight w:val="0"/>
      <w:marTop w:val="0"/>
      <w:marBottom w:val="0"/>
      <w:divBdr>
        <w:top w:val="none" w:sz="0" w:space="0" w:color="auto"/>
        <w:left w:val="none" w:sz="0" w:space="0" w:color="auto"/>
        <w:bottom w:val="none" w:sz="0" w:space="0" w:color="auto"/>
        <w:right w:val="none" w:sz="0" w:space="0" w:color="auto"/>
      </w:divBdr>
    </w:div>
    <w:div w:id="900479251">
      <w:bodyDiv w:val="1"/>
      <w:marLeft w:val="0"/>
      <w:marRight w:val="0"/>
      <w:marTop w:val="0"/>
      <w:marBottom w:val="0"/>
      <w:divBdr>
        <w:top w:val="none" w:sz="0" w:space="0" w:color="auto"/>
        <w:left w:val="none" w:sz="0" w:space="0" w:color="auto"/>
        <w:bottom w:val="none" w:sz="0" w:space="0" w:color="auto"/>
        <w:right w:val="none" w:sz="0" w:space="0" w:color="auto"/>
      </w:divBdr>
    </w:div>
    <w:div w:id="905648169">
      <w:bodyDiv w:val="1"/>
      <w:marLeft w:val="0"/>
      <w:marRight w:val="0"/>
      <w:marTop w:val="0"/>
      <w:marBottom w:val="0"/>
      <w:divBdr>
        <w:top w:val="none" w:sz="0" w:space="0" w:color="auto"/>
        <w:left w:val="none" w:sz="0" w:space="0" w:color="auto"/>
        <w:bottom w:val="none" w:sz="0" w:space="0" w:color="auto"/>
        <w:right w:val="none" w:sz="0" w:space="0" w:color="auto"/>
      </w:divBdr>
    </w:div>
    <w:div w:id="915019089">
      <w:bodyDiv w:val="1"/>
      <w:marLeft w:val="0"/>
      <w:marRight w:val="0"/>
      <w:marTop w:val="0"/>
      <w:marBottom w:val="0"/>
      <w:divBdr>
        <w:top w:val="none" w:sz="0" w:space="0" w:color="auto"/>
        <w:left w:val="none" w:sz="0" w:space="0" w:color="auto"/>
        <w:bottom w:val="none" w:sz="0" w:space="0" w:color="auto"/>
        <w:right w:val="none" w:sz="0" w:space="0" w:color="auto"/>
      </w:divBdr>
    </w:div>
    <w:div w:id="915282957">
      <w:bodyDiv w:val="1"/>
      <w:marLeft w:val="0"/>
      <w:marRight w:val="0"/>
      <w:marTop w:val="0"/>
      <w:marBottom w:val="0"/>
      <w:divBdr>
        <w:top w:val="none" w:sz="0" w:space="0" w:color="auto"/>
        <w:left w:val="none" w:sz="0" w:space="0" w:color="auto"/>
        <w:bottom w:val="none" w:sz="0" w:space="0" w:color="auto"/>
        <w:right w:val="none" w:sz="0" w:space="0" w:color="auto"/>
      </w:divBdr>
    </w:div>
    <w:div w:id="918712054">
      <w:bodyDiv w:val="1"/>
      <w:marLeft w:val="0"/>
      <w:marRight w:val="0"/>
      <w:marTop w:val="0"/>
      <w:marBottom w:val="0"/>
      <w:divBdr>
        <w:top w:val="none" w:sz="0" w:space="0" w:color="auto"/>
        <w:left w:val="none" w:sz="0" w:space="0" w:color="auto"/>
        <w:bottom w:val="none" w:sz="0" w:space="0" w:color="auto"/>
        <w:right w:val="none" w:sz="0" w:space="0" w:color="auto"/>
      </w:divBdr>
    </w:div>
    <w:div w:id="918950186">
      <w:bodyDiv w:val="1"/>
      <w:marLeft w:val="0"/>
      <w:marRight w:val="0"/>
      <w:marTop w:val="0"/>
      <w:marBottom w:val="0"/>
      <w:divBdr>
        <w:top w:val="none" w:sz="0" w:space="0" w:color="auto"/>
        <w:left w:val="none" w:sz="0" w:space="0" w:color="auto"/>
        <w:bottom w:val="none" w:sz="0" w:space="0" w:color="auto"/>
        <w:right w:val="none" w:sz="0" w:space="0" w:color="auto"/>
      </w:divBdr>
    </w:div>
    <w:div w:id="924462476">
      <w:bodyDiv w:val="1"/>
      <w:marLeft w:val="0"/>
      <w:marRight w:val="0"/>
      <w:marTop w:val="0"/>
      <w:marBottom w:val="0"/>
      <w:divBdr>
        <w:top w:val="none" w:sz="0" w:space="0" w:color="auto"/>
        <w:left w:val="none" w:sz="0" w:space="0" w:color="auto"/>
        <w:bottom w:val="none" w:sz="0" w:space="0" w:color="auto"/>
        <w:right w:val="none" w:sz="0" w:space="0" w:color="auto"/>
      </w:divBdr>
    </w:div>
    <w:div w:id="934367055">
      <w:bodyDiv w:val="1"/>
      <w:marLeft w:val="0"/>
      <w:marRight w:val="0"/>
      <w:marTop w:val="0"/>
      <w:marBottom w:val="0"/>
      <w:divBdr>
        <w:top w:val="none" w:sz="0" w:space="0" w:color="auto"/>
        <w:left w:val="none" w:sz="0" w:space="0" w:color="auto"/>
        <w:bottom w:val="none" w:sz="0" w:space="0" w:color="auto"/>
        <w:right w:val="none" w:sz="0" w:space="0" w:color="auto"/>
      </w:divBdr>
    </w:div>
    <w:div w:id="945309863">
      <w:bodyDiv w:val="1"/>
      <w:marLeft w:val="0"/>
      <w:marRight w:val="0"/>
      <w:marTop w:val="0"/>
      <w:marBottom w:val="0"/>
      <w:divBdr>
        <w:top w:val="none" w:sz="0" w:space="0" w:color="auto"/>
        <w:left w:val="none" w:sz="0" w:space="0" w:color="auto"/>
        <w:bottom w:val="none" w:sz="0" w:space="0" w:color="auto"/>
        <w:right w:val="none" w:sz="0" w:space="0" w:color="auto"/>
      </w:divBdr>
    </w:div>
    <w:div w:id="959217381">
      <w:bodyDiv w:val="1"/>
      <w:marLeft w:val="0"/>
      <w:marRight w:val="0"/>
      <w:marTop w:val="0"/>
      <w:marBottom w:val="0"/>
      <w:divBdr>
        <w:top w:val="none" w:sz="0" w:space="0" w:color="auto"/>
        <w:left w:val="none" w:sz="0" w:space="0" w:color="auto"/>
        <w:bottom w:val="none" w:sz="0" w:space="0" w:color="auto"/>
        <w:right w:val="none" w:sz="0" w:space="0" w:color="auto"/>
      </w:divBdr>
    </w:div>
    <w:div w:id="962730878">
      <w:bodyDiv w:val="1"/>
      <w:marLeft w:val="0"/>
      <w:marRight w:val="0"/>
      <w:marTop w:val="0"/>
      <w:marBottom w:val="0"/>
      <w:divBdr>
        <w:top w:val="none" w:sz="0" w:space="0" w:color="auto"/>
        <w:left w:val="none" w:sz="0" w:space="0" w:color="auto"/>
        <w:bottom w:val="none" w:sz="0" w:space="0" w:color="auto"/>
        <w:right w:val="none" w:sz="0" w:space="0" w:color="auto"/>
      </w:divBdr>
    </w:div>
    <w:div w:id="971836363">
      <w:bodyDiv w:val="1"/>
      <w:marLeft w:val="0"/>
      <w:marRight w:val="0"/>
      <w:marTop w:val="0"/>
      <w:marBottom w:val="0"/>
      <w:divBdr>
        <w:top w:val="none" w:sz="0" w:space="0" w:color="auto"/>
        <w:left w:val="none" w:sz="0" w:space="0" w:color="auto"/>
        <w:bottom w:val="none" w:sz="0" w:space="0" w:color="auto"/>
        <w:right w:val="none" w:sz="0" w:space="0" w:color="auto"/>
      </w:divBdr>
      <w:divsChild>
        <w:div w:id="162861819">
          <w:marLeft w:val="0"/>
          <w:marRight w:val="0"/>
          <w:marTop w:val="0"/>
          <w:marBottom w:val="0"/>
          <w:divBdr>
            <w:top w:val="none" w:sz="0" w:space="0" w:color="auto"/>
            <w:left w:val="none" w:sz="0" w:space="0" w:color="auto"/>
            <w:bottom w:val="none" w:sz="0" w:space="0" w:color="auto"/>
            <w:right w:val="none" w:sz="0" w:space="0" w:color="auto"/>
          </w:divBdr>
          <w:divsChild>
            <w:div w:id="1835023978">
              <w:marLeft w:val="0"/>
              <w:marRight w:val="0"/>
              <w:marTop w:val="0"/>
              <w:marBottom w:val="0"/>
              <w:divBdr>
                <w:top w:val="none" w:sz="0" w:space="0" w:color="auto"/>
                <w:left w:val="none" w:sz="0" w:space="0" w:color="auto"/>
                <w:bottom w:val="none" w:sz="0" w:space="0" w:color="auto"/>
                <w:right w:val="none" w:sz="0" w:space="0" w:color="auto"/>
              </w:divBdr>
              <w:divsChild>
                <w:div w:id="7489701">
                  <w:marLeft w:val="0"/>
                  <w:marRight w:val="0"/>
                  <w:marTop w:val="0"/>
                  <w:marBottom w:val="0"/>
                  <w:divBdr>
                    <w:top w:val="none" w:sz="0" w:space="0" w:color="auto"/>
                    <w:left w:val="none" w:sz="0" w:space="0" w:color="auto"/>
                    <w:bottom w:val="none" w:sz="0" w:space="0" w:color="auto"/>
                    <w:right w:val="none" w:sz="0" w:space="0" w:color="auto"/>
                  </w:divBdr>
                  <w:divsChild>
                    <w:div w:id="2099788304">
                      <w:marLeft w:val="0"/>
                      <w:marRight w:val="0"/>
                      <w:marTop w:val="0"/>
                      <w:marBottom w:val="0"/>
                      <w:divBdr>
                        <w:top w:val="none" w:sz="0" w:space="0" w:color="auto"/>
                        <w:left w:val="none" w:sz="0" w:space="0" w:color="auto"/>
                        <w:bottom w:val="none" w:sz="0" w:space="0" w:color="auto"/>
                        <w:right w:val="none" w:sz="0" w:space="0" w:color="auto"/>
                      </w:divBdr>
                      <w:divsChild>
                        <w:div w:id="429934932">
                          <w:marLeft w:val="0"/>
                          <w:marRight w:val="0"/>
                          <w:marTop w:val="0"/>
                          <w:marBottom w:val="0"/>
                          <w:divBdr>
                            <w:top w:val="none" w:sz="0" w:space="0" w:color="auto"/>
                            <w:left w:val="none" w:sz="0" w:space="0" w:color="auto"/>
                            <w:bottom w:val="none" w:sz="0" w:space="0" w:color="auto"/>
                            <w:right w:val="none" w:sz="0" w:space="0" w:color="auto"/>
                          </w:divBdr>
                          <w:divsChild>
                            <w:div w:id="607734680">
                              <w:marLeft w:val="0"/>
                              <w:marRight w:val="0"/>
                              <w:marTop w:val="0"/>
                              <w:marBottom w:val="0"/>
                              <w:divBdr>
                                <w:top w:val="none" w:sz="0" w:space="0" w:color="auto"/>
                                <w:left w:val="none" w:sz="0" w:space="0" w:color="auto"/>
                                <w:bottom w:val="none" w:sz="0" w:space="0" w:color="auto"/>
                                <w:right w:val="none" w:sz="0" w:space="0" w:color="auto"/>
                              </w:divBdr>
                              <w:divsChild>
                                <w:div w:id="753553655">
                                  <w:marLeft w:val="0"/>
                                  <w:marRight w:val="0"/>
                                  <w:marTop w:val="0"/>
                                  <w:marBottom w:val="0"/>
                                  <w:divBdr>
                                    <w:top w:val="none" w:sz="0" w:space="0" w:color="auto"/>
                                    <w:left w:val="none" w:sz="0" w:space="0" w:color="auto"/>
                                    <w:bottom w:val="none" w:sz="0" w:space="0" w:color="auto"/>
                                    <w:right w:val="none" w:sz="0" w:space="0" w:color="auto"/>
                                  </w:divBdr>
                                  <w:divsChild>
                                    <w:div w:id="142044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775898">
                          <w:marLeft w:val="0"/>
                          <w:marRight w:val="0"/>
                          <w:marTop w:val="0"/>
                          <w:marBottom w:val="0"/>
                          <w:divBdr>
                            <w:top w:val="none" w:sz="0" w:space="0" w:color="auto"/>
                            <w:left w:val="none" w:sz="0" w:space="0" w:color="auto"/>
                            <w:bottom w:val="none" w:sz="0" w:space="0" w:color="auto"/>
                            <w:right w:val="none" w:sz="0" w:space="0" w:color="auto"/>
                          </w:divBdr>
                          <w:divsChild>
                            <w:div w:id="847788915">
                              <w:marLeft w:val="0"/>
                              <w:marRight w:val="0"/>
                              <w:marTop w:val="0"/>
                              <w:marBottom w:val="0"/>
                              <w:divBdr>
                                <w:top w:val="none" w:sz="0" w:space="0" w:color="auto"/>
                                <w:left w:val="none" w:sz="0" w:space="0" w:color="auto"/>
                                <w:bottom w:val="none" w:sz="0" w:space="0" w:color="auto"/>
                                <w:right w:val="none" w:sz="0" w:space="0" w:color="auto"/>
                              </w:divBdr>
                              <w:divsChild>
                                <w:div w:id="1146581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72099816">
      <w:bodyDiv w:val="1"/>
      <w:marLeft w:val="0"/>
      <w:marRight w:val="0"/>
      <w:marTop w:val="0"/>
      <w:marBottom w:val="0"/>
      <w:divBdr>
        <w:top w:val="none" w:sz="0" w:space="0" w:color="auto"/>
        <w:left w:val="none" w:sz="0" w:space="0" w:color="auto"/>
        <w:bottom w:val="none" w:sz="0" w:space="0" w:color="auto"/>
        <w:right w:val="none" w:sz="0" w:space="0" w:color="auto"/>
      </w:divBdr>
    </w:div>
    <w:div w:id="973372106">
      <w:bodyDiv w:val="1"/>
      <w:marLeft w:val="0"/>
      <w:marRight w:val="0"/>
      <w:marTop w:val="0"/>
      <w:marBottom w:val="0"/>
      <w:divBdr>
        <w:top w:val="none" w:sz="0" w:space="0" w:color="auto"/>
        <w:left w:val="none" w:sz="0" w:space="0" w:color="auto"/>
        <w:bottom w:val="none" w:sz="0" w:space="0" w:color="auto"/>
        <w:right w:val="none" w:sz="0" w:space="0" w:color="auto"/>
      </w:divBdr>
    </w:div>
    <w:div w:id="974026492">
      <w:bodyDiv w:val="1"/>
      <w:marLeft w:val="0"/>
      <w:marRight w:val="0"/>
      <w:marTop w:val="0"/>
      <w:marBottom w:val="0"/>
      <w:divBdr>
        <w:top w:val="none" w:sz="0" w:space="0" w:color="auto"/>
        <w:left w:val="none" w:sz="0" w:space="0" w:color="auto"/>
        <w:bottom w:val="none" w:sz="0" w:space="0" w:color="auto"/>
        <w:right w:val="none" w:sz="0" w:space="0" w:color="auto"/>
      </w:divBdr>
    </w:div>
    <w:div w:id="975835190">
      <w:bodyDiv w:val="1"/>
      <w:marLeft w:val="0"/>
      <w:marRight w:val="0"/>
      <w:marTop w:val="0"/>
      <w:marBottom w:val="0"/>
      <w:divBdr>
        <w:top w:val="none" w:sz="0" w:space="0" w:color="auto"/>
        <w:left w:val="none" w:sz="0" w:space="0" w:color="auto"/>
        <w:bottom w:val="none" w:sz="0" w:space="0" w:color="auto"/>
        <w:right w:val="none" w:sz="0" w:space="0" w:color="auto"/>
      </w:divBdr>
    </w:div>
    <w:div w:id="975915563">
      <w:bodyDiv w:val="1"/>
      <w:marLeft w:val="0"/>
      <w:marRight w:val="0"/>
      <w:marTop w:val="0"/>
      <w:marBottom w:val="0"/>
      <w:divBdr>
        <w:top w:val="none" w:sz="0" w:space="0" w:color="auto"/>
        <w:left w:val="none" w:sz="0" w:space="0" w:color="auto"/>
        <w:bottom w:val="none" w:sz="0" w:space="0" w:color="auto"/>
        <w:right w:val="none" w:sz="0" w:space="0" w:color="auto"/>
      </w:divBdr>
    </w:div>
    <w:div w:id="976032786">
      <w:bodyDiv w:val="1"/>
      <w:marLeft w:val="0"/>
      <w:marRight w:val="0"/>
      <w:marTop w:val="0"/>
      <w:marBottom w:val="0"/>
      <w:divBdr>
        <w:top w:val="none" w:sz="0" w:space="0" w:color="auto"/>
        <w:left w:val="none" w:sz="0" w:space="0" w:color="auto"/>
        <w:bottom w:val="none" w:sz="0" w:space="0" w:color="auto"/>
        <w:right w:val="none" w:sz="0" w:space="0" w:color="auto"/>
      </w:divBdr>
    </w:div>
    <w:div w:id="976683323">
      <w:bodyDiv w:val="1"/>
      <w:marLeft w:val="0"/>
      <w:marRight w:val="0"/>
      <w:marTop w:val="0"/>
      <w:marBottom w:val="0"/>
      <w:divBdr>
        <w:top w:val="none" w:sz="0" w:space="0" w:color="auto"/>
        <w:left w:val="none" w:sz="0" w:space="0" w:color="auto"/>
        <w:bottom w:val="none" w:sz="0" w:space="0" w:color="auto"/>
        <w:right w:val="none" w:sz="0" w:space="0" w:color="auto"/>
      </w:divBdr>
    </w:div>
    <w:div w:id="982345265">
      <w:bodyDiv w:val="1"/>
      <w:marLeft w:val="0"/>
      <w:marRight w:val="0"/>
      <w:marTop w:val="0"/>
      <w:marBottom w:val="0"/>
      <w:divBdr>
        <w:top w:val="none" w:sz="0" w:space="0" w:color="auto"/>
        <w:left w:val="none" w:sz="0" w:space="0" w:color="auto"/>
        <w:bottom w:val="none" w:sz="0" w:space="0" w:color="auto"/>
        <w:right w:val="none" w:sz="0" w:space="0" w:color="auto"/>
      </w:divBdr>
    </w:div>
    <w:div w:id="984436385">
      <w:bodyDiv w:val="1"/>
      <w:marLeft w:val="0"/>
      <w:marRight w:val="0"/>
      <w:marTop w:val="0"/>
      <w:marBottom w:val="0"/>
      <w:divBdr>
        <w:top w:val="none" w:sz="0" w:space="0" w:color="auto"/>
        <w:left w:val="none" w:sz="0" w:space="0" w:color="auto"/>
        <w:bottom w:val="none" w:sz="0" w:space="0" w:color="auto"/>
        <w:right w:val="none" w:sz="0" w:space="0" w:color="auto"/>
      </w:divBdr>
    </w:div>
    <w:div w:id="992634855">
      <w:bodyDiv w:val="1"/>
      <w:marLeft w:val="0"/>
      <w:marRight w:val="0"/>
      <w:marTop w:val="0"/>
      <w:marBottom w:val="0"/>
      <w:divBdr>
        <w:top w:val="none" w:sz="0" w:space="0" w:color="auto"/>
        <w:left w:val="none" w:sz="0" w:space="0" w:color="auto"/>
        <w:bottom w:val="none" w:sz="0" w:space="0" w:color="auto"/>
        <w:right w:val="none" w:sz="0" w:space="0" w:color="auto"/>
      </w:divBdr>
    </w:div>
    <w:div w:id="992677865">
      <w:bodyDiv w:val="1"/>
      <w:marLeft w:val="0"/>
      <w:marRight w:val="0"/>
      <w:marTop w:val="0"/>
      <w:marBottom w:val="0"/>
      <w:divBdr>
        <w:top w:val="none" w:sz="0" w:space="0" w:color="auto"/>
        <w:left w:val="none" w:sz="0" w:space="0" w:color="auto"/>
        <w:bottom w:val="none" w:sz="0" w:space="0" w:color="auto"/>
        <w:right w:val="none" w:sz="0" w:space="0" w:color="auto"/>
      </w:divBdr>
    </w:div>
    <w:div w:id="1002708376">
      <w:bodyDiv w:val="1"/>
      <w:marLeft w:val="0"/>
      <w:marRight w:val="0"/>
      <w:marTop w:val="0"/>
      <w:marBottom w:val="0"/>
      <w:divBdr>
        <w:top w:val="none" w:sz="0" w:space="0" w:color="auto"/>
        <w:left w:val="none" w:sz="0" w:space="0" w:color="auto"/>
        <w:bottom w:val="none" w:sz="0" w:space="0" w:color="auto"/>
        <w:right w:val="none" w:sz="0" w:space="0" w:color="auto"/>
      </w:divBdr>
    </w:div>
    <w:div w:id="1005746314">
      <w:bodyDiv w:val="1"/>
      <w:marLeft w:val="0"/>
      <w:marRight w:val="0"/>
      <w:marTop w:val="0"/>
      <w:marBottom w:val="0"/>
      <w:divBdr>
        <w:top w:val="none" w:sz="0" w:space="0" w:color="auto"/>
        <w:left w:val="none" w:sz="0" w:space="0" w:color="auto"/>
        <w:bottom w:val="none" w:sz="0" w:space="0" w:color="auto"/>
        <w:right w:val="none" w:sz="0" w:space="0" w:color="auto"/>
      </w:divBdr>
    </w:div>
    <w:div w:id="1011252129">
      <w:bodyDiv w:val="1"/>
      <w:marLeft w:val="0"/>
      <w:marRight w:val="0"/>
      <w:marTop w:val="0"/>
      <w:marBottom w:val="0"/>
      <w:divBdr>
        <w:top w:val="none" w:sz="0" w:space="0" w:color="auto"/>
        <w:left w:val="none" w:sz="0" w:space="0" w:color="auto"/>
        <w:bottom w:val="none" w:sz="0" w:space="0" w:color="auto"/>
        <w:right w:val="none" w:sz="0" w:space="0" w:color="auto"/>
      </w:divBdr>
    </w:div>
    <w:div w:id="1016036995">
      <w:bodyDiv w:val="1"/>
      <w:marLeft w:val="0"/>
      <w:marRight w:val="0"/>
      <w:marTop w:val="0"/>
      <w:marBottom w:val="0"/>
      <w:divBdr>
        <w:top w:val="none" w:sz="0" w:space="0" w:color="auto"/>
        <w:left w:val="none" w:sz="0" w:space="0" w:color="auto"/>
        <w:bottom w:val="none" w:sz="0" w:space="0" w:color="auto"/>
        <w:right w:val="none" w:sz="0" w:space="0" w:color="auto"/>
      </w:divBdr>
    </w:div>
    <w:div w:id="1016690000">
      <w:bodyDiv w:val="1"/>
      <w:marLeft w:val="0"/>
      <w:marRight w:val="0"/>
      <w:marTop w:val="0"/>
      <w:marBottom w:val="0"/>
      <w:divBdr>
        <w:top w:val="none" w:sz="0" w:space="0" w:color="auto"/>
        <w:left w:val="none" w:sz="0" w:space="0" w:color="auto"/>
        <w:bottom w:val="none" w:sz="0" w:space="0" w:color="auto"/>
        <w:right w:val="none" w:sz="0" w:space="0" w:color="auto"/>
      </w:divBdr>
    </w:div>
    <w:div w:id="1017463775">
      <w:bodyDiv w:val="1"/>
      <w:marLeft w:val="0"/>
      <w:marRight w:val="0"/>
      <w:marTop w:val="0"/>
      <w:marBottom w:val="0"/>
      <w:divBdr>
        <w:top w:val="none" w:sz="0" w:space="0" w:color="auto"/>
        <w:left w:val="none" w:sz="0" w:space="0" w:color="auto"/>
        <w:bottom w:val="none" w:sz="0" w:space="0" w:color="auto"/>
        <w:right w:val="none" w:sz="0" w:space="0" w:color="auto"/>
      </w:divBdr>
    </w:div>
    <w:div w:id="1017466623">
      <w:bodyDiv w:val="1"/>
      <w:marLeft w:val="0"/>
      <w:marRight w:val="0"/>
      <w:marTop w:val="0"/>
      <w:marBottom w:val="0"/>
      <w:divBdr>
        <w:top w:val="none" w:sz="0" w:space="0" w:color="auto"/>
        <w:left w:val="none" w:sz="0" w:space="0" w:color="auto"/>
        <w:bottom w:val="none" w:sz="0" w:space="0" w:color="auto"/>
        <w:right w:val="none" w:sz="0" w:space="0" w:color="auto"/>
      </w:divBdr>
    </w:div>
    <w:div w:id="1018507075">
      <w:bodyDiv w:val="1"/>
      <w:marLeft w:val="0"/>
      <w:marRight w:val="0"/>
      <w:marTop w:val="0"/>
      <w:marBottom w:val="0"/>
      <w:divBdr>
        <w:top w:val="none" w:sz="0" w:space="0" w:color="auto"/>
        <w:left w:val="none" w:sz="0" w:space="0" w:color="auto"/>
        <w:bottom w:val="none" w:sz="0" w:space="0" w:color="auto"/>
        <w:right w:val="none" w:sz="0" w:space="0" w:color="auto"/>
      </w:divBdr>
    </w:div>
    <w:div w:id="1020354152">
      <w:bodyDiv w:val="1"/>
      <w:marLeft w:val="0"/>
      <w:marRight w:val="0"/>
      <w:marTop w:val="0"/>
      <w:marBottom w:val="0"/>
      <w:divBdr>
        <w:top w:val="none" w:sz="0" w:space="0" w:color="auto"/>
        <w:left w:val="none" w:sz="0" w:space="0" w:color="auto"/>
        <w:bottom w:val="none" w:sz="0" w:space="0" w:color="auto"/>
        <w:right w:val="none" w:sz="0" w:space="0" w:color="auto"/>
      </w:divBdr>
    </w:div>
    <w:div w:id="1024017947">
      <w:bodyDiv w:val="1"/>
      <w:marLeft w:val="0"/>
      <w:marRight w:val="0"/>
      <w:marTop w:val="0"/>
      <w:marBottom w:val="0"/>
      <w:divBdr>
        <w:top w:val="none" w:sz="0" w:space="0" w:color="auto"/>
        <w:left w:val="none" w:sz="0" w:space="0" w:color="auto"/>
        <w:bottom w:val="none" w:sz="0" w:space="0" w:color="auto"/>
        <w:right w:val="none" w:sz="0" w:space="0" w:color="auto"/>
      </w:divBdr>
    </w:div>
    <w:div w:id="1027870663">
      <w:bodyDiv w:val="1"/>
      <w:marLeft w:val="0"/>
      <w:marRight w:val="0"/>
      <w:marTop w:val="0"/>
      <w:marBottom w:val="0"/>
      <w:divBdr>
        <w:top w:val="none" w:sz="0" w:space="0" w:color="auto"/>
        <w:left w:val="none" w:sz="0" w:space="0" w:color="auto"/>
        <w:bottom w:val="none" w:sz="0" w:space="0" w:color="auto"/>
        <w:right w:val="none" w:sz="0" w:space="0" w:color="auto"/>
      </w:divBdr>
    </w:div>
    <w:div w:id="1028028709">
      <w:bodyDiv w:val="1"/>
      <w:marLeft w:val="0"/>
      <w:marRight w:val="0"/>
      <w:marTop w:val="0"/>
      <w:marBottom w:val="0"/>
      <w:divBdr>
        <w:top w:val="none" w:sz="0" w:space="0" w:color="auto"/>
        <w:left w:val="none" w:sz="0" w:space="0" w:color="auto"/>
        <w:bottom w:val="none" w:sz="0" w:space="0" w:color="auto"/>
        <w:right w:val="none" w:sz="0" w:space="0" w:color="auto"/>
      </w:divBdr>
    </w:div>
    <w:div w:id="1031498630">
      <w:bodyDiv w:val="1"/>
      <w:marLeft w:val="0"/>
      <w:marRight w:val="0"/>
      <w:marTop w:val="0"/>
      <w:marBottom w:val="0"/>
      <w:divBdr>
        <w:top w:val="none" w:sz="0" w:space="0" w:color="auto"/>
        <w:left w:val="none" w:sz="0" w:space="0" w:color="auto"/>
        <w:bottom w:val="none" w:sz="0" w:space="0" w:color="auto"/>
        <w:right w:val="none" w:sz="0" w:space="0" w:color="auto"/>
      </w:divBdr>
    </w:div>
    <w:div w:id="1033962412">
      <w:bodyDiv w:val="1"/>
      <w:marLeft w:val="0"/>
      <w:marRight w:val="0"/>
      <w:marTop w:val="0"/>
      <w:marBottom w:val="0"/>
      <w:divBdr>
        <w:top w:val="none" w:sz="0" w:space="0" w:color="auto"/>
        <w:left w:val="none" w:sz="0" w:space="0" w:color="auto"/>
        <w:bottom w:val="none" w:sz="0" w:space="0" w:color="auto"/>
        <w:right w:val="none" w:sz="0" w:space="0" w:color="auto"/>
      </w:divBdr>
    </w:div>
    <w:div w:id="1036737939">
      <w:bodyDiv w:val="1"/>
      <w:marLeft w:val="0"/>
      <w:marRight w:val="0"/>
      <w:marTop w:val="0"/>
      <w:marBottom w:val="0"/>
      <w:divBdr>
        <w:top w:val="none" w:sz="0" w:space="0" w:color="auto"/>
        <w:left w:val="none" w:sz="0" w:space="0" w:color="auto"/>
        <w:bottom w:val="none" w:sz="0" w:space="0" w:color="auto"/>
        <w:right w:val="none" w:sz="0" w:space="0" w:color="auto"/>
      </w:divBdr>
    </w:div>
    <w:div w:id="1037580563">
      <w:bodyDiv w:val="1"/>
      <w:marLeft w:val="0"/>
      <w:marRight w:val="0"/>
      <w:marTop w:val="0"/>
      <w:marBottom w:val="0"/>
      <w:divBdr>
        <w:top w:val="none" w:sz="0" w:space="0" w:color="auto"/>
        <w:left w:val="none" w:sz="0" w:space="0" w:color="auto"/>
        <w:bottom w:val="none" w:sz="0" w:space="0" w:color="auto"/>
        <w:right w:val="none" w:sz="0" w:space="0" w:color="auto"/>
      </w:divBdr>
    </w:div>
    <w:div w:id="1040129892">
      <w:bodyDiv w:val="1"/>
      <w:marLeft w:val="0"/>
      <w:marRight w:val="0"/>
      <w:marTop w:val="0"/>
      <w:marBottom w:val="0"/>
      <w:divBdr>
        <w:top w:val="none" w:sz="0" w:space="0" w:color="auto"/>
        <w:left w:val="none" w:sz="0" w:space="0" w:color="auto"/>
        <w:bottom w:val="none" w:sz="0" w:space="0" w:color="auto"/>
        <w:right w:val="none" w:sz="0" w:space="0" w:color="auto"/>
      </w:divBdr>
      <w:divsChild>
        <w:div w:id="408311992">
          <w:marLeft w:val="0"/>
          <w:marRight w:val="0"/>
          <w:marTop w:val="0"/>
          <w:marBottom w:val="0"/>
          <w:divBdr>
            <w:top w:val="none" w:sz="0" w:space="0" w:color="auto"/>
            <w:left w:val="none" w:sz="0" w:space="0" w:color="auto"/>
            <w:bottom w:val="none" w:sz="0" w:space="0" w:color="auto"/>
            <w:right w:val="none" w:sz="0" w:space="0" w:color="auto"/>
          </w:divBdr>
          <w:divsChild>
            <w:div w:id="1423528045">
              <w:marLeft w:val="0"/>
              <w:marRight w:val="0"/>
              <w:marTop w:val="0"/>
              <w:marBottom w:val="0"/>
              <w:divBdr>
                <w:top w:val="none" w:sz="0" w:space="0" w:color="auto"/>
                <w:left w:val="none" w:sz="0" w:space="0" w:color="auto"/>
                <w:bottom w:val="none" w:sz="0" w:space="0" w:color="auto"/>
                <w:right w:val="none" w:sz="0" w:space="0" w:color="auto"/>
              </w:divBdr>
              <w:divsChild>
                <w:div w:id="160194208">
                  <w:marLeft w:val="0"/>
                  <w:marRight w:val="0"/>
                  <w:marTop w:val="0"/>
                  <w:marBottom w:val="0"/>
                  <w:divBdr>
                    <w:top w:val="none" w:sz="0" w:space="0" w:color="auto"/>
                    <w:left w:val="none" w:sz="0" w:space="0" w:color="auto"/>
                    <w:bottom w:val="none" w:sz="0" w:space="0" w:color="auto"/>
                    <w:right w:val="none" w:sz="0" w:space="0" w:color="auto"/>
                  </w:divBdr>
                  <w:divsChild>
                    <w:div w:id="1900743517">
                      <w:marLeft w:val="0"/>
                      <w:marRight w:val="0"/>
                      <w:marTop w:val="0"/>
                      <w:marBottom w:val="0"/>
                      <w:divBdr>
                        <w:top w:val="none" w:sz="0" w:space="0" w:color="auto"/>
                        <w:left w:val="none" w:sz="0" w:space="0" w:color="auto"/>
                        <w:bottom w:val="none" w:sz="0" w:space="0" w:color="auto"/>
                        <w:right w:val="none" w:sz="0" w:space="0" w:color="auto"/>
                      </w:divBdr>
                      <w:divsChild>
                        <w:div w:id="1252851832">
                          <w:marLeft w:val="0"/>
                          <w:marRight w:val="0"/>
                          <w:marTop w:val="0"/>
                          <w:marBottom w:val="0"/>
                          <w:divBdr>
                            <w:top w:val="none" w:sz="0" w:space="0" w:color="auto"/>
                            <w:left w:val="none" w:sz="0" w:space="0" w:color="auto"/>
                            <w:bottom w:val="none" w:sz="0" w:space="0" w:color="auto"/>
                            <w:right w:val="none" w:sz="0" w:space="0" w:color="auto"/>
                          </w:divBdr>
                          <w:divsChild>
                            <w:div w:id="981616687">
                              <w:marLeft w:val="0"/>
                              <w:marRight w:val="0"/>
                              <w:marTop w:val="0"/>
                              <w:marBottom w:val="0"/>
                              <w:divBdr>
                                <w:top w:val="none" w:sz="0" w:space="0" w:color="auto"/>
                                <w:left w:val="none" w:sz="0" w:space="0" w:color="auto"/>
                                <w:bottom w:val="none" w:sz="0" w:space="0" w:color="auto"/>
                                <w:right w:val="none" w:sz="0" w:space="0" w:color="auto"/>
                              </w:divBdr>
                              <w:divsChild>
                                <w:div w:id="767429744">
                                  <w:marLeft w:val="0"/>
                                  <w:marRight w:val="0"/>
                                  <w:marTop w:val="0"/>
                                  <w:marBottom w:val="0"/>
                                  <w:divBdr>
                                    <w:top w:val="none" w:sz="0" w:space="0" w:color="auto"/>
                                    <w:left w:val="none" w:sz="0" w:space="0" w:color="auto"/>
                                    <w:bottom w:val="none" w:sz="0" w:space="0" w:color="auto"/>
                                    <w:right w:val="none" w:sz="0" w:space="0" w:color="auto"/>
                                  </w:divBdr>
                                  <w:divsChild>
                                    <w:div w:id="1589193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43485716">
      <w:bodyDiv w:val="1"/>
      <w:marLeft w:val="0"/>
      <w:marRight w:val="0"/>
      <w:marTop w:val="0"/>
      <w:marBottom w:val="0"/>
      <w:divBdr>
        <w:top w:val="none" w:sz="0" w:space="0" w:color="auto"/>
        <w:left w:val="none" w:sz="0" w:space="0" w:color="auto"/>
        <w:bottom w:val="none" w:sz="0" w:space="0" w:color="auto"/>
        <w:right w:val="none" w:sz="0" w:space="0" w:color="auto"/>
      </w:divBdr>
    </w:div>
    <w:div w:id="1045911334">
      <w:bodyDiv w:val="1"/>
      <w:marLeft w:val="0"/>
      <w:marRight w:val="0"/>
      <w:marTop w:val="0"/>
      <w:marBottom w:val="0"/>
      <w:divBdr>
        <w:top w:val="none" w:sz="0" w:space="0" w:color="auto"/>
        <w:left w:val="none" w:sz="0" w:space="0" w:color="auto"/>
        <w:bottom w:val="none" w:sz="0" w:space="0" w:color="auto"/>
        <w:right w:val="none" w:sz="0" w:space="0" w:color="auto"/>
      </w:divBdr>
    </w:div>
    <w:div w:id="1048142536">
      <w:bodyDiv w:val="1"/>
      <w:marLeft w:val="0"/>
      <w:marRight w:val="0"/>
      <w:marTop w:val="0"/>
      <w:marBottom w:val="0"/>
      <w:divBdr>
        <w:top w:val="none" w:sz="0" w:space="0" w:color="auto"/>
        <w:left w:val="none" w:sz="0" w:space="0" w:color="auto"/>
        <w:bottom w:val="none" w:sz="0" w:space="0" w:color="auto"/>
        <w:right w:val="none" w:sz="0" w:space="0" w:color="auto"/>
      </w:divBdr>
    </w:div>
    <w:div w:id="1051155118">
      <w:bodyDiv w:val="1"/>
      <w:marLeft w:val="0"/>
      <w:marRight w:val="0"/>
      <w:marTop w:val="0"/>
      <w:marBottom w:val="0"/>
      <w:divBdr>
        <w:top w:val="none" w:sz="0" w:space="0" w:color="auto"/>
        <w:left w:val="none" w:sz="0" w:space="0" w:color="auto"/>
        <w:bottom w:val="none" w:sz="0" w:space="0" w:color="auto"/>
        <w:right w:val="none" w:sz="0" w:space="0" w:color="auto"/>
      </w:divBdr>
    </w:div>
    <w:div w:id="1052264786">
      <w:bodyDiv w:val="1"/>
      <w:marLeft w:val="0"/>
      <w:marRight w:val="0"/>
      <w:marTop w:val="0"/>
      <w:marBottom w:val="0"/>
      <w:divBdr>
        <w:top w:val="none" w:sz="0" w:space="0" w:color="auto"/>
        <w:left w:val="none" w:sz="0" w:space="0" w:color="auto"/>
        <w:bottom w:val="none" w:sz="0" w:space="0" w:color="auto"/>
        <w:right w:val="none" w:sz="0" w:space="0" w:color="auto"/>
      </w:divBdr>
    </w:div>
    <w:div w:id="1052847792">
      <w:bodyDiv w:val="1"/>
      <w:marLeft w:val="0"/>
      <w:marRight w:val="0"/>
      <w:marTop w:val="0"/>
      <w:marBottom w:val="0"/>
      <w:divBdr>
        <w:top w:val="none" w:sz="0" w:space="0" w:color="auto"/>
        <w:left w:val="none" w:sz="0" w:space="0" w:color="auto"/>
        <w:bottom w:val="none" w:sz="0" w:space="0" w:color="auto"/>
        <w:right w:val="none" w:sz="0" w:space="0" w:color="auto"/>
      </w:divBdr>
    </w:div>
    <w:div w:id="1056204290">
      <w:bodyDiv w:val="1"/>
      <w:marLeft w:val="0"/>
      <w:marRight w:val="0"/>
      <w:marTop w:val="0"/>
      <w:marBottom w:val="0"/>
      <w:divBdr>
        <w:top w:val="none" w:sz="0" w:space="0" w:color="auto"/>
        <w:left w:val="none" w:sz="0" w:space="0" w:color="auto"/>
        <w:bottom w:val="none" w:sz="0" w:space="0" w:color="auto"/>
        <w:right w:val="none" w:sz="0" w:space="0" w:color="auto"/>
      </w:divBdr>
    </w:div>
    <w:div w:id="1057974685">
      <w:bodyDiv w:val="1"/>
      <w:marLeft w:val="0"/>
      <w:marRight w:val="0"/>
      <w:marTop w:val="0"/>
      <w:marBottom w:val="0"/>
      <w:divBdr>
        <w:top w:val="none" w:sz="0" w:space="0" w:color="auto"/>
        <w:left w:val="none" w:sz="0" w:space="0" w:color="auto"/>
        <w:bottom w:val="none" w:sz="0" w:space="0" w:color="auto"/>
        <w:right w:val="none" w:sz="0" w:space="0" w:color="auto"/>
      </w:divBdr>
    </w:div>
    <w:div w:id="1060447073">
      <w:bodyDiv w:val="1"/>
      <w:marLeft w:val="0"/>
      <w:marRight w:val="0"/>
      <w:marTop w:val="0"/>
      <w:marBottom w:val="0"/>
      <w:divBdr>
        <w:top w:val="none" w:sz="0" w:space="0" w:color="auto"/>
        <w:left w:val="none" w:sz="0" w:space="0" w:color="auto"/>
        <w:bottom w:val="none" w:sz="0" w:space="0" w:color="auto"/>
        <w:right w:val="none" w:sz="0" w:space="0" w:color="auto"/>
      </w:divBdr>
    </w:div>
    <w:div w:id="1061713348">
      <w:bodyDiv w:val="1"/>
      <w:marLeft w:val="0"/>
      <w:marRight w:val="0"/>
      <w:marTop w:val="0"/>
      <w:marBottom w:val="0"/>
      <w:divBdr>
        <w:top w:val="none" w:sz="0" w:space="0" w:color="auto"/>
        <w:left w:val="none" w:sz="0" w:space="0" w:color="auto"/>
        <w:bottom w:val="none" w:sz="0" w:space="0" w:color="auto"/>
        <w:right w:val="none" w:sz="0" w:space="0" w:color="auto"/>
      </w:divBdr>
    </w:div>
    <w:div w:id="1061949594">
      <w:bodyDiv w:val="1"/>
      <w:marLeft w:val="0"/>
      <w:marRight w:val="0"/>
      <w:marTop w:val="0"/>
      <w:marBottom w:val="0"/>
      <w:divBdr>
        <w:top w:val="none" w:sz="0" w:space="0" w:color="auto"/>
        <w:left w:val="none" w:sz="0" w:space="0" w:color="auto"/>
        <w:bottom w:val="none" w:sz="0" w:space="0" w:color="auto"/>
        <w:right w:val="none" w:sz="0" w:space="0" w:color="auto"/>
      </w:divBdr>
    </w:div>
    <w:div w:id="1064331197">
      <w:bodyDiv w:val="1"/>
      <w:marLeft w:val="0"/>
      <w:marRight w:val="0"/>
      <w:marTop w:val="0"/>
      <w:marBottom w:val="0"/>
      <w:divBdr>
        <w:top w:val="none" w:sz="0" w:space="0" w:color="auto"/>
        <w:left w:val="none" w:sz="0" w:space="0" w:color="auto"/>
        <w:bottom w:val="none" w:sz="0" w:space="0" w:color="auto"/>
        <w:right w:val="none" w:sz="0" w:space="0" w:color="auto"/>
      </w:divBdr>
    </w:div>
    <w:div w:id="1065950897">
      <w:bodyDiv w:val="1"/>
      <w:marLeft w:val="0"/>
      <w:marRight w:val="0"/>
      <w:marTop w:val="0"/>
      <w:marBottom w:val="0"/>
      <w:divBdr>
        <w:top w:val="none" w:sz="0" w:space="0" w:color="auto"/>
        <w:left w:val="none" w:sz="0" w:space="0" w:color="auto"/>
        <w:bottom w:val="none" w:sz="0" w:space="0" w:color="auto"/>
        <w:right w:val="none" w:sz="0" w:space="0" w:color="auto"/>
      </w:divBdr>
    </w:div>
    <w:div w:id="1065952692">
      <w:bodyDiv w:val="1"/>
      <w:marLeft w:val="0"/>
      <w:marRight w:val="0"/>
      <w:marTop w:val="0"/>
      <w:marBottom w:val="0"/>
      <w:divBdr>
        <w:top w:val="none" w:sz="0" w:space="0" w:color="auto"/>
        <w:left w:val="none" w:sz="0" w:space="0" w:color="auto"/>
        <w:bottom w:val="none" w:sz="0" w:space="0" w:color="auto"/>
        <w:right w:val="none" w:sz="0" w:space="0" w:color="auto"/>
      </w:divBdr>
    </w:div>
    <w:div w:id="1070663071">
      <w:bodyDiv w:val="1"/>
      <w:marLeft w:val="0"/>
      <w:marRight w:val="0"/>
      <w:marTop w:val="0"/>
      <w:marBottom w:val="0"/>
      <w:divBdr>
        <w:top w:val="none" w:sz="0" w:space="0" w:color="auto"/>
        <w:left w:val="none" w:sz="0" w:space="0" w:color="auto"/>
        <w:bottom w:val="none" w:sz="0" w:space="0" w:color="auto"/>
        <w:right w:val="none" w:sz="0" w:space="0" w:color="auto"/>
      </w:divBdr>
    </w:div>
    <w:div w:id="1074202461">
      <w:bodyDiv w:val="1"/>
      <w:marLeft w:val="0"/>
      <w:marRight w:val="0"/>
      <w:marTop w:val="0"/>
      <w:marBottom w:val="0"/>
      <w:divBdr>
        <w:top w:val="none" w:sz="0" w:space="0" w:color="auto"/>
        <w:left w:val="none" w:sz="0" w:space="0" w:color="auto"/>
        <w:bottom w:val="none" w:sz="0" w:space="0" w:color="auto"/>
        <w:right w:val="none" w:sz="0" w:space="0" w:color="auto"/>
      </w:divBdr>
    </w:div>
    <w:div w:id="1075786718">
      <w:bodyDiv w:val="1"/>
      <w:marLeft w:val="0"/>
      <w:marRight w:val="0"/>
      <w:marTop w:val="0"/>
      <w:marBottom w:val="0"/>
      <w:divBdr>
        <w:top w:val="none" w:sz="0" w:space="0" w:color="auto"/>
        <w:left w:val="none" w:sz="0" w:space="0" w:color="auto"/>
        <w:bottom w:val="none" w:sz="0" w:space="0" w:color="auto"/>
        <w:right w:val="none" w:sz="0" w:space="0" w:color="auto"/>
      </w:divBdr>
    </w:div>
    <w:div w:id="1078670319">
      <w:bodyDiv w:val="1"/>
      <w:marLeft w:val="0"/>
      <w:marRight w:val="0"/>
      <w:marTop w:val="0"/>
      <w:marBottom w:val="0"/>
      <w:divBdr>
        <w:top w:val="none" w:sz="0" w:space="0" w:color="auto"/>
        <w:left w:val="none" w:sz="0" w:space="0" w:color="auto"/>
        <w:bottom w:val="none" w:sz="0" w:space="0" w:color="auto"/>
        <w:right w:val="none" w:sz="0" w:space="0" w:color="auto"/>
      </w:divBdr>
    </w:div>
    <w:div w:id="1082415141">
      <w:bodyDiv w:val="1"/>
      <w:marLeft w:val="0"/>
      <w:marRight w:val="0"/>
      <w:marTop w:val="0"/>
      <w:marBottom w:val="0"/>
      <w:divBdr>
        <w:top w:val="none" w:sz="0" w:space="0" w:color="auto"/>
        <w:left w:val="none" w:sz="0" w:space="0" w:color="auto"/>
        <w:bottom w:val="none" w:sz="0" w:space="0" w:color="auto"/>
        <w:right w:val="none" w:sz="0" w:space="0" w:color="auto"/>
      </w:divBdr>
    </w:div>
    <w:div w:id="1085344907">
      <w:bodyDiv w:val="1"/>
      <w:marLeft w:val="0"/>
      <w:marRight w:val="0"/>
      <w:marTop w:val="0"/>
      <w:marBottom w:val="0"/>
      <w:divBdr>
        <w:top w:val="none" w:sz="0" w:space="0" w:color="auto"/>
        <w:left w:val="none" w:sz="0" w:space="0" w:color="auto"/>
        <w:bottom w:val="none" w:sz="0" w:space="0" w:color="auto"/>
        <w:right w:val="none" w:sz="0" w:space="0" w:color="auto"/>
      </w:divBdr>
    </w:div>
    <w:div w:id="1085611931">
      <w:bodyDiv w:val="1"/>
      <w:marLeft w:val="0"/>
      <w:marRight w:val="0"/>
      <w:marTop w:val="0"/>
      <w:marBottom w:val="0"/>
      <w:divBdr>
        <w:top w:val="none" w:sz="0" w:space="0" w:color="auto"/>
        <w:left w:val="none" w:sz="0" w:space="0" w:color="auto"/>
        <w:bottom w:val="none" w:sz="0" w:space="0" w:color="auto"/>
        <w:right w:val="none" w:sz="0" w:space="0" w:color="auto"/>
      </w:divBdr>
    </w:div>
    <w:div w:id="1088815170">
      <w:bodyDiv w:val="1"/>
      <w:marLeft w:val="0"/>
      <w:marRight w:val="0"/>
      <w:marTop w:val="0"/>
      <w:marBottom w:val="0"/>
      <w:divBdr>
        <w:top w:val="none" w:sz="0" w:space="0" w:color="auto"/>
        <w:left w:val="none" w:sz="0" w:space="0" w:color="auto"/>
        <w:bottom w:val="none" w:sz="0" w:space="0" w:color="auto"/>
        <w:right w:val="none" w:sz="0" w:space="0" w:color="auto"/>
      </w:divBdr>
    </w:div>
    <w:div w:id="1090392282">
      <w:bodyDiv w:val="1"/>
      <w:marLeft w:val="0"/>
      <w:marRight w:val="0"/>
      <w:marTop w:val="0"/>
      <w:marBottom w:val="0"/>
      <w:divBdr>
        <w:top w:val="none" w:sz="0" w:space="0" w:color="auto"/>
        <w:left w:val="none" w:sz="0" w:space="0" w:color="auto"/>
        <w:bottom w:val="none" w:sz="0" w:space="0" w:color="auto"/>
        <w:right w:val="none" w:sz="0" w:space="0" w:color="auto"/>
      </w:divBdr>
    </w:div>
    <w:div w:id="1093822535">
      <w:bodyDiv w:val="1"/>
      <w:marLeft w:val="0"/>
      <w:marRight w:val="0"/>
      <w:marTop w:val="0"/>
      <w:marBottom w:val="0"/>
      <w:divBdr>
        <w:top w:val="none" w:sz="0" w:space="0" w:color="auto"/>
        <w:left w:val="none" w:sz="0" w:space="0" w:color="auto"/>
        <w:bottom w:val="none" w:sz="0" w:space="0" w:color="auto"/>
        <w:right w:val="none" w:sz="0" w:space="0" w:color="auto"/>
      </w:divBdr>
    </w:div>
    <w:div w:id="1094322246">
      <w:bodyDiv w:val="1"/>
      <w:marLeft w:val="0"/>
      <w:marRight w:val="0"/>
      <w:marTop w:val="0"/>
      <w:marBottom w:val="0"/>
      <w:divBdr>
        <w:top w:val="none" w:sz="0" w:space="0" w:color="auto"/>
        <w:left w:val="none" w:sz="0" w:space="0" w:color="auto"/>
        <w:bottom w:val="none" w:sz="0" w:space="0" w:color="auto"/>
        <w:right w:val="none" w:sz="0" w:space="0" w:color="auto"/>
      </w:divBdr>
    </w:div>
    <w:div w:id="1095594688">
      <w:bodyDiv w:val="1"/>
      <w:marLeft w:val="0"/>
      <w:marRight w:val="0"/>
      <w:marTop w:val="0"/>
      <w:marBottom w:val="0"/>
      <w:divBdr>
        <w:top w:val="none" w:sz="0" w:space="0" w:color="auto"/>
        <w:left w:val="none" w:sz="0" w:space="0" w:color="auto"/>
        <w:bottom w:val="none" w:sz="0" w:space="0" w:color="auto"/>
        <w:right w:val="none" w:sz="0" w:space="0" w:color="auto"/>
      </w:divBdr>
    </w:div>
    <w:div w:id="1098524532">
      <w:bodyDiv w:val="1"/>
      <w:marLeft w:val="0"/>
      <w:marRight w:val="0"/>
      <w:marTop w:val="0"/>
      <w:marBottom w:val="0"/>
      <w:divBdr>
        <w:top w:val="none" w:sz="0" w:space="0" w:color="auto"/>
        <w:left w:val="none" w:sz="0" w:space="0" w:color="auto"/>
        <w:bottom w:val="none" w:sz="0" w:space="0" w:color="auto"/>
        <w:right w:val="none" w:sz="0" w:space="0" w:color="auto"/>
      </w:divBdr>
      <w:divsChild>
        <w:div w:id="16538711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02646760">
      <w:bodyDiv w:val="1"/>
      <w:marLeft w:val="0"/>
      <w:marRight w:val="0"/>
      <w:marTop w:val="0"/>
      <w:marBottom w:val="0"/>
      <w:divBdr>
        <w:top w:val="none" w:sz="0" w:space="0" w:color="auto"/>
        <w:left w:val="none" w:sz="0" w:space="0" w:color="auto"/>
        <w:bottom w:val="none" w:sz="0" w:space="0" w:color="auto"/>
        <w:right w:val="none" w:sz="0" w:space="0" w:color="auto"/>
      </w:divBdr>
    </w:div>
    <w:div w:id="1113474304">
      <w:bodyDiv w:val="1"/>
      <w:marLeft w:val="0"/>
      <w:marRight w:val="0"/>
      <w:marTop w:val="0"/>
      <w:marBottom w:val="0"/>
      <w:divBdr>
        <w:top w:val="none" w:sz="0" w:space="0" w:color="auto"/>
        <w:left w:val="none" w:sz="0" w:space="0" w:color="auto"/>
        <w:bottom w:val="none" w:sz="0" w:space="0" w:color="auto"/>
        <w:right w:val="none" w:sz="0" w:space="0" w:color="auto"/>
      </w:divBdr>
    </w:div>
    <w:div w:id="1116949300">
      <w:bodyDiv w:val="1"/>
      <w:marLeft w:val="0"/>
      <w:marRight w:val="0"/>
      <w:marTop w:val="0"/>
      <w:marBottom w:val="0"/>
      <w:divBdr>
        <w:top w:val="none" w:sz="0" w:space="0" w:color="auto"/>
        <w:left w:val="none" w:sz="0" w:space="0" w:color="auto"/>
        <w:bottom w:val="none" w:sz="0" w:space="0" w:color="auto"/>
        <w:right w:val="none" w:sz="0" w:space="0" w:color="auto"/>
      </w:divBdr>
    </w:div>
    <w:div w:id="1117405462">
      <w:bodyDiv w:val="1"/>
      <w:marLeft w:val="0"/>
      <w:marRight w:val="0"/>
      <w:marTop w:val="0"/>
      <w:marBottom w:val="0"/>
      <w:divBdr>
        <w:top w:val="none" w:sz="0" w:space="0" w:color="auto"/>
        <w:left w:val="none" w:sz="0" w:space="0" w:color="auto"/>
        <w:bottom w:val="none" w:sz="0" w:space="0" w:color="auto"/>
        <w:right w:val="none" w:sz="0" w:space="0" w:color="auto"/>
      </w:divBdr>
    </w:div>
    <w:div w:id="1118378264">
      <w:bodyDiv w:val="1"/>
      <w:marLeft w:val="0"/>
      <w:marRight w:val="0"/>
      <w:marTop w:val="0"/>
      <w:marBottom w:val="0"/>
      <w:divBdr>
        <w:top w:val="none" w:sz="0" w:space="0" w:color="auto"/>
        <w:left w:val="none" w:sz="0" w:space="0" w:color="auto"/>
        <w:bottom w:val="none" w:sz="0" w:space="0" w:color="auto"/>
        <w:right w:val="none" w:sz="0" w:space="0" w:color="auto"/>
      </w:divBdr>
    </w:div>
    <w:div w:id="1121000035">
      <w:bodyDiv w:val="1"/>
      <w:marLeft w:val="0"/>
      <w:marRight w:val="0"/>
      <w:marTop w:val="0"/>
      <w:marBottom w:val="0"/>
      <w:divBdr>
        <w:top w:val="none" w:sz="0" w:space="0" w:color="auto"/>
        <w:left w:val="none" w:sz="0" w:space="0" w:color="auto"/>
        <w:bottom w:val="none" w:sz="0" w:space="0" w:color="auto"/>
        <w:right w:val="none" w:sz="0" w:space="0" w:color="auto"/>
      </w:divBdr>
    </w:div>
    <w:div w:id="1121268924">
      <w:bodyDiv w:val="1"/>
      <w:marLeft w:val="0"/>
      <w:marRight w:val="0"/>
      <w:marTop w:val="0"/>
      <w:marBottom w:val="0"/>
      <w:divBdr>
        <w:top w:val="none" w:sz="0" w:space="0" w:color="auto"/>
        <w:left w:val="none" w:sz="0" w:space="0" w:color="auto"/>
        <w:bottom w:val="none" w:sz="0" w:space="0" w:color="auto"/>
        <w:right w:val="none" w:sz="0" w:space="0" w:color="auto"/>
      </w:divBdr>
    </w:div>
    <w:div w:id="1125123647">
      <w:bodyDiv w:val="1"/>
      <w:marLeft w:val="0"/>
      <w:marRight w:val="0"/>
      <w:marTop w:val="0"/>
      <w:marBottom w:val="0"/>
      <w:divBdr>
        <w:top w:val="none" w:sz="0" w:space="0" w:color="auto"/>
        <w:left w:val="none" w:sz="0" w:space="0" w:color="auto"/>
        <w:bottom w:val="none" w:sz="0" w:space="0" w:color="auto"/>
        <w:right w:val="none" w:sz="0" w:space="0" w:color="auto"/>
      </w:divBdr>
    </w:div>
    <w:div w:id="1126965272">
      <w:bodyDiv w:val="1"/>
      <w:marLeft w:val="0"/>
      <w:marRight w:val="0"/>
      <w:marTop w:val="0"/>
      <w:marBottom w:val="0"/>
      <w:divBdr>
        <w:top w:val="none" w:sz="0" w:space="0" w:color="auto"/>
        <w:left w:val="none" w:sz="0" w:space="0" w:color="auto"/>
        <w:bottom w:val="none" w:sz="0" w:space="0" w:color="auto"/>
        <w:right w:val="none" w:sz="0" w:space="0" w:color="auto"/>
      </w:divBdr>
    </w:div>
    <w:div w:id="1131633624">
      <w:bodyDiv w:val="1"/>
      <w:marLeft w:val="0"/>
      <w:marRight w:val="0"/>
      <w:marTop w:val="0"/>
      <w:marBottom w:val="0"/>
      <w:divBdr>
        <w:top w:val="none" w:sz="0" w:space="0" w:color="auto"/>
        <w:left w:val="none" w:sz="0" w:space="0" w:color="auto"/>
        <w:bottom w:val="none" w:sz="0" w:space="0" w:color="auto"/>
        <w:right w:val="none" w:sz="0" w:space="0" w:color="auto"/>
      </w:divBdr>
      <w:divsChild>
        <w:div w:id="791871810">
          <w:marLeft w:val="0"/>
          <w:marRight w:val="0"/>
          <w:marTop w:val="0"/>
          <w:marBottom w:val="0"/>
          <w:divBdr>
            <w:top w:val="none" w:sz="0" w:space="0" w:color="auto"/>
            <w:left w:val="none" w:sz="0" w:space="0" w:color="auto"/>
            <w:bottom w:val="none" w:sz="0" w:space="0" w:color="auto"/>
            <w:right w:val="none" w:sz="0" w:space="0" w:color="auto"/>
          </w:divBdr>
          <w:divsChild>
            <w:div w:id="732701206">
              <w:marLeft w:val="0"/>
              <w:marRight w:val="0"/>
              <w:marTop w:val="0"/>
              <w:marBottom w:val="0"/>
              <w:divBdr>
                <w:top w:val="none" w:sz="0" w:space="0" w:color="auto"/>
                <w:left w:val="none" w:sz="0" w:space="0" w:color="auto"/>
                <w:bottom w:val="none" w:sz="0" w:space="0" w:color="auto"/>
                <w:right w:val="none" w:sz="0" w:space="0" w:color="auto"/>
              </w:divBdr>
              <w:divsChild>
                <w:div w:id="886917533">
                  <w:marLeft w:val="0"/>
                  <w:marRight w:val="0"/>
                  <w:marTop w:val="0"/>
                  <w:marBottom w:val="0"/>
                  <w:divBdr>
                    <w:top w:val="none" w:sz="0" w:space="0" w:color="auto"/>
                    <w:left w:val="none" w:sz="0" w:space="0" w:color="auto"/>
                    <w:bottom w:val="none" w:sz="0" w:space="0" w:color="auto"/>
                    <w:right w:val="none" w:sz="0" w:space="0" w:color="auto"/>
                  </w:divBdr>
                  <w:divsChild>
                    <w:div w:id="1249584822">
                      <w:marLeft w:val="0"/>
                      <w:marRight w:val="0"/>
                      <w:marTop w:val="0"/>
                      <w:marBottom w:val="0"/>
                      <w:divBdr>
                        <w:top w:val="none" w:sz="0" w:space="0" w:color="auto"/>
                        <w:left w:val="none" w:sz="0" w:space="0" w:color="auto"/>
                        <w:bottom w:val="none" w:sz="0" w:space="0" w:color="auto"/>
                        <w:right w:val="none" w:sz="0" w:space="0" w:color="auto"/>
                      </w:divBdr>
                      <w:divsChild>
                        <w:div w:id="1866869855">
                          <w:marLeft w:val="0"/>
                          <w:marRight w:val="0"/>
                          <w:marTop w:val="0"/>
                          <w:marBottom w:val="0"/>
                          <w:divBdr>
                            <w:top w:val="none" w:sz="0" w:space="0" w:color="auto"/>
                            <w:left w:val="none" w:sz="0" w:space="0" w:color="auto"/>
                            <w:bottom w:val="none" w:sz="0" w:space="0" w:color="auto"/>
                            <w:right w:val="none" w:sz="0" w:space="0" w:color="auto"/>
                          </w:divBdr>
                          <w:divsChild>
                            <w:div w:id="419453788">
                              <w:marLeft w:val="0"/>
                              <w:marRight w:val="0"/>
                              <w:marTop w:val="0"/>
                              <w:marBottom w:val="0"/>
                              <w:divBdr>
                                <w:top w:val="none" w:sz="0" w:space="0" w:color="auto"/>
                                <w:left w:val="none" w:sz="0" w:space="0" w:color="auto"/>
                                <w:bottom w:val="none" w:sz="0" w:space="0" w:color="auto"/>
                                <w:right w:val="none" w:sz="0" w:space="0" w:color="auto"/>
                              </w:divBdr>
                              <w:divsChild>
                                <w:div w:id="1284925424">
                                  <w:marLeft w:val="0"/>
                                  <w:marRight w:val="0"/>
                                  <w:marTop w:val="0"/>
                                  <w:marBottom w:val="0"/>
                                  <w:divBdr>
                                    <w:top w:val="none" w:sz="0" w:space="0" w:color="auto"/>
                                    <w:left w:val="none" w:sz="0" w:space="0" w:color="auto"/>
                                    <w:bottom w:val="none" w:sz="0" w:space="0" w:color="auto"/>
                                    <w:right w:val="none" w:sz="0" w:space="0" w:color="auto"/>
                                  </w:divBdr>
                                  <w:divsChild>
                                    <w:div w:id="213660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31678092">
      <w:bodyDiv w:val="1"/>
      <w:marLeft w:val="0"/>
      <w:marRight w:val="0"/>
      <w:marTop w:val="0"/>
      <w:marBottom w:val="0"/>
      <w:divBdr>
        <w:top w:val="none" w:sz="0" w:space="0" w:color="auto"/>
        <w:left w:val="none" w:sz="0" w:space="0" w:color="auto"/>
        <w:bottom w:val="none" w:sz="0" w:space="0" w:color="auto"/>
        <w:right w:val="none" w:sz="0" w:space="0" w:color="auto"/>
      </w:divBdr>
    </w:div>
    <w:div w:id="1131678873">
      <w:bodyDiv w:val="1"/>
      <w:marLeft w:val="0"/>
      <w:marRight w:val="0"/>
      <w:marTop w:val="0"/>
      <w:marBottom w:val="0"/>
      <w:divBdr>
        <w:top w:val="none" w:sz="0" w:space="0" w:color="auto"/>
        <w:left w:val="none" w:sz="0" w:space="0" w:color="auto"/>
        <w:bottom w:val="none" w:sz="0" w:space="0" w:color="auto"/>
        <w:right w:val="none" w:sz="0" w:space="0" w:color="auto"/>
      </w:divBdr>
    </w:div>
    <w:div w:id="1137648897">
      <w:bodyDiv w:val="1"/>
      <w:marLeft w:val="0"/>
      <w:marRight w:val="0"/>
      <w:marTop w:val="0"/>
      <w:marBottom w:val="0"/>
      <w:divBdr>
        <w:top w:val="none" w:sz="0" w:space="0" w:color="auto"/>
        <w:left w:val="none" w:sz="0" w:space="0" w:color="auto"/>
        <w:bottom w:val="none" w:sz="0" w:space="0" w:color="auto"/>
        <w:right w:val="none" w:sz="0" w:space="0" w:color="auto"/>
      </w:divBdr>
    </w:div>
    <w:div w:id="1147357207">
      <w:bodyDiv w:val="1"/>
      <w:marLeft w:val="0"/>
      <w:marRight w:val="0"/>
      <w:marTop w:val="0"/>
      <w:marBottom w:val="0"/>
      <w:divBdr>
        <w:top w:val="none" w:sz="0" w:space="0" w:color="auto"/>
        <w:left w:val="none" w:sz="0" w:space="0" w:color="auto"/>
        <w:bottom w:val="none" w:sz="0" w:space="0" w:color="auto"/>
        <w:right w:val="none" w:sz="0" w:space="0" w:color="auto"/>
      </w:divBdr>
    </w:div>
    <w:div w:id="1147820170">
      <w:bodyDiv w:val="1"/>
      <w:marLeft w:val="0"/>
      <w:marRight w:val="0"/>
      <w:marTop w:val="0"/>
      <w:marBottom w:val="0"/>
      <w:divBdr>
        <w:top w:val="none" w:sz="0" w:space="0" w:color="auto"/>
        <w:left w:val="none" w:sz="0" w:space="0" w:color="auto"/>
        <w:bottom w:val="none" w:sz="0" w:space="0" w:color="auto"/>
        <w:right w:val="none" w:sz="0" w:space="0" w:color="auto"/>
      </w:divBdr>
    </w:div>
    <w:div w:id="1148978368">
      <w:bodyDiv w:val="1"/>
      <w:marLeft w:val="0"/>
      <w:marRight w:val="0"/>
      <w:marTop w:val="0"/>
      <w:marBottom w:val="0"/>
      <w:divBdr>
        <w:top w:val="none" w:sz="0" w:space="0" w:color="auto"/>
        <w:left w:val="none" w:sz="0" w:space="0" w:color="auto"/>
        <w:bottom w:val="none" w:sz="0" w:space="0" w:color="auto"/>
        <w:right w:val="none" w:sz="0" w:space="0" w:color="auto"/>
      </w:divBdr>
    </w:div>
    <w:div w:id="1151559615">
      <w:bodyDiv w:val="1"/>
      <w:marLeft w:val="0"/>
      <w:marRight w:val="0"/>
      <w:marTop w:val="0"/>
      <w:marBottom w:val="0"/>
      <w:divBdr>
        <w:top w:val="none" w:sz="0" w:space="0" w:color="auto"/>
        <w:left w:val="none" w:sz="0" w:space="0" w:color="auto"/>
        <w:bottom w:val="none" w:sz="0" w:space="0" w:color="auto"/>
        <w:right w:val="none" w:sz="0" w:space="0" w:color="auto"/>
      </w:divBdr>
    </w:div>
    <w:div w:id="1151865484">
      <w:bodyDiv w:val="1"/>
      <w:marLeft w:val="0"/>
      <w:marRight w:val="0"/>
      <w:marTop w:val="0"/>
      <w:marBottom w:val="0"/>
      <w:divBdr>
        <w:top w:val="none" w:sz="0" w:space="0" w:color="auto"/>
        <w:left w:val="none" w:sz="0" w:space="0" w:color="auto"/>
        <w:bottom w:val="none" w:sz="0" w:space="0" w:color="auto"/>
        <w:right w:val="none" w:sz="0" w:space="0" w:color="auto"/>
      </w:divBdr>
    </w:div>
    <w:div w:id="1158154907">
      <w:bodyDiv w:val="1"/>
      <w:marLeft w:val="0"/>
      <w:marRight w:val="0"/>
      <w:marTop w:val="0"/>
      <w:marBottom w:val="0"/>
      <w:divBdr>
        <w:top w:val="none" w:sz="0" w:space="0" w:color="auto"/>
        <w:left w:val="none" w:sz="0" w:space="0" w:color="auto"/>
        <w:bottom w:val="none" w:sz="0" w:space="0" w:color="auto"/>
        <w:right w:val="none" w:sz="0" w:space="0" w:color="auto"/>
      </w:divBdr>
    </w:div>
    <w:div w:id="1159929946">
      <w:bodyDiv w:val="1"/>
      <w:marLeft w:val="0"/>
      <w:marRight w:val="0"/>
      <w:marTop w:val="0"/>
      <w:marBottom w:val="0"/>
      <w:divBdr>
        <w:top w:val="none" w:sz="0" w:space="0" w:color="auto"/>
        <w:left w:val="none" w:sz="0" w:space="0" w:color="auto"/>
        <w:bottom w:val="none" w:sz="0" w:space="0" w:color="auto"/>
        <w:right w:val="none" w:sz="0" w:space="0" w:color="auto"/>
      </w:divBdr>
    </w:div>
    <w:div w:id="1164973888">
      <w:bodyDiv w:val="1"/>
      <w:marLeft w:val="0"/>
      <w:marRight w:val="0"/>
      <w:marTop w:val="0"/>
      <w:marBottom w:val="0"/>
      <w:divBdr>
        <w:top w:val="none" w:sz="0" w:space="0" w:color="auto"/>
        <w:left w:val="none" w:sz="0" w:space="0" w:color="auto"/>
        <w:bottom w:val="none" w:sz="0" w:space="0" w:color="auto"/>
        <w:right w:val="none" w:sz="0" w:space="0" w:color="auto"/>
      </w:divBdr>
    </w:div>
    <w:div w:id="1167093620">
      <w:bodyDiv w:val="1"/>
      <w:marLeft w:val="0"/>
      <w:marRight w:val="0"/>
      <w:marTop w:val="0"/>
      <w:marBottom w:val="0"/>
      <w:divBdr>
        <w:top w:val="none" w:sz="0" w:space="0" w:color="auto"/>
        <w:left w:val="none" w:sz="0" w:space="0" w:color="auto"/>
        <w:bottom w:val="none" w:sz="0" w:space="0" w:color="auto"/>
        <w:right w:val="none" w:sz="0" w:space="0" w:color="auto"/>
      </w:divBdr>
    </w:div>
    <w:div w:id="1168327583">
      <w:bodyDiv w:val="1"/>
      <w:marLeft w:val="0"/>
      <w:marRight w:val="0"/>
      <w:marTop w:val="0"/>
      <w:marBottom w:val="0"/>
      <w:divBdr>
        <w:top w:val="none" w:sz="0" w:space="0" w:color="auto"/>
        <w:left w:val="none" w:sz="0" w:space="0" w:color="auto"/>
        <w:bottom w:val="none" w:sz="0" w:space="0" w:color="auto"/>
        <w:right w:val="none" w:sz="0" w:space="0" w:color="auto"/>
      </w:divBdr>
    </w:div>
    <w:div w:id="1174805419">
      <w:bodyDiv w:val="1"/>
      <w:marLeft w:val="0"/>
      <w:marRight w:val="0"/>
      <w:marTop w:val="0"/>
      <w:marBottom w:val="0"/>
      <w:divBdr>
        <w:top w:val="none" w:sz="0" w:space="0" w:color="auto"/>
        <w:left w:val="none" w:sz="0" w:space="0" w:color="auto"/>
        <w:bottom w:val="none" w:sz="0" w:space="0" w:color="auto"/>
        <w:right w:val="none" w:sz="0" w:space="0" w:color="auto"/>
      </w:divBdr>
      <w:divsChild>
        <w:div w:id="860585791">
          <w:marLeft w:val="0"/>
          <w:marRight w:val="0"/>
          <w:marTop w:val="0"/>
          <w:marBottom w:val="0"/>
          <w:divBdr>
            <w:top w:val="none" w:sz="0" w:space="0" w:color="auto"/>
            <w:left w:val="none" w:sz="0" w:space="0" w:color="auto"/>
            <w:bottom w:val="none" w:sz="0" w:space="0" w:color="auto"/>
            <w:right w:val="none" w:sz="0" w:space="0" w:color="auto"/>
          </w:divBdr>
          <w:divsChild>
            <w:div w:id="1934128408">
              <w:marLeft w:val="0"/>
              <w:marRight w:val="0"/>
              <w:marTop w:val="0"/>
              <w:marBottom w:val="0"/>
              <w:divBdr>
                <w:top w:val="none" w:sz="0" w:space="0" w:color="auto"/>
                <w:left w:val="none" w:sz="0" w:space="0" w:color="auto"/>
                <w:bottom w:val="none" w:sz="0" w:space="0" w:color="auto"/>
                <w:right w:val="none" w:sz="0" w:space="0" w:color="auto"/>
              </w:divBdr>
              <w:divsChild>
                <w:div w:id="936130954">
                  <w:marLeft w:val="0"/>
                  <w:marRight w:val="0"/>
                  <w:marTop w:val="0"/>
                  <w:marBottom w:val="0"/>
                  <w:divBdr>
                    <w:top w:val="none" w:sz="0" w:space="0" w:color="auto"/>
                    <w:left w:val="none" w:sz="0" w:space="0" w:color="auto"/>
                    <w:bottom w:val="none" w:sz="0" w:space="0" w:color="auto"/>
                    <w:right w:val="none" w:sz="0" w:space="0" w:color="auto"/>
                  </w:divBdr>
                  <w:divsChild>
                    <w:div w:id="1174999389">
                      <w:marLeft w:val="0"/>
                      <w:marRight w:val="0"/>
                      <w:marTop w:val="0"/>
                      <w:marBottom w:val="0"/>
                      <w:divBdr>
                        <w:top w:val="none" w:sz="0" w:space="0" w:color="auto"/>
                        <w:left w:val="none" w:sz="0" w:space="0" w:color="auto"/>
                        <w:bottom w:val="none" w:sz="0" w:space="0" w:color="auto"/>
                        <w:right w:val="none" w:sz="0" w:space="0" w:color="auto"/>
                      </w:divBdr>
                      <w:divsChild>
                        <w:div w:id="1498115406">
                          <w:marLeft w:val="0"/>
                          <w:marRight w:val="0"/>
                          <w:marTop w:val="0"/>
                          <w:marBottom w:val="0"/>
                          <w:divBdr>
                            <w:top w:val="none" w:sz="0" w:space="0" w:color="auto"/>
                            <w:left w:val="none" w:sz="0" w:space="0" w:color="auto"/>
                            <w:bottom w:val="none" w:sz="0" w:space="0" w:color="auto"/>
                            <w:right w:val="none" w:sz="0" w:space="0" w:color="auto"/>
                          </w:divBdr>
                          <w:divsChild>
                            <w:div w:id="1327785099">
                              <w:marLeft w:val="0"/>
                              <w:marRight w:val="0"/>
                              <w:marTop w:val="0"/>
                              <w:marBottom w:val="0"/>
                              <w:divBdr>
                                <w:top w:val="none" w:sz="0" w:space="0" w:color="auto"/>
                                <w:left w:val="none" w:sz="0" w:space="0" w:color="auto"/>
                                <w:bottom w:val="none" w:sz="0" w:space="0" w:color="auto"/>
                                <w:right w:val="none" w:sz="0" w:space="0" w:color="auto"/>
                              </w:divBdr>
                              <w:divsChild>
                                <w:div w:id="1674140680">
                                  <w:marLeft w:val="0"/>
                                  <w:marRight w:val="0"/>
                                  <w:marTop w:val="0"/>
                                  <w:marBottom w:val="0"/>
                                  <w:divBdr>
                                    <w:top w:val="none" w:sz="0" w:space="0" w:color="auto"/>
                                    <w:left w:val="none" w:sz="0" w:space="0" w:color="auto"/>
                                    <w:bottom w:val="none" w:sz="0" w:space="0" w:color="auto"/>
                                    <w:right w:val="none" w:sz="0" w:space="0" w:color="auto"/>
                                  </w:divBdr>
                                  <w:divsChild>
                                    <w:div w:id="2091273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729244">
                          <w:marLeft w:val="0"/>
                          <w:marRight w:val="0"/>
                          <w:marTop w:val="0"/>
                          <w:marBottom w:val="0"/>
                          <w:divBdr>
                            <w:top w:val="none" w:sz="0" w:space="0" w:color="auto"/>
                            <w:left w:val="none" w:sz="0" w:space="0" w:color="auto"/>
                            <w:bottom w:val="none" w:sz="0" w:space="0" w:color="auto"/>
                            <w:right w:val="none" w:sz="0" w:space="0" w:color="auto"/>
                          </w:divBdr>
                          <w:divsChild>
                            <w:div w:id="562133073">
                              <w:marLeft w:val="0"/>
                              <w:marRight w:val="0"/>
                              <w:marTop w:val="0"/>
                              <w:marBottom w:val="0"/>
                              <w:divBdr>
                                <w:top w:val="none" w:sz="0" w:space="0" w:color="auto"/>
                                <w:left w:val="none" w:sz="0" w:space="0" w:color="auto"/>
                                <w:bottom w:val="none" w:sz="0" w:space="0" w:color="auto"/>
                                <w:right w:val="none" w:sz="0" w:space="0" w:color="auto"/>
                              </w:divBdr>
                              <w:divsChild>
                                <w:div w:id="1759591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83283207">
      <w:bodyDiv w:val="1"/>
      <w:marLeft w:val="0"/>
      <w:marRight w:val="0"/>
      <w:marTop w:val="0"/>
      <w:marBottom w:val="0"/>
      <w:divBdr>
        <w:top w:val="none" w:sz="0" w:space="0" w:color="auto"/>
        <w:left w:val="none" w:sz="0" w:space="0" w:color="auto"/>
        <w:bottom w:val="none" w:sz="0" w:space="0" w:color="auto"/>
        <w:right w:val="none" w:sz="0" w:space="0" w:color="auto"/>
      </w:divBdr>
    </w:div>
    <w:div w:id="1185288881">
      <w:bodyDiv w:val="1"/>
      <w:marLeft w:val="0"/>
      <w:marRight w:val="0"/>
      <w:marTop w:val="0"/>
      <w:marBottom w:val="0"/>
      <w:divBdr>
        <w:top w:val="none" w:sz="0" w:space="0" w:color="auto"/>
        <w:left w:val="none" w:sz="0" w:space="0" w:color="auto"/>
        <w:bottom w:val="none" w:sz="0" w:space="0" w:color="auto"/>
        <w:right w:val="none" w:sz="0" w:space="0" w:color="auto"/>
      </w:divBdr>
    </w:div>
    <w:div w:id="1187018592">
      <w:bodyDiv w:val="1"/>
      <w:marLeft w:val="0"/>
      <w:marRight w:val="0"/>
      <w:marTop w:val="0"/>
      <w:marBottom w:val="0"/>
      <w:divBdr>
        <w:top w:val="none" w:sz="0" w:space="0" w:color="auto"/>
        <w:left w:val="none" w:sz="0" w:space="0" w:color="auto"/>
        <w:bottom w:val="none" w:sz="0" w:space="0" w:color="auto"/>
        <w:right w:val="none" w:sz="0" w:space="0" w:color="auto"/>
      </w:divBdr>
      <w:divsChild>
        <w:div w:id="1993410898">
          <w:marLeft w:val="0"/>
          <w:marRight w:val="0"/>
          <w:marTop w:val="0"/>
          <w:marBottom w:val="0"/>
          <w:divBdr>
            <w:top w:val="none" w:sz="0" w:space="0" w:color="auto"/>
            <w:left w:val="none" w:sz="0" w:space="0" w:color="auto"/>
            <w:bottom w:val="none" w:sz="0" w:space="0" w:color="auto"/>
            <w:right w:val="none" w:sz="0" w:space="0" w:color="auto"/>
          </w:divBdr>
          <w:divsChild>
            <w:div w:id="2001232089">
              <w:marLeft w:val="0"/>
              <w:marRight w:val="0"/>
              <w:marTop w:val="0"/>
              <w:marBottom w:val="0"/>
              <w:divBdr>
                <w:top w:val="none" w:sz="0" w:space="0" w:color="auto"/>
                <w:left w:val="none" w:sz="0" w:space="0" w:color="auto"/>
                <w:bottom w:val="none" w:sz="0" w:space="0" w:color="auto"/>
                <w:right w:val="none" w:sz="0" w:space="0" w:color="auto"/>
              </w:divBdr>
            </w:div>
          </w:divsChild>
        </w:div>
        <w:div w:id="1697580815">
          <w:marLeft w:val="0"/>
          <w:marRight w:val="0"/>
          <w:marTop w:val="0"/>
          <w:marBottom w:val="0"/>
          <w:divBdr>
            <w:top w:val="none" w:sz="0" w:space="0" w:color="auto"/>
            <w:left w:val="none" w:sz="0" w:space="0" w:color="auto"/>
            <w:bottom w:val="none" w:sz="0" w:space="0" w:color="auto"/>
            <w:right w:val="none" w:sz="0" w:space="0" w:color="auto"/>
          </w:divBdr>
          <w:divsChild>
            <w:div w:id="1451389939">
              <w:marLeft w:val="0"/>
              <w:marRight w:val="0"/>
              <w:marTop w:val="0"/>
              <w:marBottom w:val="0"/>
              <w:divBdr>
                <w:top w:val="none" w:sz="0" w:space="0" w:color="auto"/>
                <w:left w:val="none" w:sz="0" w:space="0" w:color="auto"/>
                <w:bottom w:val="none" w:sz="0" w:space="0" w:color="auto"/>
                <w:right w:val="none" w:sz="0" w:space="0" w:color="auto"/>
              </w:divBdr>
              <w:divsChild>
                <w:div w:id="1339040622">
                  <w:marLeft w:val="0"/>
                  <w:marRight w:val="0"/>
                  <w:marTop w:val="0"/>
                  <w:marBottom w:val="0"/>
                  <w:divBdr>
                    <w:top w:val="none" w:sz="0" w:space="0" w:color="auto"/>
                    <w:left w:val="none" w:sz="0" w:space="0" w:color="auto"/>
                    <w:bottom w:val="none" w:sz="0" w:space="0" w:color="auto"/>
                    <w:right w:val="none" w:sz="0" w:space="0" w:color="auto"/>
                  </w:divBdr>
                  <w:divsChild>
                    <w:div w:id="279192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8526867">
      <w:bodyDiv w:val="1"/>
      <w:marLeft w:val="0"/>
      <w:marRight w:val="0"/>
      <w:marTop w:val="0"/>
      <w:marBottom w:val="0"/>
      <w:divBdr>
        <w:top w:val="none" w:sz="0" w:space="0" w:color="auto"/>
        <w:left w:val="none" w:sz="0" w:space="0" w:color="auto"/>
        <w:bottom w:val="none" w:sz="0" w:space="0" w:color="auto"/>
        <w:right w:val="none" w:sz="0" w:space="0" w:color="auto"/>
      </w:divBdr>
    </w:div>
    <w:div w:id="1197960489">
      <w:bodyDiv w:val="1"/>
      <w:marLeft w:val="0"/>
      <w:marRight w:val="0"/>
      <w:marTop w:val="0"/>
      <w:marBottom w:val="0"/>
      <w:divBdr>
        <w:top w:val="none" w:sz="0" w:space="0" w:color="auto"/>
        <w:left w:val="none" w:sz="0" w:space="0" w:color="auto"/>
        <w:bottom w:val="none" w:sz="0" w:space="0" w:color="auto"/>
        <w:right w:val="none" w:sz="0" w:space="0" w:color="auto"/>
      </w:divBdr>
    </w:div>
    <w:div w:id="1200122473">
      <w:bodyDiv w:val="1"/>
      <w:marLeft w:val="0"/>
      <w:marRight w:val="0"/>
      <w:marTop w:val="0"/>
      <w:marBottom w:val="0"/>
      <w:divBdr>
        <w:top w:val="none" w:sz="0" w:space="0" w:color="auto"/>
        <w:left w:val="none" w:sz="0" w:space="0" w:color="auto"/>
        <w:bottom w:val="none" w:sz="0" w:space="0" w:color="auto"/>
        <w:right w:val="none" w:sz="0" w:space="0" w:color="auto"/>
      </w:divBdr>
    </w:div>
    <w:div w:id="1200318673">
      <w:bodyDiv w:val="1"/>
      <w:marLeft w:val="0"/>
      <w:marRight w:val="0"/>
      <w:marTop w:val="0"/>
      <w:marBottom w:val="0"/>
      <w:divBdr>
        <w:top w:val="none" w:sz="0" w:space="0" w:color="auto"/>
        <w:left w:val="none" w:sz="0" w:space="0" w:color="auto"/>
        <w:bottom w:val="none" w:sz="0" w:space="0" w:color="auto"/>
        <w:right w:val="none" w:sz="0" w:space="0" w:color="auto"/>
      </w:divBdr>
    </w:div>
    <w:div w:id="1201211856">
      <w:bodyDiv w:val="1"/>
      <w:marLeft w:val="0"/>
      <w:marRight w:val="0"/>
      <w:marTop w:val="0"/>
      <w:marBottom w:val="0"/>
      <w:divBdr>
        <w:top w:val="none" w:sz="0" w:space="0" w:color="auto"/>
        <w:left w:val="none" w:sz="0" w:space="0" w:color="auto"/>
        <w:bottom w:val="none" w:sz="0" w:space="0" w:color="auto"/>
        <w:right w:val="none" w:sz="0" w:space="0" w:color="auto"/>
      </w:divBdr>
    </w:div>
    <w:div w:id="1210220300">
      <w:bodyDiv w:val="1"/>
      <w:marLeft w:val="0"/>
      <w:marRight w:val="0"/>
      <w:marTop w:val="0"/>
      <w:marBottom w:val="0"/>
      <w:divBdr>
        <w:top w:val="none" w:sz="0" w:space="0" w:color="auto"/>
        <w:left w:val="none" w:sz="0" w:space="0" w:color="auto"/>
        <w:bottom w:val="none" w:sz="0" w:space="0" w:color="auto"/>
        <w:right w:val="none" w:sz="0" w:space="0" w:color="auto"/>
      </w:divBdr>
    </w:div>
    <w:div w:id="1211724677">
      <w:bodyDiv w:val="1"/>
      <w:marLeft w:val="0"/>
      <w:marRight w:val="0"/>
      <w:marTop w:val="0"/>
      <w:marBottom w:val="0"/>
      <w:divBdr>
        <w:top w:val="none" w:sz="0" w:space="0" w:color="auto"/>
        <w:left w:val="none" w:sz="0" w:space="0" w:color="auto"/>
        <w:bottom w:val="none" w:sz="0" w:space="0" w:color="auto"/>
        <w:right w:val="none" w:sz="0" w:space="0" w:color="auto"/>
      </w:divBdr>
    </w:div>
    <w:div w:id="1217357843">
      <w:bodyDiv w:val="1"/>
      <w:marLeft w:val="0"/>
      <w:marRight w:val="0"/>
      <w:marTop w:val="0"/>
      <w:marBottom w:val="0"/>
      <w:divBdr>
        <w:top w:val="none" w:sz="0" w:space="0" w:color="auto"/>
        <w:left w:val="none" w:sz="0" w:space="0" w:color="auto"/>
        <w:bottom w:val="none" w:sz="0" w:space="0" w:color="auto"/>
        <w:right w:val="none" w:sz="0" w:space="0" w:color="auto"/>
      </w:divBdr>
    </w:div>
    <w:div w:id="1219779061">
      <w:bodyDiv w:val="1"/>
      <w:marLeft w:val="0"/>
      <w:marRight w:val="0"/>
      <w:marTop w:val="0"/>
      <w:marBottom w:val="0"/>
      <w:divBdr>
        <w:top w:val="none" w:sz="0" w:space="0" w:color="auto"/>
        <w:left w:val="none" w:sz="0" w:space="0" w:color="auto"/>
        <w:bottom w:val="none" w:sz="0" w:space="0" w:color="auto"/>
        <w:right w:val="none" w:sz="0" w:space="0" w:color="auto"/>
      </w:divBdr>
    </w:div>
    <w:div w:id="1223448571">
      <w:bodyDiv w:val="1"/>
      <w:marLeft w:val="0"/>
      <w:marRight w:val="0"/>
      <w:marTop w:val="0"/>
      <w:marBottom w:val="0"/>
      <w:divBdr>
        <w:top w:val="none" w:sz="0" w:space="0" w:color="auto"/>
        <w:left w:val="none" w:sz="0" w:space="0" w:color="auto"/>
        <w:bottom w:val="none" w:sz="0" w:space="0" w:color="auto"/>
        <w:right w:val="none" w:sz="0" w:space="0" w:color="auto"/>
      </w:divBdr>
    </w:div>
    <w:div w:id="1225948696">
      <w:bodyDiv w:val="1"/>
      <w:marLeft w:val="0"/>
      <w:marRight w:val="0"/>
      <w:marTop w:val="0"/>
      <w:marBottom w:val="0"/>
      <w:divBdr>
        <w:top w:val="none" w:sz="0" w:space="0" w:color="auto"/>
        <w:left w:val="none" w:sz="0" w:space="0" w:color="auto"/>
        <w:bottom w:val="none" w:sz="0" w:space="0" w:color="auto"/>
        <w:right w:val="none" w:sz="0" w:space="0" w:color="auto"/>
      </w:divBdr>
    </w:div>
    <w:div w:id="1232807504">
      <w:bodyDiv w:val="1"/>
      <w:marLeft w:val="0"/>
      <w:marRight w:val="0"/>
      <w:marTop w:val="0"/>
      <w:marBottom w:val="0"/>
      <w:divBdr>
        <w:top w:val="none" w:sz="0" w:space="0" w:color="auto"/>
        <w:left w:val="none" w:sz="0" w:space="0" w:color="auto"/>
        <w:bottom w:val="none" w:sz="0" w:space="0" w:color="auto"/>
        <w:right w:val="none" w:sz="0" w:space="0" w:color="auto"/>
      </w:divBdr>
    </w:div>
    <w:div w:id="1238982000">
      <w:bodyDiv w:val="1"/>
      <w:marLeft w:val="0"/>
      <w:marRight w:val="0"/>
      <w:marTop w:val="0"/>
      <w:marBottom w:val="0"/>
      <w:divBdr>
        <w:top w:val="none" w:sz="0" w:space="0" w:color="auto"/>
        <w:left w:val="none" w:sz="0" w:space="0" w:color="auto"/>
        <w:bottom w:val="none" w:sz="0" w:space="0" w:color="auto"/>
        <w:right w:val="none" w:sz="0" w:space="0" w:color="auto"/>
      </w:divBdr>
    </w:div>
    <w:div w:id="1239901117">
      <w:bodyDiv w:val="1"/>
      <w:marLeft w:val="0"/>
      <w:marRight w:val="0"/>
      <w:marTop w:val="0"/>
      <w:marBottom w:val="0"/>
      <w:divBdr>
        <w:top w:val="none" w:sz="0" w:space="0" w:color="auto"/>
        <w:left w:val="none" w:sz="0" w:space="0" w:color="auto"/>
        <w:bottom w:val="none" w:sz="0" w:space="0" w:color="auto"/>
        <w:right w:val="none" w:sz="0" w:space="0" w:color="auto"/>
      </w:divBdr>
    </w:div>
    <w:div w:id="1240559949">
      <w:bodyDiv w:val="1"/>
      <w:marLeft w:val="0"/>
      <w:marRight w:val="0"/>
      <w:marTop w:val="0"/>
      <w:marBottom w:val="0"/>
      <w:divBdr>
        <w:top w:val="none" w:sz="0" w:space="0" w:color="auto"/>
        <w:left w:val="none" w:sz="0" w:space="0" w:color="auto"/>
        <w:bottom w:val="none" w:sz="0" w:space="0" w:color="auto"/>
        <w:right w:val="none" w:sz="0" w:space="0" w:color="auto"/>
      </w:divBdr>
    </w:div>
    <w:div w:id="1243832342">
      <w:bodyDiv w:val="1"/>
      <w:marLeft w:val="0"/>
      <w:marRight w:val="0"/>
      <w:marTop w:val="0"/>
      <w:marBottom w:val="0"/>
      <w:divBdr>
        <w:top w:val="none" w:sz="0" w:space="0" w:color="auto"/>
        <w:left w:val="none" w:sz="0" w:space="0" w:color="auto"/>
        <w:bottom w:val="none" w:sz="0" w:space="0" w:color="auto"/>
        <w:right w:val="none" w:sz="0" w:space="0" w:color="auto"/>
      </w:divBdr>
    </w:div>
    <w:div w:id="1259483193">
      <w:bodyDiv w:val="1"/>
      <w:marLeft w:val="0"/>
      <w:marRight w:val="0"/>
      <w:marTop w:val="0"/>
      <w:marBottom w:val="0"/>
      <w:divBdr>
        <w:top w:val="none" w:sz="0" w:space="0" w:color="auto"/>
        <w:left w:val="none" w:sz="0" w:space="0" w:color="auto"/>
        <w:bottom w:val="none" w:sz="0" w:space="0" w:color="auto"/>
        <w:right w:val="none" w:sz="0" w:space="0" w:color="auto"/>
      </w:divBdr>
    </w:div>
    <w:div w:id="1260017615">
      <w:bodyDiv w:val="1"/>
      <w:marLeft w:val="0"/>
      <w:marRight w:val="0"/>
      <w:marTop w:val="0"/>
      <w:marBottom w:val="0"/>
      <w:divBdr>
        <w:top w:val="none" w:sz="0" w:space="0" w:color="auto"/>
        <w:left w:val="none" w:sz="0" w:space="0" w:color="auto"/>
        <w:bottom w:val="none" w:sz="0" w:space="0" w:color="auto"/>
        <w:right w:val="none" w:sz="0" w:space="0" w:color="auto"/>
      </w:divBdr>
    </w:div>
    <w:div w:id="1265071465">
      <w:bodyDiv w:val="1"/>
      <w:marLeft w:val="0"/>
      <w:marRight w:val="0"/>
      <w:marTop w:val="0"/>
      <w:marBottom w:val="0"/>
      <w:divBdr>
        <w:top w:val="none" w:sz="0" w:space="0" w:color="auto"/>
        <w:left w:val="none" w:sz="0" w:space="0" w:color="auto"/>
        <w:bottom w:val="none" w:sz="0" w:space="0" w:color="auto"/>
        <w:right w:val="none" w:sz="0" w:space="0" w:color="auto"/>
      </w:divBdr>
    </w:div>
    <w:div w:id="1272978331">
      <w:bodyDiv w:val="1"/>
      <w:marLeft w:val="0"/>
      <w:marRight w:val="0"/>
      <w:marTop w:val="0"/>
      <w:marBottom w:val="0"/>
      <w:divBdr>
        <w:top w:val="none" w:sz="0" w:space="0" w:color="auto"/>
        <w:left w:val="none" w:sz="0" w:space="0" w:color="auto"/>
        <w:bottom w:val="none" w:sz="0" w:space="0" w:color="auto"/>
        <w:right w:val="none" w:sz="0" w:space="0" w:color="auto"/>
      </w:divBdr>
    </w:div>
    <w:div w:id="1275670395">
      <w:bodyDiv w:val="1"/>
      <w:marLeft w:val="0"/>
      <w:marRight w:val="0"/>
      <w:marTop w:val="0"/>
      <w:marBottom w:val="0"/>
      <w:divBdr>
        <w:top w:val="none" w:sz="0" w:space="0" w:color="auto"/>
        <w:left w:val="none" w:sz="0" w:space="0" w:color="auto"/>
        <w:bottom w:val="none" w:sz="0" w:space="0" w:color="auto"/>
        <w:right w:val="none" w:sz="0" w:space="0" w:color="auto"/>
      </w:divBdr>
    </w:div>
    <w:div w:id="1279752659">
      <w:bodyDiv w:val="1"/>
      <w:marLeft w:val="0"/>
      <w:marRight w:val="0"/>
      <w:marTop w:val="0"/>
      <w:marBottom w:val="0"/>
      <w:divBdr>
        <w:top w:val="none" w:sz="0" w:space="0" w:color="auto"/>
        <w:left w:val="none" w:sz="0" w:space="0" w:color="auto"/>
        <w:bottom w:val="none" w:sz="0" w:space="0" w:color="auto"/>
        <w:right w:val="none" w:sz="0" w:space="0" w:color="auto"/>
      </w:divBdr>
    </w:div>
    <w:div w:id="1280070213">
      <w:bodyDiv w:val="1"/>
      <w:marLeft w:val="0"/>
      <w:marRight w:val="0"/>
      <w:marTop w:val="0"/>
      <w:marBottom w:val="0"/>
      <w:divBdr>
        <w:top w:val="none" w:sz="0" w:space="0" w:color="auto"/>
        <w:left w:val="none" w:sz="0" w:space="0" w:color="auto"/>
        <w:bottom w:val="none" w:sz="0" w:space="0" w:color="auto"/>
        <w:right w:val="none" w:sz="0" w:space="0" w:color="auto"/>
      </w:divBdr>
    </w:div>
    <w:div w:id="1287471962">
      <w:bodyDiv w:val="1"/>
      <w:marLeft w:val="0"/>
      <w:marRight w:val="0"/>
      <w:marTop w:val="0"/>
      <w:marBottom w:val="0"/>
      <w:divBdr>
        <w:top w:val="none" w:sz="0" w:space="0" w:color="auto"/>
        <w:left w:val="none" w:sz="0" w:space="0" w:color="auto"/>
        <w:bottom w:val="none" w:sz="0" w:space="0" w:color="auto"/>
        <w:right w:val="none" w:sz="0" w:space="0" w:color="auto"/>
      </w:divBdr>
    </w:div>
    <w:div w:id="1297687258">
      <w:bodyDiv w:val="1"/>
      <w:marLeft w:val="0"/>
      <w:marRight w:val="0"/>
      <w:marTop w:val="0"/>
      <w:marBottom w:val="0"/>
      <w:divBdr>
        <w:top w:val="none" w:sz="0" w:space="0" w:color="auto"/>
        <w:left w:val="none" w:sz="0" w:space="0" w:color="auto"/>
        <w:bottom w:val="none" w:sz="0" w:space="0" w:color="auto"/>
        <w:right w:val="none" w:sz="0" w:space="0" w:color="auto"/>
      </w:divBdr>
    </w:div>
    <w:div w:id="1299190549">
      <w:bodyDiv w:val="1"/>
      <w:marLeft w:val="0"/>
      <w:marRight w:val="0"/>
      <w:marTop w:val="0"/>
      <w:marBottom w:val="0"/>
      <w:divBdr>
        <w:top w:val="none" w:sz="0" w:space="0" w:color="auto"/>
        <w:left w:val="none" w:sz="0" w:space="0" w:color="auto"/>
        <w:bottom w:val="none" w:sz="0" w:space="0" w:color="auto"/>
        <w:right w:val="none" w:sz="0" w:space="0" w:color="auto"/>
      </w:divBdr>
    </w:div>
    <w:div w:id="1299991935">
      <w:bodyDiv w:val="1"/>
      <w:marLeft w:val="0"/>
      <w:marRight w:val="0"/>
      <w:marTop w:val="0"/>
      <w:marBottom w:val="0"/>
      <w:divBdr>
        <w:top w:val="none" w:sz="0" w:space="0" w:color="auto"/>
        <w:left w:val="none" w:sz="0" w:space="0" w:color="auto"/>
        <w:bottom w:val="none" w:sz="0" w:space="0" w:color="auto"/>
        <w:right w:val="none" w:sz="0" w:space="0" w:color="auto"/>
      </w:divBdr>
    </w:div>
    <w:div w:id="1300263913">
      <w:bodyDiv w:val="1"/>
      <w:marLeft w:val="0"/>
      <w:marRight w:val="0"/>
      <w:marTop w:val="0"/>
      <w:marBottom w:val="0"/>
      <w:divBdr>
        <w:top w:val="none" w:sz="0" w:space="0" w:color="auto"/>
        <w:left w:val="none" w:sz="0" w:space="0" w:color="auto"/>
        <w:bottom w:val="none" w:sz="0" w:space="0" w:color="auto"/>
        <w:right w:val="none" w:sz="0" w:space="0" w:color="auto"/>
      </w:divBdr>
    </w:div>
    <w:div w:id="1303658672">
      <w:bodyDiv w:val="1"/>
      <w:marLeft w:val="0"/>
      <w:marRight w:val="0"/>
      <w:marTop w:val="0"/>
      <w:marBottom w:val="0"/>
      <w:divBdr>
        <w:top w:val="none" w:sz="0" w:space="0" w:color="auto"/>
        <w:left w:val="none" w:sz="0" w:space="0" w:color="auto"/>
        <w:bottom w:val="none" w:sz="0" w:space="0" w:color="auto"/>
        <w:right w:val="none" w:sz="0" w:space="0" w:color="auto"/>
      </w:divBdr>
    </w:div>
    <w:div w:id="1303848584">
      <w:bodyDiv w:val="1"/>
      <w:marLeft w:val="0"/>
      <w:marRight w:val="0"/>
      <w:marTop w:val="0"/>
      <w:marBottom w:val="0"/>
      <w:divBdr>
        <w:top w:val="none" w:sz="0" w:space="0" w:color="auto"/>
        <w:left w:val="none" w:sz="0" w:space="0" w:color="auto"/>
        <w:bottom w:val="none" w:sz="0" w:space="0" w:color="auto"/>
        <w:right w:val="none" w:sz="0" w:space="0" w:color="auto"/>
      </w:divBdr>
    </w:div>
    <w:div w:id="1303921211">
      <w:bodyDiv w:val="1"/>
      <w:marLeft w:val="0"/>
      <w:marRight w:val="0"/>
      <w:marTop w:val="0"/>
      <w:marBottom w:val="0"/>
      <w:divBdr>
        <w:top w:val="none" w:sz="0" w:space="0" w:color="auto"/>
        <w:left w:val="none" w:sz="0" w:space="0" w:color="auto"/>
        <w:bottom w:val="none" w:sz="0" w:space="0" w:color="auto"/>
        <w:right w:val="none" w:sz="0" w:space="0" w:color="auto"/>
      </w:divBdr>
    </w:div>
    <w:div w:id="1306396641">
      <w:bodyDiv w:val="1"/>
      <w:marLeft w:val="0"/>
      <w:marRight w:val="0"/>
      <w:marTop w:val="0"/>
      <w:marBottom w:val="0"/>
      <w:divBdr>
        <w:top w:val="none" w:sz="0" w:space="0" w:color="auto"/>
        <w:left w:val="none" w:sz="0" w:space="0" w:color="auto"/>
        <w:bottom w:val="none" w:sz="0" w:space="0" w:color="auto"/>
        <w:right w:val="none" w:sz="0" w:space="0" w:color="auto"/>
      </w:divBdr>
    </w:div>
    <w:div w:id="1307735040">
      <w:bodyDiv w:val="1"/>
      <w:marLeft w:val="0"/>
      <w:marRight w:val="0"/>
      <w:marTop w:val="0"/>
      <w:marBottom w:val="0"/>
      <w:divBdr>
        <w:top w:val="none" w:sz="0" w:space="0" w:color="auto"/>
        <w:left w:val="none" w:sz="0" w:space="0" w:color="auto"/>
        <w:bottom w:val="none" w:sz="0" w:space="0" w:color="auto"/>
        <w:right w:val="none" w:sz="0" w:space="0" w:color="auto"/>
      </w:divBdr>
    </w:div>
    <w:div w:id="1308170050">
      <w:bodyDiv w:val="1"/>
      <w:marLeft w:val="0"/>
      <w:marRight w:val="0"/>
      <w:marTop w:val="0"/>
      <w:marBottom w:val="0"/>
      <w:divBdr>
        <w:top w:val="none" w:sz="0" w:space="0" w:color="auto"/>
        <w:left w:val="none" w:sz="0" w:space="0" w:color="auto"/>
        <w:bottom w:val="none" w:sz="0" w:space="0" w:color="auto"/>
        <w:right w:val="none" w:sz="0" w:space="0" w:color="auto"/>
      </w:divBdr>
    </w:div>
    <w:div w:id="1310211770">
      <w:bodyDiv w:val="1"/>
      <w:marLeft w:val="0"/>
      <w:marRight w:val="0"/>
      <w:marTop w:val="0"/>
      <w:marBottom w:val="0"/>
      <w:divBdr>
        <w:top w:val="none" w:sz="0" w:space="0" w:color="auto"/>
        <w:left w:val="none" w:sz="0" w:space="0" w:color="auto"/>
        <w:bottom w:val="none" w:sz="0" w:space="0" w:color="auto"/>
        <w:right w:val="none" w:sz="0" w:space="0" w:color="auto"/>
      </w:divBdr>
    </w:div>
    <w:div w:id="1311518541">
      <w:bodyDiv w:val="1"/>
      <w:marLeft w:val="0"/>
      <w:marRight w:val="0"/>
      <w:marTop w:val="0"/>
      <w:marBottom w:val="0"/>
      <w:divBdr>
        <w:top w:val="none" w:sz="0" w:space="0" w:color="auto"/>
        <w:left w:val="none" w:sz="0" w:space="0" w:color="auto"/>
        <w:bottom w:val="none" w:sz="0" w:space="0" w:color="auto"/>
        <w:right w:val="none" w:sz="0" w:space="0" w:color="auto"/>
      </w:divBdr>
    </w:div>
    <w:div w:id="1317761481">
      <w:bodyDiv w:val="1"/>
      <w:marLeft w:val="0"/>
      <w:marRight w:val="0"/>
      <w:marTop w:val="0"/>
      <w:marBottom w:val="0"/>
      <w:divBdr>
        <w:top w:val="none" w:sz="0" w:space="0" w:color="auto"/>
        <w:left w:val="none" w:sz="0" w:space="0" w:color="auto"/>
        <w:bottom w:val="none" w:sz="0" w:space="0" w:color="auto"/>
        <w:right w:val="none" w:sz="0" w:space="0" w:color="auto"/>
      </w:divBdr>
    </w:div>
    <w:div w:id="1325352528">
      <w:bodyDiv w:val="1"/>
      <w:marLeft w:val="0"/>
      <w:marRight w:val="0"/>
      <w:marTop w:val="0"/>
      <w:marBottom w:val="0"/>
      <w:divBdr>
        <w:top w:val="none" w:sz="0" w:space="0" w:color="auto"/>
        <w:left w:val="none" w:sz="0" w:space="0" w:color="auto"/>
        <w:bottom w:val="none" w:sz="0" w:space="0" w:color="auto"/>
        <w:right w:val="none" w:sz="0" w:space="0" w:color="auto"/>
      </w:divBdr>
    </w:div>
    <w:div w:id="1328750855">
      <w:bodyDiv w:val="1"/>
      <w:marLeft w:val="0"/>
      <w:marRight w:val="0"/>
      <w:marTop w:val="0"/>
      <w:marBottom w:val="0"/>
      <w:divBdr>
        <w:top w:val="none" w:sz="0" w:space="0" w:color="auto"/>
        <w:left w:val="none" w:sz="0" w:space="0" w:color="auto"/>
        <w:bottom w:val="none" w:sz="0" w:space="0" w:color="auto"/>
        <w:right w:val="none" w:sz="0" w:space="0" w:color="auto"/>
      </w:divBdr>
    </w:div>
    <w:div w:id="1332834727">
      <w:bodyDiv w:val="1"/>
      <w:marLeft w:val="0"/>
      <w:marRight w:val="0"/>
      <w:marTop w:val="0"/>
      <w:marBottom w:val="0"/>
      <w:divBdr>
        <w:top w:val="none" w:sz="0" w:space="0" w:color="auto"/>
        <w:left w:val="none" w:sz="0" w:space="0" w:color="auto"/>
        <w:bottom w:val="none" w:sz="0" w:space="0" w:color="auto"/>
        <w:right w:val="none" w:sz="0" w:space="0" w:color="auto"/>
      </w:divBdr>
    </w:div>
    <w:div w:id="1334919321">
      <w:bodyDiv w:val="1"/>
      <w:marLeft w:val="0"/>
      <w:marRight w:val="0"/>
      <w:marTop w:val="0"/>
      <w:marBottom w:val="0"/>
      <w:divBdr>
        <w:top w:val="none" w:sz="0" w:space="0" w:color="auto"/>
        <w:left w:val="none" w:sz="0" w:space="0" w:color="auto"/>
        <w:bottom w:val="none" w:sz="0" w:space="0" w:color="auto"/>
        <w:right w:val="none" w:sz="0" w:space="0" w:color="auto"/>
      </w:divBdr>
    </w:div>
    <w:div w:id="1337490235">
      <w:bodyDiv w:val="1"/>
      <w:marLeft w:val="0"/>
      <w:marRight w:val="0"/>
      <w:marTop w:val="0"/>
      <w:marBottom w:val="0"/>
      <w:divBdr>
        <w:top w:val="none" w:sz="0" w:space="0" w:color="auto"/>
        <w:left w:val="none" w:sz="0" w:space="0" w:color="auto"/>
        <w:bottom w:val="none" w:sz="0" w:space="0" w:color="auto"/>
        <w:right w:val="none" w:sz="0" w:space="0" w:color="auto"/>
      </w:divBdr>
      <w:divsChild>
        <w:div w:id="2020158229">
          <w:marLeft w:val="0"/>
          <w:marRight w:val="0"/>
          <w:marTop w:val="0"/>
          <w:marBottom w:val="0"/>
          <w:divBdr>
            <w:top w:val="none" w:sz="0" w:space="0" w:color="auto"/>
            <w:left w:val="none" w:sz="0" w:space="0" w:color="auto"/>
            <w:bottom w:val="none" w:sz="0" w:space="0" w:color="auto"/>
            <w:right w:val="none" w:sz="0" w:space="0" w:color="auto"/>
          </w:divBdr>
          <w:divsChild>
            <w:div w:id="244187649">
              <w:marLeft w:val="0"/>
              <w:marRight w:val="0"/>
              <w:marTop w:val="0"/>
              <w:marBottom w:val="0"/>
              <w:divBdr>
                <w:top w:val="none" w:sz="0" w:space="0" w:color="auto"/>
                <w:left w:val="none" w:sz="0" w:space="0" w:color="auto"/>
                <w:bottom w:val="none" w:sz="0" w:space="0" w:color="auto"/>
                <w:right w:val="none" w:sz="0" w:space="0" w:color="auto"/>
              </w:divBdr>
              <w:divsChild>
                <w:div w:id="1143156202">
                  <w:marLeft w:val="0"/>
                  <w:marRight w:val="0"/>
                  <w:marTop w:val="0"/>
                  <w:marBottom w:val="0"/>
                  <w:divBdr>
                    <w:top w:val="none" w:sz="0" w:space="0" w:color="auto"/>
                    <w:left w:val="none" w:sz="0" w:space="0" w:color="auto"/>
                    <w:bottom w:val="none" w:sz="0" w:space="0" w:color="auto"/>
                    <w:right w:val="none" w:sz="0" w:space="0" w:color="auto"/>
                  </w:divBdr>
                  <w:divsChild>
                    <w:div w:id="1051996138">
                      <w:marLeft w:val="0"/>
                      <w:marRight w:val="0"/>
                      <w:marTop w:val="0"/>
                      <w:marBottom w:val="0"/>
                      <w:divBdr>
                        <w:top w:val="none" w:sz="0" w:space="0" w:color="auto"/>
                        <w:left w:val="none" w:sz="0" w:space="0" w:color="auto"/>
                        <w:bottom w:val="none" w:sz="0" w:space="0" w:color="auto"/>
                        <w:right w:val="none" w:sz="0" w:space="0" w:color="auto"/>
                      </w:divBdr>
                      <w:divsChild>
                        <w:div w:id="193730778">
                          <w:marLeft w:val="0"/>
                          <w:marRight w:val="0"/>
                          <w:marTop w:val="0"/>
                          <w:marBottom w:val="0"/>
                          <w:divBdr>
                            <w:top w:val="none" w:sz="0" w:space="0" w:color="auto"/>
                            <w:left w:val="none" w:sz="0" w:space="0" w:color="auto"/>
                            <w:bottom w:val="none" w:sz="0" w:space="0" w:color="auto"/>
                            <w:right w:val="none" w:sz="0" w:space="0" w:color="auto"/>
                          </w:divBdr>
                          <w:divsChild>
                            <w:div w:id="745611140">
                              <w:marLeft w:val="0"/>
                              <w:marRight w:val="0"/>
                              <w:marTop w:val="0"/>
                              <w:marBottom w:val="0"/>
                              <w:divBdr>
                                <w:top w:val="none" w:sz="0" w:space="0" w:color="auto"/>
                                <w:left w:val="none" w:sz="0" w:space="0" w:color="auto"/>
                                <w:bottom w:val="none" w:sz="0" w:space="0" w:color="auto"/>
                                <w:right w:val="none" w:sz="0" w:space="0" w:color="auto"/>
                              </w:divBdr>
                              <w:divsChild>
                                <w:div w:id="1375736591">
                                  <w:marLeft w:val="0"/>
                                  <w:marRight w:val="0"/>
                                  <w:marTop w:val="0"/>
                                  <w:marBottom w:val="0"/>
                                  <w:divBdr>
                                    <w:top w:val="none" w:sz="0" w:space="0" w:color="auto"/>
                                    <w:left w:val="none" w:sz="0" w:space="0" w:color="auto"/>
                                    <w:bottom w:val="none" w:sz="0" w:space="0" w:color="auto"/>
                                    <w:right w:val="none" w:sz="0" w:space="0" w:color="auto"/>
                                  </w:divBdr>
                                  <w:divsChild>
                                    <w:div w:id="379280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7003151">
                          <w:marLeft w:val="0"/>
                          <w:marRight w:val="0"/>
                          <w:marTop w:val="0"/>
                          <w:marBottom w:val="0"/>
                          <w:divBdr>
                            <w:top w:val="none" w:sz="0" w:space="0" w:color="auto"/>
                            <w:left w:val="none" w:sz="0" w:space="0" w:color="auto"/>
                            <w:bottom w:val="none" w:sz="0" w:space="0" w:color="auto"/>
                            <w:right w:val="none" w:sz="0" w:space="0" w:color="auto"/>
                          </w:divBdr>
                          <w:divsChild>
                            <w:div w:id="918516197">
                              <w:marLeft w:val="0"/>
                              <w:marRight w:val="0"/>
                              <w:marTop w:val="0"/>
                              <w:marBottom w:val="0"/>
                              <w:divBdr>
                                <w:top w:val="none" w:sz="0" w:space="0" w:color="auto"/>
                                <w:left w:val="none" w:sz="0" w:space="0" w:color="auto"/>
                                <w:bottom w:val="none" w:sz="0" w:space="0" w:color="auto"/>
                                <w:right w:val="none" w:sz="0" w:space="0" w:color="auto"/>
                              </w:divBdr>
                              <w:divsChild>
                                <w:div w:id="1700860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40042656">
      <w:bodyDiv w:val="1"/>
      <w:marLeft w:val="0"/>
      <w:marRight w:val="0"/>
      <w:marTop w:val="0"/>
      <w:marBottom w:val="0"/>
      <w:divBdr>
        <w:top w:val="none" w:sz="0" w:space="0" w:color="auto"/>
        <w:left w:val="none" w:sz="0" w:space="0" w:color="auto"/>
        <w:bottom w:val="none" w:sz="0" w:space="0" w:color="auto"/>
        <w:right w:val="none" w:sz="0" w:space="0" w:color="auto"/>
      </w:divBdr>
    </w:div>
    <w:div w:id="1341272735">
      <w:bodyDiv w:val="1"/>
      <w:marLeft w:val="0"/>
      <w:marRight w:val="0"/>
      <w:marTop w:val="0"/>
      <w:marBottom w:val="0"/>
      <w:divBdr>
        <w:top w:val="none" w:sz="0" w:space="0" w:color="auto"/>
        <w:left w:val="none" w:sz="0" w:space="0" w:color="auto"/>
        <w:bottom w:val="none" w:sz="0" w:space="0" w:color="auto"/>
        <w:right w:val="none" w:sz="0" w:space="0" w:color="auto"/>
      </w:divBdr>
    </w:div>
    <w:div w:id="1342077728">
      <w:bodyDiv w:val="1"/>
      <w:marLeft w:val="0"/>
      <w:marRight w:val="0"/>
      <w:marTop w:val="0"/>
      <w:marBottom w:val="0"/>
      <w:divBdr>
        <w:top w:val="none" w:sz="0" w:space="0" w:color="auto"/>
        <w:left w:val="none" w:sz="0" w:space="0" w:color="auto"/>
        <w:bottom w:val="none" w:sz="0" w:space="0" w:color="auto"/>
        <w:right w:val="none" w:sz="0" w:space="0" w:color="auto"/>
      </w:divBdr>
    </w:div>
    <w:div w:id="1342928017">
      <w:bodyDiv w:val="1"/>
      <w:marLeft w:val="0"/>
      <w:marRight w:val="0"/>
      <w:marTop w:val="0"/>
      <w:marBottom w:val="0"/>
      <w:divBdr>
        <w:top w:val="none" w:sz="0" w:space="0" w:color="auto"/>
        <w:left w:val="none" w:sz="0" w:space="0" w:color="auto"/>
        <w:bottom w:val="none" w:sz="0" w:space="0" w:color="auto"/>
        <w:right w:val="none" w:sz="0" w:space="0" w:color="auto"/>
      </w:divBdr>
    </w:div>
    <w:div w:id="1343825982">
      <w:bodyDiv w:val="1"/>
      <w:marLeft w:val="0"/>
      <w:marRight w:val="0"/>
      <w:marTop w:val="0"/>
      <w:marBottom w:val="0"/>
      <w:divBdr>
        <w:top w:val="none" w:sz="0" w:space="0" w:color="auto"/>
        <w:left w:val="none" w:sz="0" w:space="0" w:color="auto"/>
        <w:bottom w:val="none" w:sz="0" w:space="0" w:color="auto"/>
        <w:right w:val="none" w:sz="0" w:space="0" w:color="auto"/>
      </w:divBdr>
    </w:div>
    <w:div w:id="1347248144">
      <w:bodyDiv w:val="1"/>
      <w:marLeft w:val="0"/>
      <w:marRight w:val="0"/>
      <w:marTop w:val="0"/>
      <w:marBottom w:val="0"/>
      <w:divBdr>
        <w:top w:val="none" w:sz="0" w:space="0" w:color="auto"/>
        <w:left w:val="none" w:sz="0" w:space="0" w:color="auto"/>
        <w:bottom w:val="none" w:sz="0" w:space="0" w:color="auto"/>
        <w:right w:val="none" w:sz="0" w:space="0" w:color="auto"/>
      </w:divBdr>
    </w:div>
    <w:div w:id="1350178622">
      <w:bodyDiv w:val="1"/>
      <w:marLeft w:val="0"/>
      <w:marRight w:val="0"/>
      <w:marTop w:val="0"/>
      <w:marBottom w:val="0"/>
      <w:divBdr>
        <w:top w:val="none" w:sz="0" w:space="0" w:color="auto"/>
        <w:left w:val="none" w:sz="0" w:space="0" w:color="auto"/>
        <w:bottom w:val="none" w:sz="0" w:space="0" w:color="auto"/>
        <w:right w:val="none" w:sz="0" w:space="0" w:color="auto"/>
      </w:divBdr>
    </w:div>
    <w:div w:id="1352610289">
      <w:bodyDiv w:val="1"/>
      <w:marLeft w:val="0"/>
      <w:marRight w:val="0"/>
      <w:marTop w:val="0"/>
      <w:marBottom w:val="0"/>
      <w:divBdr>
        <w:top w:val="none" w:sz="0" w:space="0" w:color="auto"/>
        <w:left w:val="none" w:sz="0" w:space="0" w:color="auto"/>
        <w:bottom w:val="none" w:sz="0" w:space="0" w:color="auto"/>
        <w:right w:val="none" w:sz="0" w:space="0" w:color="auto"/>
      </w:divBdr>
    </w:div>
    <w:div w:id="1365790025">
      <w:bodyDiv w:val="1"/>
      <w:marLeft w:val="0"/>
      <w:marRight w:val="0"/>
      <w:marTop w:val="0"/>
      <w:marBottom w:val="0"/>
      <w:divBdr>
        <w:top w:val="none" w:sz="0" w:space="0" w:color="auto"/>
        <w:left w:val="none" w:sz="0" w:space="0" w:color="auto"/>
        <w:bottom w:val="none" w:sz="0" w:space="0" w:color="auto"/>
        <w:right w:val="none" w:sz="0" w:space="0" w:color="auto"/>
      </w:divBdr>
    </w:div>
    <w:div w:id="1367874605">
      <w:bodyDiv w:val="1"/>
      <w:marLeft w:val="0"/>
      <w:marRight w:val="0"/>
      <w:marTop w:val="0"/>
      <w:marBottom w:val="0"/>
      <w:divBdr>
        <w:top w:val="none" w:sz="0" w:space="0" w:color="auto"/>
        <w:left w:val="none" w:sz="0" w:space="0" w:color="auto"/>
        <w:bottom w:val="none" w:sz="0" w:space="0" w:color="auto"/>
        <w:right w:val="none" w:sz="0" w:space="0" w:color="auto"/>
      </w:divBdr>
    </w:div>
    <w:div w:id="1368026080">
      <w:bodyDiv w:val="1"/>
      <w:marLeft w:val="0"/>
      <w:marRight w:val="0"/>
      <w:marTop w:val="0"/>
      <w:marBottom w:val="0"/>
      <w:divBdr>
        <w:top w:val="none" w:sz="0" w:space="0" w:color="auto"/>
        <w:left w:val="none" w:sz="0" w:space="0" w:color="auto"/>
        <w:bottom w:val="none" w:sz="0" w:space="0" w:color="auto"/>
        <w:right w:val="none" w:sz="0" w:space="0" w:color="auto"/>
      </w:divBdr>
    </w:div>
    <w:div w:id="1371224928">
      <w:bodyDiv w:val="1"/>
      <w:marLeft w:val="0"/>
      <w:marRight w:val="0"/>
      <w:marTop w:val="0"/>
      <w:marBottom w:val="0"/>
      <w:divBdr>
        <w:top w:val="none" w:sz="0" w:space="0" w:color="auto"/>
        <w:left w:val="none" w:sz="0" w:space="0" w:color="auto"/>
        <w:bottom w:val="none" w:sz="0" w:space="0" w:color="auto"/>
        <w:right w:val="none" w:sz="0" w:space="0" w:color="auto"/>
      </w:divBdr>
    </w:div>
    <w:div w:id="1374305224">
      <w:bodyDiv w:val="1"/>
      <w:marLeft w:val="0"/>
      <w:marRight w:val="0"/>
      <w:marTop w:val="0"/>
      <w:marBottom w:val="0"/>
      <w:divBdr>
        <w:top w:val="none" w:sz="0" w:space="0" w:color="auto"/>
        <w:left w:val="none" w:sz="0" w:space="0" w:color="auto"/>
        <w:bottom w:val="none" w:sz="0" w:space="0" w:color="auto"/>
        <w:right w:val="none" w:sz="0" w:space="0" w:color="auto"/>
      </w:divBdr>
    </w:div>
    <w:div w:id="1379284512">
      <w:bodyDiv w:val="1"/>
      <w:marLeft w:val="0"/>
      <w:marRight w:val="0"/>
      <w:marTop w:val="0"/>
      <w:marBottom w:val="0"/>
      <w:divBdr>
        <w:top w:val="none" w:sz="0" w:space="0" w:color="auto"/>
        <w:left w:val="none" w:sz="0" w:space="0" w:color="auto"/>
        <w:bottom w:val="none" w:sz="0" w:space="0" w:color="auto"/>
        <w:right w:val="none" w:sz="0" w:space="0" w:color="auto"/>
      </w:divBdr>
    </w:div>
    <w:div w:id="1381323642">
      <w:bodyDiv w:val="1"/>
      <w:marLeft w:val="0"/>
      <w:marRight w:val="0"/>
      <w:marTop w:val="0"/>
      <w:marBottom w:val="0"/>
      <w:divBdr>
        <w:top w:val="none" w:sz="0" w:space="0" w:color="auto"/>
        <w:left w:val="none" w:sz="0" w:space="0" w:color="auto"/>
        <w:bottom w:val="none" w:sz="0" w:space="0" w:color="auto"/>
        <w:right w:val="none" w:sz="0" w:space="0" w:color="auto"/>
      </w:divBdr>
      <w:divsChild>
        <w:div w:id="212281259">
          <w:marLeft w:val="0"/>
          <w:marRight w:val="0"/>
          <w:marTop w:val="0"/>
          <w:marBottom w:val="0"/>
          <w:divBdr>
            <w:top w:val="none" w:sz="0" w:space="0" w:color="auto"/>
            <w:left w:val="none" w:sz="0" w:space="0" w:color="auto"/>
            <w:bottom w:val="none" w:sz="0" w:space="0" w:color="auto"/>
            <w:right w:val="none" w:sz="0" w:space="0" w:color="auto"/>
          </w:divBdr>
          <w:divsChild>
            <w:div w:id="1715890991">
              <w:marLeft w:val="0"/>
              <w:marRight w:val="0"/>
              <w:marTop w:val="0"/>
              <w:marBottom w:val="0"/>
              <w:divBdr>
                <w:top w:val="none" w:sz="0" w:space="0" w:color="auto"/>
                <w:left w:val="none" w:sz="0" w:space="0" w:color="auto"/>
                <w:bottom w:val="none" w:sz="0" w:space="0" w:color="auto"/>
                <w:right w:val="none" w:sz="0" w:space="0" w:color="auto"/>
              </w:divBdr>
              <w:divsChild>
                <w:div w:id="505483314">
                  <w:marLeft w:val="0"/>
                  <w:marRight w:val="0"/>
                  <w:marTop w:val="0"/>
                  <w:marBottom w:val="0"/>
                  <w:divBdr>
                    <w:top w:val="none" w:sz="0" w:space="0" w:color="auto"/>
                    <w:left w:val="none" w:sz="0" w:space="0" w:color="auto"/>
                    <w:bottom w:val="none" w:sz="0" w:space="0" w:color="auto"/>
                    <w:right w:val="none" w:sz="0" w:space="0" w:color="auto"/>
                  </w:divBdr>
                  <w:divsChild>
                    <w:div w:id="1347244726">
                      <w:marLeft w:val="0"/>
                      <w:marRight w:val="0"/>
                      <w:marTop w:val="0"/>
                      <w:marBottom w:val="0"/>
                      <w:divBdr>
                        <w:top w:val="none" w:sz="0" w:space="0" w:color="auto"/>
                        <w:left w:val="none" w:sz="0" w:space="0" w:color="auto"/>
                        <w:bottom w:val="none" w:sz="0" w:space="0" w:color="auto"/>
                        <w:right w:val="none" w:sz="0" w:space="0" w:color="auto"/>
                      </w:divBdr>
                      <w:divsChild>
                        <w:div w:id="753821382">
                          <w:marLeft w:val="0"/>
                          <w:marRight w:val="0"/>
                          <w:marTop w:val="0"/>
                          <w:marBottom w:val="0"/>
                          <w:divBdr>
                            <w:top w:val="none" w:sz="0" w:space="0" w:color="auto"/>
                            <w:left w:val="none" w:sz="0" w:space="0" w:color="auto"/>
                            <w:bottom w:val="none" w:sz="0" w:space="0" w:color="auto"/>
                            <w:right w:val="none" w:sz="0" w:space="0" w:color="auto"/>
                          </w:divBdr>
                          <w:divsChild>
                            <w:div w:id="576671357">
                              <w:marLeft w:val="0"/>
                              <w:marRight w:val="0"/>
                              <w:marTop w:val="0"/>
                              <w:marBottom w:val="0"/>
                              <w:divBdr>
                                <w:top w:val="none" w:sz="0" w:space="0" w:color="auto"/>
                                <w:left w:val="none" w:sz="0" w:space="0" w:color="auto"/>
                                <w:bottom w:val="none" w:sz="0" w:space="0" w:color="auto"/>
                                <w:right w:val="none" w:sz="0" w:space="0" w:color="auto"/>
                              </w:divBdr>
                              <w:divsChild>
                                <w:div w:id="435250297">
                                  <w:marLeft w:val="0"/>
                                  <w:marRight w:val="0"/>
                                  <w:marTop w:val="0"/>
                                  <w:marBottom w:val="0"/>
                                  <w:divBdr>
                                    <w:top w:val="none" w:sz="0" w:space="0" w:color="auto"/>
                                    <w:left w:val="none" w:sz="0" w:space="0" w:color="auto"/>
                                    <w:bottom w:val="none" w:sz="0" w:space="0" w:color="auto"/>
                                    <w:right w:val="none" w:sz="0" w:space="0" w:color="auto"/>
                                  </w:divBdr>
                                  <w:divsChild>
                                    <w:div w:id="1370832991">
                                      <w:marLeft w:val="0"/>
                                      <w:marRight w:val="0"/>
                                      <w:marTop w:val="0"/>
                                      <w:marBottom w:val="0"/>
                                      <w:divBdr>
                                        <w:top w:val="none" w:sz="0" w:space="0" w:color="auto"/>
                                        <w:left w:val="none" w:sz="0" w:space="0" w:color="auto"/>
                                        <w:bottom w:val="none" w:sz="0" w:space="0" w:color="auto"/>
                                        <w:right w:val="none" w:sz="0" w:space="0" w:color="auto"/>
                                      </w:divBdr>
                                      <w:divsChild>
                                        <w:div w:id="201688013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611401088">
                          <w:marLeft w:val="0"/>
                          <w:marRight w:val="0"/>
                          <w:marTop w:val="0"/>
                          <w:marBottom w:val="0"/>
                          <w:divBdr>
                            <w:top w:val="none" w:sz="0" w:space="0" w:color="auto"/>
                            <w:left w:val="none" w:sz="0" w:space="0" w:color="auto"/>
                            <w:bottom w:val="none" w:sz="0" w:space="0" w:color="auto"/>
                            <w:right w:val="none" w:sz="0" w:space="0" w:color="auto"/>
                          </w:divBdr>
                          <w:divsChild>
                            <w:div w:id="721178996">
                              <w:marLeft w:val="0"/>
                              <w:marRight w:val="0"/>
                              <w:marTop w:val="0"/>
                              <w:marBottom w:val="0"/>
                              <w:divBdr>
                                <w:top w:val="none" w:sz="0" w:space="0" w:color="auto"/>
                                <w:left w:val="none" w:sz="0" w:space="0" w:color="auto"/>
                                <w:bottom w:val="none" w:sz="0" w:space="0" w:color="auto"/>
                                <w:right w:val="none" w:sz="0" w:space="0" w:color="auto"/>
                              </w:divBdr>
                              <w:divsChild>
                                <w:div w:id="1629698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4527977">
      <w:bodyDiv w:val="1"/>
      <w:marLeft w:val="0"/>
      <w:marRight w:val="0"/>
      <w:marTop w:val="0"/>
      <w:marBottom w:val="0"/>
      <w:divBdr>
        <w:top w:val="none" w:sz="0" w:space="0" w:color="auto"/>
        <w:left w:val="none" w:sz="0" w:space="0" w:color="auto"/>
        <w:bottom w:val="none" w:sz="0" w:space="0" w:color="auto"/>
        <w:right w:val="none" w:sz="0" w:space="0" w:color="auto"/>
      </w:divBdr>
    </w:div>
    <w:div w:id="1390609824">
      <w:bodyDiv w:val="1"/>
      <w:marLeft w:val="0"/>
      <w:marRight w:val="0"/>
      <w:marTop w:val="0"/>
      <w:marBottom w:val="0"/>
      <w:divBdr>
        <w:top w:val="none" w:sz="0" w:space="0" w:color="auto"/>
        <w:left w:val="none" w:sz="0" w:space="0" w:color="auto"/>
        <w:bottom w:val="none" w:sz="0" w:space="0" w:color="auto"/>
        <w:right w:val="none" w:sz="0" w:space="0" w:color="auto"/>
      </w:divBdr>
    </w:div>
    <w:div w:id="1398431764">
      <w:bodyDiv w:val="1"/>
      <w:marLeft w:val="0"/>
      <w:marRight w:val="0"/>
      <w:marTop w:val="0"/>
      <w:marBottom w:val="0"/>
      <w:divBdr>
        <w:top w:val="none" w:sz="0" w:space="0" w:color="auto"/>
        <w:left w:val="none" w:sz="0" w:space="0" w:color="auto"/>
        <w:bottom w:val="none" w:sz="0" w:space="0" w:color="auto"/>
        <w:right w:val="none" w:sz="0" w:space="0" w:color="auto"/>
      </w:divBdr>
    </w:div>
    <w:div w:id="1399594107">
      <w:bodyDiv w:val="1"/>
      <w:marLeft w:val="0"/>
      <w:marRight w:val="0"/>
      <w:marTop w:val="0"/>
      <w:marBottom w:val="0"/>
      <w:divBdr>
        <w:top w:val="none" w:sz="0" w:space="0" w:color="auto"/>
        <w:left w:val="none" w:sz="0" w:space="0" w:color="auto"/>
        <w:bottom w:val="none" w:sz="0" w:space="0" w:color="auto"/>
        <w:right w:val="none" w:sz="0" w:space="0" w:color="auto"/>
      </w:divBdr>
    </w:div>
    <w:div w:id="1406299748">
      <w:bodyDiv w:val="1"/>
      <w:marLeft w:val="0"/>
      <w:marRight w:val="0"/>
      <w:marTop w:val="0"/>
      <w:marBottom w:val="0"/>
      <w:divBdr>
        <w:top w:val="none" w:sz="0" w:space="0" w:color="auto"/>
        <w:left w:val="none" w:sz="0" w:space="0" w:color="auto"/>
        <w:bottom w:val="none" w:sz="0" w:space="0" w:color="auto"/>
        <w:right w:val="none" w:sz="0" w:space="0" w:color="auto"/>
      </w:divBdr>
    </w:div>
    <w:div w:id="1415200079">
      <w:bodyDiv w:val="1"/>
      <w:marLeft w:val="0"/>
      <w:marRight w:val="0"/>
      <w:marTop w:val="0"/>
      <w:marBottom w:val="0"/>
      <w:divBdr>
        <w:top w:val="none" w:sz="0" w:space="0" w:color="auto"/>
        <w:left w:val="none" w:sz="0" w:space="0" w:color="auto"/>
        <w:bottom w:val="none" w:sz="0" w:space="0" w:color="auto"/>
        <w:right w:val="none" w:sz="0" w:space="0" w:color="auto"/>
      </w:divBdr>
    </w:div>
    <w:div w:id="1415856569">
      <w:bodyDiv w:val="1"/>
      <w:marLeft w:val="0"/>
      <w:marRight w:val="0"/>
      <w:marTop w:val="0"/>
      <w:marBottom w:val="0"/>
      <w:divBdr>
        <w:top w:val="none" w:sz="0" w:space="0" w:color="auto"/>
        <w:left w:val="none" w:sz="0" w:space="0" w:color="auto"/>
        <w:bottom w:val="none" w:sz="0" w:space="0" w:color="auto"/>
        <w:right w:val="none" w:sz="0" w:space="0" w:color="auto"/>
      </w:divBdr>
    </w:div>
    <w:div w:id="1423262962">
      <w:bodyDiv w:val="1"/>
      <w:marLeft w:val="0"/>
      <w:marRight w:val="0"/>
      <w:marTop w:val="0"/>
      <w:marBottom w:val="0"/>
      <w:divBdr>
        <w:top w:val="none" w:sz="0" w:space="0" w:color="auto"/>
        <w:left w:val="none" w:sz="0" w:space="0" w:color="auto"/>
        <w:bottom w:val="none" w:sz="0" w:space="0" w:color="auto"/>
        <w:right w:val="none" w:sz="0" w:space="0" w:color="auto"/>
      </w:divBdr>
    </w:div>
    <w:div w:id="1424499084">
      <w:bodyDiv w:val="1"/>
      <w:marLeft w:val="0"/>
      <w:marRight w:val="0"/>
      <w:marTop w:val="0"/>
      <w:marBottom w:val="0"/>
      <w:divBdr>
        <w:top w:val="none" w:sz="0" w:space="0" w:color="auto"/>
        <w:left w:val="none" w:sz="0" w:space="0" w:color="auto"/>
        <w:bottom w:val="none" w:sz="0" w:space="0" w:color="auto"/>
        <w:right w:val="none" w:sz="0" w:space="0" w:color="auto"/>
      </w:divBdr>
    </w:div>
    <w:div w:id="1430390549">
      <w:bodyDiv w:val="1"/>
      <w:marLeft w:val="0"/>
      <w:marRight w:val="0"/>
      <w:marTop w:val="0"/>
      <w:marBottom w:val="0"/>
      <w:divBdr>
        <w:top w:val="none" w:sz="0" w:space="0" w:color="auto"/>
        <w:left w:val="none" w:sz="0" w:space="0" w:color="auto"/>
        <w:bottom w:val="none" w:sz="0" w:space="0" w:color="auto"/>
        <w:right w:val="none" w:sz="0" w:space="0" w:color="auto"/>
      </w:divBdr>
    </w:div>
    <w:div w:id="1431707274">
      <w:bodyDiv w:val="1"/>
      <w:marLeft w:val="0"/>
      <w:marRight w:val="0"/>
      <w:marTop w:val="0"/>
      <w:marBottom w:val="0"/>
      <w:divBdr>
        <w:top w:val="none" w:sz="0" w:space="0" w:color="auto"/>
        <w:left w:val="none" w:sz="0" w:space="0" w:color="auto"/>
        <w:bottom w:val="none" w:sz="0" w:space="0" w:color="auto"/>
        <w:right w:val="none" w:sz="0" w:space="0" w:color="auto"/>
      </w:divBdr>
    </w:div>
    <w:div w:id="1437289455">
      <w:bodyDiv w:val="1"/>
      <w:marLeft w:val="0"/>
      <w:marRight w:val="0"/>
      <w:marTop w:val="0"/>
      <w:marBottom w:val="0"/>
      <w:divBdr>
        <w:top w:val="none" w:sz="0" w:space="0" w:color="auto"/>
        <w:left w:val="none" w:sz="0" w:space="0" w:color="auto"/>
        <w:bottom w:val="none" w:sz="0" w:space="0" w:color="auto"/>
        <w:right w:val="none" w:sz="0" w:space="0" w:color="auto"/>
      </w:divBdr>
    </w:div>
    <w:div w:id="1437867830">
      <w:bodyDiv w:val="1"/>
      <w:marLeft w:val="0"/>
      <w:marRight w:val="0"/>
      <w:marTop w:val="0"/>
      <w:marBottom w:val="0"/>
      <w:divBdr>
        <w:top w:val="none" w:sz="0" w:space="0" w:color="auto"/>
        <w:left w:val="none" w:sz="0" w:space="0" w:color="auto"/>
        <w:bottom w:val="none" w:sz="0" w:space="0" w:color="auto"/>
        <w:right w:val="none" w:sz="0" w:space="0" w:color="auto"/>
      </w:divBdr>
    </w:div>
    <w:div w:id="1441140610">
      <w:bodyDiv w:val="1"/>
      <w:marLeft w:val="0"/>
      <w:marRight w:val="0"/>
      <w:marTop w:val="0"/>
      <w:marBottom w:val="0"/>
      <w:divBdr>
        <w:top w:val="none" w:sz="0" w:space="0" w:color="auto"/>
        <w:left w:val="none" w:sz="0" w:space="0" w:color="auto"/>
        <w:bottom w:val="none" w:sz="0" w:space="0" w:color="auto"/>
        <w:right w:val="none" w:sz="0" w:space="0" w:color="auto"/>
      </w:divBdr>
    </w:div>
    <w:div w:id="1443501593">
      <w:bodyDiv w:val="1"/>
      <w:marLeft w:val="0"/>
      <w:marRight w:val="0"/>
      <w:marTop w:val="0"/>
      <w:marBottom w:val="0"/>
      <w:divBdr>
        <w:top w:val="none" w:sz="0" w:space="0" w:color="auto"/>
        <w:left w:val="none" w:sz="0" w:space="0" w:color="auto"/>
        <w:bottom w:val="none" w:sz="0" w:space="0" w:color="auto"/>
        <w:right w:val="none" w:sz="0" w:space="0" w:color="auto"/>
      </w:divBdr>
      <w:divsChild>
        <w:div w:id="536937362">
          <w:marLeft w:val="0"/>
          <w:marRight w:val="0"/>
          <w:marTop w:val="0"/>
          <w:marBottom w:val="0"/>
          <w:divBdr>
            <w:top w:val="none" w:sz="0" w:space="0" w:color="auto"/>
            <w:left w:val="none" w:sz="0" w:space="0" w:color="auto"/>
            <w:bottom w:val="none" w:sz="0" w:space="0" w:color="auto"/>
            <w:right w:val="none" w:sz="0" w:space="0" w:color="auto"/>
          </w:divBdr>
          <w:divsChild>
            <w:div w:id="818233823">
              <w:marLeft w:val="0"/>
              <w:marRight w:val="0"/>
              <w:marTop w:val="0"/>
              <w:marBottom w:val="0"/>
              <w:divBdr>
                <w:top w:val="none" w:sz="0" w:space="0" w:color="auto"/>
                <w:left w:val="none" w:sz="0" w:space="0" w:color="auto"/>
                <w:bottom w:val="none" w:sz="0" w:space="0" w:color="auto"/>
                <w:right w:val="none" w:sz="0" w:space="0" w:color="auto"/>
              </w:divBdr>
            </w:div>
          </w:divsChild>
        </w:div>
        <w:div w:id="722798568">
          <w:marLeft w:val="0"/>
          <w:marRight w:val="0"/>
          <w:marTop w:val="0"/>
          <w:marBottom w:val="0"/>
          <w:divBdr>
            <w:top w:val="none" w:sz="0" w:space="0" w:color="auto"/>
            <w:left w:val="none" w:sz="0" w:space="0" w:color="auto"/>
            <w:bottom w:val="none" w:sz="0" w:space="0" w:color="auto"/>
            <w:right w:val="none" w:sz="0" w:space="0" w:color="auto"/>
          </w:divBdr>
          <w:divsChild>
            <w:div w:id="394813451">
              <w:marLeft w:val="0"/>
              <w:marRight w:val="0"/>
              <w:marTop w:val="0"/>
              <w:marBottom w:val="0"/>
              <w:divBdr>
                <w:top w:val="none" w:sz="0" w:space="0" w:color="auto"/>
                <w:left w:val="none" w:sz="0" w:space="0" w:color="auto"/>
                <w:bottom w:val="none" w:sz="0" w:space="0" w:color="auto"/>
                <w:right w:val="none" w:sz="0" w:space="0" w:color="auto"/>
              </w:divBdr>
              <w:divsChild>
                <w:div w:id="1445534282">
                  <w:marLeft w:val="0"/>
                  <w:marRight w:val="0"/>
                  <w:marTop w:val="0"/>
                  <w:marBottom w:val="0"/>
                  <w:divBdr>
                    <w:top w:val="none" w:sz="0" w:space="0" w:color="auto"/>
                    <w:left w:val="none" w:sz="0" w:space="0" w:color="auto"/>
                    <w:bottom w:val="none" w:sz="0" w:space="0" w:color="auto"/>
                    <w:right w:val="none" w:sz="0" w:space="0" w:color="auto"/>
                  </w:divBdr>
                  <w:divsChild>
                    <w:div w:id="2085104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4693349">
      <w:bodyDiv w:val="1"/>
      <w:marLeft w:val="0"/>
      <w:marRight w:val="0"/>
      <w:marTop w:val="0"/>
      <w:marBottom w:val="0"/>
      <w:divBdr>
        <w:top w:val="none" w:sz="0" w:space="0" w:color="auto"/>
        <w:left w:val="none" w:sz="0" w:space="0" w:color="auto"/>
        <w:bottom w:val="none" w:sz="0" w:space="0" w:color="auto"/>
        <w:right w:val="none" w:sz="0" w:space="0" w:color="auto"/>
      </w:divBdr>
    </w:div>
    <w:div w:id="1446272820">
      <w:bodyDiv w:val="1"/>
      <w:marLeft w:val="0"/>
      <w:marRight w:val="0"/>
      <w:marTop w:val="0"/>
      <w:marBottom w:val="0"/>
      <w:divBdr>
        <w:top w:val="none" w:sz="0" w:space="0" w:color="auto"/>
        <w:left w:val="none" w:sz="0" w:space="0" w:color="auto"/>
        <w:bottom w:val="none" w:sz="0" w:space="0" w:color="auto"/>
        <w:right w:val="none" w:sz="0" w:space="0" w:color="auto"/>
      </w:divBdr>
    </w:div>
    <w:div w:id="1452895688">
      <w:bodyDiv w:val="1"/>
      <w:marLeft w:val="0"/>
      <w:marRight w:val="0"/>
      <w:marTop w:val="0"/>
      <w:marBottom w:val="0"/>
      <w:divBdr>
        <w:top w:val="none" w:sz="0" w:space="0" w:color="auto"/>
        <w:left w:val="none" w:sz="0" w:space="0" w:color="auto"/>
        <w:bottom w:val="none" w:sz="0" w:space="0" w:color="auto"/>
        <w:right w:val="none" w:sz="0" w:space="0" w:color="auto"/>
      </w:divBdr>
    </w:div>
    <w:div w:id="1459835256">
      <w:bodyDiv w:val="1"/>
      <w:marLeft w:val="0"/>
      <w:marRight w:val="0"/>
      <w:marTop w:val="0"/>
      <w:marBottom w:val="0"/>
      <w:divBdr>
        <w:top w:val="none" w:sz="0" w:space="0" w:color="auto"/>
        <w:left w:val="none" w:sz="0" w:space="0" w:color="auto"/>
        <w:bottom w:val="none" w:sz="0" w:space="0" w:color="auto"/>
        <w:right w:val="none" w:sz="0" w:space="0" w:color="auto"/>
      </w:divBdr>
    </w:div>
    <w:div w:id="1461221715">
      <w:bodyDiv w:val="1"/>
      <w:marLeft w:val="0"/>
      <w:marRight w:val="0"/>
      <w:marTop w:val="0"/>
      <w:marBottom w:val="0"/>
      <w:divBdr>
        <w:top w:val="none" w:sz="0" w:space="0" w:color="auto"/>
        <w:left w:val="none" w:sz="0" w:space="0" w:color="auto"/>
        <w:bottom w:val="none" w:sz="0" w:space="0" w:color="auto"/>
        <w:right w:val="none" w:sz="0" w:space="0" w:color="auto"/>
      </w:divBdr>
    </w:div>
    <w:div w:id="1461920599">
      <w:bodyDiv w:val="1"/>
      <w:marLeft w:val="0"/>
      <w:marRight w:val="0"/>
      <w:marTop w:val="0"/>
      <w:marBottom w:val="0"/>
      <w:divBdr>
        <w:top w:val="none" w:sz="0" w:space="0" w:color="auto"/>
        <w:left w:val="none" w:sz="0" w:space="0" w:color="auto"/>
        <w:bottom w:val="none" w:sz="0" w:space="0" w:color="auto"/>
        <w:right w:val="none" w:sz="0" w:space="0" w:color="auto"/>
      </w:divBdr>
    </w:div>
    <w:div w:id="1468203781">
      <w:bodyDiv w:val="1"/>
      <w:marLeft w:val="0"/>
      <w:marRight w:val="0"/>
      <w:marTop w:val="0"/>
      <w:marBottom w:val="0"/>
      <w:divBdr>
        <w:top w:val="none" w:sz="0" w:space="0" w:color="auto"/>
        <w:left w:val="none" w:sz="0" w:space="0" w:color="auto"/>
        <w:bottom w:val="none" w:sz="0" w:space="0" w:color="auto"/>
        <w:right w:val="none" w:sz="0" w:space="0" w:color="auto"/>
      </w:divBdr>
    </w:div>
    <w:div w:id="1470781106">
      <w:bodyDiv w:val="1"/>
      <w:marLeft w:val="0"/>
      <w:marRight w:val="0"/>
      <w:marTop w:val="0"/>
      <w:marBottom w:val="0"/>
      <w:divBdr>
        <w:top w:val="none" w:sz="0" w:space="0" w:color="auto"/>
        <w:left w:val="none" w:sz="0" w:space="0" w:color="auto"/>
        <w:bottom w:val="none" w:sz="0" w:space="0" w:color="auto"/>
        <w:right w:val="none" w:sz="0" w:space="0" w:color="auto"/>
      </w:divBdr>
    </w:div>
    <w:div w:id="1475486448">
      <w:bodyDiv w:val="1"/>
      <w:marLeft w:val="0"/>
      <w:marRight w:val="0"/>
      <w:marTop w:val="0"/>
      <w:marBottom w:val="0"/>
      <w:divBdr>
        <w:top w:val="none" w:sz="0" w:space="0" w:color="auto"/>
        <w:left w:val="none" w:sz="0" w:space="0" w:color="auto"/>
        <w:bottom w:val="none" w:sz="0" w:space="0" w:color="auto"/>
        <w:right w:val="none" w:sz="0" w:space="0" w:color="auto"/>
      </w:divBdr>
    </w:div>
    <w:div w:id="1477450618">
      <w:bodyDiv w:val="1"/>
      <w:marLeft w:val="0"/>
      <w:marRight w:val="0"/>
      <w:marTop w:val="0"/>
      <w:marBottom w:val="0"/>
      <w:divBdr>
        <w:top w:val="none" w:sz="0" w:space="0" w:color="auto"/>
        <w:left w:val="none" w:sz="0" w:space="0" w:color="auto"/>
        <w:bottom w:val="none" w:sz="0" w:space="0" w:color="auto"/>
        <w:right w:val="none" w:sz="0" w:space="0" w:color="auto"/>
      </w:divBdr>
    </w:div>
    <w:div w:id="1489634950">
      <w:bodyDiv w:val="1"/>
      <w:marLeft w:val="0"/>
      <w:marRight w:val="0"/>
      <w:marTop w:val="0"/>
      <w:marBottom w:val="0"/>
      <w:divBdr>
        <w:top w:val="none" w:sz="0" w:space="0" w:color="auto"/>
        <w:left w:val="none" w:sz="0" w:space="0" w:color="auto"/>
        <w:bottom w:val="none" w:sz="0" w:space="0" w:color="auto"/>
        <w:right w:val="none" w:sz="0" w:space="0" w:color="auto"/>
      </w:divBdr>
    </w:div>
    <w:div w:id="1489638096">
      <w:bodyDiv w:val="1"/>
      <w:marLeft w:val="0"/>
      <w:marRight w:val="0"/>
      <w:marTop w:val="0"/>
      <w:marBottom w:val="0"/>
      <w:divBdr>
        <w:top w:val="none" w:sz="0" w:space="0" w:color="auto"/>
        <w:left w:val="none" w:sz="0" w:space="0" w:color="auto"/>
        <w:bottom w:val="none" w:sz="0" w:space="0" w:color="auto"/>
        <w:right w:val="none" w:sz="0" w:space="0" w:color="auto"/>
      </w:divBdr>
    </w:div>
    <w:div w:id="1492212035">
      <w:bodyDiv w:val="1"/>
      <w:marLeft w:val="0"/>
      <w:marRight w:val="0"/>
      <w:marTop w:val="0"/>
      <w:marBottom w:val="0"/>
      <w:divBdr>
        <w:top w:val="none" w:sz="0" w:space="0" w:color="auto"/>
        <w:left w:val="none" w:sz="0" w:space="0" w:color="auto"/>
        <w:bottom w:val="none" w:sz="0" w:space="0" w:color="auto"/>
        <w:right w:val="none" w:sz="0" w:space="0" w:color="auto"/>
      </w:divBdr>
    </w:div>
    <w:div w:id="1496803959">
      <w:bodyDiv w:val="1"/>
      <w:marLeft w:val="0"/>
      <w:marRight w:val="0"/>
      <w:marTop w:val="0"/>
      <w:marBottom w:val="0"/>
      <w:divBdr>
        <w:top w:val="none" w:sz="0" w:space="0" w:color="auto"/>
        <w:left w:val="none" w:sz="0" w:space="0" w:color="auto"/>
        <w:bottom w:val="none" w:sz="0" w:space="0" w:color="auto"/>
        <w:right w:val="none" w:sz="0" w:space="0" w:color="auto"/>
      </w:divBdr>
    </w:div>
    <w:div w:id="1497962972">
      <w:bodyDiv w:val="1"/>
      <w:marLeft w:val="0"/>
      <w:marRight w:val="0"/>
      <w:marTop w:val="0"/>
      <w:marBottom w:val="0"/>
      <w:divBdr>
        <w:top w:val="none" w:sz="0" w:space="0" w:color="auto"/>
        <w:left w:val="none" w:sz="0" w:space="0" w:color="auto"/>
        <w:bottom w:val="none" w:sz="0" w:space="0" w:color="auto"/>
        <w:right w:val="none" w:sz="0" w:space="0" w:color="auto"/>
      </w:divBdr>
    </w:div>
    <w:div w:id="1498230342">
      <w:bodyDiv w:val="1"/>
      <w:marLeft w:val="0"/>
      <w:marRight w:val="0"/>
      <w:marTop w:val="0"/>
      <w:marBottom w:val="0"/>
      <w:divBdr>
        <w:top w:val="none" w:sz="0" w:space="0" w:color="auto"/>
        <w:left w:val="none" w:sz="0" w:space="0" w:color="auto"/>
        <w:bottom w:val="none" w:sz="0" w:space="0" w:color="auto"/>
        <w:right w:val="none" w:sz="0" w:space="0" w:color="auto"/>
      </w:divBdr>
    </w:div>
    <w:div w:id="1501045350">
      <w:bodyDiv w:val="1"/>
      <w:marLeft w:val="0"/>
      <w:marRight w:val="0"/>
      <w:marTop w:val="0"/>
      <w:marBottom w:val="0"/>
      <w:divBdr>
        <w:top w:val="none" w:sz="0" w:space="0" w:color="auto"/>
        <w:left w:val="none" w:sz="0" w:space="0" w:color="auto"/>
        <w:bottom w:val="none" w:sz="0" w:space="0" w:color="auto"/>
        <w:right w:val="none" w:sz="0" w:space="0" w:color="auto"/>
      </w:divBdr>
    </w:div>
    <w:div w:id="1505515467">
      <w:bodyDiv w:val="1"/>
      <w:marLeft w:val="0"/>
      <w:marRight w:val="0"/>
      <w:marTop w:val="0"/>
      <w:marBottom w:val="0"/>
      <w:divBdr>
        <w:top w:val="none" w:sz="0" w:space="0" w:color="auto"/>
        <w:left w:val="none" w:sz="0" w:space="0" w:color="auto"/>
        <w:bottom w:val="none" w:sz="0" w:space="0" w:color="auto"/>
        <w:right w:val="none" w:sz="0" w:space="0" w:color="auto"/>
      </w:divBdr>
    </w:div>
    <w:div w:id="1506482012">
      <w:bodyDiv w:val="1"/>
      <w:marLeft w:val="0"/>
      <w:marRight w:val="0"/>
      <w:marTop w:val="0"/>
      <w:marBottom w:val="0"/>
      <w:divBdr>
        <w:top w:val="none" w:sz="0" w:space="0" w:color="auto"/>
        <w:left w:val="none" w:sz="0" w:space="0" w:color="auto"/>
        <w:bottom w:val="none" w:sz="0" w:space="0" w:color="auto"/>
        <w:right w:val="none" w:sz="0" w:space="0" w:color="auto"/>
      </w:divBdr>
    </w:div>
    <w:div w:id="1509522950">
      <w:bodyDiv w:val="1"/>
      <w:marLeft w:val="0"/>
      <w:marRight w:val="0"/>
      <w:marTop w:val="0"/>
      <w:marBottom w:val="0"/>
      <w:divBdr>
        <w:top w:val="none" w:sz="0" w:space="0" w:color="auto"/>
        <w:left w:val="none" w:sz="0" w:space="0" w:color="auto"/>
        <w:bottom w:val="none" w:sz="0" w:space="0" w:color="auto"/>
        <w:right w:val="none" w:sz="0" w:space="0" w:color="auto"/>
      </w:divBdr>
    </w:div>
    <w:div w:id="1510171624">
      <w:bodyDiv w:val="1"/>
      <w:marLeft w:val="0"/>
      <w:marRight w:val="0"/>
      <w:marTop w:val="0"/>
      <w:marBottom w:val="0"/>
      <w:divBdr>
        <w:top w:val="none" w:sz="0" w:space="0" w:color="auto"/>
        <w:left w:val="none" w:sz="0" w:space="0" w:color="auto"/>
        <w:bottom w:val="none" w:sz="0" w:space="0" w:color="auto"/>
        <w:right w:val="none" w:sz="0" w:space="0" w:color="auto"/>
      </w:divBdr>
    </w:div>
    <w:div w:id="1510753074">
      <w:bodyDiv w:val="1"/>
      <w:marLeft w:val="0"/>
      <w:marRight w:val="0"/>
      <w:marTop w:val="0"/>
      <w:marBottom w:val="0"/>
      <w:divBdr>
        <w:top w:val="none" w:sz="0" w:space="0" w:color="auto"/>
        <w:left w:val="none" w:sz="0" w:space="0" w:color="auto"/>
        <w:bottom w:val="none" w:sz="0" w:space="0" w:color="auto"/>
        <w:right w:val="none" w:sz="0" w:space="0" w:color="auto"/>
      </w:divBdr>
    </w:div>
    <w:div w:id="1514295660">
      <w:bodyDiv w:val="1"/>
      <w:marLeft w:val="0"/>
      <w:marRight w:val="0"/>
      <w:marTop w:val="0"/>
      <w:marBottom w:val="0"/>
      <w:divBdr>
        <w:top w:val="none" w:sz="0" w:space="0" w:color="auto"/>
        <w:left w:val="none" w:sz="0" w:space="0" w:color="auto"/>
        <w:bottom w:val="none" w:sz="0" w:space="0" w:color="auto"/>
        <w:right w:val="none" w:sz="0" w:space="0" w:color="auto"/>
      </w:divBdr>
    </w:div>
    <w:div w:id="1515460239">
      <w:bodyDiv w:val="1"/>
      <w:marLeft w:val="0"/>
      <w:marRight w:val="0"/>
      <w:marTop w:val="0"/>
      <w:marBottom w:val="0"/>
      <w:divBdr>
        <w:top w:val="none" w:sz="0" w:space="0" w:color="auto"/>
        <w:left w:val="none" w:sz="0" w:space="0" w:color="auto"/>
        <w:bottom w:val="none" w:sz="0" w:space="0" w:color="auto"/>
        <w:right w:val="none" w:sz="0" w:space="0" w:color="auto"/>
      </w:divBdr>
    </w:div>
    <w:div w:id="1521049109">
      <w:bodyDiv w:val="1"/>
      <w:marLeft w:val="0"/>
      <w:marRight w:val="0"/>
      <w:marTop w:val="0"/>
      <w:marBottom w:val="0"/>
      <w:divBdr>
        <w:top w:val="none" w:sz="0" w:space="0" w:color="auto"/>
        <w:left w:val="none" w:sz="0" w:space="0" w:color="auto"/>
        <w:bottom w:val="none" w:sz="0" w:space="0" w:color="auto"/>
        <w:right w:val="none" w:sz="0" w:space="0" w:color="auto"/>
      </w:divBdr>
    </w:div>
    <w:div w:id="1529873692">
      <w:bodyDiv w:val="1"/>
      <w:marLeft w:val="0"/>
      <w:marRight w:val="0"/>
      <w:marTop w:val="0"/>
      <w:marBottom w:val="0"/>
      <w:divBdr>
        <w:top w:val="none" w:sz="0" w:space="0" w:color="auto"/>
        <w:left w:val="none" w:sz="0" w:space="0" w:color="auto"/>
        <w:bottom w:val="none" w:sz="0" w:space="0" w:color="auto"/>
        <w:right w:val="none" w:sz="0" w:space="0" w:color="auto"/>
      </w:divBdr>
    </w:div>
    <w:div w:id="1530143651">
      <w:bodyDiv w:val="1"/>
      <w:marLeft w:val="0"/>
      <w:marRight w:val="0"/>
      <w:marTop w:val="0"/>
      <w:marBottom w:val="0"/>
      <w:divBdr>
        <w:top w:val="none" w:sz="0" w:space="0" w:color="auto"/>
        <w:left w:val="none" w:sz="0" w:space="0" w:color="auto"/>
        <w:bottom w:val="none" w:sz="0" w:space="0" w:color="auto"/>
        <w:right w:val="none" w:sz="0" w:space="0" w:color="auto"/>
      </w:divBdr>
    </w:div>
    <w:div w:id="1530988532">
      <w:bodyDiv w:val="1"/>
      <w:marLeft w:val="0"/>
      <w:marRight w:val="0"/>
      <w:marTop w:val="0"/>
      <w:marBottom w:val="0"/>
      <w:divBdr>
        <w:top w:val="none" w:sz="0" w:space="0" w:color="auto"/>
        <w:left w:val="none" w:sz="0" w:space="0" w:color="auto"/>
        <w:bottom w:val="none" w:sz="0" w:space="0" w:color="auto"/>
        <w:right w:val="none" w:sz="0" w:space="0" w:color="auto"/>
      </w:divBdr>
    </w:div>
    <w:div w:id="1536188977">
      <w:bodyDiv w:val="1"/>
      <w:marLeft w:val="0"/>
      <w:marRight w:val="0"/>
      <w:marTop w:val="0"/>
      <w:marBottom w:val="0"/>
      <w:divBdr>
        <w:top w:val="none" w:sz="0" w:space="0" w:color="auto"/>
        <w:left w:val="none" w:sz="0" w:space="0" w:color="auto"/>
        <w:bottom w:val="none" w:sz="0" w:space="0" w:color="auto"/>
        <w:right w:val="none" w:sz="0" w:space="0" w:color="auto"/>
      </w:divBdr>
    </w:div>
    <w:div w:id="1536311884">
      <w:bodyDiv w:val="1"/>
      <w:marLeft w:val="0"/>
      <w:marRight w:val="0"/>
      <w:marTop w:val="0"/>
      <w:marBottom w:val="0"/>
      <w:divBdr>
        <w:top w:val="none" w:sz="0" w:space="0" w:color="auto"/>
        <w:left w:val="none" w:sz="0" w:space="0" w:color="auto"/>
        <w:bottom w:val="none" w:sz="0" w:space="0" w:color="auto"/>
        <w:right w:val="none" w:sz="0" w:space="0" w:color="auto"/>
      </w:divBdr>
    </w:div>
    <w:div w:id="1539393358">
      <w:bodyDiv w:val="1"/>
      <w:marLeft w:val="0"/>
      <w:marRight w:val="0"/>
      <w:marTop w:val="0"/>
      <w:marBottom w:val="0"/>
      <w:divBdr>
        <w:top w:val="none" w:sz="0" w:space="0" w:color="auto"/>
        <w:left w:val="none" w:sz="0" w:space="0" w:color="auto"/>
        <w:bottom w:val="none" w:sz="0" w:space="0" w:color="auto"/>
        <w:right w:val="none" w:sz="0" w:space="0" w:color="auto"/>
      </w:divBdr>
    </w:div>
    <w:div w:id="1544174801">
      <w:bodyDiv w:val="1"/>
      <w:marLeft w:val="0"/>
      <w:marRight w:val="0"/>
      <w:marTop w:val="0"/>
      <w:marBottom w:val="0"/>
      <w:divBdr>
        <w:top w:val="none" w:sz="0" w:space="0" w:color="auto"/>
        <w:left w:val="none" w:sz="0" w:space="0" w:color="auto"/>
        <w:bottom w:val="none" w:sz="0" w:space="0" w:color="auto"/>
        <w:right w:val="none" w:sz="0" w:space="0" w:color="auto"/>
      </w:divBdr>
    </w:div>
    <w:div w:id="1546865204">
      <w:bodyDiv w:val="1"/>
      <w:marLeft w:val="0"/>
      <w:marRight w:val="0"/>
      <w:marTop w:val="0"/>
      <w:marBottom w:val="0"/>
      <w:divBdr>
        <w:top w:val="none" w:sz="0" w:space="0" w:color="auto"/>
        <w:left w:val="none" w:sz="0" w:space="0" w:color="auto"/>
        <w:bottom w:val="none" w:sz="0" w:space="0" w:color="auto"/>
        <w:right w:val="none" w:sz="0" w:space="0" w:color="auto"/>
      </w:divBdr>
    </w:div>
    <w:div w:id="1549759437">
      <w:bodyDiv w:val="1"/>
      <w:marLeft w:val="0"/>
      <w:marRight w:val="0"/>
      <w:marTop w:val="0"/>
      <w:marBottom w:val="0"/>
      <w:divBdr>
        <w:top w:val="none" w:sz="0" w:space="0" w:color="auto"/>
        <w:left w:val="none" w:sz="0" w:space="0" w:color="auto"/>
        <w:bottom w:val="none" w:sz="0" w:space="0" w:color="auto"/>
        <w:right w:val="none" w:sz="0" w:space="0" w:color="auto"/>
      </w:divBdr>
    </w:div>
    <w:div w:id="1553809397">
      <w:bodyDiv w:val="1"/>
      <w:marLeft w:val="0"/>
      <w:marRight w:val="0"/>
      <w:marTop w:val="0"/>
      <w:marBottom w:val="0"/>
      <w:divBdr>
        <w:top w:val="none" w:sz="0" w:space="0" w:color="auto"/>
        <w:left w:val="none" w:sz="0" w:space="0" w:color="auto"/>
        <w:bottom w:val="none" w:sz="0" w:space="0" w:color="auto"/>
        <w:right w:val="none" w:sz="0" w:space="0" w:color="auto"/>
      </w:divBdr>
    </w:div>
    <w:div w:id="1562708892">
      <w:bodyDiv w:val="1"/>
      <w:marLeft w:val="0"/>
      <w:marRight w:val="0"/>
      <w:marTop w:val="0"/>
      <w:marBottom w:val="0"/>
      <w:divBdr>
        <w:top w:val="none" w:sz="0" w:space="0" w:color="auto"/>
        <w:left w:val="none" w:sz="0" w:space="0" w:color="auto"/>
        <w:bottom w:val="none" w:sz="0" w:space="0" w:color="auto"/>
        <w:right w:val="none" w:sz="0" w:space="0" w:color="auto"/>
      </w:divBdr>
    </w:div>
    <w:div w:id="1579169002">
      <w:bodyDiv w:val="1"/>
      <w:marLeft w:val="0"/>
      <w:marRight w:val="0"/>
      <w:marTop w:val="0"/>
      <w:marBottom w:val="0"/>
      <w:divBdr>
        <w:top w:val="none" w:sz="0" w:space="0" w:color="auto"/>
        <w:left w:val="none" w:sz="0" w:space="0" w:color="auto"/>
        <w:bottom w:val="none" w:sz="0" w:space="0" w:color="auto"/>
        <w:right w:val="none" w:sz="0" w:space="0" w:color="auto"/>
      </w:divBdr>
    </w:div>
    <w:div w:id="1585020808">
      <w:bodyDiv w:val="1"/>
      <w:marLeft w:val="0"/>
      <w:marRight w:val="0"/>
      <w:marTop w:val="0"/>
      <w:marBottom w:val="0"/>
      <w:divBdr>
        <w:top w:val="none" w:sz="0" w:space="0" w:color="auto"/>
        <w:left w:val="none" w:sz="0" w:space="0" w:color="auto"/>
        <w:bottom w:val="none" w:sz="0" w:space="0" w:color="auto"/>
        <w:right w:val="none" w:sz="0" w:space="0" w:color="auto"/>
      </w:divBdr>
    </w:div>
    <w:div w:id="1587105255">
      <w:bodyDiv w:val="1"/>
      <w:marLeft w:val="0"/>
      <w:marRight w:val="0"/>
      <w:marTop w:val="0"/>
      <w:marBottom w:val="0"/>
      <w:divBdr>
        <w:top w:val="none" w:sz="0" w:space="0" w:color="auto"/>
        <w:left w:val="none" w:sz="0" w:space="0" w:color="auto"/>
        <w:bottom w:val="none" w:sz="0" w:space="0" w:color="auto"/>
        <w:right w:val="none" w:sz="0" w:space="0" w:color="auto"/>
      </w:divBdr>
    </w:div>
    <w:div w:id="1588535209">
      <w:bodyDiv w:val="1"/>
      <w:marLeft w:val="0"/>
      <w:marRight w:val="0"/>
      <w:marTop w:val="0"/>
      <w:marBottom w:val="0"/>
      <w:divBdr>
        <w:top w:val="none" w:sz="0" w:space="0" w:color="auto"/>
        <w:left w:val="none" w:sz="0" w:space="0" w:color="auto"/>
        <w:bottom w:val="none" w:sz="0" w:space="0" w:color="auto"/>
        <w:right w:val="none" w:sz="0" w:space="0" w:color="auto"/>
      </w:divBdr>
    </w:div>
    <w:div w:id="1594629252">
      <w:bodyDiv w:val="1"/>
      <w:marLeft w:val="0"/>
      <w:marRight w:val="0"/>
      <w:marTop w:val="0"/>
      <w:marBottom w:val="0"/>
      <w:divBdr>
        <w:top w:val="none" w:sz="0" w:space="0" w:color="auto"/>
        <w:left w:val="none" w:sz="0" w:space="0" w:color="auto"/>
        <w:bottom w:val="none" w:sz="0" w:space="0" w:color="auto"/>
        <w:right w:val="none" w:sz="0" w:space="0" w:color="auto"/>
      </w:divBdr>
    </w:div>
    <w:div w:id="1600022882">
      <w:bodyDiv w:val="1"/>
      <w:marLeft w:val="0"/>
      <w:marRight w:val="0"/>
      <w:marTop w:val="0"/>
      <w:marBottom w:val="0"/>
      <w:divBdr>
        <w:top w:val="none" w:sz="0" w:space="0" w:color="auto"/>
        <w:left w:val="none" w:sz="0" w:space="0" w:color="auto"/>
        <w:bottom w:val="none" w:sz="0" w:space="0" w:color="auto"/>
        <w:right w:val="none" w:sz="0" w:space="0" w:color="auto"/>
      </w:divBdr>
    </w:div>
    <w:div w:id="1603802016">
      <w:bodyDiv w:val="1"/>
      <w:marLeft w:val="0"/>
      <w:marRight w:val="0"/>
      <w:marTop w:val="0"/>
      <w:marBottom w:val="0"/>
      <w:divBdr>
        <w:top w:val="none" w:sz="0" w:space="0" w:color="auto"/>
        <w:left w:val="none" w:sz="0" w:space="0" w:color="auto"/>
        <w:bottom w:val="none" w:sz="0" w:space="0" w:color="auto"/>
        <w:right w:val="none" w:sz="0" w:space="0" w:color="auto"/>
      </w:divBdr>
    </w:div>
    <w:div w:id="1606033841">
      <w:bodyDiv w:val="1"/>
      <w:marLeft w:val="0"/>
      <w:marRight w:val="0"/>
      <w:marTop w:val="0"/>
      <w:marBottom w:val="0"/>
      <w:divBdr>
        <w:top w:val="none" w:sz="0" w:space="0" w:color="auto"/>
        <w:left w:val="none" w:sz="0" w:space="0" w:color="auto"/>
        <w:bottom w:val="none" w:sz="0" w:space="0" w:color="auto"/>
        <w:right w:val="none" w:sz="0" w:space="0" w:color="auto"/>
      </w:divBdr>
    </w:div>
    <w:div w:id="1614366482">
      <w:bodyDiv w:val="1"/>
      <w:marLeft w:val="0"/>
      <w:marRight w:val="0"/>
      <w:marTop w:val="0"/>
      <w:marBottom w:val="0"/>
      <w:divBdr>
        <w:top w:val="none" w:sz="0" w:space="0" w:color="auto"/>
        <w:left w:val="none" w:sz="0" w:space="0" w:color="auto"/>
        <w:bottom w:val="none" w:sz="0" w:space="0" w:color="auto"/>
        <w:right w:val="none" w:sz="0" w:space="0" w:color="auto"/>
      </w:divBdr>
    </w:div>
    <w:div w:id="1616210182">
      <w:bodyDiv w:val="1"/>
      <w:marLeft w:val="0"/>
      <w:marRight w:val="0"/>
      <w:marTop w:val="0"/>
      <w:marBottom w:val="0"/>
      <w:divBdr>
        <w:top w:val="none" w:sz="0" w:space="0" w:color="auto"/>
        <w:left w:val="none" w:sz="0" w:space="0" w:color="auto"/>
        <w:bottom w:val="none" w:sz="0" w:space="0" w:color="auto"/>
        <w:right w:val="none" w:sz="0" w:space="0" w:color="auto"/>
      </w:divBdr>
    </w:div>
    <w:div w:id="1617561620">
      <w:bodyDiv w:val="1"/>
      <w:marLeft w:val="0"/>
      <w:marRight w:val="0"/>
      <w:marTop w:val="0"/>
      <w:marBottom w:val="0"/>
      <w:divBdr>
        <w:top w:val="none" w:sz="0" w:space="0" w:color="auto"/>
        <w:left w:val="none" w:sz="0" w:space="0" w:color="auto"/>
        <w:bottom w:val="none" w:sz="0" w:space="0" w:color="auto"/>
        <w:right w:val="none" w:sz="0" w:space="0" w:color="auto"/>
      </w:divBdr>
    </w:div>
    <w:div w:id="1618679861">
      <w:bodyDiv w:val="1"/>
      <w:marLeft w:val="0"/>
      <w:marRight w:val="0"/>
      <w:marTop w:val="0"/>
      <w:marBottom w:val="0"/>
      <w:divBdr>
        <w:top w:val="none" w:sz="0" w:space="0" w:color="auto"/>
        <w:left w:val="none" w:sz="0" w:space="0" w:color="auto"/>
        <w:bottom w:val="none" w:sz="0" w:space="0" w:color="auto"/>
        <w:right w:val="none" w:sz="0" w:space="0" w:color="auto"/>
      </w:divBdr>
    </w:div>
    <w:div w:id="1622762237">
      <w:bodyDiv w:val="1"/>
      <w:marLeft w:val="0"/>
      <w:marRight w:val="0"/>
      <w:marTop w:val="0"/>
      <w:marBottom w:val="0"/>
      <w:divBdr>
        <w:top w:val="none" w:sz="0" w:space="0" w:color="auto"/>
        <w:left w:val="none" w:sz="0" w:space="0" w:color="auto"/>
        <w:bottom w:val="none" w:sz="0" w:space="0" w:color="auto"/>
        <w:right w:val="none" w:sz="0" w:space="0" w:color="auto"/>
      </w:divBdr>
    </w:div>
    <w:div w:id="1623457857">
      <w:bodyDiv w:val="1"/>
      <w:marLeft w:val="0"/>
      <w:marRight w:val="0"/>
      <w:marTop w:val="0"/>
      <w:marBottom w:val="0"/>
      <w:divBdr>
        <w:top w:val="none" w:sz="0" w:space="0" w:color="auto"/>
        <w:left w:val="none" w:sz="0" w:space="0" w:color="auto"/>
        <w:bottom w:val="none" w:sz="0" w:space="0" w:color="auto"/>
        <w:right w:val="none" w:sz="0" w:space="0" w:color="auto"/>
      </w:divBdr>
    </w:div>
    <w:div w:id="1629437336">
      <w:bodyDiv w:val="1"/>
      <w:marLeft w:val="0"/>
      <w:marRight w:val="0"/>
      <w:marTop w:val="0"/>
      <w:marBottom w:val="0"/>
      <w:divBdr>
        <w:top w:val="none" w:sz="0" w:space="0" w:color="auto"/>
        <w:left w:val="none" w:sz="0" w:space="0" w:color="auto"/>
        <w:bottom w:val="none" w:sz="0" w:space="0" w:color="auto"/>
        <w:right w:val="none" w:sz="0" w:space="0" w:color="auto"/>
      </w:divBdr>
    </w:div>
    <w:div w:id="1631208129">
      <w:bodyDiv w:val="1"/>
      <w:marLeft w:val="0"/>
      <w:marRight w:val="0"/>
      <w:marTop w:val="0"/>
      <w:marBottom w:val="0"/>
      <w:divBdr>
        <w:top w:val="none" w:sz="0" w:space="0" w:color="auto"/>
        <w:left w:val="none" w:sz="0" w:space="0" w:color="auto"/>
        <w:bottom w:val="none" w:sz="0" w:space="0" w:color="auto"/>
        <w:right w:val="none" w:sz="0" w:space="0" w:color="auto"/>
      </w:divBdr>
    </w:div>
    <w:div w:id="1632787422">
      <w:bodyDiv w:val="1"/>
      <w:marLeft w:val="0"/>
      <w:marRight w:val="0"/>
      <w:marTop w:val="0"/>
      <w:marBottom w:val="0"/>
      <w:divBdr>
        <w:top w:val="none" w:sz="0" w:space="0" w:color="auto"/>
        <w:left w:val="none" w:sz="0" w:space="0" w:color="auto"/>
        <w:bottom w:val="none" w:sz="0" w:space="0" w:color="auto"/>
        <w:right w:val="none" w:sz="0" w:space="0" w:color="auto"/>
      </w:divBdr>
    </w:div>
    <w:div w:id="1633630766">
      <w:bodyDiv w:val="1"/>
      <w:marLeft w:val="0"/>
      <w:marRight w:val="0"/>
      <w:marTop w:val="0"/>
      <w:marBottom w:val="0"/>
      <w:divBdr>
        <w:top w:val="none" w:sz="0" w:space="0" w:color="auto"/>
        <w:left w:val="none" w:sz="0" w:space="0" w:color="auto"/>
        <w:bottom w:val="none" w:sz="0" w:space="0" w:color="auto"/>
        <w:right w:val="none" w:sz="0" w:space="0" w:color="auto"/>
      </w:divBdr>
    </w:div>
    <w:div w:id="1634671850">
      <w:bodyDiv w:val="1"/>
      <w:marLeft w:val="0"/>
      <w:marRight w:val="0"/>
      <w:marTop w:val="0"/>
      <w:marBottom w:val="0"/>
      <w:divBdr>
        <w:top w:val="none" w:sz="0" w:space="0" w:color="auto"/>
        <w:left w:val="none" w:sz="0" w:space="0" w:color="auto"/>
        <w:bottom w:val="none" w:sz="0" w:space="0" w:color="auto"/>
        <w:right w:val="none" w:sz="0" w:space="0" w:color="auto"/>
      </w:divBdr>
    </w:div>
    <w:div w:id="1640767262">
      <w:bodyDiv w:val="1"/>
      <w:marLeft w:val="0"/>
      <w:marRight w:val="0"/>
      <w:marTop w:val="0"/>
      <w:marBottom w:val="0"/>
      <w:divBdr>
        <w:top w:val="none" w:sz="0" w:space="0" w:color="auto"/>
        <w:left w:val="none" w:sz="0" w:space="0" w:color="auto"/>
        <w:bottom w:val="none" w:sz="0" w:space="0" w:color="auto"/>
        <w:right w:val="none" w:sz="0" w:space="0" w:color="auto"/>
      </w:divBdr>
    </w:div>
    <w:div w:id="1643073965">
      <w:bodyDiv w:val="1"/>
      <w:marLeft w:val="0"/>
      <w:marRight w:val="0"/>
      <w:marTop w:val="0"/>
      <w:marBottom w:val="0"/>
      <w:divBdr>
        <w:top w:val="none" w:sz="0" w:space="0" w:color="auto"/>
        <w:left w:val="none" w:sz="0" w:space="0" w:color="auto"/>
        <w:bottom w:val="none" w:sz="0" w:space="0" w:color="auto"/>
        <w:right w:val="none" w:sz="0" w:space="0" w:color="auto"/>
      </w:divBdr>
    </w:div>
    <w:div w:id="1643075599">
      <w:bodyDiv w:val="1"/>
      <w:marLeft w:val="0"/>
      <w:marRight w:val="0"/>
      <w:marTop w:val="0"/>
      <w:marBottom w:val="0"/>
      <w:divBdr>
        <w:top w:val="none" w:sz="0" w:space="0" w:color="auto"/>
        <w:left w:val="none" w:sz="0" w:space="0" w:color="auto"/>
        <w:bottom w:val="none" w:sz="0" w:space="0" w:color="auto"/>
        <w:right w:val="none" w:sz="0" w:space="0" w:color="auto"/>
      </w:divBdr>
    </w:div>
    <w:div w:id="1644233231">
      <w:bodyDiv w:val="1"/>
      <w:marLeft w:val="0"/>
      <w:marRight w:val="0"/>
      <w:marTop w:val="0"/>
      <w:marBottom w:val="0"/>
      <w:divBdr>
        <w:top w:val="none" w:sz="0" w:space="0" w:color="auto"/>
        <w:left w:val="none" w:sz="0" w:space="0" w:color="auto"/>
        <w:bottom w:val="none" w:sz="0" w:space="0" w:color="auto"/>
        <w:right w:val="none" w:sz="0" w:space="0" w:color="auto"/>
      </w:divBdr>
    </w:div>
    <w:div w:id="1654066489">
      <w:bodyDiv w:val="1"/>
      <w:marLeft w:val="0"/>
      <w:marRight w:val="0"/>
      <w:marTop w:val="0"/>
      <w:marBottom w:val="0"/>
      <w:divBdr>
        <w:top w:val="none" w:sz="0" w:space="0" w:color="auto"/>
        <w:left w:val="none" w:sz="0" w:space="0" w:color="auto"/>
        <w:bottom w:val="none" w:sz="0" w:space="0" w:color="auto"/>
        <w:right w:val="none" w:sz="0" w:space="0" w:color="auto"/>
      </w:divBdr>
    </w:div>
    <w:div w:id="1655447579">
      <w:bodyDiv w:val="1"/>
      <w:marLeft w:val="0"/>
      <w:marRight w:val="0"/>
      <w:marTop w:val="0"/>
      <w:marBottom w:val="0"/>
      <w:divBdr>
        <w:top w:val="none" w:sz="0" w:space="0" w:color="auto"/>
        <w:left w:val="none" w:sz="0" w:space="0" w:color="auto"/>
        <w:bottom w:val="none" w:sz="0" w:space="0" w:color="auto"/>
        <w:right w:val="none" w:sz="0" w:space="0" w:color="auto"/>
      </w:divBdr>
    </w:div>
    <w:div w:id="1655795321">
      <w:bodyDiv w:val="1"/>
      <w:marLeft w:val="0"/>
      <w:marRight w:val="0"/>
      <w:marTop w:val="0"/>
      <w:marBottom w:val="0"/>
      <w:divBdr>
        <w:top w:val="none" w:sz="0" w:space="0" w:color="auto"/>
        <w:left w:val="none" w:sz="0" w:space="0" w:color="auto"/>
        <w:bottom w:val="none" w:sz="0" w:space="0" w:color="auto"/>
        <w:right w:val="none" w:sz="0" w:space="0" w:color="auto"/>
      </w:divBdr>
    </w:div>
    <w:div w:id="1662542766">
      <w:bodyDiv w:val="1"/>
      <w:marLeft w:val="0"/>
      <w:marRight w:val="0"/>
      <w:marTop w:val="0"/>
      <w:marBottom w:val="0"/>
      <w:divBdr>
        <w:top w:val="none" w:sz="0" w:space="0" w:color="auto"/>
        <w:left w:val="none" w:sz="0" w:space="0" w:color="auto"/>
        <w:bottom w:val="none" w:sz="0" w:space="0" w:color="auto"/>
        <w:right w:val="none" w:sz="0" w:space="0" w:color="auto"/>
      </w:divBdr>
    </w:div>
    <w:div w:id="1668481129">
      <w:bodyDiv w:val="1"/>
      <w:marLeft w:val="0"/>
      <w:marRight w:val="0"/>
      <w:marTop w:val="0"/>
      <w:marBottom w:val="0"/>
      <w:divBdr>
        <w:top w:val="none" w:sz="0" w:space="0" w:color="auto"/>
        <w:left w:val="none" w:sz="0" w:space="0" w:color="auto"/>
        <w:bottom w:val="none" w:sz="0" w:space="0" w:color="auto"/>
        <w:right w:val="none" w:sz="0" w:space="0" w:color="auto"/>
      </w:divBdr>
    </w:div>
    <w:div w:id="1673726830">
      <w:bodyDiv w:val="1"/>
      <w:marLeft w:val="0"/>
      <w:marRight w:val="0"/>
      <w:marTop w:val="0"/>
      <w:marBottom w:val="0"/>
      <w:divBdr>
        <w:top w:val="none" w:sz="0" w:space="0" w:color="auto"/>
        <w:left w:val="none" w:sz="0" w:space="0" w:color="auto"/>
        <w:bottom w:val="none" w:sz="0" w:space="0" w:color="auto"/>
        <w:right w:val="none" w:sz="0" w:space="0" w:color="auto"/>
      </w:divBdr>
    </w:div>
    <w:div w:id="1676956748">
      <w:bodyDiv w:val="1"/>
      <w:marLeft w:val="0"/>
      <w:marRight w:val="0"/>
      <w:marTop w:val="0"/>
      <w:marBottom w:val="0"/>
      <w:divBdr>
        <w:top w:val="none" w:sz="0" w:space="0" w:color="auto"/>
        <w:left w:val="none" w:sz="0" w:space="0" w:color="auto"/>
        <w:bottom w:val="none" w:sz="0" w:space="0" w:color="auto"/>
        <w:right w:val="none" w:sz="0" w:space="0" w:color="auto"/>
      </w:divBdr>
    </w:div>
    <w:div w:id="1692225668">
      <w:bodyDiv w:val="1"/>
      <w:marLeft w:val="0"/>
      <w:marRight w:val="0"/>
      <w:marTop w:val="0"/>
      <w:marBottom w:val="0"/>
      <w:divBdr>
        <w:top w:val="none" w:sz="0" w:space="0" w:color="auto"/>
        <w:left w:val="none" w:sz="0" w:space="0" w:color="auto"/>
        <w:bottom w:val="none" w:sz="0" w:space="0" w:color="auto"/>
        <w:right w:val="none" w:sz="0" w:space="0" w:color="auto"/>
      </w:divBdr>
    </w:div>
    <w:div w:id="1703898453">
      <w:bodyDiv w:val="1"/>
      <w:marLeft w:val="0"/>
      <w:marRight w:val="0"/>
      <w:marTop w:val="0"/>
      <w:marBottom w:val="0"/>
      <w:divBdr>
        <w:top w:val="none" w:sz="0" w:space="0" w:color="auto"/>
        <w:left w:val="none" w:sz="0" w:space="0" w:color="auto"/>
        <w:bottom w:val="none" w:sz="0" w:space="0" w:color="auto"/>
        <w:right w:val="none" w:sz="0" w:space="0" w:color="auto"/>
      </w:divBdr>
    </w:div>
    <w:div w:id="1704136606">
      <w:bodyDiv w:val="1"/>
      <w:marLeft w:val="0"/>
      <w:marRight w:val="0"/>
      <w:marTop w:val="0"/>
      <w:marBottom w:val="0"/>
      <w:divBdr>
        <w:top w:val="none" w:sz="0" w:space="0" w:color="auto"/>
        <w:left w:val="none" w:sz="0" w:space="0" w:color="auto"/>
        <w:bottom w:val="none" w:sz="0" w:space="0" w:color="auto"/>
        <w:right w:val="none" w:sz="0" w:space="0" w:color="auto"/>
      </w:divBdr>
    </w:div>
    <w:div w:id="1704789353">
      <w:bodyDiv w:val="1"/>
      <w:marLeft w:val="0"/>
      <w:marRight w:val="0"/>
      <w:marTop w:val="0"/>
      <w:marBottom w:val="0"/>
      <w:divBdr>
        <w:top w:val="none" w:sz="0" w:space="0" w:color="auto"/>
        <w:left w:val="none" w:sz="0" w:space="0" w:color="auto"/>
        <w:bottom w:val="none" w:sz="0" w:space="0" w:color="auto"/>
        <w:right w:val="none" w:sz="0" w:space="0" w:color="auto"/>
      </w:divBdr>
      <w:divsChild>
        <w:div w:id="1848710381">
          <w:marLeft w:val="0"/>
          <w:marRight w:val="0"/>
          <w:marTop w:val="0"/>
          <w:marBottom w:val="0"/>
          <w:divBdr>
            <w:top w:val="none" w:sz="0" w:space="0" w:color="auto"/>
            <w:left w:val="none" w:sz="0" w:space="0" w:color="auto"/>
            <w:bottom w:val="none" w:sz="0" w:space="0" w:color="auto"/>
            <w:right w:val="none" w:sz="0" w:space="0" w:color="auto"/>
          </w:divBdr>
          <w:divsChild>
            <w:div w:id="144048678">
              <w:marLeft w:val="0"/>
              <w:marRight w:val="0"/>
              <w:marTop w:val="0"/>
              <w:marBottom w:val="0"/>
              <w:divBdr>
                <w:top w:val="none" w:sz="0" w:space="0" w:color="auto"/>
                <w:left w:val="none" w:sz="0" w:space="0" w:color="auto"/>
                <w:bottom w:val="none" w:sz="0" w:space="0" w:color="auto"/>
                <w:right w:val="none" w:sz="0" w:space="0" w:color="auto"/>
              </w:divBdr>
              <w:divsChild>
                <w:div w:id="1853643933">
                  <w:marLeft w:val="0"/>
                  <w:marRight w:val="0"/>
                  <w:marTop w:val="0"/>
                  <w:marBottom w:val="0"/>
                  <w:divBdr>
                    <w:top w:val="none" w:sz="0" w:space="0" w:color="auto"/>
                    <w:left w:val="none" w:sz="0" w:space="0" w:color="auto"/>
                    <w:bottom w:val="none" w:sz="0" w:space="0" w:color="auto"/>
                    <w:right w:val="none" w:sz="0" w:space="0" w:color="auto"/>
                  </w:divBdr>
                  <w:divsChild>
                    <w:div w:id="1042484945">
                      <w:marLeft w:val="0"/>
                      <w:marRight w:val="0"/>
                      <w:marTop w:val="0"/>
                      <w:marBottom w:val="0"/>
                      <w:divBdr>
                        <w:top w:val="none" w:sz="0" w:space="0" w:color="auto"/>
                        <w:left w:val="none" w:sz="0" w:space="0" w:color="auto"/>
                        <w:bottom w:val="none" w:sz="0" w:space="0" w:color="auto"/>
                        <w:right w:val="none" w:sz="0" w:space="0" w:color="auto"/>
                      </w:divBdr>
                      <w:divsChild>
                        <w:div w:id="887453065">
                          <w:marLeft w:val="0"/>
                          <w:marRight w:val="0"/>
                          <w:marTop w:val="0"/>
                          <w:marBottom w:val="0"/>
                          <w:divBdr>
                            <w:top w:val="none" w:sz="0" w:space="0" w:color="auto"/>
                            <w:left w:val="none" w:sz="0" w:space="0" w:color="auto"/>
                            <w:bottom w:val="none" w:sz="0" w:space="0" w:color="auto"/>
                            <w:right w:val="none" w:sz="0" w:space="0" w:color="auto"/>
                          </w:divBdr>
                          <w:divsChild>
                            <w:div w:id="967592833">
                              <w:marLeft w:val="0"/>
                              <w:marRight w:val="0"/>
                              <w:marTop w:val="0"/>
                              <w:marBottom w:val="0"/>
                              <w:divBdr>
                                <w:top w:val="none" w:sz="0" w:space="0" w:color="auto"/>
                                <w:left w:val="none" w:sz="0" w:space="0" w:color="auto"/>
                                <w:bottom w:val="none" w:sz="0" w:space="0" w:color="auto"/>
                                <w:right w:val="none" w:sz="0" w:space="0" w:color="auto"/>
                              </w:divBdr>
                              <w:divsChild>
                                <w:div w:id="1892233498">
                                  <w:marLeft w:val="0"/>
                                  <w:marRight w:val="0"/>
                                  <w:marTop w:val="0"/>
                                  <w:marBottom w:val="0"/>
                                  <w:divBdr>
                                    <w:top w:val="none" w:sz="0" w:space="0" w:color="auto"/>
                                    <w:left w:val="none" w:sz="0" w:space="0" w:color="auto"/>
                                    <w:bottom w:val="none" w:sz="0" w:space="0" w:color="auto"/>
                                    <w:right w:val="none" w:sz="0" w:space="0" w:color="auto"/>
                                  </w:divBdr>
                                  <w:divsChild>
                                    <w:div w:id="1880119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10297220">
      <w:bodyDiv w:val="1"/>
      <w:marLeft w:val="0"/>
      <w:marRight w:val="0"/>
      <w:marTop w:val="0"/>
      <w:marBottom w:val="0"/>
      <w:divBdr>
        <w:top w:val="none" w:sz="0" w:space="0" w:color="auto"/>
        <w:left w:val="none" w:sz="0" w:space="0" w:color="auto"/>
        <w:bottom w:val="none" w:sz="0" w:space="0" w:color="auto"/>
        <w:right w:val="none" w:sz="0" w:space="0" w:color="auto"/>
      </w:divBdr>
    </w:div>
    <w:div w:id="1717656306">
      <w:bodyDiv w:val="1"/>
      <w:marLeft w:val="0"/>
      <w:marRight w:val="0"/>
      <w:marTop w:val="0"/>
      <w:marBottom w:val="0"/>
      <w:divBdr>
        <w:top w:val="none" w:sz="0" w:space="0" w:color="auto"/>
        <w:left w:val="none" w:sz="0" w:space="0" w:color="auto"/>
        <w:bottom w:val="none" w:sz="0" w:space="0" w:color="auto"/>
        <w:right w:val="none" w:sz="0" w:space="0" w:color="auto"/>
      </w:divBdr>
    </w:div>
    <w:div w:id="1721051747">
      <w:bodyDiv w:val="1"/>
      <w:marLeft w:val="0"/>
      <w:marRight w:val="0"/>
      <w:marTop w:val="0"/>
      <w:marBottom w:val="0"/>
      <w:divBdr>
        <w:top w:val="none" w:sz="0" w:space="0" w:color="auto"/>
        <w:left w:val="none" w:sz="0" w:space="0" w:color="auto"/>
        <w:bottom w:val="none" w:sz="0" w:space="0" w:color="auto"/>
        <w:right w:val="none" w:sz="0" w:space="0" w:color="auto"/>
      </w:divBdr>
    </w:div>
    <w:div w:id="1721898236">
      <w:bodyDiv w:val="1"/>
      <w:marLeft w:val="0"/>
      <w:marRight w:val="0"/>
      <w:marTop w:val="0"/>
      <w:marBottom w:val="0"/>
      <w:divBdr>
        <w:top w:val="none" w:sz="0" w:space="0" w:color="auto"/>
        <w:left w:val="none" w:sz="0" w:space="0" w:color="auto"/>
        <w:bottom w:val="none" w:sz="0" w:space="0" w:color="auto"/>
        <w:right w:val="none" w:sz="0" w:space="0" w:color="auto"/>
      </w:divBdr>
    </w:div>
    <w:div w:id="1724795817">
      <w:bodyDiv w:val="1"/>
      <w:marLeft w:val="0"/>
      <w:marRight w:val="0"/>
      <w:marTop w:val="0"/>
      <w:marBottom w:val="0"/>
      <w:divBdr>
        <w:top w:val="none" w:sz="0" w:space="0" w:color="auto"/>
        <w:left w:val="none" w:sz="0" w:space="0" w:color="auto"/>
        <w:bottom w:val="none" w:sz="0" w:space="0" w:color="auto"/>
        <w:right w:val="none" w:sz="0" w:space="0" w:color="auto"/>
      </w:divBdr>
    </w:div>
    <w:div w:id="1729910575">
      <w:bodyDiv w:val="1"/>
      <w:marLeft w:val="0"/>
      <w:marRight w:val="0"/>
      <w:marTop w:val="0"/>
      <w:marBottom w:val="0"/>
      <w:divBdr>
        <w:top w:val="none" w:sz="0" w:space="0" w:color="auto"/>
        <w:left w:val="none" w:sz="0" w:space="0" w:color="auto"/>
        <w:bottom w:val="none" w:sz="0" w:space="0" w:color="auto"/>
        <w:right w:val="none" w:sz="0" w:space="0" w:color="auto"/>
      </w:divBdr>
    </w:div>
    <w:div w:id="1730375337">
      <w:bodyDiv w:val="1"/>
      <w:marLeft w:val="0"/>
      <w:marRight w:val="0"/>
      <w:marTop w:val="0"/>
      <w:marBottom w:val="0"/>
      <w:divBdr>
        <w:top w:val="none" w:sz="0" w:space="0" w:color="auto"/>
        <w:left w:val="none" w:sz="0" w:space="0" w:color="auto"/>
        <w:bottom w:val="none" w:sz="0" w:space="0" w:color="auto"/>
        <w:right w:val="none" w:sz="0" w:space="0" w:color="auto"/>
      </w:divBdr>
    </w:div>
    <w:div w:id="1735737007">
      <w:bodyDiv w:val="1"/>
      <w:marLeft w:val="0"/>
      <w:marRight w:val="0"/>
      <w:marTop w:val="0"/>
      <w:marBottom w:val="0"/>
      <w:divBdr>
        <w:top w:val="none" w:sz="0" w:space="0" w:color="auto"/>
        <w:left w:val="none" w:sz="0" w:space="0" w:color="auto"/>
        <w:bottom w:val="none" w:sz="0" w:space="0" w:color="auto"/>
        <w:right w:val="none" w:sz="0" w:space="0" w:color="auto"/>
      </w:divBdr>
    </w:div>
    <w:div w:id="1743794951">
      <w:bodyDiv w:val="1"/>
      <w:marLeft w:val="0"/>
      <w:marRight w:val="0"/>
      <w:marTop w:val="0"/>
      <w:marBottom w:val="0"/>
      <w:divBdr>
        <w:top w:val="none" w:sz="0" w:space="0" w:color="auto"/>
        <w:left w:val="none" w:sz="0" w:space="0" w:color="auto"/>
        <w:bottom w:val="none" w:sz="0" w:space="0" w:color="auto"/>
        <w:right w:val="none" w:sz="0" w:space="0" w:color="auto"/>
      </w:divBdr>
    </w:div>
    <w:div w:id="1749110499">
      <w:bodyDiv w:val="1"/>
      <w:marLeft w:val="0"/>
      <w:marRight w:val="0"/>
      <w:marTop w:val="0"/>
      <w:marBottom w:val="0"/>
      <w:divBdr>
        <w:top w:val="none" w:sz="0" w:space="0" w:color="auto"/>
        <w:left w:val="none" w:sz="0" w:space="0" w:color="auto"/>
        <w:bottom w:val="none" w:sz="0" w:space="0" w:color="auto"/>
        <w:right w:val="none" w:sz="0" w:space="0" w:color="auto"/>
      </w:divBdr>
    </w:div>
    <w:div w:id="1755205381">
      <w:bodyDiv w:val="1"/>
      <w:marLeft w:val="0"/>
      <w:marRight w:val="0"/>
      <w:marTop w:val="0"/>
      <w:marBottom w:val="0"/>
      <w:divBdr>
        <w:top w:val="none" w:sz="0" w:space="0" w:color="auto"/>
        <w:left w:val="none" w:sz="0" w:space="0" w:color="auto"/>
        <w:bottom w:val="none" w:sz="0" w:space="0" w:color="auto"/>
        <w:right w:val="none" w:sz="0" w:space="0" w:color="auto"/>
      </w:divBdr>
    </w:div>
    <w:div w:id="1769693050">
      <w:bodyDiv w:val="1"/>
      <w:marLeft w:val="0"/>
      <w:marRight w:val="0"/>
      <w:marTop w:val="0"/>
      <w:marBottom w:val="0"/>
      <w:divBdr>
        <w:top w:val="none" w:sz="0" w:space="0" w:color="auto"/>
        <w:left w:val="none" w:sz="0" w:space="0" w:color="auto"/>
        <w:bottom w:val="none" w:sz="0" w:space="0" w:color="auto"/>
        <w:right w:val="none" w:sz="0" w:space="0" w:color="auto"/>
      </w:divBdr>
    </w:div>
    <w:div w:id="1771048909">
      <w:bodyDiv w:val="1"/>
      <w:marLeft w:val="0"/>
      <w:marRight w:val="0"/>
      <w:marTop w:val="0"/>
      <w:marBottom w:val="0"/>
      <w:divBdr>
        <w:top w:val="none" w:sz="0" w:space="0" w:color="auto"/>
        <w:left w:val="none" w:sz="0" w:space="0" w:color="auto"/>
        <w:bottom w:val="none" w:sz="0" w:space="0" w:color="auto"/>
        <w:right w:val="none" w:sz="0" w:space="0" w:color="auto"/>
      </w:divBdr>
    </w:div>
    <w:div w:id="1771584408">
      <w:bodyDiv w:val="1"/>
      <w:marLeft w:val="0"/>
      <w:marRight w:val="0"/>
      <w:marTop w:val="0"/>
      <w:marBottom w:val="0"/>
      <w:divBdr>
        <w:top w:val="none" w:sz="0" w:space="0" w:color="auto"/>
        <w:left w:val="none" w:sz="0" w:space="0" w:color="auto"/>
        <w:bottom w:val="none" w:sz="0" w:space="0" w:color="auto"/>
        <w:right w:val="none" w:sz="0" w:space="0" w:color="auto"/>
      </w:divBdr>
      <w:divsChild>
        <w:div w:id="575364354">
          <w:marLeft w:val="0"/>
          <w:marRight w:val="0"/>
          <w:marTop w:val="0"/>
          <w:marBottom w:val="0"/>
          <w:divBdr>
            <w:top w:val="none" w:sz="0" w:space="0" w:color="auto"/>
            <w:left w:val="none" w:sz="0" w:space="0" w:color="auto"/>
            <w:bottom w:val="none" w:sz="0" w:space="0" w:color="auto"/>
            <w:right w:val="none" w:sz="0" w:space="0" w:color="auto"/>
          </w:divBdr>
          <w:divsChild>
            <w:div w:id="1694334532">
              <w:marLeft w:val="0"/>
              <w:marRight w:val="0"/>
              <w:marTop w:val="0"/>
              <w:marBottom w:val="0"/>
              <w:divBdr>
                <w:top w:val="none" w:sz="0" w:space="0" w:color="auto"/>
                <w:left w:val="none" w:sz="0" w:space="0" w:color="auto"/>
                <w:bottom w:val="none" w:sz="0" w:space="0" w:color="auto"/>
                <w:right w:val="none" w:sz="0" w:space="0" w:color="auto"/>
              </w:divBdr>
              <w:divsChild>
                <w:div w:id="474764303">
                  <w:marLeft w:val="0"/>
                  <w:marRight w:val="0"/>
                  <w:marTop w:val="0"/>
                  <w:marBottom w:val="0"/>
                  <w:divBdr>
                    <w:top w:val="none" w:sz="0" w:space="0" w:color="auto"/>
                    <w:left w:val="none" w:sz="0" w:space="0" w:color="auto"/>
                    <w:bottom w:val="none" w:sz="0" w:space="0" w:color="auto"/>
                    <w:right w:val="none" w:sz="0" w:space="0" w:color="auto"/>
                  </w:divBdr>
                  <w:divsChild>
                    <w:div w:id="1701855120">
                      <w:marLeft w:val="0"/>
                      <w:marRight w:val="0"/>
                      <w:marTop w:val="0"/>
                      <w:marBottom w:val="0"/>
                      <w:divBdr>
                        <w:top w:val="none" w:sz="0" w:space="0" w:color="auto"/>
                        <w:left w:val="none" w:sz="0" w:space="0" w:color="auto"/>
                        <w:bottom w:val="none" w:sz="0" w:space="0" w:color="auto"/>
                        <w:right w:val="none" w:sz="0" w:space="0" w:color="auto"/>
                      </w:divBdr>
                      <w:divsChild>
                        <w:div w:id="13024774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186290660">
          <w:marLeft w:val="0"/>
          <w:marRight w:val="0"/>
          <w:marTop w:val="0"/>
          <w:marBottom w:val="0"/>
          <w:divBdr>
            <w:top w:val="none" w:sz="0" w:space="0" w:color="auto"/>
            <w:left w:val="none" w:sz="0" w:space="0" w:color="auto"/>
            <w:bottom w:val="none" w:sz="0" w:space="0" w:color="auto"/>
            <w:right w:val="none" w:sz="0" w:space="0" w:color="auto"/>
          </w:divBdr>
          <w:divsChild>
            <w:div w:id="952052727">
              <w:marLeft w:val="0"/>
              <w:marRight w:val="0"/>
              <w:marTop w:val="0"/>
              <w:marBottom w:val="0"/>
              <w:divBdr>
                <w:top w:val="none" w:sz="0" w:space="0" w:color="auto"/>
                <w:left w:val="none" w:sz="0" w:space="0" w:color="auto"/>
                <w:bottom w:val="none" w:sz="0" w:space="0" w:color="auto"/>
                <w:right w:val="none" w:sz="0" w:space="0" w:color="auto"/>
              </w:divBdr>
              <w:divsChild>
                <w:div w:id="787892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4207389">
      <w:bodyDiv w:val="1"/>
      <w:marLeft w:val="0"/>
      <w:marRight w:val="0"/>
      <w:marTop w:val="0"/>
      <w:marBottom w:val="0"/>
      <w:divBdr>
        <w:top w:val="none" w:sz="0" w:space="0" w:color="auto"/>
        <w:left w:val="none" w:sz="0" w:space="0" w:color="auto"/>
        <w:bottom w:val="none" w:sz="0" w:space="0" w:color="auto"/>
        <w:right w:val="none" w:sz="0" w:space="0" w:color="auto"/>
      </w:divBdr>
    </w:div>
    <w:div w:id="1776973681">
      <w:bodyDiv w:val="1"/>
      <w:marLeft w:val="0"/>
      <w:marRight w:val="0"/>
      <w:marTop w:val="0"/>
      <w:marBottom w:val="0"/>
      <w:divBdr>
        <w:top w:val="none" w:sz="0" w:space="0" w:color="auto"/>
        <w:left w:val="none" w:sz="0" w:space="0" w:color="auto"/>
        <w:bottom w:val="none" w:sz="0" w:space="0" w:color="auto"/>
        <w:right w:val="none" w:sz="0" w:space="0" w:color="auto"/>
      </w:divBdr>
    </w:div>
    <w:div w:id="1779258340">
      <w:bodyDiv w:val="1"/>
      <w:marLeft w:val="0"/>
      <w:marRight w:val="0"/>
      <w:marTop w:val="0"/>
      <w:marBottom w:val="0"/>
      <w:divBdr>
        <w:top w:val="none" w:sz="0" w:space="0" w:color="auto"/>
        <w:left w:val="none" w:sz="0" w:space="0" w:color="auto"/>
        <w:bottom w:val="none" w:sz="0" w:space="0" w:color="auto"/>
        <w:right w:val="none" w:sz="0" w:space="0" w:color="auto"/>
      </w:divBdr>
    </w:div>
    <w:div w:id="1779792319">
      <w:bodyDiv w:val="1"/>
      <w:marLeft w:val="0"/>
      <w:marRight w:val="0"/>
      <w:marTop w:val="0"/>
      <w:marBottom w:val="0"/>
      <w:divBdr>
        <w:top w:val="none" w:sz="0" w:space="0" w:color="auto"/>
        <w:left w:val="none" w:sz="0" w:space="0" w:color="auto"/>
        <w:bottom w:val="none" w:sz="0" w:space="0" w:color="auto"/>
        <w:right w:val="none" w:sz="0" w:space="0" w:color="auto"/>
      </w:divBdr>
    </w:div>
    <w:div w:id="1783955971">
      <w:bodyDiv w:val="1"/>
      <w:marLeft w:val="0"/>
      <w:marRight w:val="0"/>
      <w:marTop w:val="0"/>
      <w:marBottom w:val="0"/>
      <w:divBdr>
        <w:top w:val="none" w:sz="0" w:space="0" w:color="auto"/>
        <w:left w:val="none" w:sz="0" w:space="0" w:color="auto"/>
        <w:bottom w:val="none" w:sz="0" w:space="0" w:color="auto"/>
        <w:right w:val="none" w:sz="0" w:space="0" w:color="auto"/>
      </w:divBdr>
    </w:div>
    <w:div w:id="1786922250">
      <w:bodyDiv w:val="1"/>
      <w:marLeft w:val="0"/>
      <w:marRight w:val="0"/>
      <w:marTop w:val="0"/>
      <w:marBottom w:val="0"/>
      <w:divBdr>
        <w:top w:val="none" w:sz="0" w:space="0" w:color="auto"/>
        <w:left w:val="none" w:sz="0" w:space="0" w:color="auto"/>
        <w:bottom w:val="none" w:sz="0" w:space="0" w:color="auto"/>
        <w:right w:val="none" w:sz="0" w:space="0" w:color="auto"/>
      </w:divBdr>
    </w:div>
    <w:div w:id="1790204286">
      <w:bodyDiv w:val="1"/>
      <w:marLeft w:val="0"/>
      <w:marRight w:val="0"/>
      <w:marTop w:val="0"/>
      <w:marBottom w:val="0"/>
      <w:divBdr>
        <w:top w:val="none" w:sz="0" w:space="0" w:color="auto"/>
        <w:left w:val="none" w:sz="0" w:space="0" w:color="auto"/>
        <w:bottom w:val="none" w:sz="0" w:space="0" w:color="auto"/>
        <w:right w:val="none" w:sz="0" w:space="0" w:color="auto"/>
      </w:divBdr>
    </w:div>
    <w:div w:id="1794980030">
      <w:bodyDiv w:val="1"/>
      <w:marLeft w:val="0"/>
      <w:marRight w:val="0"/>
      <w:marTop w:val="0"/>
      <w:marBottom w:val="0"/>
      <w:divBdr>
        <w:top w:val="none" w:sz="0" w:space="0" w:color="auto"/>
        <w:left w:val="none" w:sz="0" w:space="0" w:color="auto"/>
        <w:bottom w:val="none" w:sz="0" w:space="0" w:color="auto"/>
        <w:right w:val="none" w:sz="0" w:space="0" w:color="auto"/>
      </w:divBdr>
    </w:div>
    <w:div w:id="1796022780">
      <w:bodyDiv w:val="1"/>
      <w:marLeft w:val="0"/>
      <w:marRight w:val="0"/>
      <w:marTop w:val="0"/>
      <w:marBottom w:val="0"/>
      <w:divBdr>
        <w:top w:val="none" w:sz="0" w:space="0" w:color="auto"/>
        <w:left w:val="none" w:sz="0" w:space="0" w:color="auto"/>
        <w:bottom w:val="none" w:sz="0" w:space="0" w:color="auto"/>
        <w:right w:val="none" w:sz="0" w:space="0" w:color="auto"/>
      </w:divBdr>
    </w:div>
    <w:div w:id="1799909143">
      <w:bodyDiv w:val="1"/>
      <w:marLeft w:val="0"/>
      <w:marRight w:val="0"/>
      <w:marTop w:val="0"/>
      <w:marBottom w:val="0"/>
      <w:divBdr>
        <w:top w:val="none" w:sz="0" w:space="0" w:color="auto"/>
        <w:left w:val="none" w:sz="0" w:space="0" w:color="auto"/>
        <w:bottom w:val="none" w:sz="0" w:space="0" w:color="auto"/>
        <w:right w:val="none" w:sz="0" w:space="0" w:color="auto"/>
      </w:divBdr>
    </w:div>
    <w:div w:id="1801223374">
      <w:bodyDiv w:val="1"/>
      <w:marLeft w:val="0"/>
      <w:marRight w:val="0"/>
      <w:marTop w:val="0"/>
      <w:marBottom w:val="0"/>
      <w:divBdr>
        <w:top w:val="none" w:sz="0" w:space="0" w:color="auto"/>
        <w:left w:val="none" w:sz="0" w:space="0" w:color="auto"/>
        <w:bottom w:val="none" w:sz="0" w:space="0" w:color="auto"/>
        <w:right w:val="none" w:sz="0" w:space="0" w:color="auto"/>
      </w:divBdr>
    </w:div>
    <w:div w:id="1803306572">
      <w:bodyDiv w:val="1"/>
      <w:marLeft w:val="0"/>
      <w:marRight w:val="0"/>
      <w:marTop w:val="0"/>
      <w:marBottom w:val="0"/>
      <w:divBdr>
        <w:top w:val="none" w:sz="0" w:space="0" w:color="auto"/>
        <w:left w:val="none" w:sz="0" w:space="0" w:color="auto"/>
        <w:bottom w:val="none" w:sz="0" w:space="0" w:color="auto"/>
        <w:right w:val="none" w:sz="0" w:space="0" w:color="auto"/>
      </w:divBdr>
      <w:divsChild>
        <w:div w:id="759719059">
          <w:marLeft w:val="0"/>
          <w:marRight w:val="0"/>
          <w:marTop w:val="0"/>
          <w:marBottom w:val="0"/>
          <w:divBdr>
            <w:top w:val="none" w:sz="0" w:space="0" w:color="auto"/>
            <w:left w:val="none" w:sz="0" w:space="0" w:color="auto"/>
            <w:bottom w:val="none" w:sz="0" w:space="0" w:color="auto"/>
            <w:right w:val="none" w:sz="0" w:space="0" w:color="auto"/>
          </w:divBdr>
          <w:divsChild>
            <w:div w:id="1746342534">
              <w:marLeft w:val="0"/>
              <w:marRight w:val="0"/>
              <w:marTop w:val="0"/>
              <w:marBottom w:val="0"/>
              <w:divBdr>
                <w:top w:val="none" w:sz="0" w:space="0" w:color="auto"/>
                <w:left w:val="none" w:sz="0" w:space="0" w:color="auto"/>
                <w:bottom w:val="none" w:sz="0" w:space="0" w:color="auto"/>
                <w:right w:val="none" w:sz="0" w:space="0" w:color="auto"/>
              </w:divBdr>
              <w:divsChild>
                <w:div w:id="1652951093">
                  <w:marLeft w:val="0"/>
                  <w:marRight w:val="0"/>
                  <w:marTop w:val="0"/>
                  <w:marBottom w:val="0"/>
                  <w:divBdr>
                    <w:top w:val="none" w:sz="0" w:space="0" w:color="auto"/>
                    <w:left w:val="none" w:sz="0" w:space="0" w:color="auto"/>
                    <w:bottom w:val="none" w:sz="0" w:space="0" w:color="auto"/>
                    <w:right w:val="none" w:sz="0" w:space="0" w:color="auto"/>
                  </w:divBdr>
                  <w:divsChild>
                    <w:div w:id="1263420947">
                      <w:marLeft w:val="0"/>
                      <w:marRight w:val="0"/>
                      <w:marTop w:val="0"/>
                      <w:marBottom w:val="0"/>
                      <w:divBdr>
                        <w:top w:val="none" w:sz="0" w:space="0" w:color="auto"/>
                        <w:left w:val="none" w:sz="0" w:space="0" w:color="auto"/>
                        <w:bottom w:val="none" w:sz="0" w:space="0" w:color="auto"/>
                        <w:right w:val="none" w:sz="0" w:space="0" w:color="auto"/>
                      </w:divBdr>
                      <w:divsChild>
                        <w:div w:id="142449155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0071864">
          <w:marLeft w:val="0"/>
          <w:marRight w:val="0"/>
          <w:marTop w:val="0"/>
          <w:marBottom w:val="0"/>
          <w:divBdr>
            <w:top w:val="none" w:sz="0" w:space="0" w:color="auto"/>
            <w:left w:val="none" w:sz="0" w:space="0" w:color="auto"/>
            <w:bottom w:val="none" w:sz="0" w:space="0" w:color="auto"/>
            <w:right w:val="none" w:sz="0" w:space="0" w:color="auto"/>
          </w:divBdr>
          <w:divsChild>
            <w:div w:id="1454515696">
              <w:marLeft w:val="0"/>
              <w:marRight w:val="0"/>
              <w:marTop w:val="0"/>
              <w:marBottom w:val="0"/>
              <w:divBdr>
                <w:top w:val="none" w:sz="0" w:space="0" w:color="auto"/>
                <w:left w:val="none" w:sz="0" w:space="0" w:color="auto"/>
                <w:bottom w:val="none" w:sz="0" w:space="0" w:color="auto"/>
                <w:right w:val="none" w:sz="0" w:space="0" w:color="auto"/>
              </w:divBdr>
              <w:divsChild>
                <w:div w:id="1992903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4927111">
      <w:bodyDiv w:val="1"/>
      <w:marLeft w:val="0"/>
      <w:marRight w:val="0"/>
      <w:marTop w:val="0"/>
      <w:marBottom w:val="0"/>
      <w:divBdr>
        <w:top w:val="none" w:sz="0" w:space="0" w:color="auto"/>
        <w:left w:val="none" w:sz="0" w:space="0" w:color="auto"/>
        <w:bottom w:val="none" w:sz="0" w:space="0" w:color="auto"/>
        <w:right w:val="none" w:sz="0" w:space="0" w:color="auto"/>
      </w:divBdr>
    </w:div>
    <w:div w:id="1806583420">
      <w:bodyDiv w:val="1"/>
      <w:marLeft w:val="0"/>
      <w:marRight w:val="0"/>
      <w:marTop w:val="0"/>
      <w:marBottom w:val="0"/>
      <w:divBdr>
        <w:top w:val="none" w:sz="0" w:space="0" w:color="auto"/>
        <w:left w:val="none" w:sz="0" w:space="0" w:color="auto"/>
        <w:bottom w:val="none" w:sz="0" w:space="0" w:color="auto"/>
        <w:right w:val="none" w:sz="0" w:space="0" w:color="auto"/>
      </w:divBdr>
    </w:div>
    <w:div w:id="1807116240">
      <w:bodyDiv w:val="1"/>
      <w:marLeft w:val="0"/>
      <w:marRight w:val="0"/>
      <w:marTop w:val="0"/>
      <w:marBottom w:val="0"/>
      <w:divBdr>
        <w:top w:val="none" w:sz="0" w:space="0" w:color="auto"/>
        <w:left w:val="none" w:sz="0" w:space="0" w:color="auto"/>
        <w:bottom w:val="none" w:sz="0" w:space="0" w:color="auto"/>
        <w:right w:val="none" w:sz="0" w:space="0" w:color="auto"/>
      </w:divBdr>
    </w:div>
    <w:div w:id="1807235184">
      <w:bodyDiv w:val="1"/>
      <w:marLeft w:val="0"/>
      <w:marRight w:val="0"/>
      <w:marTop w:val="0"/>
      <w:marBottom w:val="0"/>
      <w:divBdr>
        <w:top w:val="none" w:sz="0" w:space="0" w:color="auto"/>
        <w:left w:val="none" w:sz="0" w:space="0" w:color="auto"/>
        <w:bottom w:val="none" w:sz="0" w:space="0" w:color="auto"/>
        <w:right w:val="none" w:sz="0" w:space="0" w:color="auto"/>
      </w:divBdr>
    </w:div>
    <w:div w:id="1810174147">
      <w:bodyDiv w:val="1"/>
      <w:marLeft w:val="0"/>
      <w:marRight w:val="0"/>
      <w:marTop w:val="0"/>
      <w:marBottom w:val="0"/>
      <w:divBdr>
        <w:top w:val="none" w:sz="0" w:space="0" w:color="auto"/>
        <w:left w:val="none" w:sz="0" w:space="0" w:color="auto"/>
        <w:bottom w:val="none" w:sz="0" w:space="0" w:color="auto"/>
        <w:right w:val="none" w:sz="0" w:space="0" w:color="auto"/>
      </w:divBdr>
    </w:div>
    <w:div w:id="1811090003">
      <w:bodyDiv w:val="1"/>
      <w:marLeft w:val="0"/>
      <w:marRight w:val="0"/>
      <w:marTop w:val="0"/>
      <w:marBottom w:val="0"/>
      <w:divBdr>
        <w:top w:val="none" w:sz="0" w:space="0" w:color="auto"/>
        <w:left w:val="none" w:sz="0" w:space="0" w:color="auto"/>
        <w:bottom w:val="none" w:sz="0" w:space="0" w:color="auto"/>
        <w:right w:val="none" w:sz="0" w:space="0" w:color="auto"/>
      </w:divBdr>
    </w:div>
    <w:div w:id="1811480952">
      <w:bodyDiv w:val="1"/>
      <w:marLeft w:val="0"/>
      <w:marRight w:val="0"/>
      <w:marTop w:val="0"/>
      <w:marBottom w:val="0"/>
      <w:divBdr>
        <w:top w:val="none" w:sz="0" w:space="0" w:color="auto"/>
        <w:left w:val="none" w:sz="0" w:space="0" w:color="auto"/>
        <w:bottom w:val="none" w:sz="0" w:space="0" w:color="auto"/>
        <w:right w:val="none" w:sz="0" w:space="0" w:color="auto"/>
      </w:divBdr>
    </w:div>
    <w:div w:id="1831214719">
      <w:bodyDiv w:val="1"/>
      <w:marLeft w:val="0"/>
      <w:marRight w:val="0"/>
      <w:marTop w:val="0"/>
      <w:marBottom w:val="0"/>
      <w:divBdr>
        <w:top w:val="none" w:sz="0" w:space="0" w:color="auto"/>
        <w:left w:val="none" w:sz="0" w:space="0" w:color="auto"/>
        <w:bottom w:val="none" w:sz="0" w:space="0" w:color="auto"/>
        <w:right w:val="none" w:sz="0" w:space="0" w:color="auto"/>
      </w:divBdr>
    </w:div>
    <w:div w:id="1837916238">
      <w:bodyDiv w:val="1"/>
      <w:marLeft w:val="0"/>
      <w:marRight w:val="0"/>
      <w:marTop w:val="0"/>
      <w:marBottom w:val="0"/>
      <w:divBdr>
        <w:top w:val="none" w:sz="0" w:space="0" w:color="auto"/>
        <w:left w:val="none" w:sz="0" w:space="0" w:color="auto"/>
        <w:bottom w:val="none" w:sz="0" w:space="0" w:color="auto"/>
        <w:right w:val="none" w:sz="0" w:space="0" w:color="auto"/>
      </w:divBdr>
    </w:div>
    <w:div w:id="1843281358">
      <w:bodyDiv w:val="1"/>
      <w:marLeft w:val="0"/>
      <w:marRight w:val="0"/>
      <w:marTop w:val="0"/>
      <w:marBottom w:val="0"/>
      <w:divBdr>
        <w:top w:val="none" w:sz="0" w:space="0" w:color="auto"/>
        <w:left w:val="none" w:sz="0" w:space="0" w:color="auto"/>
        <w:bottom w:val="none" w:sz="0" w:space="0" w:color="auto"/>
        <w:right w:val="none" w:sz="0" w:space="0" w:color="auto"/>
      </w:divBdr>
    </w:div>
    <w:div w:id="1848061847">
      <w:bodyDiv w:val="1"/>
      <w:marLeft w:val="0"/>
      <w:marRight w:val="0"/>
      <w:marTop w:val="0"/>
      <w:marBottom w:val="0"/>
      <w:divBdr>
        <w:top w:val="none" w:sz="0" w:space="0" w:color="auto"/>
        <w:left w:val="none" w:sz="0" w:space="0" w:color="auto"/>
        <w:bottom w:val="none" w:sz="0" w:space="0" w:color="auto"/>
        <w:right w:val="none" w:sz="0" w:space="0" w:color="auto"/>
      </w:divBdr>
    </w:div>
    <w:div w:id="1852984519">
      <w:bodyDiv w:val="1"/>
      <w:marLeft w:val="0"/>
      <w:marRight w:val="0"/>
      <w:marTop w:val="0"/>
      <w:marBottom w:val="0"/>
      <w:divBdr>
        <w:top w:val="none" w:sz="0" w:space="0" w:color="auto"/>
        <w:left w:val="none" w:sz="0" w:space="0" w:color="auto"/>
        <w:bottom w:val="none" w:sz="0" w:space="0" w:color="auto"/>
        <w:right w:val="none" w:sz="0" w:space="0" w:color="auto"/>
      </w:divBdr>
    </w:div>
    <w:div w:id="1863200689">
      <w:bodyDiv w:val="1"/>
      <w:marLeft w:val="0"/>
      <w:marRight w:val="0"/>
      <w:marTop w:val="0"/>
      <w:marBottom w:val="0"/>
      <w:divBdr>
        <w:top w:val="none" w:sz="0" w:space="0" w:color="auto"/>
        <w:left w:val="none" w:sz="0" w:space="0" w:color="auto"/>
        <w:bottom w:val="none" w:sz="0" w:space="0" w:color="auto"/>
        <w:right w:val="none" w:sz="0" w:space="0" w:color="auto"/>
      </w:divBdr>
    </w:div>
    <w:div w:id="1863588382">
      <w:bodyDiv w:val="1"/>
      <w:marLeft w:val="0"/>
      <w:marRight w:val="0"/>
      <w:marTop w:val="0"/>
      <w:marBottom w:val="0"/>
      <w:divBdr>
        <w:top w:val="none" w:sz="0" w:space="0" w:color="auto"/>
        <w:left w:val="none" w:sz="0" w:space="0" w:color="auto"/>
        <w:bottom w:val="none" w:sz="0" w:space="0" w:color="auto"/>
        <w:right w:val="none" w:sz="0" w:space="0" w:color="auto"/>
      </w:divBdr>
    </w:div>
    <w:div w:id="1865246714">
      <w:bodyDiv w:val="1"/>
      <w:marLeft w:val="0"/>
      <w:marRight w:val="0"/>
      <w:marTop w:val="0"/>
      <w:marBottom w:val="0"/>
      <w:divBdr>
        <w:top w:val="none" w:sz="0" w:space="0" w:color="auto"/>
        <w:left w:val="none" w:sz="0" w:space="0" w:color="auto"/>
        <w:bottom w:val="none" w:sz="0" w:space="0" w:color="auto"/>
        <w:right w:val="none" w:sz="0" w:space="0" w:color="auto"/>
      </w:divBdr>
    </w:div>
    <w:div w:id="1868711913">
      <w:bodyDiv w:val="1"/>
      <w:marLeft w:val="0"/>
      <w:marRight w:val="0"/>
      <w:marTop w:val="0"/>
      <w:marBottom w:val="0"/>
      <w:divBdr>
        <w:top w:val="none" w:sz="0" w:space="0" w:color="auto"/>
        <w:left w:val="none" w:sz="0" w:space="0" w:color="auto"/>
        <w:bottom w:val="none" w:sz="0" w:space="0" w:color="auto"/>
        <w:right w:val="none" w:sz="0" w:space="0" w:color="auto"/>
      </w:divBdr>
    </w:div>
    <w:div w:id="1874225691">
      <w:bodyDiv w:val="1"/>
      <w:marLeft w:val="0"/>
      <w:marRight w:val="0"/>
      <w:marTop w:val="0"/>
      <w:marBottom w:val="0"/>
      <w:divBdr>
        <w:top w:val="none" w:sz="0" w:space="0" w:color="auto"/>
        <w:left w:val="none" w:sz="0" w:space="0" w:color="auto"/>
        <w:bottom w:val="none" w:sz="0" w:space="0" w:color="auto"/>
        <w:right w:val="none" w:sz="0" w:space="0" w:color="auto"/>
      </w:divBdr>
    </w:div>
    <w:div w:id="1882981256">
      <w:bodyDiv w:val="1"/>
      <w:marLeft w:val="0"/>
      <w:marRight w:val="0"/>
      <w:marTop w:val="0"/>
      <w:marBottom w:val="0"/>
      <w:divBdr>
        <w:top w:val="none" w:sz="0" w:space="0" w:color="auto"/>
        <w:left w:val="none" w:sz="0" w:space="0" w:color="auto"/>
        <w:bottom w:val="none" w:sz="0" w:space="0" w:color="auto"/>
        <w:right w:val="none" w:sz="0" w:space="0" w:color="auto"/>
      </w:divBdr>
    </w:div>
    <w:div w:id="1883637157">
      <w:bodyDiv w:val="1"/>
      <w:marLeft w:val="0"/>
      <w:marRight w:val="0"/>
      <w:marTop w:val="0"/>
      <w:marBottom w:val="0"/>
      <w:divBdr>
        <w:top w:val="none" w:sz="0" w:space="0" w:color="auto"/>
        <w:left w:val="none" w:sz="0" w:space="0" w:color="auto"/>
        <w:bottom w:val="none" w:sz="0" w:space="0" w:color="auto"/>
        <w:right w:val="none" w:sz="0" w:space="0" w:color="auto"/>
      </w:divBdr>
    </w:div>
    <w:div w:id="1885408534">
      <w:bodyDiv w:val="1"/>
      <w:marLeft w:val="0"/>
      <w:marRight w:val="0"/>
      <w:marTop w:val="0"/>
      <w:marBottom w:val="0"/>
      <w:divBdr>
        <w:top w:val="none" w:sz="0" w:space="0" w:color="auto"/>
        <w:left w:val="none" w:sz="0" w:space="0" w:color="auto"/>
        <w:bottom w:val="none" w:sz="0" w:space="0" w:color="auto"/>
        <w:right w:val="none" w:sz="0" w:space="0" w:color="auto"/>
      </w:divBdr>
    </w:div>
    <w:div w:id="1888759668">
      <w:bodyDiv w:val="1"/>
      <w:marLeft w:val="0"/>
      <w:marRight w:val="0"/>
      <w:marTop w:val="0"/>
      <w:marBottom w:val="0"/>
      <w:divBdr>
        <w:top w:val="none" w:sz="0" w:space="0" w:color="auto"/>
        <w:left w:val="none" w:sz="0" w:space="0" w:color="auto"/>
        <w:bottom w:val="none" w:sz="0" w:space="0" w:color="auto"/>
        <w:right w:val="none" w:sz="0" w:space="0" w:color="auto"/>
      </w:divBdr>
    </w:div>
    <w:div w:id="1889760442">
      <w:bodyDiv w:val="1"/>
      <w:marLeft w:val="0"/>
      <w:marRight w:val="0"/>
      <w:marTop w:val="0"/>
      <w:marBottom w:val="0"/>
      <w:divBdr>
        <w:top w:val="none" w:sz="0" w:space="0" w:color="auto"/>
        <w:left w:val="none" w:sz="0" w:space="0" w:color="auto"/>
        <w:bottom w:val="none" w:sz="0" w:space="0" w:color="auto"/>
        <w:right w:val="none" w:sz="0" w:space="0" w:color="auto"/>
      </w:divBdr>
    </w:div>
    <w:div w:id="1895267545">
      <w:bodyDiv w:val="1"/>
      <w:marLeft w:val="0"/>
      <w:marRight w:val="0"/>
      <w:marTop w:val="0"/>
      <w:marBottom w:val="0"/>
      <w:divBdr>
        <w:top w:val="none" w:sz="0" w:space="0" w:color="auto"/>
        <w:left w:val="none" w:sz="0" w:space="0" w:color="auto"/>
        <w:bottom w:val="none" w:sz="0" w:space="0" w:color="auto"/>
        <w:right w:val="none" w:sz="0" w:space="0" w:color="auto"/>
      </w:divBdr>
    </w:div>
    <w:div w:id="1899128394">
      <w:bodyDiv w:val="1"/>
      <w:marLeft w:val="0"/>
      <w:marRight w:val="0"/>
      <w:marTop w:val="0"/>
      <w:marBottom w:val="0"/>
      <w:divBdr>
        <w:top w:val="none" w:sz="0" w:space="0" w:color="auto"/>
        <w:left w:val="none" w:sz="0" w:space="0" w:color="auto"/>
        <w:bottom w:val="none" w:sz="0" w:space="0" w:color="auto"/>
        <w:right w:val="none" w:sz="0" w:space="0" w:color="auto"/>
      </w:divBdr>
    </w:div>
    <w:div w:id="1911764991">
      <w:bodyDiv w:val="1"/>
      <w:marLeft w:val="0"/>
      <w:marRight w:val="0"/>
      <w:marTop w:val="0"/>
      <w:marBottom w:val="0"/>
      <w:divBdr>
        <w:top w:val="none" w:sz="0" w:space="0" w:color="auto"/>
        <w:left w:val="none" w:sz="0" w:space="0" w:color="auto"/>
        <w:bottom w:val="none" w:sz="0" w:space="0" w:color="auto"/>
        <w:right w:val="none" w:sz="0" w:space="0" w:color="auto"/>
      </w:divBdr>
    </w:div>
    <w:div w:id="1912344576">
      <w:bodyDiv w:val="1"/>
      <w:marLeft w:val="0"/>
      <w:marRight w:val="0"/>
      <w:marTop w:val="0"/>
      <w:marBottom w:val="0"/>
      <w:divBdr>
        <w:top w:val="none" w:sz="0" w:space="0" w:color="auto"/>
        <w:left w:val="none" w:sz="0" w:space="0" w:color="auto"/>
        <w:bottom w:val="none" w:sz="0" w:space="0" w:color="auto"/>
        <w:right w:val="none" w:sz="0" w:space="0" w:color="auto"/>
      </w:divBdr>
    </w:div>
    <w:div w:id="1921022480">
      <w:bodyDiv w:val="1"/>
      <w:marLeft w:val="0"/>
      <w:marRight w:val="0"/>
      <w:marTop w:val="0"/>
      <w:marBottom w:val="0"/>
      <w:divBdr>
        <w:top w:val="none" w:sz="0" w:space="0" w:color="auto"/>
        <w:left w:val="none" w:sz="0" w:space="0" w:color="auto"/>
        <w:bottom w:val="none" w:sz="0" w:space="0" w:color="auto"/>
        <w:right w:val="none" w:sz="0" w:space="0" w:color="auto"/>
      </w:divBdr>
    </w:div>
    <w:div w:id="1925799438">
      <w:bodyDiv w:val="1"/>
      <w:marLeft w:val="0"/>
      <w:marRight w:val="0"/>
      <w:marTop w:val="0"/>
      <w:marBottom w:val="0"/>
      <w:divBdr>
        <w:top w:val="none" w:sz="0" w:space="0" w:color="auto"/>
        <w:left w:val="none" w:sz="0" w:space="0" w:color="auto"/>
        <w:bottom w:val="none" w:sz="0" w:space="0" w:color="auto"/>
        <w:right w:val="none" w:sz="0" w:space="0" w:color="auto"/>
      </w:divBdr>
    </w:div>
    <w:div w:id="1928659222">
      <w:bodyDiv w:val="1"/>
      <w:marLeft w:val="0"/>
      <w:marRight w:val="0"/>
      <w:marTop w:val="0"/>
      <w:marBottom w:val="0"/>
      <w:divBdr>
        <w:top w:val="none" w:sz="0" w:space="0" w:color="auto"/>
        <w:left w:val="none" w:sz="0" w:space="0" w:color="auto"/>
        <w:bottom w:val="none" w:sz="0" w:space="0" w:color="auto"/>
        <w:right w:val="none" w:sz="0" w:space="0" w:color="auto"/>
      </w:divBdr>
    </w:div>
    <w:div w:id="1928689233">
      <w:bodyDiv w:val="1"/>
      <w:marLeft w:val="0"/>
      <w:marRight w:val="0"/>
      <w:marTop w:val="0"/>
      <w:marBottom w:val="0"/>
      <w:divBdr>
        <w:top w:val="none" w:sz="0" w:space="0" w:color="auto"/>
        <w:left w:val="none" w:sz="0" w:space="0" w:color="auto"/>
        <w:bottom w:val="none" w:sz="0" w:space="0" w:color="auto"/>
        <w:right w:val="none" w:sz="0" w:space="0" w:color="auto"/>
      </w:divBdr>
    </w:div>
    <w:div w:id="1930769215">
      <w:bodyDiv w:val="1"/>
      <w:marLeft w:val="0"/>
      <w:marRight w:val="0"/>
      <w:marTop w:val="0"/>
      <w:marBottom w:val="0"/>
      <w:divBdr>
        <w:top w:val="none" w:sz="0" w:space="0" w:color="auto"/>
        <w:left w:val="none" w:sz="0" w:space="0" w:color="auto"/>
        <w:bottom w:val="none" w:sz="0" w:space="0" w:color="auto"/>
        <w:right w:val="none" w:sz="0" w:space="0" w:color="auto"/>
      </w:divBdr>
      <w:divsChild>
        <w:div w:id="2052612453">
          <w:marLeft w:val="0"/>
          <w:marRight w:val="0"/>
          <w:marTop w:val="0"/>
          <w:marBottom w:val="0"/>
          <w:divBdr>
            <w:top w:val="none" w:sz="0" w:space="0" w:color="auto"/>
            <w:left w:val="none" w:sz="0" w:space="0" w:color="auto"/>
            <w:bottom w:val="none" w:sz="0" w:space="0" w:color="auto"/>
            <w:right w:val="none" w:sz="0" w:space="0" w:color="auto"/>
          </w:divBdr>
          <w:divsChild>
            <w:div w:id="654988744">
              <w:marLeft w:val="0"/>
              <w:marRight w:val="0"/>
              <w:marTop w:val="0"/>
              <w:marBottom w:val="0"/>
              <w:divBdr>
                <w:top w:val="none" w:sz="0" w:space="0" w:color="auto"/>
                <w:left w:val="none" w:sz="0" w:space="0" w:color="auto"/>
                <w:bottom w:val="none" w:sz="0" w:space="0" w:color="auto"/>
                <w:right w:val="none" w:sz="0" w:space="0" w:color="auto"/>
              </w:divBdr>
              <w:divsChild>
                <w:div w:id="231081175">
                  <w:marLeft w:val="0"/>
                  <w:marRight w:val="0"/>
                  <w:marTop w:val="0"/>
                  <w:marBottom w:val="0"/>
                  <w:divBdr>
                    <w:top w:val="none" w:sz="0" w:space="0" w:color="auto"/>
                    <w:left w:val="none" w:sz="0" w:space="0" w:color="auto"/>
                    <w:bottom w:val="none" w:sz="0" w:space="0" w:color="auto"/>
                    <w:right w:val="none" w:sz="0" w:space="0" w:color="auto"/>
                  </w:divBdr>
                  <w:divsChild>
                    <w:div w:id="1150946188">
                      <w:marLeft w:val="0"/>
                      <w:marRight w:val="0"/>
                      <w:marTop w:val="0"/>
                      <w:marBottom w:val="0"/>
                      <w:divBdr>
                        <w:top w:val="none" w:sz="0" w:space="0" w:color="auto"/>
                        <w:left w:val="none" w:sz="0" w:space="0" w:color="auto"/>
                        <w:bottom w:val="none" w:sz="0" w:space="0" w:color="auto"/>
                        <w:right w:val="none" w:sz="0" w:space="0" w:color="auto"/>
                      </w:divBdr>
                      <w:divsChild>
                        <w:div w:id="341125260">
                          <w:marLeft w:val="0"/>
                          <w:marRight w:val="0"/>
                          <w:marTop w:val="0"/>
                          <w:marBottom w:val="0"/>
                          <w:divBdr>
                            <w:top w:val="none" w:sz="0" w:space="0" w:color="auto"/>
                            <w:left w:val="none" w:sz="0" w:space="0" w:color="auto"/>
                            <w:bottom w:val="none" w:sz="0" w:space="0" w:color="auto"/>
                            <w:right w:val="none" w:sz="0" w:space="0" w:color="auto"/>
                          </w:divBdr>
                          <w:divsChild>
                            <w:div w:id="1461726302">
                              <w:marLeft w:val="0"/>
                              <w:marRight w:val="0"/>
                              <w:marTop w:val="0"/>
                              <w:marBottom w:val="0"/>
                              <w:divBdr>
                                <w:top w:val="none" w:sz="0" w:space="0" w:color="auto"/>
                                <w:left w:val="none" w:sz="0" w:space="0" w:color="auto"/>
                                <w:bottom w:val="none" w:sz="0" w:space="0" w:color="auto"/>
                                <w:right w:val="none" w:sz="0" w:space="0" w:color="auto"/>
                              </w:divBdr>
                              <w:divsChild>
                                <w:div w:id="672952323">
                                  <w:marLeft w:val="0"/>
                                  <w:marRight w:val="0"/>
                                  <w:marTop w:val="0"/>
                                  <w:marBottom w:val="0"/>
                                  <w:divBdr>
                                    <w:top w:val="none" w:sz="0" w:space="0" w:color="auto"/>
                                    <w:left w:val="none" w:sz="0" w:space="0" w:color="auto"/>
                                    <w:bottom w:val="none" w:sz="0" w:space="0" w:color="auto"/>
                                    <w:right w:val="none" w:sz="0" w:space="0" w:color="auto"/>
                                  </w:divBdr>
                                  <w:divsChild>
                                    <w:div w:id="406154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096448">
                          <w:marLeft w:val="0"/>
                          <w:marRight w:val="0"/>
                          <w:marTop w:val="0"/>
                          <w:marBottom w:val="0"/>
                          <w:divBdr>
                            <w:top w:val="none" w:sz="0" w:space="0" w:color="auto"/>
                            <w:left w:val="none" w:sz="0" w:space="0" w:color="auto"/>
                            <w:bottom w:val="none" w:sz="0" w:space="0" w:color="auto"/>
                            <w:right w:val="none" w:sz="0" w:space="0" w:color="auto"/>
                          </w:divBdr>
                          <w:divsChild>
                            <w:div w:id="595139906">
                              <w:marLeft w:val="0"/>
                              <w:marRight w:val="0"/>
                              <w:marTop w:val="0"/>
                              <w:marBottom w:val="0"/>
                              <w:divBdr>
                                <w:top w:val="none" w:sz="0" w:space="0" w:color="auto"/>
                                <w:left w:val="none" w:sz="0" w:space="0" w:color="auto"/>
                                <w:bottom w:val="none" w:sz="0" w:space="0" w:color="auto"/>
                                <w:right w:val="none" w:sz="0" w:space="0" w:color="auto"/>
                              </w:divBdr>
                              <w:divsChild>
                                <w:div w:id="87624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36672642">
      <w:bodyDiv w:val="1"/>
      <w:marLeft w:val="0"/>
      <w:marRight w:val="0"/>
      <w:marTop w:val="0"/>
      <w:marBottom w:val="0"/>
      <w:divBdr>
        <w:top w:val="none" w:sz="0" w:space="0" w:color="auto"/>
        <w:left w:val="none" w:sz="0" w:space="0" w:color="auto"/>
        <w:bottom w:val="none" w:sz="0" w:space="0" w:color="auto"/>
        <w:right w:val="none" w:sz="0" w:space="0" w:color="auto"/>
      </w:divBdr>
    </w:div>
    <w:div w:id="1946769911">
      <w:bodyDiv w:val="1"/>
      <w:marLeft w:val="0"/>
      <w:marRight w:val="0"/>
      <w:marTop w:val="0"/>
      <w:marBottom w:val="0"/>
      <w:divBdr>
        <w:top w:val="none" w:sz="0" w:space="0" w:color="auto"/>
        <w:left w:val="none" w:sz="0" w:space="0" w:color="auto"/>
        <w:bottom w:val="none" w:sz="0" w:space="0" w:color="auto"/>
        <w:right w:val="none" w:sz="0" w:space="0" w:color="auto"/>
      </w:divBdr>
    </w:div>
    <w:div w:id="1950895365">
      <w:bodyDiv w:val="1"/>
      <w:marLeft w:val="0"/>
      <w:marRight w:val="0"/>
      <w:marTop w:val="0"/>
      <w:marBottom w:val="0"/>
      <w:divBdr>
        <w:top w:val="none" w:sz="0" w:space="0" w:color="auto"/>
        <w:left w:val="none" w:sz="0" w:space="0" w:color="auto"/>
        <w:bottom w:val="none" w:sz="0" w:space="0" w:color="auto"/>
        <w:right w:val="none" w:sz="0" w:space="0" w:color="auto"/>
      </w:divBdr>
    </w:div>
    <w:div w:id="1953393002">
      <w:bodyDiv w:val="1"/>
      <w:marLeft w:val="0"/>
      <w:marRight w:val="0"/>
      <w:marTop w:val="0"/>
      <w:marBottom w:val="0"/>
      <w:divBdr>
        <w:top w:val="none" w:sz="0" w:space="0" w:color="auto"/>
        <w:left w:val="none" w:sz="0" w:space="0" w:color="auto"/>
        <w:bottom w:val="none" w:sz="0" w:space="0" w:color="auto"/>
        <w:right w:val="none" w:sz="0" w:space="0" w:color="auto"/>
      </w:divBdr>
    </w:div>
    <w:div w:id="1953396632">
      <w:bodyDiv w:val="1"/>
      <w:marLeft w:val="0"/>
      <w:marRight w:val="0"/>
      <w:marTop w:val="0"/>
      <w:marBottom w:val="0"/>
      <w:divBdr>
        <w:top w:val="none" w:sz="0" w:space="0" w:color="auto"/>
        <w:left w:val="none" w:sz="0" w:space="0" w:color="auto"/>
        <w:bottom w:val="none" w:sz="0" w:space="0" w:color="auto"/>
        <w:right w:val="none" w:sz="0" w:space="0" w:color="auto"/>
      </w:divBdr>
    </w:div>
    <w:div w:id="1953894770">
      <w:bodyDiv w:val="1"/>
      <w:marLeft w:val="0"/>
      <w:marRight w:val="0"/>
      <w:marTop w:val="0"/>
      <w:marBottom w:val="0"/>
      <w:divBdr>
        <w:top w:val="none" w:sz="0" w:space="0" w:color="auto"/>
        <w:left w:val="none" w:sz="0" w:space="0" w:color="auto"/>
        <w:bottom w:val="none" w:sz="0" w:space="0" w:color="auto"/>
        <w:right w:val="none" w:sz="0" w:space="0" w:color="auto"/>
      </w:divBdr>
    </w:div>
    <w:div w:id="1959682335">
      <w:bodyDiv w:val="1"/>
      <w:marLeft w:val="0"/>
      <w:marRight w:val="0"/>
      <w:marTop w:val="0"/>
      <w:marBottom w:val="0"/>
      <w:divBdr>
        <w:top w:val="none" w:sz="0" w:space="0" w:color="auto"/>
        <w:left w:val="none" w:sz="0" w:space="0" w:color="auto"/>
        <w:bottom w:val="none" w:sz="0" w:space="0" w:color="auto"/>
        <w:right w:val="none" w:sz="0" w:space="0" w:color="auto"/>
      </w:divBdr>
      <w:divsChild>
        <w:div w:id="134494208">
          <w:marLeft w:val="0"/>
          <w:marRight w:val="0"/>
          <w:marTop w:val="0"/>
          <w:marBottom w:val="0"/>
          <w:divBdr>
            <w:top w:val="none" w:sz="0" w:space="0" w:color="auto"/>
            <w:left w:val="none" w:sz="0" w:space="0" w:color="auto"/>
            <w:bottom w:val="none" w:sz="0" w:space="0" w:color="auto"/>
            <w:right w:val="none" w:sz="0" w:space="0" w:color="auto"/>
          </w:divBdr>
          <w:divsChild>
            <w:div w:id="200286077">
              <w:marLeft w:val="0"/>
              <w:marRight w:val="0"/>
              <w:marTop w:val="0"/>
              <w:marBottom w:val="0"/>
              <w:divBdr>
                <w:top w:val="none" w:sz="0" w:space="0" w:color="auto"/>
                <w:left w:val="none" w:sz="0" w:space="0" w:color="auto"/>
                <w:bottom w:val="none" w:sz="0" w:space="0" w:color="auto"/>
                <w:right w:val="none" w:sz="0" w:space="0" w:color="auto"/>
              </w:divBdr>
              <w:divsChild>
                <w:div w:id="688415771">
                  <w:marLeft w:val="0"/>
                  <w:marRight w:val="0"/>
                  <w:marTop w:val="0"/>
                  <w:marBottom w:val="0"/>
                  <w:divBdr>
                    <w:top w:val="none" w:sz="0" w:space="0" w:color="auto"/>
                    <w:left w:val="none" w:sz="0" w:space="0" w:color="auto"/>
                    <w:bottom w:val="none" w:sz="0" w:space="0" w:color="auto"/>
                    <w:right w:val="none" w:sz="0" w:space="0" w:color="auto"/>
                  </w:divBdr>
                  <w:divsChild>
                    <w:div w:id="726608133">
                      <w:marLeft w:val="0"/>
                      <w:marRight w:val="0"/>
                      <w:marTop w:val="0"/>
                      <w:marBottom w:val="0"/>
                      <w:divBdr>
                        <w:top w:val="none" w:sz="0" w:space="0" w:color="auto"/>
                        <w:left w:val="none" w:sz="0" w:space="0" w:color="auto"/>
                        <w:bottom w:val="none" w:sz="0" w:space="0" w:color="auto"/>
                        <w:right w:val="none" w:sz="0" w:space="0" w:color="auto"/>
                      </w:divBdr>
                      <w:divsChild>
                        <w:div w:id="1719429214">
                          <w:marLeft w:val="0"/>
                          <w:marRight w:val="0"/>
                          <w:marTop w:val="0"/>
                          <w:marBottom w:val="0"/>
                          <w:divBdr>
                            <w:top w:val="none" w:sz="0" w:space="0" w:color="auto"/>
                            <w:left w:val="none" w:sz="0" w:space="0" w:color="auto"/>
                            <w:bottom w:val="none" w:sz="0" w:space="0" w:color="auto"/>
                            <w:right w:val="none" w:sz="0" w:space="0" w:color="auto"/>
                          </w:divBdr>
                          <w:divsChild>
                            <w:div w:id="202521003">
                              <w:marLeft w:val="0"/>
                              <w:marRight w:val="0"/>
                              <w:marTop w:val="0"/>
                              <w:marBottom w:val="0"/>
                              <w:divBdr>
                                <w:top w:val="none" w:sz="0" w:space="0" w:color="auto"/>
                                <w:left w:val="none" w:sz="0" w:space="0" w:color="auto"/>
                                <w:bottom w:val="none" w:sz="0" w:space="0" w:color="auto"/>
                                <w:right w:val="none" w:sz="0" w:space="0" w:color="auto"/>
                              </w:divBdr>
                              <w:divsChild>
                                <w:div w:id="680206108">
                                  <w:marLeft w:val="0"/>
                                  <w:marRight w:val="0"/>
                                  <w:marTop w:val="0"/>
                                  <w:marBottom w:val="0"/>
                                  <w:divBdr>
                                    <w:top w:val="none" w:sz="0" w:space="0" w:color="auto"/>
                                    <w:left w:val="none" w:sz="0" w:space="0" w:color="auto"/>
                                    <w:bottom w:val="none" w:sz="0" w:space="0" w:color="auto"/>
                                    <w:right w:val="none" w:sz="0" w:space="0" w:color="auto"/>
                                  </w:divBdr>
                                  <w:divsChild>
                                    <w:div w:id="91666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6426500">
                          <w:marLeft w:val="0"/>
                          <w:marRight w:val="0"/>
                          <w:marTop w:val="0"/>
                          <w:marBottom w:val="0"/>
                          <w:divBdr>
                            <w:top w:val="none" w:sz="0" w:space="0" w:color="auto"/>
                            <w:left w:val="none" w:sz="0" w:space="0" w:color="auto"/>
                            <w:bottom w:val="none" w:sz="0" w:space="0" w:color="auto"/>
                            <w:right w:val="none" w:sz="0" w:space="0" w:color="auto"/>
                          </w:divBdr>
                          <w:divsChild>
                            <w:div w:id="850533820">
                              <w:marLeft w:val="0"/>
                              <w:marRight w:val="0"/>
                              <w:marTop w:val="0"/>
                              <w:marBottom w:val="0"/>
                              <w:divBdr>
                                <w:top w:val="none" w:sz="0" w:space="0" w:color="auto"/>
                                <w:left w:val="none" w:sz="0" w:space="0" w:color="auto"/>
                                <w:bottom w:val="none" w:sz="0" w:space="0" w:color="auto"/>
                                <w:right w:val="none" w:sz="0" w:space="0" w:color="auto"/>
                              </w:divBdr>
                              <w:divsChild>
                                <w:div w:id="2068411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0262773">
      <w:bodyDiv w:val="1"/>
      <w:marLeft w:val="0"/>
      <w:marRight w:val="0"/>
      <w:marTop w:val="0"/>
      <w:marBottom w:val="0"/>
      <w:divBdr>
        <w:top w:val="none" w:sz="0" w:space="0" w:color="auto"/>
        <w:left w:val="none" w:sz="0" w:space="0" w:color="auto"/>
        <w:bottom w:val="none" w:sz="0" w:space="0" w:color="auto"/>
        <w:right w:val="none" w:sz="0" w:space="0" w:color="auto"/>
      </w:divBdr>
    </w:div>
    <w:div w:id="1963924351">
      <w:bodyDiv w:val="1"/>
      <w:marLeft w:val="0"/>
      <w:marRight w:val="0"/>
      <w:marTop w:val="0"/>
      <w:marBottom w:val="0"/>
      <w:divBdr>
        <w:top w:val="none" w:sz="0" w:space="0" w:color="auto"/>
        <w:left w:val="none" w:sz="0" w:space="0" w:color="auto"/>
        <w:bottom w:val="none" w:sz="0" w:space="0" w:color="auto"/>
        <w:right w:val="none" w:sz="0" w:space="0" w:color="auto"/>
      </w:divBdr>
      <w:divsChild>
        <w:div w:id="567233941">
          <w:marLeft w:val="0"/>
          <w:marRight w:val="0"/>
          <w:marTop w:val="0"/>
          <w:marBottom w:val="0"/>
          <w:divBdr>
            <w:top w:val="none" w:sz="0" w:space="0" w:color="auto"/>
            <w:left w:val="none" w:sz="0" w:space="0" w:color="auto"/>
            <w:bottom w:val="none" w:sz="0" w:space="0" w:color="auto"/>
            <w:right w:val="none" w:sz="0" w:space="0" w:color="auto"/>
          </w:divBdr>
          <w:divsChild>
            <w:div w:id="1723207785">
              <w:marLeft w:val="0"/>
              <w:marRight w:val="0"/>
              <w:marTop w:val="0"/>
              <w:marBottom w:val="0"/>
              <w:divBdr>
                <w:top w:val="none" w:sz="0" w:space="0" w:color="auto"/>
                <w:left w:val="none" w:sz="0" w:space="0" w:color="auto"/>
                <w:bottom w:val="none" w:sz="0" w:space="0" w:color="auto"/>
                <w:right w:val="none" w:sz="0" w:space="0" w:color="auto"/>
              </w:divBdr>
              <w:divsChild>
                <w:div w:id="1368989607">
                  <w:marLeft w:val="0"/>
                  <w:marRight w:val="0"/>
                  <w:marTop w:val="0"/>
                  <w:marBottom w:val="0"/>
                  <w:divBdr>
                    <w:top w:val="none" w:sz="0" w:space="0" w:color="auto"/>
                    <w:left w:val="none" w:sz="0" w:space="0" w:color="auto"/>
                    <w:bottom w:val="none" w:sz="0" w:space="0" w:color="auto"/>
                    <w:right w:val="none" w:sz="0" w:space="0" w:color="auto"/>
                  </w:divBdr>
                  <w:divsChild>
                    <w:div w:id="1419208443">
                      <w:marLeft w:val="0"/>
                      <w:marRight w:val="0"/>
                      <w:marTop w:val="0"/>
                      <w:marBottom w:val="0"/>
                      <w:divBdr>
                        <w:top w:val="none" w:sz="0" w:space="0" w:color="auto"/>
                        <w:left w:val="none" w:sz="0" w:space="0" w:color="auto"/>
                        <w:bottom w:val="none" w:sz="0" w:space="0" w:color="auto"/>
                        <w:right w:val="none" w:sz="0" w:space="0" w:color="auto"/>
                      </w:divBdr>
                      <w:divsChild>
                        <w:div w:id="1526208753">
                          <w:marLeft w:val="0"/>
                          <w:marRight w:val="0"/>
                          <w:marTop w:val="0"/>
                          <w:marBottom w:val="0"/>
                          <w:divBdr>
                            <w:top w:val="none" w:sz="0" w:space="0" w:color="auto"/>
                            <w:left w:val="none" w:sz="0" w:space="0" w:color="auto"/>
                            <w:bottom w:val="none" w:sz="0" w:space="0" w:color="auto"/>
                            <w:right w:val="none" w:sz="0" w:space="0" w:color="auto"/>
                          </w:divBdr>
                          <w:divsChild>
                            <w:div w:id="1812861959">
                              <w:marLeft w:val="0"/>
                              <w:marRight w:val="0"/>
                              <w:marTop w:val="0"/>
                              <w:marBottom w:val="0"/>
                              <w:divBdr>
                                <w:top w:val="none" w:sz="0" w:space="0" w:color="auto"/>
                                <w:left w:val="none" w:sz="0" w:space="0" w:color="auto"/>
                                <w:bottom w:val="none" w:sz="0" w:space="0" w:color="auto"/>
                                <w:right w:val="none" w:sz="0" w:space="0" w:color="auto"/>
                              </w:divBdr>
                              <w:divsChild>
                                <w:div w:id="329908667">
                                  <w:marLeft w:val="0"/>
                                  <w:marRight w:val="0"/>
                                  <w:marTop w:val="0"/>
                                  <w:marBottom w:val="0"/>
                                  <w:divBdr>
                                    <w:top w:val="none" w:sz="0" w:space="0" w:color="auto"/>
                                    <w:left w:val="none" w:sz="0" w:space="0" w:color="auto"/>
                                    <w:bottom w:val="none" w:sz="0" w:space="0" w:color="auto"/>
                                    <w:right w:val="none" w:sz="0" w:space="0" w:color="auto"/>
                                  </w:divBdr>
                                  <w:divsChild>
                                    <w:div w:id="2067605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2560618">
                          <w:marLeft w:val="0"/>
                          <w:marRight w:val="0"/>
                          <w:marTop w:val="0"/>
                          <w:marBottom w:val="0"/>
                          <w:divBdr>
                            <w:top w:val="none" w:sz="0" w:space="0" w:color="auto"/>
                            <w:left w:val="none" w:sz="0" w:space="0" w:color="auto"/>
                            <w:bottom w:val="none" w:sz="0" w:space="0" w:color="auto"/>
                            <w:right w:val="none" w:sz="0" w:space="0" w:color="auto"/>
                          </w:divBdr>
                          <w:divsChild>
                            <w:div w:id="1385177245">
                              <w:marLeft w:val="0"/>
                              <w:marRight w:val="0"/>
                              <w:marTop w:val="0"/>
                              <w:marBottom w:val="0"/>
                              <w:divBdr>
                                <w:top w:val="none" w:sz="0" w:space="0" w:color="auto"/>
                                <w:left w:val="none" w:sz="0" w:space="0" w:color="auto"/>
                                <w:bottom w:val="none" w:sz="0" w:space="0" w:color="auto"/>
                                <w:right w:val="none" w:sz="0" w:space="0" w:color="auto"/>
                              </w:divBdr>
                              <w:divsChild>
                                <w:div w:id="1521240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1592761">
      <w:bodyDiv w:val="1"/>
      <w:marLeft w:val="0"/>
      <w:marRight w:val="0"/>
      <w:marTop w:val="0"/>
      <w:marBottom w:val="0"/>
      <w:divBdr>
        <w:top w:val="none" w:sz="0" w:space="0" w:color="auto"/>
        <w:left w:val="none" w:sz="0" w:space="0" w:color="auto"/>
        <w:bottom w:val="none" w:sz="0" w:space="0" w:color="auto"/>
        <w:right w:val="none" w:sz="0" w:space="0" w:color="auto"/>
      </w:divBdr>
    </w:div>
    <w:div w:id="1973290568">
      <w:bodyDiv w:val="1"/>
      <w:marLeft w:val="0"/>
      <w:marRight w:val="0"/>
      <w:marTop w:val="0"/>
      <w:marBottom w:val="0"/>
      <w:divBdr>
        <w:top w:val="none" w:sz="0" w:space="0" w:color="auto"/>
        <w:left w:val="none" w:sz="0" w:space="0" w:color="auto"/>
        <w:bottom w:val="none" w:sz="0" w:space="0" w:color="auto"/>
        <w:right w:val="none" w:sz="0" w:space="0" w:color="auto"/>
      </w:divBdr>
    </w:div>
    <w:div w:id="1973905960">
      <w:bodyDiv w:val="1"/>
      <w:marLeft w:val="0"/>
      <w:marRight w:val="0"/>
      <w:marTop w:val="0"/>
      <w:marBottom w:val="0"/>
      <w:divBdr>
        <w:top w:val="none" w:sz="0" w:space="0" w:color="auto"/>
        <w:left w:val="none" w:sz="0" w:space="0" w:color="auto"/>
        <w:bottom w:val="none" w:sz="0" w:space="0" w:color="auto"/>
        <w:right w:val="none" w:sz="0" w:space="0" w:color="auto"/>
      </w:divBdr>
    </w:div>
    <w:div w:id="1975788721">
      <w:bodyDiv w:val="1"/>
      <w:marLeft w:val="0"/>
      <w:marRight w:val="0"/>
      <w:marTop w:val="0"/>
      <w:marBottom w:val="0"/>
      <w:divBdr>
        <w:top w:val="none" w:sz="0" w:space="0" w:color="auto"/>
        <w:left w:val="none" w:sz="0" w:space="0" w:color="auto"/>
        <w:bottom w:val="none" w:sz="0" w:space="0" w:color="auto"/>
        <w:right w:val="none" w:sz="0" w:space="0" w:color="auto"/>
      </w:divBdr>
    </w:div>
    <w:div w:id="1981642537">
      <w:bodyDiv w:val="1"/>
      <w:marLeft w:val="0"/>
      <w:marRight w:val="0"/>
      <w:marTop w:val="0"/>
      <w:marBottom w:val="0"/>
      <w:divBdr>
        <w:top w:val="none" w:sz="0" w:space="0" w:color="auto"/>
        <w:left w:val="none" w:sz="0" w:space="0" w:color="auto"/>
        <w:bottom w:val="none" w:sz="0" w:space="0" w:color="auto"/>
        <w:right w:val="none" w:sz="0" w:space="0" w:color="auto"/>
      </w:divBdr>
    </w:div>
    <w:div w:id="1983316148">
      <w:bodyDiv w:val="1"/>
      <w:marLeft w:val="0"/>
      <w:marRight w:val="0"/>
      <w:marTop w:val="0"/>
      <w:marBottom w:val="0"/>
      <w:divBdr>
        <w:top w:val="none" w:sz="0" w:space="0" w:color="auto"/>
        <w:left w:val="none" w:sz="0" w:space="0" w:color="auto"/>
        <w:bottom w:val="none" w:sz="0" w:space="0" w:color="auto"/>
        <w:right w:val="none" w:sz="0" w:space="0" w:color="auto"/>
      </w:divBdr>
    </w:div>
    <w:div w:id="1992908946">
      <w:bodyDiv w:val="1"/>
      <w:marLeft w:val="0"/>
      <w:marRight w:val="0"/>
      <w:marTop w:val="0"/>
      <w:marBottom w:val="0"/>
      <w:divBdr>
        <w:top w:val="none" w:sz="0" w:space="0" w:color="auto"/>
        <w:left w:val="none" w:sz="0" w:space="0" w:color="auto"/>
        <w:bottom w:val="none" w:sz="0" w:space="0" w:color="auto"/>
        <w:right w:val="none" w:sz="0" w:space="0" w:color="auto"/>
      </w:divBdr>
    </w:div>
    <w:div w:id="1995841094">
      <w:bodyDiv w:val="1"/>
      <w:marLeft w:val="0"/>
      <w:marRight w:val="0"/>
      <w:marTop w:val="0"/>
      <w:marBottom w:val="0"/>
      <w:divBdr>
        <w:top w:val="none" w:sz="0" w:space="0" w:color="auto"/>
        <w:left w:val="none" w:sz="0" w:space="0" w:color="auto"/>
        <w:bottom w:val="none" w:sz="0" w:space="0" w:color="auto"/>
        <w:right w:val="none" w:sz="0" w:space="0" w:color="auto"/>
      </w:divBdr>
    </w:div>
    <w:div w:id="1996491723">
      <w:bodyDiv w:val="1"/>
      <w:marLeft w:val="0"/>
      <w:marRight w:val="0"/>
      <w:marTop w:val="0"/>
      <w:marBottom w:val="0"/>
      <w:divBdr>
        <w:top w:val="none" w:sz="0" w:space="0" w:color="auto"/>
        <w:left w:val="none" w:sz="0" w:space="0" w:color="auto"/>
        <w:bottom w:val="none" w:sz="0" w:space="0" w:color="auto"/>
        <w:right w:val="none" w:sz="0" w:space="0" w:color="auto"/>
      </w:divBdr>
    </w:div>
    <w:div w:id="1996570567">
      <w:bodyDiv w:val="1"/>
      <w:marLeft w:val="0"/>
      <w:marRight w:val="0"/>
      <w:marTop w:val="0"/>
      <w:marBottom w:val="0"/>
      <w:divBdr>
        <w:top w:val="none" w:sz="0" w:space="0" w:color="auto"/>
        <w:left w:val="none" w:sz="0" w:space="0" w:color="auto"/>
        <w:bottom w:val="none" w:sz="0" w:space="0" w:color="auto"/>
        <w:right w:val="none" w:sz="0" w:space="0" w:color="auto"/>
      </w:divBdr>
    </w:div>
    <w:div w:id="1996953167">
      <w:bodyDiv w:val="1"/>
      <w:marLeft w:val="0"/>
      <w:marRight w:val="0"/>
      <w:marTop w:val="0"/>
      <w:marBottom w:val="0"/>
      <w:divBdr>
        <w:top w:val="none" w:sz="0" w:space="0" w:color="auto"/>
        <w:left w:val="none" w:sz="0" w:space="0" w:color="auto"/>
        <w:bottom w:val="none" w:sz="0" w:space="0" w:color="auto"/>
        <w:right w:val="none" w:sz="0" w:space="0" w:color="auto"/>
      </w:divBdr>
    </w:div>
    <w:div w:id="1997562452">
      <w:bodyDiv w:val="1"/>
      <w:marLeft w:val="0"/>
      <w:marRight w:val="0"/>
      <w:marTop w:val="0"/>
      <w:marBottom w:val="0"/>
      <w:divBdr>
        <w:top w:val="none" w:sz="0" w:space="0" w:color="auto"/>
        <w:left w:val="none" w:sz="0" w:space="0" w:color="auto"/>
        <w:bottom w:val="none" w:sz="0" w:space="0" w:color="auto"/>
        <w:right w:val="none" w:sz="0" w:space="0" w:color="auto"/>
      </w:divBdr>
    </w:div>
    <w:div w:id="1998461637">
      <w:bodyDiv w:val="1"/>
      <w:marLeft w:val="0"/>
      <w:marRight w:val="0"/>
      <w:marTop w:val="0"/>
      <w:marBottom w:val="0"/>
      <w:divBdr>
        <w:top w:val="none" w:sz="0" w:space="0" w:color="auto"/>
        <w:left w:val="none" w:sz="0" w:space="0" w:color="auto"/>
        <w:bottom w:val="none" w:sz="0" w:space="0" w:color="auto"/>
        <w:right w:val="none" w:sz="0" w:space="0" w:color="auto"/>
      </w:divBdr>
    </w:div>
    <w:div w:id="1999844929">
      <w:bodyDiv w:val="1"/>
      <w:marLeft w:val="0"/>
      <w:marRight w:val="0"/>
      <w:marTop w:val="0"/>
      <w:marBottom w:val="0"/>
      <w:divBdr>
        <w:top w:val="none" w:sz="0" w:space="0" w:color="auto"/>
        <w:left w:val="none" w:sz="0" w:space="0" w:color="auto"/>
        <w:bottom w:val="none" w:sz="0" w:space="0" w:color="auto"/>
        <w:right w:val="none" w:sz="0" w:space="0" w:color="auto"/>
      </w:divBdr>
    </w:div>
    <w:div w:id="2001807307">
      <w:bodyDiv w:val="1"/>
      <w:marLeft w:val="0"/>
      <w:marRight w:val="0"/>
      <w:marTop w:val="0"/>
      <w:marBottom w:val="0"/>
      <w:divBdr>
        <w:top w:val="none" w:sz="0" w:space="0" w:color="auto"/>
        <w:left w:val="none" w:sz="0" w:space="0" w:color="auto"/>
        <w:bottom w:val="none" w:sz="0" w:space="0" w:color="auto"/>
        <w:right w:val="none" w:sz="0" w:space="0" w:color="auto"/>
      </w:divBdr>
    </w:div>
    <w:div w:id="2008248689">
      <w:bodyDiv w:val="1"/>
      <w:marLeft w:val="0"/>
      <w:marRight w:val="0"/>
      <w:marTop w:val="0"/>
      <w:marBottom w:val="0"/>
      <w:divBdr>
        <w:top w:val="none" w:sz="0" w:space="0" w:color="auto"/>
        <w:left w:val="none" w:sz="0" w:space="0" w:color="auto"/>
        <w:bottom w:val="none" w:sz="0" w:space="0" w:color="auto"/>
        <w:right w:val="none" w:sz="0" w:space="0" w:color="auto"/>
      </w:divBdr>
    </w:div>
    <w:div w:id="2022127350">
      <w:bodyDiv w:val="1"/>
      <w:marLeft w:val="0"/>
      <w:marRight w:val="0"/>
      <w:marTop w:val="0"/>
      <w:marBottom w:val="0"/>
      <w:divBdr>
        <w:top w:val="none" w:sz="0" w:space="0" w:color="auto"/>
        <w:left w:val="none" w:sz="0" w:space="0" w:color="auto"/>
        <w:bottom w:val="none" w:sz="0" w:space="0" w:color="auto"/>
        <w:right w:val="none" w:sz="0" w:space="0" w:color="auto"/>
      </w:divBdr>
    </w:div>
    <w:div w:id="2024819352">
      <w:bodyDiv w:val="1"/>
      <w:marLeft w:val="0"/>
      <w:marRight w:val="0"/>
      <w:marTop w:val="0"/>
      <w:marBottom w:val="0"/>
      <w:divBdr>
        <w:top w:val="none" w:sz="0" w:space="0" w:color="auto"/>
        <w:left w:val="none" w:sz="0" w:space="0" w:color="auto"/>
        <w:bottom w:val="none" w:sz="0" w:space="0" w:color="auto"/>
        <w:right w:val="none" w:sz="0" w:space="0" w:color="auto"/>
      </w:divBdr>
    </w:div>
    <w:div w:id="2037995221">
      <w:bodyDiv w:val="1"/>
      <w:marLeft w:val="0"/>
      <w:marRight w:val="0"/>
      <w:marTop w:val="0"/>
      <w:marBottom w:val="0"/>
      <w:divBdr>
        <w:top w:val="none" w:sz="0" w:space="0" w:color="auto"/>
        <w:left w:val="none" w:sz="0" w:space="0" w:color="auto"/>
        <w:bottom w:val="none" w:sz="0" w:space="0" w:color="auto"/>
        <w:right w:val="none" w:sz="0" w:space="0" w:color="auto"/>
      </w:divBdr>
    </w:div>
    <w:div w:id="2038193218">
      <w:bodyDiv w:val="1"/>
      <w:marLeft w:val="0"/>
      <w:marRight w:val="0"/>
      <w:marTop w:val="0"/>
      <w:marBottom w:val="0"/>
      <w:divBdr>
        <w:top w:val="none" w:sz="0" w:space="0" w:color="auto"/>
        <w:left w:val="none" w:sz="0" w:space="0" w:color="auto"/>
        <w:bottom w:val="none" w:sz="0" w:space="0" w:color="auto"/>
        <w:right w:val="none" w:sz="0" w:space="0" w:color="auto"/>
      </w:divBdr>
    </w:div>
    <w:div w:id="2039160233">
      <w:bodyDiv w:val="1"/>
      <w:marLeft w:val="0"/>
      <w:marRight w:val="0"/>
      <w:marTop w:val="0"/>
      <w:marBottom w:val="0"/>
      <w:divBdr>
        <w:top w:val="none" w:sz="0" w:space="0" w:color="auto"/>
        <w:left w:val="none" w:sz="0" w:space="0" w:color="auto"/>
        <w:bottom w:val="none" w:sz="0" w:space="0" w:color="auto"/>
        <w:right w:val="none" w:sz="0" w:space="0" w:color="auto"/>
      </w:divBdr>
    </w:div>
    <w:div w:id="2043823560">
      <w:bodyDiv w:val="1"/>
      <w:marLeft w:val="0"/>
      <w:marRight w:val="0"/>
      <w:marTop w:val="0"/>
      <w:marBottom w:val="0"/>
      <w:divBdr>
        <w:top w:val="none" w:sz="0" w:space="0" w:color="auto"/>
        <w:left w:val="none" w:sz="0" w:space="0" w:color="auto"/>
        <w:bottom w:val="none" w:sz="0" w:space="0" w:color="auto"/>
        <w:right w:val="none" w:sz="0" w:space="0" w:color="auto"/>
      </w:divBdr>
    </w:div>
    <w:div w:id="2044865052">
      <w:bodyDiv w:val="1"/>
      <w:marLeft w:val="0"/>
      <w:marRight w:val="0"/>
      <w:marTop w:val="0"/>
      <w:marBottom w:val="0"/>
      <w:divBdr>
        <w:top w:val="none" w:sz="0" w:space="0" w:color="auto"/>
        <w:left w:val="none" w:sz="0" w:space="0" w:color="auto"/>
        <w:bottom w:val="none" w:sz="0" w:space="0" w:color="auto"/>
        <w:right w:val="none" w:sz="0" w:space="0" w:color="auto"/>
      </w:divBdr>
      <w:divsChild>
        <w:div w:id="358316004">
          <w:marLeft w:val="0"/>
          <w:marRight w:val="0"/>
          <w:marTop w:val="0"/>
          <w:marBottom w:val="0"/>
          <w:divBdr>
            <w:top w:val="none" w:sz="0" w:space="0" w:color="auto"/>
            <w:left w:val="none" w:sz="0" w:space="0" w:color="auto"/>
            <w:bottom w:val="none" w:sz="0" w:space="0" w:color="auto"/>
            <w:right w:val="none" w:sz="0" w:space="0" w:color="auto"/>
          </w:divBdr>
          <w:divsChild>
            <w:div w:id="927810755">
              <w:marLeft w:val="0"/>
              <w:marRight w:val="0"/>
              <w:marTop w:val="0"/>
              <w:marBottom w:val="0"/>
              <w:divBdr>
                <w:top w:val="none" w:sz="0" w:space="0" w:color="auto"/>
                <w:left w:val="none" w:sz="0" w:space="0" w:color="auto"/>
                <w:bottom w:val="none" w:sz="0" w:space="0" w:color="auto"/>
                <w:right w:val="none" w:sz="0" w:space="0" w:color="auto"/>
              </w:divBdr>
            </w:div>
          </w:divsChild>
        </w:div>
        <w:div w:id="2073263212">
          <w:marLeft w:val="0"/>
          <w:marRight w:val="0"/>
          <w:marTop w:val="0"/>
          <w:marBottom w:val="0"/>
          <w:divBdr>
            <w:top w:val="none" w:sz="0" w:space="0" w:color="auto"/>
            <w:left w:val="none" w:sz="0" w:space="0" w:color="auto"/>
            <w:bottom w:val="none" w:sz="0" w:space="0" w:color="auto"/>
            <w:right w:val="none" w:sz="0" w:space="0" w:color="auto"/>
          </w:divBdr>
          <w:divsChild>
            <w:div w:id="1657758717">
              <w:marLeft w:val="0"/>
              <w:marRight w:val="0"/>
              <w:marTop w:val="0"/>
              <w:marBottom w:val="0"/>
              <w:divBdr>
                <w:top w:val="none" w:sz="0" w:space="0" w:color="auto"/>
                <w:left w:val="none" w:sz="0" w:space="0" w:color="auto"/>
                <w:bottom w:val="none" w:sz="0" w:space="0" w:color="auto"/>
                <w:right w:val="none" w:sz="0" w:space="0" w:color="auto"/>
              </w:divBdr>
              <w:divsChild>
                <w:div w:id="544796">
                  <w:marLeft w:val="0"/>
                  <w:marRight w:val="0"/>
                  <w:marTop w:val="0"/>
                  <w:marBottom w:val="0"/>
                  <w:divBdr>
                    <w:top w:val="none" w:sz="0" w:space="0" w:color="auto"/>
                    <w:left w:val="none" w:sz="0" w:space="0" w:color="auto"/>
                    <w:bottom w:val="none" w:sz="0" w:space="0" w:color="auto"/>
                    <w:right w:val="none" w:sz="0" w:space="0" w:color="auto"/>
                  </w:divBdr>
                  <w:divsChild>
                    <w:div w:id="492262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6808368">
      <w:bodyDiv w:val="1"/>
      <w:marLeft w:val="0"/>
      <w:marRight w:val="0"/>
      <w:marTop w:val="0"/>
      <w:marBottom w:val="0"/>
      <w:divBdr>
        <w:top w:val="none" w:sz="0" w:space="0" w:color="auto"/>
        <w:left w:val="none" w:sz="0" w:space="0" w:color="auto"/>
        <w:bottom w:val="none" w:sz="0" w:space="0" w:color="auto"/>
        <w:right w:val="none" w:sz="0" w:space="0" w:color="auto"/>
      </w:divBdr>
      <w:divsChild>
        <w:div w:id="1088649885">
          <w:marLeft w:val="0"/>
          <w:marRight w:val="0"/>
          <w:marTop w:val="0"/>
          <w:marBottom w:val="0"/>
          <w:divBdr>
            <w:top w:val="none" w:sz="0" w:space="0" w:color="auto"/>
            <w:left w:val="none" w:sz="0" w:space="0" w:color="auto"/>
            <w:bottom w:val="none" w:sz="0" w:space="0" w:color="auto"/>
            <w:right w:val="none" w:sz="0" w:space="0" w:color="auto"/>
          </w:divBdr>
          <w:divsChild>
            <w:div w:id="477067654">
              <w:marLeft w:val="0"/>
              <w:marRight w:val="0"/>
              <w:marTop w:val="0"/>
              <w:marBottom w:val="0"/>
              <w:divBdr>
                <w:top w:val="none" w:sz="0" w:space="0" w:color="auto"/>
                <w:left w:val="none" w:sz="0" w:space="0" w:color="auto"/>
                <w:bottom w:val="none" w:sz="0" w:space="0" w:color="auto"/>
                <w:right w:val="none" w:sz="0" w:space="0" w:color="auto"/>
              </w:divBdr>
              <w:divsChild>
                <w:div w:id="2137678789">
                  <w:marLeft w:val="0"/>
                  <w:marRight w:val="0"/>
                  <w:marTop w:val="0"/>
                  <w:marBottom w:val="0"/>
                  <w:divBdr>
                    <w:top w:val="none" w:sz="0" w:space="0" w:color="auto"/>
                    <w:left w:val="none" w:sz="0" w:space="0" w:color="auto"/>
                    <w:bottom w:val="none" w:sz="0" w:space="0" w:color="auto"/>
                    <w:right w:val="none" w:sz="0" w:space="0" w:color="auto"/>
                  </w:divBdr>
                  <w:divsChild>
                    <w:div w:id="374961754">
                      <w:marLeft w:val="0"/>
                      <w:marRight w:val="0"/>
                      <w:marTop w:val="0"/>
                      <w:marBottom w:val="0"/>
                      <w:divBdr>
                        <w:top w:val="none" w:sz="0" w:space="0" w:color="auto"/>
                        <w:left w:val="none" w:sz="0" w:space="0" w:color="auto"/>
                        <w:bottom w:val="none" w:sz="0" w:space="0" w:color="auto"/>
                        <w:right w:val="none" w:sz="0" w:space="0" w:color="auto"/>
                      </w:divBdr>
                      <w:divsChild>
                        <w:div w:id="1712606277">
                          <w:marLeft w:val="0"/>
                          <w:marRight w:val="0"/>
                          <w:marTop w:val="0"/>
                          <w:marBottom w:val="0"/>
                          <w:divBdr>
                            <w:top w:val="none" w:sz="0" w:space="0" w:color="auto"/>
                            <w:left w:val="none" w:sz="0" w:space="0" w:color="auto"/>
                            <w:bottom w:val="none" w:sz="0" w:space="0" w:color="auto"/>
                            <w:right w:val="none" w:sz="0" w:space="0" w:color="auto"/>
                          </w:divBdr>
                          <w:divsChild>
                            <w:div w:id="393431835">
                              <w:marLeft w:val="0"/>
                              <w:marRight w:val="0"/>
                              <w:marTop w:val="0"/>
                              <w:marBottom w:val="0"/>
                              <w:divBdr>
                                <w:top w:val="none" w:sz="0" w:space="0" w:color="auto"/>
                                <w:left w:val="none" w:sz="0" w:space="0" w:color="auto"/>
                                <w:bottom w:val="none" w:sz="0" w:space="0" w:color="auto"/>
                                <w:right w:val="none" w:sz="0" w:space="0" w:color="auto"/>
                              </w:divBdr>
                              <w:divsChild>
                                <w:div w:id="999625977">
                                  <w:marLeft w:val="0"/>
                                  <w:marRight w:val="0"/>
                                  <w:marTop w:val="0"/>
                                  <w:marBottom w:val="0"/>
                                  <w:divBdr>
                                    <w:top w:val="none" w:sz="0" w:space="0" w:color="auto"/>
                                    <w:left w:val="none" w:sz="0" w:space="0" w:color="auto"/>
                                    <w:bottom w:val="none" w:sz="0" w:space="0" w:color="auto"/>
                                    <w:right w:val="none" w:sz="0" w:space="0" w:color="auto"/>
                                  </w:divBdr>
                                  <w:divsChild>
                                    <w:div w:id="1423142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60009411">
      <w:bodyDiv w:val="1"/>
      <w:marLeft w:val="0"/>
      <w:marRight w:val="0"/>
      <w:marTop w:val="0"/>
      <w:marBottom w:val="0"/>
      <w:divBdr>
        <w:top w:val="none" w:sz="0" w:space="0" w:color="auto"/>
        <w:left w:val="none" w:sz="0" w:space="0" w:color="auto"/>
        <w:bottom w:val="none" w:sz="0" w:space="0" w:color="auto"/>
        <w:right w:val="none" w:sz="0" w:space="0" w:color="auto"/>
      </w:divBdr>
    </w:div>
    <w:div w:id="2061200236">
      <w:bodyDiv w:val="1"/>
      <w:marLeft w:val="0"/>
      <w:marRight w:val="0"/>
      <w:marTop w:val="0"/>
      <w:marBottom w:val="0"/>
      <w:divBdr>
        <w:top w:val="none" w:sz="0" w:space="0" w:color="auto"/>
        <w:left w:val="none" w:sz="0" w:space="0" w:color="auto"/>
        <w:bottom w:val="none" w:sz="0" w:space="0" w:color="auto"/>
        <w:right w:val="none" w:sz="0" w:space="0" w:color="auto"/>
      </w:divBdr>
    </w:div>
    <w:div w:id="2068651533">
      <w:bodyDiv w:val="1"/>
      <w:marLeft w:val="0"/>
      <w:marRight w:val="0"/>
      <w:marTop w:val="0"/>
      <w:marBottom w:val="0"/>
      <w:divBdr>
        <w:top w:val="none" w:sz="0" w:space="0" w:color="auto"/>
        <w:left w:val="none" w:sz="0" w:space="0" w:color="auto"/>
        <w:bottom w:val="none" w:sz="0" w:space="0" w:color="auto"/>
        <w:right w:val="none" w:sz="0" w:space="0" w:color="auto"/>
      </w:divBdr>
    </w:div>
    <w:div w:id="2072339787">
      <w:bodyDiv w:val="1"/>
      <w:marLeft w:val="0"/>
      <w:marRight w:val="0"/>
      <w:marTop w:val="0"/>
      <w:marBottom w:val="0"/>
      <w:divBdr>
        <w:top w:val="none" w:sz="0" w:space="0" w:color="auto"/>
        <w:left w:val="none" w:sz="0" w:space="0" w:color="auto"/>
        <w:bottom w:val="none" w:sz="0" w:space="0" w:color="auto"/>
        <w:right w:val="none" w:sz="0" w:space="0" w:color="auto"/>
      </w:divBdr>
    </w:div>
    <w:div w:id="2076659806">
      <w:bodyDiv w:val="1"/>
      <w:marLeft w:val="0"/>
      <w:marRight w:val="0"/>
      <w:marTop w:val="0"/>
      <w:marBottom w:val="0"/>
      <w:divBdr>
        <w:top w:val="none" w:sz="0" w:space="0" w:color="auto"/>
        <w:left w:val="none" w:sz="0" w:space="0" w:color="auto"/>
        <w:bottom w:val="none" w:sz="0" w:space="0" w:color="auto"/>
        <w:right w:val="none" w:sz="0" w:space="0" w:color="auto"/>
      </w:divBdr>
    </w:div>
    <w:div w:id="2081898219">
      <w:bodyDiv w:val="1"/>
      <w:marLeft w:val="0"/>
      <w:marRight w:val="0"/>
      <w:marTop w:val="0"/>
      <w:marBottom w:val="0"/>
      <w:divBdr>
        <w:top w:val="none" w:sz="0" w:space="0" w:color="auto"/>
        <w:left w:val="none" w:sz="0" w:space="0" w:color="auto"/>
        <w:bottom w:val="none" w:sz="0" w:space="0" w:color="auto"/>
        <w:right w:val="none" w:sz="0" w:space="0" w:color="auto"/>
      </w:divBdr>
    </w:div>
    <w:div w:id="2083136274">
      <w:bodyDiv w:val="1"/>
      <w:marLeft w:val="0"/>
      <w:marRight w:val="0"/>
      <w:marTop w:val="0"/>
      <w:marBottom w:val="0"/>
      <w:divBdr>
        <w:top w:val="none" w:sz="0" w:space="0" w:color="auto"/>
        <w:left w:val="none" w:sz="0" w:space="0" w:color="auto"/>
        <w:bottom w:val="none" w:sz="0" w:space="0" w:color="auto"/>
        <w:right w:val="none" w:sz="0" w:space="0" w:color="auto"/>
      </w:divBdr>
    </w:div>
    <w:div w:id="2083287815">
      <w:bodyDiv w:val="1"/>
      <w:marLeft w:val="0"/>
      <w:marRight w:val="0"/>
      <w:marTop w:val="0"/>
      <w:marBottom w:val="0"/>
      <w:divBdr>
        <w:top w:val="none" w:sz="0" w:space="0" w:color="auto"/>
        <w:left w:val="none" w:sz="0" w:space="0" w:color="auto"/>
        <w:bottom w:val="none" w:sz="0" w:space="0" w:color="auto"/>
        <w:right w:val="none" w:sz="0" w:space="0" w:color="auto"/>
      </w:divBdr>
    </w:div>
    <w:div w:id="2092311201">
      <w:bodyDiv w:val="1"/>
      <w:marLeft w:val="0"/>
      <w:marRight w:val="0"/>
      <w:marTop w:val="0"/>
      <w:marBottom w:val="0"/>
      <w:divBdr>
        <w:top w:val="none" w:sz="0" w:space="0" w:color="auto"/>
        <w:left w:val="none" w:sz="0" w:space="0" w:color="auto"/>
        <w:bottom w:val="none" w:sz="0" w:space="0" w:color="auto"/>
        <w:right w:val="none" w:sz="0" w:space="0" w:color="auto"/>
      </w:divBdr>
    </w:div>
    <w:div w:id="2094544192">
      <w:bodyDiv w:val="1"/>
      <w:marLeft w:val="0"/>
      <w:marRight w:val="0"/>
      <w:marTop w:val="0"/>
      <w:marBottom w:val="0"/>
      <w:divBdr>
        <w:top w:val="none" w:sz="0" w:space="0" w:color="auto"/>
        <w:left w:val="none" w:sz="0" w:space="0" w:color="auto"/>
        <w:bottom w:val="none" w:sz="0" w:space="0" w:color="auto"/>
        <w:right w:val="none" w:sz="0" w:space="0" w:color="auto"/>
      </w:divBdr>
    </w:div>
    <w:div w:id="2097049623">
      <w:bodyDiv w:val="1"/>
      <w:marLeft w:val="0"/>
      <w:marRight w:val="0"/>
      <w:marTop w:val="0"/>
      <w:marBottom w:val="0"/>
      <w:divBdr>
        <w:top w:val="none" w:sz="0" w:space="0" w:color="auto"/>
        <w:left w:val="none" w:sz="0" w:space="0" w:color="auto"/>
        <w:bottom w:val="none" w:sz="0" w:space="0" w:color="auto"/>
        <w:right w:val="none" w:sz="0" w:space="0" w:color="auto"/>
      </w:divBdr>
      <w:divsChild>
        <w:div w:id="1312325320">
          <w:marLeft w:val="0"/>
          <w:marRight w:val="0"/>
          <w:marTop w:val="0"/>
          <w:marBottom w:val="0"/>
          <w:divBdr>
            <w:top w:val="none" w:sz="0" w:space="0" w:color="auto"/>
            <w:left w:val="none" w:sz="0" w:space="0" w:color="auto"/>
            <w:bottom w:val="none" w:sz="0" w:space="0" w:color="auto"/>
            <w:right w:val="none" w:sz="0" w:space="0" w:color="auto"/>
          </w:divBdr>
          <w:divsChild>
            <w:div w:id="126702990">
              <w:marLeft w:val="0"/>
              <w:marRight w:val="0"/>
              <w:marTop w:val="0"/>
              <w:marBottom w:val="0"/>
              <w:divBdr>
                <w:top w:val="none" w:sz="0" w:space="0" w:color="auto"/>
                <w:left w:val="none" w:sz="0" w:space="0" w:color="auto"/>
                <w:bottom w:val="none" w:sz="0" w:space="0" w:color="auto"/>
                <w:right w:val="none" w:sz="0" w:space="0" w:color="auto"/>
              </w:divBdr>
              <w:divsChild>
                <w:div w:id="437256275">
                  <w:marLeft w:val="0"/>
                  <w:marRight w:val="0"/>
                  <w:marTop w:val="0"/>
                  <w:marBottom w:val="0"/>
                  <w:divBdr>
                    <w:top w:val="none" w:sz="0" w:space="0" w:color="auto"/>
                    <w:left w:val="none" w:sz="0" w:space="0" w:color="auto"/>
                    <w:bottom w:val="none" w:sz="0" w:space="0" w:color="auto"/>
                    <w:right w:val="none" w:sz="0" w:space="0" w:color="auto"/>
                  </w:divBdr>
                  <w:divsChild>
                    <w:div w:id="450899291">
                      <w:marLeft w:val="0"/>
                      <w:marRight w:val="0"/>
                      <w:marTop w:val="0"/>
                      <w:marBottom w:val="0"/>
                      <w:divBdr>
                        <w:top w:val="none" w:sz="0" w:space="0" w:color="auto"/>
                        <w:left w:val="none" w:sz="0" w:space="0" w:color="auto"/>
                        <w:bottom w:val="none" w:sz="0" w:space="0" w:color="auto"/>
                        <w:right w:val="none" w:sz="0" w:space="0" w:color="auto"/>
                      </w:divBdr>
                      <w:divsChild>
                        <w:div w:id="1379282589">
                          <w:marLeft w:val="0"/>
                          <w:marRight w:val="0"/>
                          <w:marTop w:val="0"/>
                          <w:marBottom w:val="0"/>
                          <w:divBdr>
                            <w:top w:val="none" w:sz="0" w:space="0" w:color="auto"/>
                            <w:left w:val="none" w:sz="0" w:space="0" w:color="auto"/>
                            <w:bottom w:val="none" w:sz="0" w:space="0" w:color="auto"/>
                            <w:right w:val="none" w:sz="0" w:space="0" w:color="auto"/>
                          </w:divBdr>
                          <w:divsChild>
                            <w:div w:id="1350521393">
                              <w:marLeft w:val="0"/>
                              <w:marRight w:val="0"/>
                              <w:marTop w:val="0"/>
                              <w:marBottom w:val="0"/>
                              <w:divBdr>
                                <w:top w:val="none" w:sz="0" w:space="0" w:color="auto"/>
                                <w:left w:val="none" w:sz="0" w:space="0" w:color="auto"/>
                                <w:bottom w:val="none" w:sz="0" w:space="0" w:color="auto"/>
                                <w:right w:val="none" w:sz="0" w:space="0" w:color="auto"/>
                              </w:divBdr>
                              <w:divsChild>
                                <w:div w:id="774717750">
                                  <w:marLeft w:val="0"/>
                                  <w:marRight w:val="0"/>
                                  <w:marTop w:val="0"/>
                                  <w:marBottom w:val="0"/>
                                  <w:divBdr>
                                    <w:top w:val="none" w:sz="0" w:space="0" w:color="auto"/>
                                    <w:left w:val="none" w:sz="0" w:space="0" w:color="auto"/>
                                    <w:bottom w:val="none" w:sz="0" w:space="0" w:color="auto"/>
                                    <w:right w:val="none" w:sz="0" w:space="0" w:color="auto"/>
                                  </w:divBdr>
                                  <w:divsChild>
                                    <w:div w:id="1899969521">
                                      <w:marLeft w:val="0"/>
                                      <w:marRight w:val="0"/>
                                      <w:marTop w:val="0"/>
                                      <w:marBottom w:val="0"/>
                                      <w:divBdr>
                                        <w:top w:val="none" w:sz="0" w:space="0" w:color="auto"/>
                                        <w:left w:val="none" w:sz="0" w:space="0" w:color="auto"/>
                                        <w:bottom w:val="none" w:sz="0" w:space="0" w:color="auto"/>
                                        <w:right w:val="none" w:sz="0" w:space="0" w:color="auto"/>
                                      </w:divBdr>
                                      <w:divsChild>
                                        <w:div w:id="171901127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643122943">
                          <w:marLeft w:val="0"/>
                          <w:marRight w:val="0"/>
                          <w:marTop w:val="0"/>
                          <w:marBottom w:val="0"/>
                          <w:divBdr>
                            <w:top w:val="none" w:sz="0" w:space="0" w:color="auto"/>
                            <w:left w:val="none" w:sz="0" w:space="0" w:color="auto"/>
                            <w:bottom w:val="none" w:sz="0" w:space="0" w:color="auto"/>
                            <w:right w:val="none" w:sz="0" w:space="0" w:color="auto"/>
                          </w:divBdr>
                          <w:divsChild>
                            <w:div w:id="1736319161">
                              <w:marLeft w:val="0"/>
                              <w:marRight w:val="0"/>
                              <w:marTop w:val="0"/>
                              <w:marBottom w:val="0"/>
                              <w:divBdr>
                                <w:top w:val="none" w:sz="0" w:space="0" w:color="auto"/>
                                <w:left w:val="none" w:sz="0" w:space="0" w:color="auto"/>
                                <w:bottom w:val="none" w:sz="0" w:space="0" w:color="auto"/>
                                <w:right w:val="none" w:sz="0" w:space="0" w:color="auto"/>
                              </w:divBdr>
                              <w:divsChild>
                                <w:div w:id="1235435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05346812">
      <w:bodyDiv w:val="1"/>
      <w:marLeft w:val="0"/>
      <w:marRight w:val="0"/>
      <w:marTop w:val="0"/>
      <w:marBottom w:val="0"/>
      <w:divBdr>
        <w:top w:val="none" w:sz="0" w:space="0" w:color="auto"/>
        <w:left w:val="none" w:sz="0" w:space="0" w:color="auto"/>
        <w:bottom w:val="none" w:sz="0" w:space="0" w:color="auto"/>
        <w:right w:val="none" w:sz="0" w:space="0" w:color="auto"/>
      </w:divBdr>
      <w:divsChild>
        <w:div w:id="1444499458">
          <w:marLeft w:val="0"/>
          <w:marRight w:val="0"/>
          <w:marTop w:val="0"/>
          <w:marBottom w:val="0"/>
          <w:divBdr>
            <w:top w:val="none" w:sz="0" w:space="0" w:color="auto"/>
            <w:left w:val="none" w:sz="0" w:space="0" w:color="auto"/>
            <w:bottom w:val="none" w:sz="0" w:space="0" w:color="auto"/>
            <w:right w:val="none" w:sz="0" w:space="0" w:color="auto"/>
          </w:divBdr>
          <w:divsChild>
            <w:div w:id="1374311919">
              <w:marLeft w:val="0"/>
              <w:marRight w:val="0"/>
              <w:marTop w:val="0"/>
              <w:marBottom w:val="0"/>
              <w:divBdr>
                <w:top w:val="none" w:sz="0" w:space="0" w:color="auto"/>
                <w:left w:val="none" w:sz="0" w:space="0" w:color="auto"/>
                <w:bottom w:val="none" w:sz="0" w:space="0" w:color="auto"/>
                <w:right w:val="none" w:sz="0" w:space="0" w:color="auto"/>
              </w:divBdr>
              <w:divsChild>
                <w:div w:id="172884183">
                  <w:marLeft w:val="0"/>
                  <w:marRight w:val="0"/>
                  <w:marTop w:val="0"/>
                  <w:marBottom w:val="0"/>
                  <w:divBdr>
                    <w:top w:val="none" w:sz="0" w:space="0" w:color="auto"/>
                    <w:left w:val="none" w:sz="0" w:space="0" w:color="auto"/>
                    <w:bottom w:val="none" w:sz="0" w:space="0" w:color="auto"/>
                    <w:right w:val="none" w:sz="0" w:space="0" w:color="auto"/>
                  </w:divBdr>
                  <w:divsChild>
                    <w:div w:id="1942102846">
                      <w:marLeft w:val="0"/>
                      <w:marRight w:val="0"/>
                      <w:marTop w:val="0"/>
                      <w:marBottom w:val="0"/>
                      <w:divBdr>
                        <w:top w:val="none" w:sz="0" w:space="0" w:color="auto"/>
                        <w:left w:val="none" w:sz="0" w:space="0" w:color="auto"/>
                        <w:bottom w:val="none" w:sz="0" w:space="0" w:color="auto"/>
                        <w:right w:val="none" w:sz="0" w:space="0" w:color="auto"/>
                      </w:divBdr>
                      <w:divsChild>
                        <w:div w:id="426539889">
                          <w:marLeft w:val="0"/>
                          <w:marRight w:val="0"/>
                          <w:marTop w:val="0"/>
                          <w:marBottom w:val="0"/>
                          <w:divBdr>
                            <w:top w:val="none" w:sz="0" w:space="0" w:color="auto"/>
                            <w:left w:val="none" w:sz="0" w:space="0" w:color="auto"/>
                            <w:bottom w:val="none" w:sz="0" w:space="0" w:color="auto"/>
                            <w:right w:val="none" w:sz="0" w:space="0" w:color="auto"/>
                          </w:divBdr>
                          <w:divsChild>
                            <w:div w:id="640383829">
                              <w:marLeft w:val="0"/>
                              <w:marRight w:val="0"/>
                              <w:marTop w:val="0"/>
                              <w:marBottom w:val="0"/>
                              <w:divBdr>
                                <w:top w:val="none" w:sz="0" w:space="0" w:color="auto"/>
                                <w:left w:val="none" w:sz="0" w:space="0" w:color="auto"/>
                                <w:bottom w:val="none" w:sz="0" w:space="0" w:color="auto"/>
                                <w:right w:val="none" w:sz="0" w:space="0" w:color="auto"/>
                              </w:divBdr>
                              <w:divsChild>
                                <w:div w:id="519273945">
                                  <w:marLeft w:val="0"/>
                                  <w:marRight w:val="0"/>
                                  <w:marTop w:val="0"/>
                                  <w:marBottom w:val="0"/>
                                  <w:divBdr>
                                    <w:top w:val="none" w:sz="0" w:space="0" w:color="auto"/>
                                    <w:left w:val="none" w:sz="0" w:space="0" w:color="auto"/>
                                    <w:bottom w:val="none" w:sz="0" w:space="0" w:color="auto"/>
                                    <w:right w:val="none" w:sz="0" w:space="0" w:color="auto"/>
                                  </w:divBdr>
                                  <w:divsChild>
                                    <w:div w:id="1434784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522420">
                          <w:marLeft w:val="0"/>
                          <w:marRight w:val="0"/>
                          <w:marTop w:val="0"/>
                          <w:marBottom w:val="0"/>
                          <w:divBdr>
                            <w:top w:val="none" w:sz="0" w:space="0" w:color="auto"/>
                            <w:left w:val="none" w:sz="0" w:space="0" w:color="auto"/>
                            <w:bottom w:val="none" w:sz="0" w:space="0" w:color="auto"/>
                            <w:right w:val="none" w:sz="0" w:space="0" w:color="auto"/>
                          </w:divBdr>
                          <w:divsChild>
                            <w:div w:id="1286472777">
                              <w:marLeft w:val="0"/>
                              <w:marRight w:val="0"/>
                              <w:marTop w:val="0"/>
                              <w:marBottom w:val="0"/>
                              <w:divBdr>
                                <w:top w:val="none" w:sz="0" w:space="0" w:color="auto"/>
                                <w:left w:val="none" w:sz="0" w:space="0" w:color="auto"/>
                                <w:bottom w:val="none" w:sz="0" w:space="0" w:color="auto"/>
                                <w:right w:val="none" w:sz="0" w:space="0" w:color="auto"/>
                              </w:divBdr>
                              <w:divsChild>
                                <w:div w:id="1028679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06533720">
      <w:bodyDiv w:val="1"/>
      <w:marLeft w:val="0"/>
      <w:marRight w:val="0"/>
      <w:marTop w:val="0"/>
      <w:marBottom w:val="0"/>
      <w:divBdr>
        <w:top w:val="none" w:sz="0" w:space="0" w:color="auto"/>
        <w:left w:val="none" w:sz="0" w:space="0" w:color="auto"/>
        <w:bottom w:val="none" w:sz="0" w:space="0" w:color="auto"/>
        <w:right w:val="none" w:sz="0" w:space="0" w:color="auto"/>
      </w:divBdr>
    </w:div>
    <w:div w:id="2107192569">
      <w:bodyDiv w:val="1"/>
      <w:marLeft w:val="0"/>
      <w:marRight w:val="0"/>
      <w:marTop w:val="0"/>
      <w:marBottom w:val="0"/>
      <w:divBdr>
        <w:top w:val="none" w:sz="0" w:space="0" w:color="auto"/>
        <w:left w:val="none" w:sz="0" w:space="0" w:color="auto"/>
        <w:bottom w:val="none" w:sz="0" w:space="0" w:color="auto"/>
        <w:right w:val="none" w:sz="0" w:space="0" w:color="auto"/>
      </w:divBdr>
    </w:div>
    <w:div w:id="2107577525">
      <w:bodyDiv w:val="1"/>
      <w:marLeft w:val="0"/>
      <w:marRight w:val="0"/>
      <w:marTop w:val="0"/>
      <w:marBottom w:val="0"/>
      <w:divBdr>
        <w:top w:val="none" w:sz="0" w:space="0" w:color="auto"/>
        <w:left w:val="none" w:sz="0" w:space="0" w:color="auto"/>
        <w:bottom w:val="none" w:sz="0" w:space="0" w:color="auto"/>
        <w:right w:val="none" w:sz="0" w:space="0" w:color="auto"/>
      </w:divBdr>
    </w:div>
    <w:div w:id="2113934209">
      <w:bodyDiv w:val="1"/>
      <w:marLeft w:val="0"/>
      <w:marRight w:val="0"/>
      <w:marTop w:val="0"/>
      <w:marBottom w:val="0"/>
      <w:divBdr>
        <w:top w:val="none" w:sz="0" w:space="0" w:color="auto"/>
        <w:left w:val="none" w:sz="0" w:space="0" w:color="auto"/>
        <w:bottom w:val="none" w:sz="0" w:space="0" w:color="auto"/>
        <w:right w:val="none" w:sz="0" w:space="0" w:color="auto"/>
      </w:divBdr>
    </w:div>
    <w:div w:id="2114158290">
      <w:bodyDiv w:val="1"/>
      <w:marLeft w:val="0"/>
      <w:marRight w:val="0"/>
      <w:marTop w:val="0"/>
      <w:marBottom w:val="0"/>
      <w:divBdr>
        <w:top w:val="none" w:sz="0" w:space="0" w:color="auto"/>
        <w:left w:val="none" w:sz="0" w:space="0" w:color="auto"/>
        <w:bottom w:val="none" w:sz="0" w:space="0" w:color="auto"/>
        <w:right w:val="none" w:sz="0" w:space="0" w:color="auto"/>
      </w:divBdr>
    </w:div>
    <w:div w:id="2114787663">
      <w:bodyDiv w:val="1"/>
      <w:marLeft w:val="0"/>
      <w:marRight w:val="0"/>
      <w:marTop w:val="0"/>
      <w:marBottom w:val="0"/>
      <w:divBdr>
        <w:top w:val="none" w:sz="0" w:space="0" w:color="auto"/>
        <w:left w:val="none" w:sz="0" w:space="0" w:color="auto"/>
        <w:bottom w:val="none" w:sz="0" w:space="0" w:color="auto"/>
        <w:right w:val="none" w:sz="0" w:space="0" w:color="auto"/>
      </w:divBdr>
    </w:div>
    <w:div w:id="2115663055">
      <w:bodyDiv w:val="1"/>
      <w:marLeft w:val="0"/>
      <w:marRight w:val="0"/>
      <w:marTop w:val="0"/>
      <w:marBottom w:val="0"/>
      <w:divBdr>
        <w:top w:val="none" w:sz="0" w:space="0" w:color="auto"/>
        <w:left w:val="none" w:sz="0" w:space="0" w:color="auto"/>
        <w:bottom w:val="none" w:sz="0" w:space="0" w:color="auto"/>
        <w:right w:val="none" w:sz="0" w:space="0" w:color="auto"/>
      </w:divBdr>
    </w:div>
    <w:div w:id="2116749656">
      <w:bodyDiv w:val="1"/>
      <w:marLeft w:val="0"/>
      <w:marRight w:val="0"/>
      <w:marTop w:val="0"/>
      <w:marBottom w:val="0"/>
      <w:divBdr>
        <w:top w:val="none" w:sz="0" w:space="0" w:color="auto"/>
        <w:left w:val="none" w:sz="0" w:space="0" w:color="auto"/>
        <w:bottom w:val="none" w:sz="0" w:space="0" w:color="auto"/>
        <w:right w:val="none" w:sz="0" w:space="0" w:color="auto"/>
      </w:divBdr>
    </w:div>
    <w:div w:id="2117871541">
      <w:bodyDiv w:val="1"/>
      <w:marLeft w:val="0"/>
      <w:marRight w:val="0"/>
      <w:marTop w:val="0"/>
      <w:marBottom w:val="0"/>
      <w:divBdr>
        <w:top w:val="none" w:sz="0" w:space="0" w:color="auto"/>
        <w:left w:val="none" w:sz="0" w:space="0" w:color="auto"/>
        <w:bottom w:val="none" w:sz="0" w:space="0" w:color="auto"/>
        <w:right w:val="none" w:sz="0" w:space="0" w:color="auto"/>
      </w:divBdr>
    </w:div>
    <w:div w:id="2119829355">
      <w:bodyDiv w:val="1"/>
      <w:marLeft w:val="0"/>
      <w:marRight w:val="0"/>
      <w:marTop w:val="0"/>
      <w:marBottom w:val="0"/>
      <w:divBdr>
        <w:top w:val="none" w:sz="0" w:space="0" w:color="auto"/>
        <w:left w:val="none" w:sz="0" w:space="0" w:color="auto"/>
        <w:bottom w:val="none" w:sz="0" w:space="0" w:color="auto"/>
        <w:right w:val="none" w:sz="0" w:space="0" w:color="auto"/>
      </w:divBdr>
    </w:div>
    <w:div w:id="2120836665">
      <w:bodyDiv w:val="1"/>
      <w:marLeft w:val="0"/>
      <w:marRight w:val="0"/>
      <w:marTop w:val="0"/>
      <w:marBottom w:val="0"/>
      <w:divBdr>
        <w:top w:val="none" w:sz="0" w:space="0" w:color="auto"/>
        <w:left w:val="none" w:sz="0" w:space="0" w:color="auto"/>
        <w:bottom w:val="none" w:sz="0" w:space="0" w:color="auto"/>
        <w:right w:val="none" w:sz="0" w:space="0" w:color="auto"/>
      </w:divBdr>
      <w:divsChild>
        <w:div w:id="1227567161">
          <w:marLeft w:val="0"/>
          <w:marRight w:val="0"/>
          <w:marTop w:val="0"/>
          <w:marBottom w:val="0"/>
          <w:divBdr>
            <w:top w:val="none" w:sz="0" w:space="0" w:color="auto"/>
            <w:left w:val="none" w:sz="0" w:space="0" w:color="auto"/>
            <w:bottom w:val="none" w:sz="0" w:space="0" w:color="auto"/>
            <w:right w:val="none" w:sz="0" w:space="0" w:color="auto"/>
          </w:divBdr>
          <w:divsChild>
            <w:div w:id="1355378257">
              <w:marLeft w:val="0"/>
              <w:marRight w:val="0"/>
              <w:marTop w:val="0"/>
              <w:marBottom w:val="0"/>
              <w:divBdr>
                <w:top w:val="none" w:sz="0" w:space="0" w:color="auto"/>
                <w:left w:val="none" w:sz="0" w:space="0" w:color="auto"/>
                <w:bottom w:val="none" w:sz="0" w:space="0" w:color="auto"/>
                <w:right w:val="none" w:sz="0" w:space="0" w:color="auto"/>
              </w:divBdr>
              <w:divsChild>
                <w:div w:id="1518542712">
                  <w:marLeft w:val="0"/>
                  <w:marRight w:val="0"/>
                  <w:marTop w:val="0"/>
                  <w:marBottom w:val="0"/>
                  <w:divBdr>
                    <w:top w:val="none" w:sz="0" w:space="0" w:color="auto"/>
                    <w:left w:val="none" w:sz="0" w:space="0" w:color="auto"/>
                    <w:bottom w:val="none" w:sz="0" w:space="0" w:color="auto"/>
                    <w:right w:val="none" w:sz="0" w:space="0" w:color="auto"/>
                  </w:divBdr>
                  <w:divsChild>
                    <w:div w:id="870537158">
                      <w:marLeft w:val="0"/>
                      <w:marRight w:val="0"/>
                      <w:marTop w:val="0"/>
                      <w:marBottom w:val="0"/>
                      <w:divBdr>
                        <w:top w:val="none" w:sz="0" w:space="0" w:color="auto"/>
                        <w:left w:val="none" w:sz="0" w:space="0" w:color="auto"/>
                        <w:bottom w:val="none" w:sz="0" w:space="0" w:color="auto"/>
                        <w:right w:val="none" w:sz="0" w:space="0" w:color="auto"/>
                      </w:divBdr>
                      <w:divsChild>
                        <w:div w:id="1408771265">
                          <w:marLeft w:val="0"/>
                          <w:marRight w:val="0"/>
                          <w:marTop w:val="0"/>
                          <w:marBottom w:val="0"/>
                          <w:divBdr>
                            <w:top w:val="none" w:sz="0" w:space="0" w:color="auto"/>
                            <w:left w:val="none" w:sz="0" w:space="0" w:color="auto"/>
                            <w:bottom w:val="none" w:sz="0" w:space="0" w:color="auto"/>
                            <w:right w:val="none" w:sz="0" w:space="0" w:color="auto"/>
                          </w:divBdr>
                          <w:divsChild>
                            <w:div w:id="1690832956">
                              <w:marLeft w:val="0"/>
                              <w:marRight w:val="0"/>
                              <w:marTop w:val="0"/>
                              <w:marBottom w:val="0"/>
                              <w:divBdr>
                                <w:top w:val="none" w:sz="0" w:space="0" w:color="auto"/>
                                <w:left w:val="none" w:sz="0" w:space="0" w:color="auto"/>
                                <w:bottom w:val="none" w:sz="0" w:space="0" w:color="auto"/>
                                <w:right w:val="none" w:sz="0" w:space="0" w:color="auto"/>
                              </w:divBdr>
                              <w:divsChild>
                                <w:div w:id="2060323223">
                                  <w:marLeft w:val="0"/>
                                  <w:marRight w:val="0"/>
                                  <w:marTop w:val="0"/>
                                  <w:marBottom w:val="0"/>
                                  <w:divBdr>
                                    <w:top w:val="none" w:sz="0" w:space="0" w:color="auto"/>
                                    <w:left w:val="none" w:sz="0" w:space="0" w:color="auto"/>
                                    <w:bottom w:val="none" w:sz="0" w:space="0" w:color="auto"/>
                                    <w:right w:val="none" w:sz="0" w:space="0" w:color="auto"/>
                                  </w:divBdr>
                                  <w:divsChild>
                                    <w:div w:id="1608393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8681625">
                          <w:marLeft w:val="0"/>
                          <w:marRight w:val="0"/>
                          <w:marTop w:val="0"/>
                          <w:marBottom w:val="0"/>
                          <w:divBdr>
                            <w:top w:val="none" w:sz="0" w:space="0" w:color="auto"/>
                            <w:left w:val="none" w:sz="0" w:space="0" w:color="auto"/>
                            <w:bottom w:val="none" w:sz="0" w:space="0" w:color="auto"/>
                            <w:right w:val="none" w:sz="0" w:space="0" w:color="auto"/>
                          </w:divBdr>
                          <w:divsChild>
                            <w:div w:id="23600478">
                              <w:marLeft w:val="0"/>
                              <w:marRight w:val="0"/>
                              <w:marTop w:val="0"/>
                              <w:marBottom w:val="0"/>
                              <w:divBdr>
                                <w:top w:val="none" w:sz="0" w:space="0" w:color="auto"/>
                                <w:left w:val="none" w:sz="0" w:space="0" w:color="auto"/>
                                <w:bottom w:val="none" w:sz="0" w:space="0" w:color="auto"/>
                                <w:right w:val="none" w:sz="0" w:space="0" w:color="auto"/>
                              </w:divBdr>
                              <w:divsChild>
                                <w:div w:id="301889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21215805">
      <w:bodyDiv w:val="1"/>
      <w:marLeft w:val="0"/>
      <w:marRight w:val="0"/>
      <w:marTop w:val="0"/>
      <w:marBottom w:val="0"/>
      <w:divBdr>
        <w:top w:val="none" w:sz="0" w:space="0" w:color="auto"/>
        <w:left w:val="none" w:sz="0" w:space="0" w:color="auto"/>
        <w:bottom w:val="none" w:sz="0" w:space="0" w:color="auto"/>
        <w:right w:val="none" w:sz="0" w:space="0" w:color="auto"/>
      </w:divBdr>
    </w:div>
    <w:div w:id="2122794785">
      <w:bodyDiv w:val="1"/>
      <w:marLeft w:val="0"/>
      <w:marRight w:val="0"/>
      <w:marTop w:val="0"/>
      <w:marBottom w:val="0"/>
      <w:divBdr>
        <w:top w:val="none" w:sz="0" w:space="0" w:color="auto"/>
        <w:left w:val="none" w:sz="0" w:space="0" w:color="auto"/>
        <w:bottom w:val="none" w:sz="0" w:space="0" w:color="auto"/>
        <w:right w:val="none" w:sz="0" w:space="0" w:color="auto"/>
      </w:divBdr>
    </w:div>
    <w:div w:id="2123070031">
      <w:bodyDiv w:val="1"/>
      <w:marLeft w:val="0"/>
      <w:marRight w:val="0"/>
      <w:marTop w:val="0"/>
      <w:marBottom w:val="0"/>
      <w:divBdr>
        <w:top w:val="none" w:sz="0" w:space="0" w:color="auto"/>
        <w:left w:val="none" w:sz="0" w:space="0" w:color="auto"/>
        <w:bottom w:val="none" w:sz="0" w:space="0" w:color="auto"/>
        <w:right w:val="none" w:sz="0" w:space="0" w:color="auto"/>
      </w:divBdr>
    </w:div>
    <w:div w:id="2125079946">
      <w:bodyDiv w:val="1"/>
      <w:marLeft w:val="0"/>
      <w:marRight w:val="0"/>
      <w:marTop w:val="0"/>
      <w:marBottom w:val="0"/>
      <w:divBdr>
        <w:top w:val="none" w:sz="0" w:space="0" w:color="auto"/>
        <w:left w:val="none" w:sz="0" w:space="0" w:color="auto"/>
        <w:bottom w:val="none" w:sz="0" w:space="0" w:color="auto"/>
        <w:right w:val="none" w:sz="0" w:space="0" w:color="auto"/>
      </w:divBdr>
    </w:div>
    <w:div w:id="2132673549">
      <w:bodyDiv w:val="1"/>
      <w:marLeft w:val="0"/>
      <w:marRight w:val="0"/>
      <w:marTop w:val="0"/>
      <w:marBottom w:val="0"/>
      <w:divBdr>
        <w:top w:val="none" w:sz="0" w:space="0" w:color="auto"/>
        <w:left w:val="none" w:sz="0" w:space="0" w:color="auto"/>
        <w:bottom w:val="none" w:sz="0" w:space="0" w:color="auto"/>
        <w:right w:val="none" w:sz="0" w:space="0" w:color="auto"/>
      </w:divBdr>
    </w:div>
    <w:div w:id="2136825962">
      <w:bodyDiv w:val="1"/>
      <w:marLeft w:val="0"/>
      <w:marRight w:val="0"/>
      <w:marTop w:val="0"/>
      <w:marBottom w:val="0"/>
      <w:divBdr>
        <w:top w:val="none" w:sz="0" w:space="0" w:color="auto"/>
        <w:left w:val="none" w:sz="0" w:space="0" w:color="auto"/>
        <w:bottom w:val="none" w:sz="0" w:space="0" w:color="auto"/>
        <w:right w:val="none" w:sz="0" w:space="0" w:color="auto"/>
      </w:divBdr>
    </w:div>
    <w:div w:id="2137527610">
      <w:bodyDiv w:val="1"/>
      <w:marLeft w:val="0"/>
      <w:marRight w:val="0"/>
      <w:marTop w:val="0"/>
      <w:marBottom w:val="0"/>
      <w:divBdr>
        <w:top w:val="none" w:sz="0" w:space="0" w:color="auto"/>
        <w:left w:val="none" w:sz="0" w:space="0" w:color="auto"/>
        <w:bottom w:val="none" w:sz="0" w:space="0" w:color="auto"/>
        <w:right w:val="none" w:sz="0" w:space="0" w:color="auto"/>
      </w:divBdr>
    </w:div>
    <w:div w:id="2139833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jpeg"/><Relationship Id="rId18" Type="http://schemas.openxmlformats.org/officeDocument/2006/relationships/image" Target="media/image6.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image" Target="media/image30.jpeg"/><Relationship Id="rId17" Type="http://schemas.openxmlformats.org/officeDocument/2006/relationships/image" Target="media/image5.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booking.com/" TargetMode="External"/><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1.png"/><Relationship Id="rId10" Type="http://schemas.openxmlformats.org/officeDocument/2006/relationships/image" Target="media/image3.jpeg"/><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eader" Target="header1.xml"/><Relationship Id="rId22" Type="http://schemas.openxmlformats.org/officeDocument/2006/relationships/image" Target="media/image10.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DeC57</b:Tag>
    <b:SourceType>Book</b:SourceType>
    <b:Guid>{D342848F-BABD-4949-9FA2-7CCC45106A52}</b:Guid>
    <b:Author>
      <b:Author>
        <b:NameList>
          <b:Person>
            <b:Last>Chesnel</b:Last>
            <b:First>De</b:First>
          </b:Person>
        </b:NameList>
      </b:Author>
    </b:Author>
    <b:Title>Dictionnaire de technologie</b:Title>
    <b:Year>1857</b:Year>
    <b:City>Paris</b:City>
    <b:Publisher>l'Abbé Migne</b:Publisher>
    <b:RefOrder>1</b:RefOrder>
  </b:Source>
  <b:Source>
    <b:Tag>HLa02</b:Tag>
    <b:SourceType>Book</b:SourceType>
    <b:Guid>{5F8E9261-664F-48CB-BED5-D67AA365C1FE}</b:Guid>
    <b:Author>
      <b:Author>
        <b:NameList>
          <b:Person>
            <b:Last>cie</b:Last>
            <b:First>H.</b:First>
            <b:Middle>Lamirault et</b:Middle>
          </b:Person>
        </b:NameList>
      </b:Author>
    </b:Author>
    <b:Title>La Grande Encyclopédie: Inventaire raisonné des sciences, des lettres et des arts</b:Title>
    <b:Year>1902</b:Year>
    <b:City>Paris</b:City>
    <b:Publisher>Société Anonyme de la Grande Encyclopédie</b:Publisher>
    <b:RefOrder>2</b:RefOrder>
  </b:Source>
  <b:Source>
    <b:Tag>Ler36</b:Tag>
    <b:SourceType>Book</b:SourceType>
    <b:Guid>{2ED8BBF0-86BE-4B00-95CF-AFFE6028B568}</b:Guid>
    <b:Author>
      <b:Author>
        <b:NameList>
          <b:Person>
            <b:Last>Leroi-Gourhan</b:Last>
            <b:First>André</b:First>
          </b:Person>
        </b:NameList>
      </b:Author>
    </b:Author>
    <b:Title>L’Encyclopédie française permanente</b:Title>
    <b:Year>1936</b:Year>
    <b:City>Paris</b:City>
    <b:Publisher>Société Anonyme de la Grande Encyclopédie</b:Publisher>
    <b:RefOrder>3</b:RefOrder>
  </b:Source>
  <b:Source>
    <b:Tag>Gal67</b:Tag>
    <b:SourceType>Book</b:SourceType>
    <b:Guid>{A58D726B-37A4-41F8-AE66-86AF36F03760}</b:Guid>
    <b:Author>
      <b:Author>
        <b:NameList>
          <b:Person>
            <b:Last>Galbraith</b:Last>
            <b:First>John</b:First>
            <b:Middle>K</b:Middle>
          </b:Person>
        </b:NameList>
      </b:Author>
    </b:Author>
    <b:Title>Le nouvel État industriel</b:Title>
    <b:Year>1967</b:Year>
    <b:City>Paris</b:City>
    <b:Publisher>Gallimard</b:Publisher>
    <b:RefOrder>4</b:RefOrder>
  </b:Source>
  <b:Source>
    <b:Tag>Leq06</b:Tag>
    <b:SourceType>JournalArticle</b:SourceType>
    <b:Guid>{CFDB70C3-4073-4CA8-9132-6424AA2ACD5C}</b:Guid>
    <b:Author>
      <b:Author>
        <b:NameList>
          <b:Person>
            <b:Last>Lequin</b:Last>
            <b:First>Yves-Claude</b:First>
          </b:Person>
          <b:Person>
            <b:Last>Lamard</b:Last>
            <b:First>Pierre</b:First>
          </b:Person>
        </b:NameList>
      </b:Author>
    </b:Author>
    <b:Title>Le concept d’Université de Technologie</b:Title>
    <b:Year>2006</b:Year>
    <b:JournalName>Éducation Technologique</b:JournalName>
    <b:RefOrder>5</b:RefOrder>
  </b:Source>
  <b:Source>
    <b:Tag>Get07</b:Tag>
    <b:SourceType>InternetSite</b:SourceType>
    <b:Guid>{4F5D2075-F22C-4F48-B48E-0A718A253DC4}</b:Guid>
    <b:Author>
      <b:Author>
        <b:NameList>
          <b:Person>
            <b:Last>Getting</b:Last>
            <b:First>Brian</b:First>
          </b:Person>
        </b:NameList>
      </b:Author>
    </b:Author>
    <b:Title>Basic definitions: Web 1.0, Web 2.0, Web 3.0</b:Title>
    <b:Year>2007</b:Year>
    <b:InternetSiteTitle>Practical Ecommerce</b:InternetSiteTitle>
    <b:Month>7</b:Month>
    <b:Day>2</b:Day>
    <b:URL>https://www.practicalecommerce.com/Basic-Definitions-Web-1-0-Web-2-0-Web-3-0</b:URL>
    <b:RefOrder>9</b:RefOrder>
  </b:Source>
  <b:Source>
    <b:Tag>Cho14</b:Tag>
    <b:SourceType>JournalArticle</b:SourceType>
    <b:Guid>{6D5453B5-6DC7-4B57-B091-D5B27D5AEA4E}</b:Guid>
    <b:Author>
      <b:Author>
        <b:NameList>
          <b:Person>
            <b:Last>Choudhury</b:Last>
            <b:First>Nupur</b:First>
          </b:Person>
        </b:NameList>
      </b:Author>
    </b:Author>
    <b:Title>World Wide Web and its journey from Web 1.0 to Web 4.0</b:Title>
    <b:Year>2014</b:Year>
    <b:JournalName>International Journal of Computer Science and Information Technologies</b:JournalName>
    <b:Pages>8096–8099</b:Pages>
    <b:RefOrder>10</b:RefOrder>
  </b:Source>
  <b:Source>
    <b:Tag>Bue01</b:Tag>
    <b:SourceType>Book</b:SourceType>
    <b:Guid>{472BAF25-8982-4F1A-9C89-6480B9BECE17}</b:Guid>
    <b:Author>
      <b:Author>
        <b:NameList>
          <b:Person>
            <b:Last>Buell</b:Last>
            <b:First>Tonya</b:First>
            <b:Middle>BuellTonya</b:Middle>
          </b:Person>
        </b:NameList>
      </b:Author>
    </b:Author>
    <b:Title>Careers with successful dot-com companies</b:Title>
    <b:Year>2001</b:Year>
    <b:City>États-Unis</b:City>
    <b:Publisher>Rosen Publishing Group,U.S.</b:Publisher>
    <b:RefOrder>11</b:RefOrder>
  </b:Source>
  <b:Source>
    <b:Tag>Nup14</b:Tag>
    <b:SourceType>JournalArticle</b:SourceType>
    <b:Guid>{A3F996CD-815D-403E-8110-49BD30E9A54C}</b:Guid>
    <b:Title>World Wide Web and its journey from Web 1.0 to Web 4.0</b:Title>
    <b:Year>2014</b:Year>
    <b:Author>
      <b:Author>
        <b:NameList>
          <b:Person>
            <b:Last>Choudhury</b:Last>
            <b:First>Nupur</b:First>
          </b:Person>
        </b:NameList>
      </b:Author>
    </b:Author>
    <b:JournalName>International Journal of Computer Science and Information Technologies</b:JournalName>
    <b:Pages>8096–8100</b:Pages>
    <b:RefOrder>13</b:RefOrder>
  </b:Source>
  <b:Source>
    <b:Tag>Tim20</b:Tag>
    <b:SourceType>InternetSite</b:SourceType>
    <b:Guid>{E405CEC0-75F6-4487-9FAC-2875560415DC}</b:Guid>
    <b:Author>
      <b:Author>
        <b:NameList>
          <b:Person>
            <b:Last>O’Reilly</b:Last>
            <b:First>Tim</b:First>
          </b:Person>
        </b:NameList>
      </b:Author>
    </b:Author>
    <b:Title>Web 2.0 Compact Definition: Trying Again</b:Title>
    <b:Year>2020</b:Year>
    <b:InternetSiteTitle>Radar, O’Reilly</b:InternetSiteTitle>
    <b:Month>06</b:Month>
    <b:Day>03</b:Day>
    <b:URL>http://radar.oreilly.com/2006/12/web-20-compact-definition-tryi.html</b:URL>
    <b:RefOrder>14</b:RefOrder>
  </b:Source>
  <b:Source xmlns:b="http://schemas.openxmlformats.org/officeDocument/2006/bibliography">
    <b:Tag>LOU181</b:Tag>
    <b:SourceType>Report</b:SourceType>
    <b:Guid>{9F2BAF6C-9773-4DD7-81B2-52246418C986}</b:Guid>
    <b:Title>Contribution à la modélisation de l’impact du Social CRM sur la performance relationnelle des opérateurs de téléphonie mobile en Algérie</b:Title>
    <b:Year>2018</b:Year>
    <b:Author>
      <b:Author>
        <b:NameList>
          <b:Person>
            <b:Last>Nadjib</b:Last>
            <b:First>LOUNICI</b:First>
          </b:Person>
        </b:NameList>
      </b:Author>
    </b:Author>
    <b:Publisher>École des Hautes Études Commerciales (EHEC)</b:Publisher>
    <b:City>Alger</b:City>
    <b:RefOrder>76</b:RefOrder>
  </b:Source>
  <b:Source>
    <b:Tag>LOU18</b:Tag>
    <b:SourceType>Report</b:SourceType>
    <b:Guid>{0C0BCCD1-8E3E-4BDE-8605-C4EB2119218B}</b:Guid>
    <b:Title>Contribution à la modélisation de l’impact du social CRM sur la performance relationnelle des opérateurs de téléphonie mobile en Algérie</b:Title>
    <b:Year>2018</b:Year>
    <b:City>Alger</b:City>
    <b:Publisher>École des Hautes Études Commerciales (EHEC)</b:Publisher>
    <b:Author>
      <b:Author>
        <b:NameList>
          <b:Person>
            <b:Last>LOUNICI</b:Last>
            <b:First>Nadjib</b:First>
          </b:Person>
        </b:NameList>
      </b:Author>
    </b:Author>
    <b:RefOrder>12</b:RefOrder>
  </b:Source>
  <b:Source>
    <b:Tag>Joë15</b:Tag>
    <b:SourceType>JournalArticle</b:SourceType>
    <b:Guid>{12A4E1E6-7E1A-49C7-A2F6-76BE900742A4}</b:Guid>
    <b:Author>
      <b:Author>
        <b:NameList>
          <b:Person>
            <b:Last>Rosnay</b:Last>
            <b:First>Joël</b:First>
            <b:Middle>de</b:Middle>
          </b:Person>
        </b:NameList>
      </b:Author>
    </b:Author>
    <b:Title>Vers la fusion homme-machine. Un Web en symbiose avec notre cerveau et notre corps</b:Title>
    <b:JournalName>Sociétés</b:JournalName>
    <b:Year>2015</b:Year>
    <b:Pages>41–47</b:Pages>
    <b:RefOrder>16</b:RefOrder>
  </b:Source>
  <b:Source>
    <b:Tag>Joë12</b:Tag>
    <b:SourceType>Book</b:SourceType>
    <b:Guid>{D5D5F3D8-2C04-4C30-8B27-E7B27782F527}</b:Guid>
    <b:Title>Surfer la vie : comment sur-vivre dans la société fluide</b:Title>
    <b:Year>2012</b:Year>
    <b:Author>
      <b:Author>
        <b:NameList>
          <b:Person>
            <b:Last>Rosnay</b:Last>
            <b:First>Joël</b:First>
            <b:Middle>De</b:Middle>
          </b:Person>
        </b:NameList>
      </b:Author>
    </b:Author>
    <b:City>France</b:City>
    <b:Publisher>Les Liens qui Libèrent</b:Publisher>
    <b:RefOrder>17</b:RefOrder>
  </b:Source>
  <b:Source>
    <b:Tag>CRT13</b:Tag>
    <b:SourceType>Report</b:SourceType>
    <b:Guid>{2C7B8C78-0CE2-4298-B7F5-568CA78358C3}</b:Guid>
    <b:Title>M-tourisme et réseaux sociaux : les pratiques des clientèles européennes</b:Title>
    <b:Year>2013</b:Year>
    <b:City>Bretagne, France</b:City>
    <b:Publisher>Comité Régional du Tourisme de Bretagne (CRT Bretagne)</b:Publisher>
    <b:Author>
      <b:Author>
        <b:NameList>
          <b:Person>
            <b:Last>Bretagne</b:Last>
            <b:First>CRT</b:First>
          </b:Person>
        </b:NameList>
      </b:Author>
    </b:Author>
    <b:RefOrder>77</b:RefOrder>
  </b:Source>
  <b:Source>
    <b:Tag>Moh16</b:Tag>
    <b:SourceType>JournalArticle</b:SourceType>
    <b:Guid>{AD46EE65-F83A-4FF9-89A1-241F42A852C1}</b:Guid>
    <b:Author>
      <b:Author>
        <b:NameList>
          <b:Person>
            <b:Last>HELLAL</b:Last>
            <b:First>Mohamed</b:First>
          </b:Person>
        </b:NameList>
      </b:Author>
    </b:Author>
    <b:Title>Dans le contexte de crise, le tourisme en ligne est-il une opportunité pour la</b:Title>
    <b:JournalName>Economie &amp; Société</b:JournalName>
    <b:Year>2016</b:Year>
    <b:Pages>88</b:Pages>
    <b:RefOrder>78</b:RefOrder>
  </b:Source>
  <b:Source>
    <b:Tag>Van11</b:Tag>
    <b:SourceType>Report</b:SourceType>
    <b:Guid>{FFFC7196-4A8A-43AE-AE4C-39A1C1B40B99}</b:Guid>
    <b:Title>Étude sur les cyberattentes des consommateurs, en lien avec leurs planifications et achats touristiques</b:Title>
    <b:Year>2011 </b:Year>
    <b:Author>
      <b:Author>
        <b:NameList>
          <b:Person>
            <b:Last>Marceau-Gozsy</b:Last>
            <b:First>Vanessa</b:First>
          </b:Person>
        </b:NameList>
      </b:Author>
    </b:Author>
    <b:Publisher>Ministère du Tourisme</b:Publisher>
    <b:City>canada</b:City>
    <b:RefOrder>18</b:RefOrder>
  </b:Source>
  <b:Source>
    <b:Tag>Chr10</b:Tag>
    <b:SourceType>JournalArticle</b:SourceType>
    <b:Guid>{5A797EED-8C63-4C8C-A4AA-2144828C3B33}</b:Guid>
    <b:Title>Qualité, efficience et efficacité de l'administration numérique à l'ère des réseaux : l'exemple québécois</b:Title>
    <b:Year>2010</b:Year>
    <b:Author>
      <b:Author>
        <b:NameList>
          <b:Person>
            <b:Last>BOUDREAU</b:Last>
            <b:First>Christian</b:First>
          </b:Person>
        </b:NameList>
      </b:Author>
    </b:Author>
    <b:JournalName>Revue française d'administration publique</b:JournalName>
    <b:Pages>527–539</b:Pages>
    <b:RefOrder>19</b:RefOrder>
  </b:Source>
  <b:Source>
    <b:Tag>Béd10</b:Tag>
    <b:SourceType>Book</b:SourceType>
    <b:Guid>{BF7D0600-B576-47F4-8FFD-685172F420F9}</b:Guid>
    <b:Title>E-tourisme et stratégie de distribution</b:Title>
    <b:Year>2010</b:Year>
    <b:Author>
      <b:Author>
        <b:NameList>
          <b:Person>
            <b:Last>François</b:Last>
            <b:First>Bédard</b:First>
          </b:Person>
        </b:NameList>
      </b:Author>
    </b:Author>
    <b:City> Montréal</b:City>
    <b:Publisher>Université du Québec à Montréal</b:Publisher>
    <b:RefOrder>20</b:RefOrder>
  </b:Source>
  <b:Source>
    <b:Tag>Tif14</b:Tag>
    <b:SourceType>Report</b:SourceType>
    <b:Guid>{78E36F28-5D74-46AF-80D6-D169886E936D}</b:Guid>
    <b:Title>TECHNOLOGIES NUMERIQUES ET TOURISME  ANALYSE DU MARKETING D’UNE DESTINATION :LE KENT</b:Title>
    <b:Year>2014</b:Year>
    <b:City>Suisse</b:City>
    <b:Publisher>INSTITUT UNIVERSITAIRE KURT BÖSCH</b:Publisher>
    <b:Author>
      <b:Author>
        <b:NameList>
          <b:Person>
            <b:Last>Tiffany</b:Last>
            <b:First>BECK</b:First>
          </b:Person>
        </b:NameList>
      </b:Author>
    </b:Author>
    <b:RefOrder>21</b:RefOrder>
  </b:Source>
  <b:Source>
    <b:Tag>شاك22</b:Tag>
    <b:SourceType>JournalArticle</b:SourceType>
    <b:Guid>{CE23715E-EA43-41E4-9860-9C3CB23CC962}</b:Guid>
    <b:Author>
      <b:Author>
        <b:NameList>
          <b:Person>
            <b:Last>سمية</b:Last>
            <b:First>شاكي</b:First>
            <b:Middle>هشام . بوخاري</b:Middle>
          </b:Person>
        </b:NameList>
      </b:Author>
    </b:Author>
    <b:Title>تقنيات الذكاء الاصطناعي و دورها في تفعيل الصناعة السياحية الرقمية رؤية تحليلية لحالة الجزائر خلال الفترة (2020-2000</b:Title>
    <b:JournalName>Al-Afak pour les études économiques (Al-Afaq for Economic Studies)</b:JournalName>
    <b:Year>2022</b:Year>
    <b:Pages>224–225</b:Pages>
    <b:RefOrder>24</b:RefOrder>
  </b:Source>
  <b:Source>
    <b:Tag>And23</b:Tag>
    <b:SourceType>InternetSite</b:SourceType>
    <b:Guid>{C10BCAC8-DBC6-41B8-AD32-A4FAC413B887}</b:Guid>
    <b:Title>Questions and answers about AI and tourism</b:Title>
    <b:Year> 2023</b:Year>
    <b:Author>
      <b:Author>
        <b:NameList>
          <b:Person>
            <b:Last>Maggio</b:Last>
            <b:First>Andrea</b:First>
            <b:Middle>Di</b:Middle>
          </b:Person>
        </b:NameList>
      </b:Author>
    </b:Author>
    <b:InternetSiteTitle>Framey</b:InternetSiteTitle>
    <b:Month>2</b:Month>
    <b:Day>15</b:Day>
    <b:URL>https://framey.io/blog/questions-and-answers-about-ai-and-tourism</b:URL>
    <b:RefOrder>25</b:RefOrder>
  </b:Source>
  <b:Source>
    <b:Tag>Pon22</b:Tag>
    <b:SourceType>JournalArticle</b:SourceType>
    <b:Guid>{D2B676DE-3910-438B-A4E5-D6EF36666240}</b:Guid>
    <b:Author>
      <b:Author>
        <b:NameList>
          <b:Person>
            <b:Last>Limna</b:Last>
            <b:First>Pongsakorn</b:First>
          </b:Person>
        </b:NameList>
      </b:Author>
    </b:Author>
    <b:Title>Artificial Intelligence (AI) in the hospitality industry: A review article</b:Title>
    <b:JournalName>International Journal of Computer Science Research (Int. J. Comput. Sci. Res)</b:JournalName>
    <b:Year>2022</b:Year>
    <b:Pages>1–12</b:Pages>
    <b:RefOrder>28</b:RefOrder>
  </b:Source>
  <b:Source>
    <b:Tag>Mis23</b:Tag>
    <b:SourceType>JournalArticle</b:SourceType>
    <b:Guid>{B12BFDA9-7A9F-40A7-87C1-9410F69C68B6}</b:Guid>
    <b:Author>
      <b:Author>
        <b:NameList>
          <b:Person>
            <b:Last>Raafat</b:Last>
            <b:First>Miss</b:First>
            <b:Middle>Menna</b:Middle>
          </b:Person>
        </b:NameList>
      </b:Author>
    </b:Author>
    <b:Title>Impact of Applying the Artificial Intelligence in Airports' Operations (Applied on Egyptian International Airports)</b:Title>
    <b:JournalName>International Journal of Tourism, Archaeology and Hospitality</b:JournalName>
    <b:Year>2023</b:Year>
    <b:Pages>138</b:Pages>
    <b:RefOrder>29</b:RefOrder>
  </b:Source>
  <b:Source>
    <b:Tag>غاد24</b:Tag>
    <b:SourceType>JournalArticle</b:SourceType>
    <b:Guid>{96B959D4-257D-443A-A868-379172890211}</b:Guid>
    <b:Author>
      <b:Author>
        <b:NameList>
          <b:Person>
            <b:Last>غادة محمود حسن اإلمام</b:Last>
            <b:First>مجدي</b:First>
            <b:Middle>عبد الرازق باب الخير حسن</b:Middle>
          </b:Person>
        </b:NameList>
      </b:Author>
    </b:Author>
    <b:Title>الفوائد والتحديات الستخدامات الذكاء االصطناعي في صناعة السياحة: رؤية تحليلية من وجهة نظر العاملين في شركات السياحة والفنادق</b:Title>
    <b:JournalName>مجلة كلية السياحة والفنادق</b:JournalName>
    <b:Year>2024</b:Year>
    <b:Pages>62</b:Pages>
    <b:RefOrder>30</b:RefOrder>
  </b:Source>
  <b:Source>
    <b:Tag>Rya19</b:Tag>
    <b:SourceType>JournalArticle</b:SourceType>
    <b:Guid>{B446D206-D156-4E27-BB9E-CE049A052790}</b:Guid>
    <b:Author>
      <b:Author>
        <b:NameList>
          <b:Person>
            <b:Last>Khoo-Lattimore</b:Last>
            <b:First>Ryan</b:First>
            <b:Middle>Yung.Catheryn</b:Middle>
          </b:Person>
        </b:NameList>
      </b:Author>
    </b:Author>
    <b:Title>New realities: a systematic literature review on virtual reality and augmented reality in tourism research</b:Title>
    <b:JournalName>Current Issues in Tourism</b:JournalName>
    <b:Year>2019</b:Year>
    <b:Pages>3</b:Pages>
    <b:RefOrder>31</b:RefOrder>
  </b:Source>
  <b:Source>
    <b:Tag>سار24</b:Tag>
    <b:SourceType>JournalArticle</b:SourceType>
    <b:Guid>{6F22AAF9-2D76-4C9C-9DE1-3543B037835B}</b:Guid>
    <b:Author>
      <b:Author>
        <b:NameList>
          <b:Person>
            <b:Last>ساره عبد الرحيم الثقفي</b:Last>
            <b:First>منى</b:First>
            <b:Middle>رازق الراشدي</b:Middle>
          </b:Person>
        </b:NameList>
      </b:Author>
    </b:Author>
    <b:Title>تطبيقات وتحديات الذكاء االصطناعي في السياحة والضيافة الدينية: مراجعة منهجية</b:Title>
    <b:JournalName>مجلة دراسات المعلومات والتكنولوجيا جمعية المكتبات المتخصصة فرع الخليج العربي</b:JournalName>
    <b:Year>2024</b:Year>
    <b:Pages>8</b:Pages>
    <b:RefOrder>35</b:RefOrder>
  </b:Source>
  <b:Source>
    <b:Tag>بلح24</b:Tag>
    <b:SourceType>Report</b:SourceType>
    <b:Guid>{BB785DB3-01EF-4A98-8ADA-7B15D1CCEF88}</b:Guid>
    <b:Title>تأثير منصات الحجز عبر االنترنت على الفنادق التقليدية</b:Title>
    <b:Year>2024</b:Year>
    <b:Author>
      <b:Author>
        <b:NameList>
          <b:Person>
            <b:Last>بلحواس إيناس</b:Last>
            <b:First>خالـدي</b:First>
            <b:Middle>أمــانــي</b:Middle>
          </b:Person>
        </b:NameList>
      </b:Author>
    </b:Author>
    <b:Publisher>جامعة 08 ماي 1945</b:Publisher>
    <b:City>قالمة </b:City>
    <b:RefOrder>38</b:RefOrder>
  </b:Source>
  <b:Source>
    <b:Tag>Ban18</b:Tag>
    <b:SourceType>InternetSite</b:SourceType>
    <b:Guid>{B6717D6E-4DAB-48D7-861B-911BBCB4AAD0}</b:Guid>
    <b:Title>Les plateformes numériques et l’avenir du tourisme</b:Title>
    <b:Year> 2018</b:Year>
    <b:Author>
      <b:Author>
        <b:NameList>
          <b:Person>
            <b:Last>mondiale</b:Last>
            <b:First>Banque</b:First>
          </b:Person>
        </b:NameList>
      </b:Author>
    </b:Author>
    <b:InternetSiteTitle>GROUP DE Banque mondiale</b:InternetSiteTitle>
    <b:Month>09</b:Month>
    <b:Day> 25 </b:Day>
    <b:URL>https://www.banquemondiale.org/fr/news/feature/2018/09/25/digital-platforms-and-the-future-of-tourism-a-world-tourism-celebration</b:URL>
    <b:RefOrder>79</b:RefOrder>
  </b:Source>
  <b:Source>
    <b:Tag>Rol18</b:Tag>
    <b:SourceType>Book</b:SourceType>
    <b:Guid>{4CEC906D-7F0F-4E36-BC3A-BB0552F08A9B}</b:Guid>
    <b:Title>Histoire d'une plateforme de commerce électronique   le système global de distribution SABRE de 1960 à 2010</b:Title>
    <b:Year>2018</b:Year>
    <b:Author>
      <b:Author>
        <b:NameList>
          <b:Person>
            <b:Last>Lesuisse</b:Last>
            <b:First>Roland</b:First>
          </b:Person>
        </b:NameList>
      </b:Author>
    </b:Author>
    <b:City>uk london </b:City>
    <b:Publisher>ISTE Edition</b:Publisher>
    <b:RefOrder>40</b:RefOrder>
  </b:Source>
  <b:Source>
    <b:Tag>Elp24</b:Tag>
    <b:SourceType>InternetSite</b:SourceType>
    <b:Guid>{5C13FF35-077D-4F6E-BE09-BB2AC53FD239}</b:Guid>
    <b:Title>Qu’est-ce qu’un système de réservation hôtelière ?</b:Title>
    <b:Year>2024</b:Year>
    <b:InternetSiteTitle>siteminder</b:InternetSiteTitle>
    <b:Month>04</b:Month>
    <b:Day>4</b:Day>
    <b:URL>https://www.siteminder.com/fr/r/systeme-de-reservation-hoteliere/#les-diff-rents-types-de-syst-mes-de-r-servation-h-teli-re</b:URL>
    <b:Author>
      <b:Author>
        <b:NameList>
          <b:Person>
            <b:Last>Elphick</b:Last>
            <b:First>Dean</b:First>
          </b:Person>
        </b:NameList>
      </b:Author>
    </b:Author>
    <b:RefOrder>41</b:RefOrder>
  </b:Source>
  <b:Source>
    <b:Tag>Mar25</b:Tag>
    <b:SourceType>InternetSite</b:SourceType>
    <b:Guid>{33DFC714-3D55-4E69-9DC9-4093FF4AAA98}</b:Guid>
    <b:Author>
      <b:Author>
        <b:NameList>
          <b:Person>
            <b:Last>Barten</b:Last>
            <b:First>Martijn</b:First>
          </b:Person>
        </b:NameList>
      </b:Author>
    </b:Author>
    <b:Title>Les 10 meilleures applications de réservation d'hôtel pour maximiser vos revenus et votre visibilité</b:Title>
    <b:InternetSiteTitle>revfine</b:InternetSiteTitle>
    <b:Year>2025</b:Year>
    <b:Month>04</b:Month>
    <b:Day> 28</b:Day>
    <b:URL>https://www.revfine.com/fr/meilleures-applications-de-reservation-d-hotel/#what-is-a-hotel-booking-app</b:URL>
    <b:RefOrder>42</b:RefOrder>
  </b:Source>
  <b:Source>
    <b:Tag>nav25</b:Tag>
    <b:SourceType>InternetSite</b:SourceType>
    <b:Guid>{C1155404-EF3C-43B2-B0D4-7507159A0958}</b:Guid>
    <b:Author>
      <b:Author>
        <b:NameList>
          <b:Person>
            <b:Last>navan</b:Last>
          </b:Person>
        </b:NameList>
      </b:Author>
    </b:Author>
    <b:Title>Réservation de vol</b:Title>
    <b:InternetSiteTitle>navan</b:InternetSiteTitle>
    <b:Year>2025</b:Year>
    <b:URL>https://navan.com/fr/ressources/glossaire/reservation-de-vol</b:URL>
    <b:RefOrder>43</b:RefOrder>
  </b:Source>
  <b:Source>
    <b:Tag>Lau02</b:Tag>
    <b:SourceType>JournalArticle</b:SourceType>
    <b:Guid>{7E9DDE4A-8CA1-4B6B-BD04-E16F47AA1619}</b:Guid>
    <b:Title>L'émergence des systèmes informatisés de réservation au cœur du réseau des transports aériens</b:Title>
    <b:Year>2002</b:Year>
    <b:Author>
      <b:Author>
        <b:NameList>
          <b:Person>
            <b:Last>Saglietto</b:Last>
            <b:First>Laurence</b:First>
          </b:Person>
        </b:NameList>
      </b:Author>
    </b:Author>
    <b:JournalName>Revue d'économie industrielle</b:JournalName>
    <b:Pages>75-76</b:Pages>
    <b:RefOrder>44</b:RefOrder>
  </b:Source>
  <b:Source>
    <b:Tag>Erw13</b:Tag>
    <b:SourceType>InternetSite</b:SourceType>
    <b:Guid>{AD2EB28B-06A4-4253-866E-D6E43CBFCDA8}</b:Guid>
    <b:Title>Plateformes de réservation</b:Title>
    <b:Year>2013</b:Year>
    <b:Author>
      <b:Author>
        <b:NameList>
          <b:Person>
            <b:Last>Bonnette</b:Last>
            <b:First>Erwan</b:First>
            <b:Middle>Frédéric</b:Middle>
          </b:Person>
        </b:NameList>
      </b:Author>
    </b:Author>
    <b:InternetSiteTitle>hrimag</b:InternetSiteTitle>
    <b:Month>12</b:Month>
    <b:Day>1</b:Day>
    <b:URL>https://hrimag.com/Plateformes-de-reservation</b:URL>
    <b:RefOrder>45</b:RefOrder>
  </b:Source>
  <b:Source>
    <b:Tag>PHI98</b:Tag>
    <b:SourceType>Report</b:SourceType>
    <b:Guid>{9D6B0480-01A5-42E7-86FC-BEBAD81E0F3A}</b:Guid>
    <b:Title>Impact des nouvelles technologies sur les systèmes d'information et de réservation.</b:Title>
    <b:Year>1998</b:Year>
    <b:Author>
      <b:Author>
        <b:NameList>
          <b:Person>
            <b:Last>WADE</b:Last>
            <b:First>PHILIP</b:First>
          </b:Person>
        </b:NameList>
      </b:Author>
    </b:Author>
    <b:Publisher> Conseil national du tourisme</b:Publisher>
    <b:City>Paris </b:City>
    <b:RefOrder>46</b:RefOrder>
  </b:Source>
  <b:Source>
    <b:Tag>sia20</b:Tag>
    <b:SourceType>InternetSite</b:SourceType>
    <b:Guid>{F81A0525-C5AE-4A3D-9C82-FE35468CEB45}</b:Guid>
    <b:Title>Les moyens de paiement : l’industrie du tourisme et des loisirs à la pointe</b:Title>
    <b:Year>2020</b:Year>
    <b:Author>
      <b:Author>
        <b:NameList>
          <b:Person>
            <b:Last>sia</b:Last>
          </b:Person>
        </b:NameList>
      </b:Author>
    </b:Author>
    <b:InternetSiteTitle>sia</b:InternetSiteTitle>
    <b:Month>02</b:Month>
    <b:Day>18 </b:Day>
    <b:URL>https://www.sia-partners.com/fr/publications/publications-de-nos-experts/les-moyens-de-paiement-lindustrie-du-tourisme-et-des</b:URL>
    <b:RefOrder>47</b:RefOrder>
  </b:Source>
  <b:Source>
    <b:Tag>ano21</b:Tag>
    <b:SourceType>DocumentFromInternetSite</b:SourceType>
    <b:Guid>{7C587F03-40FC-4E1C-835C-C1389E6A8EBA}</b:Guid>
    <b:Author>
      <b:Author>
        <b:NameList>
          <b:Person>
            <b:Last>anonyme</b:Last>
          </b:Person>
        </b:NameList>
      </b:Author>
    </b:Author>
    <b:Title>Avis Clients : E-tourisme</b:Title>
    <b:InternetSiteTitle>getmyopinion</b:InternetSiteTitle>
    <b:Year>2021</b:Year>
    <b:Month>10</b:Month>
    <b:Day>25</b:Day>
    <b:URL>https://www.getmyopinion.fr/avis-clients/activite/E-tourisme</b:URL>
    <b:RefOrder>48</b:RefOrder>
  </b:Source>
  <b:Source>
    <b:Tag>rem23</b:Tag>
    <b:SourceType>InternetSite</b:SourceType>
    <b:Guid>{6F639E24-1EA6-4663-B73E-B46C121E92F7}</b:Guid>
    <b:Title>touriste</b:Title>
    <b:Year>2023</b:Year>
    <b:LCID>fr-FR</b:LCID>
    <b:Author>
      <b:Author>
        <b:NameList>
          <b:Person>
            <b:Last>remy-kanafou</b:Last>
            <b:First>carine-fournier</b:First>
          </b:Person>
        </b:NameList>
      </b:Author>
    </b:Author>
    <b:Month>11</b:Month>
    <b:URL>https://geoconfluences.ens-lyon.fr/glossaire/touriste#:~:text=Un%20touriste%20est%20une%20personne,retour%20dans%20la%20m%C3%AAme%20journ%C3%A9e</b:URL>
    <b:RefOrder>80</b:RefOrder>
  </b:Source>
  <b:Source>
    <b:Tag>Ins17</b:Tag>
    <b:SourceType>DocumentFromInternetSite</b:SourceType>
    <b:Guid>{DE06E010-016D-4436-90D3-15C925545996}</b:Guid>
    <b:Title>Institut national de la statistique et des études économiques</b:Title>
    <b:Year>2017</b:Year>
    <b:URL>https://www.insee.fr/fr/statistiques/8261969</b:URL>
    <b:LCID>fr-FR</b:LCID>
    <b:Author>
      <b:Author>
        <b:NameList>
          <b:Person>
            <b:Last>jean-michel</b:Last>
          </b:Person>
        </b:NameList>
      </b:Author>
    </b:Author>
    <b:RefOrder>51</b:RefOrder>
  </b:Source>
  <b:Source>
    <b:Tag>Rap24</b:Tag>
    <b:SourceType>InternetSite</b:SourceType>
    <b:Guid>{BB7DF776-1213-4051-9560-9AA64BBD38C9}</b:Guid>
    <b:Title>Rapport sur la distribution hôteliers  de D-EDGE</b:Title>
    <b:Year>2024</b:Year>
    <b:City>europe</b:City>
    <b:URL>https://www.d-edge.com/fr/rapport-sur-la-distribution-hoteliere-2024-les-reservations-directes-ont-elles-atteint-un-pic/</b:URL>
    <b:LCID>fr-FR</b:LCID>
    <b:Author>
      <b:Author>
        <b:NameList>
          <b:Person>
            <b:Last>livre-blanc</b:Last>
          </b:Person>
        </b:NameList>
      </b:Author>
    </b:Author>
    <b:RefOrder>52</b:RefOrder>
  </b:Source>
  <b:Source>
    <b:Tag>Ins171</b:Tag>
    <b:SourceType>DocumentFromInternetSite</b:SourceType>
    <b:Guid>{9A06E6C8-8BD4-4B8D-BFDC-CEFCEA9A02EA}</b:Guid>
    <b:Year>2017</b:Year>
    <b:URL>https://www.insee.fr/fr/statistiques/8261969</b:URL>
    <b:LCID>fr-FR</b:LCID>
    <b:Author>
      <b:Author>
        <b:NameList>
          <b:Person>
            <b:Last>jean-michel</b:Last>
          </b:Person>
        </b:NameList>
      </b:Author>
    </b:Author>
    <b:InternetSiteTitle>insee</b:InternetSiteTitle>
    <b:RefOrder>53</b:RefOrder>
  </b:Source>
  <b:Source>
    <b:Tag>Ler17</b:Tag>
    <b:SourceType>InternetSite</b:SourceType>
    <b:Guid>{3791C878-A9F2-4B31-8B7E-6DBEA555F15B}</b:Guid>
    <b:Title>Le rapport de institute Montaigne</b:Title>
    <b:Year>2017</b:Year>
    <b:City>france</b:City>
    <b:URL>https://www.institutmontaigne.org/type-de-publication/rapport</b:URL>
    <b:LCID>fr-FR</b:LCID>
    <b:Author>
      <b:Author>
        <b:NameList>
          <b:Person>
            <b:Last>theophile-lenoir</b:Last>
          </b:Person>
        </b:NameList>
      </b:Author>
    </b:Author>
    <b:RefOrder>54</b:RefOrder>
  </b:Source>
  <b:Source>
    <b:Tag>rev21</b:Tag>
    <b:SourceType>JournalArticle</b:SourceType>
    <b:Guid>{25F3B73B-2AE9-4A54-9BE1-403A66EBBD11}</b:Guid>
    <b:Title>revue Téoros</b:Title>
    <b:JournalName>Téoros</b:JournalName>
    <b:Year>2021</b:Year>
    <b:LCID>fr-FR</b:LCID>
    <b:Author>
      <b:Author>
        <b:NameList>
          <b:Person>
            <b:Last>khalid-elhosni</b:Last>
          </b:Person>
        </b:NameList>
      </b:Author>
    </b:Author>
    <b:RefOrder>55</b:RefOrder>
  </b:Source>
  <b:Source>
    <b:Tag>Une19</b:Tag>
    <b:SourceType>JournalArticle</b:SourceType>
    <b:Guid>{D2AD5CB4-A50C-48AE-8229-0CE8801AACFB}</b:Guid>
    <b:Title>Une étude menée par Fan,Buhalis et Lin</b:Title>
    <b:JournalName>Annals of Tourisme Research</b:JournalName>
    <b:Year>2019</b:Year>
    <b:LCID>fr-FR</b:LCID>
    <b:Author>
      <b:Author>
        <b:NameList>
          <b:Person>
            <b:Last>fan-buhalis</b:Last>
            <b:First>lin</b:First>
          </b:Person>
        </b:NameList>
      </b:Author>
    </b:Author>
    <b:RefOrder>56</b:RefOrder>
  </b:Source>
  <b:Source>
    <b:Tag>Une</b:Tag>
    <b:SourceType>JournalArticle</b:SourceType>
    <b:Guid>{80F9B0AC-D5A3-4263-A117-AD48651C1878}</b:Guid>
    <b:Title>Une étude publiée dans Emerald Insight</b:Title>
    <b:JournalName>Emerald Insight</b:JournalName>
    <b:Year>2022</b:Year>
    <b:LCID>fr-FR</b:LCID>
    <b:Author>
      <b:Author>
        <b:NameList>
          <b:Person>
            <b:Last>emerald-insight</b:Last>
          </b:Person>
        </b:NameList>
      </b:Author>
    </b:Author>
    <b:RefOrder>57</b:RefOrder>
  </b:Source>
  <b:Source>
    <b:Tag>jou</b:Tag>
    <b:SourceType>InternetSite</b:SourceType>
    <b:Guid>{0426F073-48AF-4EDD-9BEA-C0BCB6AD863E}</b:Guid>
    <b:Title>journals.openedition.org</b:Title>
    <b:URL>https://journals.openedition.org/viatourism/6171</b:URL>
    <b:Year>2020</b:Year>
    <b:LCID>fr-FR</b:LCID>
    <b:Author>
      <b:Author>
        <b:NameList>
          <b:Person>
            <b:Last>marie-delaplace</b:Last>
            <b:First>leila-kebir</b:First>
          </b:Person>
        </b:NameList>
      </b:Author>
    </b:Author>
    <b:RefOrder>58</b:RefOrder>
  </b:Source>
  <b:Source>
    <b:Tag>Mém20</b:Tag>
    <b:SourceType>DocumentFromInternetSite</b:SourceType>
    <b:Guid>{D5DD3F26-AFE8-4837-A121-A499A43E25EE}</b:Guid>
    <b:Title>Mémoire de deuxième année</b:Title>
    <b:Year>2019-2020</b:Year>
    <b:URL>https://www.valleedutarn-tourisme.com/uploads/2022/12/memoire-final-min.pdf</b:URL>
    <b:LCID>fr-FR</b:LCID>
    <b:Author>
      <b:Author>
        <b:NameList>
          <b:Person>
            <b:Last>pierre-carron</b:Last>
          </b:Person>
        </b:NameList>
      </b:Author>
    </b:Author>
    <b:RefOrder>59</b:RefOrder>
  </b:Source>
  <b:Source>
    <b:Tag>Pub23</b:Tag>
    <b:SourceType>ElectronicSource</b:SourceType>
    <b:Guid>{FC7E9C69-4DD6-4256-9759-DA964011A6E8}</b:Guid>
    <b:Title>Publication sponsorisée par Booking.com Les plateformes de voyage en ligne font faire des économies aux voyageurs de Thomas Hinton, 19 déc. 2023 L'e-commerce en France</b:Title>
    <b:Year>2023</b:Year>
    <b:LCID>fr-FR</b:LCID>
    <b:CountryRegion>france</b:CountryRegion>
    <b:Month>dec</b:Month>
    <b:Day>19</b:Day>
    <b:Author>
      <b:Author>
        <b:NameList>
          <b:Person>
            <b:Last>thomas-hinton</b:Last>
          </b:Person>
        </b:NameList>
      </b:Author>
    </b:Author>
    <b:RefOrder>60</b:RefOrder>
  </b:Source>
  <b:Source>
    <b:Tag>tho23</b:Tag>
    <b:SourceType>DocumentFromInternetSite</b:SourceType>
    <b:Guid>{D1EF5C5D-68C5-496C-AC49-F44EC60C0E04}</b:Guid>
    <b:LCID>fr-FR</b:LCID>
    <b:Author>
      <b:Author>
        <b:NameList>
          <b:Person>
            <b:Last>thomas-hinton</b:Last>
          </b:Person>
        </b:NameList>
      </b:Author>
    </b:Author>
    <b:Title>statista</b:Title>
    <b:Year>2023</b:Year>
    <b:RefOrder>61</b:RefOrder>
  </b:Source>
  <b:Source>
    <b:Tag>Lan25</b:Tag>
    <b:SourceType>InternetSite</b:SourceType>
    <b:Guid>{6379AF4E-2FB1-4A13-A449-C0CD20EAE253}</b:Guid>
    <b:Title>L'analyse de Travel insight</b:Title>
    <b:Year>2025</b:Year>
    <b:URL>https://www.travel-insight.fr/les-tendances-du-tourisme-en-2025</b:URL>
    <b:LCID>fr-FR</b:LCID>
    <b:Author>
      <b:Author>
        <b:NameList>
          <b:Person>
            <b:Last>laurine</b:Last>
          </b:Person>
        </b:NameList>
      </b:Author>
    </b:Author>
    <b:RefOrder>62</b:RefOrder>
  </b:Source>
  <b:Source>
    <b:Tag>Étu18</b:Tag>
    <b:SourceType>DocumentFromInternetSite</b:SourceType>
    <b:Guid>{356DC676-FFB1-41D0-B36A-843D85842DA5}</b:Guid>
    <b:Title>[Étude] Les usages des réseaux sociaux avant,pendant et après le voyage</b:Title>
    <b:Year>2018</b:Year>
    <b:Month>juilliet</b:Month>
    <b:Day>3</b:Day>
    <b:URL>https://www.next-tourisme.com/category/etudes-analyses/</b:URL>
    <b:JournalName>https://www.next-tourisme.com/category/etudes-analyses/</b:JournalName>
    <b:LCID>fr-FR</b:LCID>
    <b:Author>
      <b:Author>
        <b:NameList>
          <b:Person>
            <b:Last>Beatrice-mathurin</b:Last>
          </b:Person>
        </b:NameList>
      </b:Author>
    </b:Author>
    <b:RefOrder>63</b:RefOrder>
  </b:Source>
  <b:Source>
    <b:Tag>lil24</b:Tag>
    <b:SourceType>JournalArticle</b:SourceType>
    <b:Guid>{A747DCF0-07C7-474E-88A4-AE808294D411}</b:Guid>
    <b:Author>
      <b:Author>
        <b:NameList>
          <b:Person>
            <b:Last>lily-hullat</b:Last>
          </b:Person>
        </b:NameList>
      </b:Author>
    </b:Author>
    <b:Title>experience touristiques</b:Title>
    <b:Year>2024</b:Year>
    <b:LCID>fr-FR</b:LCID>
    <b:RefOrder>81</b:RefOrder>
  </b:Source>
  <b:Source>
    <b:Tag>Mém</b:Tag>
    <b:SourceType>DocumentFromInternetSite</b:SourceType>
    <b:Guid>{DA5795E6-1735-445D-A995-0BB73957AD51}</b:Guid>
    <b:URL>https://www.valleedutarn-tourisme.com/uploads/2022/12/memoire-final-min.pdf</b:URL>
    <b:LCID>fr-FR</b:LCID>
    <b:Year>2019-2020</b:Year>
    <b:Author>
      <b:Author>
        <b:NameList>
          <b:Person>
            <b:Last>pierre-carron</b:Last>
          </b:Person>
        </b:NameList>
      </b:Author>
    </b:Author>
    <b:RefOrder>67</b:RefOrder>
  </b:Source>
  <b:Source>
    <b:Tag>sta25</b:Tag>
    <b:SourceType>ElectronicSource</b:SourceType>
    <b:Guid>{AD71ADF5-9E92-456B-AFB7-D84D12178C11}</b:Guid>
    <b:Title>statista.L'utilisation des réseaux sociaux en France</b:Title>
    <b:Year>2025</b:Year>
    <b:Month>mars</b:Month>
    <b:Day>21</b:Day>
    <b:CountryRegion>france</b:CountryRegion>
    <b:LCID>fr-FR</b:LCID>
    <b:Author>
      <b:Author>
        <b:NameList>
          <b:Person>
            <b:Last>lodovica-biagi</b:Last>
          </b:Person>
        </b:NameList>
      </b:Author>
    </b:Author>
    <b:RefOrder>68</b:RefOrder>
  </b:Source>
  <b:Source>
    <b:Tag>Mém201</b:Tag>
    <b:SourceType>DocumentFromInternetSite</b:SourceType>
    <b:Guid>{8D092F64-2FB4-4322-8A93-06D7E0FF6C69}</b:Guid>
    <b:CountryRegion>toulous</b:CountryRegion>
    <b:Year>2019-2020</b:Year>
    <b:LCID>fr-FR</b:LCID>
    <b:URL>https://www.valleedutarn-tourisme.com/uploads/2022/12/memoire-final-min.pdf</b:URL>
    <b:Author>
      <b:Author>
        <b:NameList>
          <b:Person>
            <b:Last>pierre-carron</b:Last>
          </b:Person>
        </b:NameList>
      </b:Author>
    </b:Author>
    <b:RefOrder>69</b:RefOrder>
  </b:Source>
  <b:Source>
    <b:Tag>Doù20</b:Tag>
    <b:SourceType>DocumentFromInternetSite</b:SourceType>
    <b:Guid>{76492AC7-C58A-4388-BE09-AC8F3450B930}</b:Guid>
    <b:Title>D’où vient le risque ? Des données et des algorithmes</b:Title>
    <b:Year>2020</b:Year>
    <b:Month>02</b:Month>
    <b:Day>05</b:Day>
    <b:URL>https://www.lemonde.fr/blog/binaire/2020/02/05/les-plateformes-numeriques-un-foyer-pour-les-risques-donnees-et-algorithmes/</b:URL>
    <b:LCID>fr-FR</b:LCID>
    <b:Author>
      <b:Author>
        <b:NameList>
          <b:Person>
            <b:Last>binaire</b:Last>
          </b:Person>
        </b:NameList>
      </b:Author>
    </b:Author>
    <b:RefOrder>70</b:RefOrder>
  </b:Source>
  <b:Source>
    <b:Tag>Mfr17</b:Tag>
    <b:SourceType>Interview</b:SourceType>
    <b:Guid>{A02728D7-C56E-4ADE-99AB-58C81D1FD6FD}</b:Guid>
    <b:Title>Politique du tourisme 14e Législature</b:Title>
    <b:Year>2017</b:Year>
    <b:Month>mai</b:Month>
    <b:Day>16</b:Day>
    <b:Author>
      <b:Interviewer>
        <b:NameList>
          <b:Person>
            <b:Last>lefebver</b:Last>
            <b:First>M.frédéric</b:First>
          </b:Person>
        </b:NameList>
      </b:Interviewer>
      <b:Interviewee>
        <b:NameList>
          <b:Person>
            <b:Last>frederic-lefebver</b:Last>
          </b:Person>
        </b:NameList>
      </b:Interviewee>
    </b:Author>
    <b:RefOrder>71</b:RefOrder>
  </b:Source>
  <b:Source>
    <b:Tag>cen24</b:Tag>
    <b:SourceType>DocumentFromInternetSite</b:SourceType>
    <b:Guid>{D2220E4F-7602-4267-83DA-DF3055CAECC7}</b:Guid>
    <b:LCID>fr-FR</b:LCID>
    <b:Title>centre national de ressources tourisme</b:Title>
    <b:Year>2024</b:Year>
    <b:Month>2</b:Month>
    <b:Day>7</b:Day>
    <b:URL>https://tourisme.ac-versailles.fr/spip.php?article1881#:~:text=De%20plus%20en%20plus%20de,15%25%20par%20rapport%20%C3%A0%202022</b:URL>
    <b:Author>
      <b:Author>
        <b:NameList>
          <b:Person>
            <b:Last>laurent-nadiras</b:Last>
          </b:Person>
        </b:NameList>
      </b:Author>
    </b:Author>
    <b:RefOrder>72</b:RefOrder>
  </b:Source>
  <b:Source>
    <b:Tag>Art23</b:Tag>
    <b:SourceType>ElectronicSource</b:SourceType>
    <b:Guid>{520ECBCB-3995-4425-A9AC-791A42BE0B6E}</b:Guid>
    <b:Title>Le phénomène de désintermédiation dans le secteur du tourisme</b:Title>
    <b:Year>2020</b:Year>
    <b:LCID>fr-FR</b:LCID>
    <b:Month>11</b:Month>
    <b:Day>1</b:Day>
    <b:Author>
      <b:Author>
        <b:NameList>
          <b:Person>
            <b:Last>chery-lora</b:Last>
          </b:Person>
        </b:NameList>
      </b:Author>
    </b:Author>
    <b:RefOrder>73</b:RefOrder>
  </b:Source>
  <b:Source>
    <b:Tag>Art231</b:Tag>
    <b:SourceType>JournalArticle</b:SourceType>
    <b:Guid>{77CD350F-A4E1-403A-AD56-AB547767B58E}</b:Guid>
    <b:Title>Article issu de la 18e conférence EUTIC: Humanisme numérique et durabilité sociale, MSH Bordeaux, 11-13 octobre 2023 organisée dans le cadre de l’Appel à projets MSHBx 2023 EUTIC2023.</b:Title>
    <b:Year>2024</b:Year>
    <b:LCID>fr-FR</b:LCID>
    <b:Author>
      <b:Author>
        <b:NameList>
          <b:Person>
            <b:Last>MSHBORDEAUX</b:Last>
          </b:Person>
        </b:NameList>
      </b:Author>
    </b:Author>
    <b:RefOrder>74</b:RefOrder>
  </b:Source>
  <b:Source>
    <b:Tag>Les24</b:Tag>
    <b:SourceType>JournalArticle</b:SourceType>
    <b:Guid>{29D6C825-DF43-4E71-903D-DF6ECFE40233}</b:Guid>
    <b:Title>Les Défis Éthiques de l'Innovation Technologique : Perspectives</b:Title>
    <b:JournalName>Revue Française d’Economie et de Gestion</b:JournalName>
    <b:Year>2024</b:Year>
    <b:Pages>191</b:Pages>
    <b:Author>
      <b:Author>
        <b:NameList>
          <b:Person>
            <b:Last>dlimi- soumaya</b:Last>
            <b:First>berakkab-</b:First>
            <b:Middle>khawla</b:Middle>
          </b:Person>
        </b:NameList>
      </b:Author>
    </b:Author>
    <b:RefOrder>75</b:RefOrder>
  </b:Source>
  <b:Source>
    <b:Tag>agh12</b:Tag>
    <b:SourceType>JournalArticle</b:SourceType>
    <b:Guid>{4F0DF41F-4D93-4A81-9233-94CEA2E21C80}</b:Guid>
    <b:Author>
      <b:Author>
        <b:NameList>
          <b:Person>
            <b:Last>Sareh Aghaei</b:Last>
            <b:First>Mohammad</b:First>
            <b:Middle>Ali Nematbakhsh et Hadi Khosravi Farsani</b:Middle>
          </b:Person>
        </b:NameList>
      </b:Author>
    </b:Author>
    <b:Title>Evolution of the world wide web: From Web1.0 to Web4.0</b:Title>
    <b:JournalName>International Journal of Web &amp; Semantic Technology</b:JournalName>
    <b:Year>2012</b:Year>
    <b:Pages>2</b:Pages>
    <b:RefOrder>6</b:RefOrder>
  </b:Source>
  <b:Source>
    <b:Tag>Tim92</b:Tag>
    <b:SourceType>JournalArticle</b:SourceType>
    <b:Guid>{90C5DB88-FDEC-429F-9264-99B608B12A84}</b:Guid>
    <b:Author>
      <b:Author>
        <b:NameList>
          <b:Person>
            <b:Last>Tim Berners-Lee</b:Last>
            <b:First>Robert</b:First>
            <b:Middle>Cailliau, Jean-François Groff, Bernd Pollermann</b:Middle>
          </b:Person>
        </b:NameList>
      </b:Author>
    </b:Author>
    <b:Title>World-Wide Web: The information universe</b:Title>
    <b:JournalName>Electronic Networking</b:JournalName>
    <b:Year>1992</b:Year>
    <b:Pages>52–58</b:Pages>
    <b:RefOrder>8</b:RefOrder>
  </b:Source>
  <b:Source>
    <b:Tag>Man10</b:Tag>
    <b:SourceType>JournalArticle</b:SourceType>
    <b:Guid>{0EA2EE93-BCAF-4CCD-AC6D-DC672DAF4065}</b:Guid>
    <b:Title>Web 3.0 in Education &amp; Research</b:Title>
    <b:Year>2010</b:Year>
    <b:Author>
      <b:Author>
        <b:NameList>
          <b:Person>
            <b:Last>Rajiv</b:Last>
            <b:First>Manohar</b:First>
            <b:Middle>Lal &amp;</b:Middle>
          </b:Person>
        </b:NameList>
      </b:Author>
    </b:Author>
    <b:JournalName>BVICAM's International Journal of Information Technology (BIJIT)</b:JournalName>
    <b:Pages>335–340</b:Pages>
    <b:RefOrder>15</b:RefOrder>
  </b:Source>
  <b:Source xmlns:b="http://schemas.openxmlformats.org/officeDocument/2006/bibliography">
    <b:Tag>AST22</b:Tag>
    <b:SourceType>JournalArticle</b:SourceType>
    <b:Guid>{3DE277A6-FF28-4AFB-AC70-CB92F0FA057B}</b:Guid>
    <b:Author>
      <b:Author>
        <b:NameList>
          <b:Person>
            <b:Last>ASTERIOS STROUMPOULIS</b:Last>
            <b:First>EVANGELIA</b:First>
            <b:Middle>KOPANAKI,SOTIRIOS VARELAS</b:Middle>
          </b:Person>
        </b:NameList>
      </b:Author>
    </b:Author>
    <b:Title>Role of artificial intelligence and big data analytics in smart tourism: a resource-based view approach</b:Title>
    <b:Year>2022</b:Year>
    <b:JournalName>WIT Transactions on Ecology and the Environment</b:JournalName>
    <b:Pages>99–108</b:Pages>
    <b:RefOrder>22</b:RefOrder>
  </b:Source>
  <b:Source xmlns:b="http://schemas.openxmlformats.org/officeDocument/2006/bibliography">
    <b:Tag>Tho17</b:Tag>
    <b:SourceType>JournalArticle</b:SourceType>
    <b:Guid>{C3A31AEC-6EB6-4CF2-901F-C52DB214CA5D}</b:Guid>
    <b:Author>
      <b:Author>
        <b:NameList>
          <b:Person>
            <b:Last>Thomas C. Chuang</b:Last>
            <b:First>John</b:First>
            <b:Middle>S. Liu, Louis Y. Y. Lu,Fang-Mei Tseng,Yachi Lee,Chih-Ting Chang</b:Middle>
          </b:Person>
        </b:NameList>
      </b:Author>
    </b:Author>
    <b:Title>The main paths of eTourism: Trends of managing tourism through internet</b:Title>
    <b:JournalName>Asia Pacific Journal of Tourism Research</b:JournalName>
    <b:Year>2017</b:Year>
    <b:Pages>213–231</b:Pages>
    <b:RefOrder>23</b:RefOrder>
  </b:Source>
  <b:Source xmlns:b="http://schemas.openxmlformats.org/officeDocument/2006/bibliography">
    <b:Tag>Ema22</b:Tag>
    <b:SourceType>JournalArticle</b:SourceType>
    <b:Guid>{54AE1F31-A542-46AD-AEB6-51610BD16ED6}</b:Guid>
    <b:Title>Artificial intelligence applications and its impact on the competitiveness of the Egyptian tourist destination</b:Title>
    <b:Year>2022</b:Year>
    <b:Author>
      <b:Author>
        <b:NameList>
          <b:Person>
            <b:Last>Eman Mohamed Saed Mohamed Farahat</b:Last>
            <b:First>Mohamed</b:First>
            <b:Middle>Ezzat Mohamed,Bassam Samir</b:Middle>
          </b:Person>
        </b:NameList>
      </b:Author>
    </b:Author>
    <b:JournalName>Journal of Tourism and Hotels Faculty, Mansoura University</b:JournalName>
    <b:Pages>57–93</b:Pages>
    <b:RefOrder>26</b:RefOrder>
  </b:Source>
  <b:Source xmlns:b="http://schemas.openxmlformats.org/officeDocument/2006/bibliography">
    <b:Tag>Nag20</b:Tag>
    <b:SourceType>JournalArticle</b:SourceType>
    <b:Guid>{0FA4E253-735E-4536-9CA3-442D4A5012E1}</b:Guid>
    <b:Author>
      <b:Author>
        <b:NameList>
          <b:Person>
            <b:Last>Nagaraj Samala</b:Last>
            <b:First>Bharath</b:First>
            <b:Middle>Shashanka Katkam,Raja Shekhar Bellamkonda, Raul Villamarin Rodriguez</b:Middle>
          </b:Person>
        </b:NameList>
      </b:Author>
    </b:Author>
    <b:Title>Impact of AI and robotics in the tourism sector: a critical insight</b:Title>
    <b:JournalName>Journal of Tourism Futures</b:JournalName>
    <b:Year>2020</b:Year>
    <b:Pages>73–87</b:Pages>
    <b:RefOrder>27</b:RefOrder>
  </b:Source>
  <b:Source>
    <b:Tag>Ema221</b:Tag>
    <b:SourceType>JournalArticle</b:SourceType>
    <b:Guid>{8E15EE31-6C38-4889-8214-BB0BBE4B34C0}</b:Guid>
    <b:Author>
      <b:Author>
        <b:NameList>
          <b:Person>
            <b:Last>Mohamed Ezzat Mohamed</b:Last>
            <b:First>Eman</b:First>
            <b:Middle>Mohamed Saed Mohamed Farahat,Bassam Samir</b:Middle>
          </b:Person>
        </b:NameList>
      </b:Author>
    </b:Author>
    <b:Title>Artificial intelligence applications and its impact on the competitiveness of the Egyptian tourist destination</b:Title>
    <b:JournalName>Journal of Tourism and Hotels Faculty, Mansoura University</b:JournalName>
    <b:Year>2022</b:Year>
    <b:Pages>57–93</b:Pages>
    <b:RefOrder>32</b:RefOrder>
  </b:Source>
  <b:Source>
    <b:Tag>Jer22</b:Tag>
    <b:SourceType>JournalArticle</b:SourceType>
    <b:Guid>{0BCE5D9D-A907-4B44-830D-F8CDAE15C75A}</b:Guid>
    <b:Author>
      <b:Author>
        <b:NameList>
          <b:Person>
            <b:Last>Jermien Hussein Abd El Kafy</b:Last>
            <b:First>Takwa</b:First>
            <b:Middle>M. Eissawy,Ahmed M. Hasanein</b:Middle>
          </b:Person>
        </b:NameList>
      </b:Author>
    </b:Author>
    <b:Title>Tourists' Perceptions Toward Using Artificial Intelligence Services in Tourism and Hospitality</b:Title>
    <b:JournalName>Journal of Tourism, Hotels and Heritage</b:JournalName>
    <b:Year>2022</b:Year>
    <b:Pages>1–20</b:Pages>
    <b:RefOrder>33</b:RefOrder>
  </b:Source>
  <b:Source>
    <b:Tag>Bha22</b:Tag>
    <b:SourceType>JournalArticle</b:SourceType>
    <b:Guid>{57EFA751-C9C9-42BC-9EAF-CFED6BA743E8}</b:Guid>
    <b:Author>
      <b:Author>
        <b:NameList>
          <b:Person>
            <b:Last>Bharath Shashanka Katkam</b:Last>
            <b:First>Nagaraj</b:First>
            <b:Middle>Samala,Raja Shekhar Bellamkonda,Raul Villamarin Rodriguez</b:Middle>
          </b:Person>
        </b:NameList>
      </b:Author>
    </b:Author>
    <b:Title>Impact of AI and robotics in the tourism sector: a critical insight</b:Title>
    <b:JournalName>Journal of Tourism Futures</b:JournalName>
    <b:Year>2022</b:Year>
    <b:Pages>73–87</b:Pages>
    <b:RefOrder>34</b:RefOrder>
  </b:Source>
  <b:Source>
    <b:Tag>Pie21</b:Tag>
    <b:SourceType>Report</b:SourceType>
    <b:Guid>{63815399-9921-4CF4-AB47-A247CF17014C}</b:Guid>
    <b:Title>L’hospitalité à l’ère du digital : quelles influences sur les activités d’accueil ?</b:Title>
    <b:Year>2021</b:Year>
    <b:Author>
      <b:Author>
        <b:NameList>
          <b:Person>
            <b:Last>Pierre Flandrin</b:Last>
            <b:First>Catherine</b:First>
            <b:Middle>Hellemans,Cecile van de Leemput</b:Middle>
          </b:Person>
        </b:NameList>
      </b:Author>
    </b:Author>
    <b:Publisher>Université libre de Bruxelles   Centre de recherche en Psychologie du Travail et de la Consommation (PsyTC)</b:Publisher>
    <b:City>Bruxelles</b:City>
    <b:RefOrder>36</b:RefOrder>
  </b:Source>
  <b:Source>
    <b:Tag>Shu19</b:Tag>
    <b:SourceType>JournalArticle</b:SourceType>
    <b:Guid>{116B0914-70E1-48EA-A88F-D32C9A6DC706}</b:Guid>
    <b:Title>Smart Hotel Using Intelligent Chatbot : A Review</b:Title>
    <b:Year>2019</b:Year>
    <b:Author>
      <b:Author>
        <b:NameList>
          <b:Person>
            <b:Last>Shubham Parmar</b:Last>
            <b:First>Megha</b:First>
            <b:Middle>Meshram,Parth Parmar,Meet Patel</b:Middle>
          </b:Person>
        </b:NameList>
      </b:Author>
    </b:Author>
    <b:JournalName>International Journal of Scientific Research in Computer Science, Engineering and Information Technology</b:JournalName>
    <b:Pages>826</b:Pages>
    <b:RefOrder>37</b:RefOrder>
  </b:Source>
  <b:Source>
    <b:Tag>Dav10</b:Tag>
    <b:SourceType>JournalArticle</b:SourceType>
    <b:Guid>{64ED251C-79B4-422C-822D-15CE255281F3}</b:Guid>
    <b:Author>
      <b:Author>
        <b:NameList>
          <b:Person>
            <b:Last>David Eymé</b:Last>
            <b:First>Jonas</b:First>
            <b:Middle>Hoffmann et Ivan Coste-Manière</b:Middle>
          </b:Person>
        </b:NameList>
      </b:Author>
    </b:Author>
    <b:Title>Internet dope le retour sur investissement du marketing</b:Title>
    <b:JournalName>L'Expansion Management Review</b:JournalName>
    <b:Year>2010</b:Year>
    <b:Pages>32–36</b:Pages>
    <b:RefOrder>7</b:RefOrder>
  </b:Source>
  <b:Source>
    <b:Tag>LF21</b:Tag>
    <b:SourceType>InternetSite</b:SourceType>
    <b:Guid>{EDDDDAC7-84F8-4C7C-92E9-ACFF8AE9E458}</b:Guid>
    <b:Author>
      <b:Author>
        <b:NameList>
          <b:Person>
            <b:Last>LF</b:Last>
          </b:Person>
        </b:NameList>
      </b:Author>
    </b:Author>
    <b:Title>TOURISTE</b:Title>
    <b:Year>2021</b:Year>
    <b:Month>MAI</b:Month>
    <b:URL>https://geoconfluences.ens-lyon.fr/glossaire/touriste</b:URL>
    <b:LCID>fr-FR</b:LCID>
    <b:RefOrder>49</b:RefOrder>
  </b:Source>
  <b:Source>
    <b:Tag>kar11</b:Tag>
    <b:SourceType>DocumentFromInternetSite</b:SourceType>
    <b:Guid>{97B57605-D877-417E-BD32-F9CA6A643CC6}</b:Guid>
    <b:Title>Les facteurs d’influence les plus pertinents dans le cycle d’achat de voyage</b:Title>
    <b:Year>2011</b:Year>
    <b:Month>juin</b:Month>
    <b:Day>8</b:Day>
    <b:URL>https://www.etourisme.info/les-facteurs-d-influence-les-plus-pertinents-dans-le-cycle-d-achat-de-voyage/?fbclid=PAQ0xDSwK9M6BleHRuA2FlbQIxMAABpzt9MDMIJ15VZ4HEZTW1M7FmOo-TZuPrioslzTXXAxe2VVFqAEG6mB_Ft2aP_aem_Dv2NQZjxZBY31209afQSUQ</b:URL>
    <b:LCID>fr-FR</b:LCID>
    <b:Author>
      <b:Author>
        <b:NameList>
          <b:Person>
            <b:Last>karine-miron</b:Last>
          </b:Person>
        </b:NameList>
      </b:Author>
    </b:Author>
    <b:InternetSiteTitle>etourisme.info</b:InternetSiteTitle>
    <b:RefOrder>65</b:RefOrder>
  </b:Source>
  <b:Source>
    <b:Tag>lét241</b:Tag>
    <b:SourceType>InternetSite</b:SourceType>
    <b:Guid>{E3BCC82E-23FE-4C09-BD58-39698BBF54C4}</b:Guid>
    <b:Title>le e-commerce dansle secteur du tourisme en France</b:Title>
    <b:Year>2024</b:Year>
    <b:URL>https://tourisme.ac-versailles.fr/spip.php?article1881</b:URL>
    <b:LCID>fr-FR</b:LCID>
    <b:Author>
      <b:Author>
        <b:NameList>
          <b:Person>
            <b:Last>nadiras-laurnet</b:Last>
          </b:Person>
        </b:NameList>
      </b:Author>
    </b:Author>
    <b:Month>2</b:Month>
    <b:Day>7</b:Day>
    <b:InternetSiteTitle>Centre national de ressources Tourisme</b:InternetSiteTitle>
    <b:RefOrder>50</b:RefOrder>
  </b:Source>
  <b:Source>
    <b:Tag>Plu24</b:Tag>
    <b:SourceType>DocumentFromInternetSite</b:SourceType>
    <b:Guid>{97A133D7-3465-4F16-8A0E-8305F730A3AB}</b:Guid>
    <b:Title>Plus de 60 statistiques et tendances sur laréservation de voyages en ligne</b:Title>
    <b:Year>2024</b:Year>
    <b:URL>https://www.travelperk.com/fr/blog/statistiques-reservation-voyages-en-ligne/</b:URL>
    <b:LCID>fr-FR</b:LCID>
    <b:Author>
      <b:Author>
        <b:NameList>
          <b:Person>
            <b:Last>hilton</b:Last>
          </b:Person>
        </b:NameList>
      </b:Author>
    </b:Author>
    <b:InternetSiteTitle>travelperk</b:InternetSiteTitle>
    <b:Month>11</b:Month>
    <b:Day>26</b:Day>
    <b:RefOrder>66</b:RefOrder>
  </b:Source>
  <b:Source>
    <b:Tag>Qua04</b:Tag>
    <b:SourceType>DocumentFromInternetSite</b:SourceType>
    <b:Guid>{1189CFB3-B785-4685-A328-73434A71DC4E}</b:Guid>
    <b:Title>L’économie de l’expérience et le tourisme</b:Title>
    <b:Year>2004</b:Year>
    <b:LCID>fr-FR</b:LCID>
    <b:Author>
      <b:Author>
        <b:NameList>
          <b:Person>
            <b:Last>Wang</b:Last>
            <b:First>Quan</b:First>
          </b:Person>
        </b:NameList>
      </b:Author>
    </b:Author>
    <b:InternetSiteTitle>chatpfe</b:InternetSiteTitle>
    <b:URL>https://www.chatpfe.com/leconomie-de-lexperience-et-le-tourisme/?fbclid=PAQ0xDSwK_hGpleHRuA2FlbQIxMAABp2rb1A3nO6Hf8LsgykbU21ygz5qsPOWQiMBftCsWh06KVOPHdTHF7c_TINhH_aem_0RlHPDlV5vHfyK9zpkuRQg</b:URL>
    <b:RefOrder>64</b:RefOrder>
  </b:Source>
  <b:Source>
    <b:Tag>Nas21</b:Tag>
    <b:SourceType>JournalArticle</b:SourceType>
    <b:Guid>{C38204D3-B241-44C5-8DFD-FD29FD8E6AEE}</b:Guid>
    <b:Author>
      <b:Author>
        <b:NameList>
          <b:Person>
            <b:Last>نسيم</b:Last>
            <b:First>أكيلال</b:First>
          </b:Person>
        </b:NameList>
      </b:Author>
    </b:Author>
    <b:Title>مساهمة منصة الحجز عبر الإنترنت في تطور مبيعات وكالات السفر</b:Title>
    <b:JournalName>مجلة دراسات في الاقتصاد والتجارة والمالية</b:JournalName>
    <b:Year>2021</b:Year>
    <b:Pages>587</b:Pages>
    <b:RefOrder>39</b:RefOrder>
  </b:Source>
</b:Sources>
</file>

<file path=customXml/itemProps1.xml><?xml version="1.0" encoding="utf-8"?>
<ds:datastoreItem xmlns:ds="http://schemas.openxmlformats.org/officeDocument/2006/customXml" ds:itemID="{7DF5B9E8-BF90-4025-AF60-3DB8C2C5B1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114</Pages>
  <Words>31633</Words>
  <Characters>173983</Characters>
  <Application>Microsoft Office Word</Application>
  <DocSecurity>0</DocSecurity>
  <Lines>1449</Lines>
  <Paragraphs>410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205206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diyaa benayed</dc:creator>
  <cp:keywords/>
  <dc:description/>
  <cp:lastModifiedBy>aminefateh35@gmail.com</cp:lastModifiedBy>
  <cp:revision>7</cp:revision>
  <cp:lastPrinted>2025-07-03T09:54:00Z</cp:lastPrinted>
  <dcterms:created xsi:type="dcterms:W3CDTF">2025-07-03T09:55:00Z</dcterms:created>
  <dcterms:modified xsi:type="dcterms:W3CDTF">2025-07-03T10:02:00Z</dcterms:modified>
</cp:coreProperties>
</file>