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13627" w:rsidRDefault="00613627" w:rsidP="00613627">
      <w:pPr>
        <w:spacing w:after="0"/>
        <w:ind w:left="270"/>
        <w:jc w:val="center"/>
        <w:rPr>
          <w:rFonts w:ascii="Gabriola" w:hAnsi="Gabriola" w:cstheme="majorBidi"/>
          <w:b/>
          <w:i/>
          <w:sz w:val="36"/>
          <w:szCs w:val="36"/>
        </w:rPr>
      </w:pPr>
      <w:bookmarkStart w:id="0" w:name="_GoBack"/>
      <w:bookmarkEnd w:id="0"/>
      <w:r>
        <w:rPr>
          <w:rFonts w:ascii="Gabriola" w:hAnsi="Gabriola" w:cstheme="majorBidi"/>
          <w:b/>
          <w:i/>
          <w:sz w:val="36"/>
          <w:szCs w:val="36"/>
        </w:rPr>
        <w:t xml:space="preserve">République Algérienne Démocratique ET Populaire        </w:t>
      </w:r>
    </w:p>
    <w:p w:rsidR="00613627" w:rsidRDefault="00613627" w:rsidP="00613627">
      <w:pPr>
        <w:spacing w:after="0"/>
        <w:ind w:left="270"/>
        <w:jc w:val="center"/>
        <w:rPr>
          <w:rFonts w:ascii="Gabriola" w:hAnsi="Gabriola" w:cstheme="majorBidi"/>
          <w:b/>
          <w:i/>
          <w:sz w:val="36"/>
          <w:szCs w:val="36"/>
        </w:rPr>
      </w:pPr>
      <w:r>
        <w:rPr>
          <w:rFonts w:ascii="Gabriola" w:hAnsi="Gabriola" w:cstheme="majorBidi"/>
          <w:b/>
          <w:i/>
          <w:sz w:val="36"/>
          <w:szCs w:val="36"/>
        </w:rPr>
        <w:t xml:space="preserve">Ministère de la Formation Et l’Enseignement Professionnelle    </w:t>
      </w:r>
    </w:p>
    <w:p w:rsidR="00613627" w:rsidRDefault="00613627" w:rsidP="00613627">
      <w:pPr>
        <w:spacing w:after="0"/>
        <w:ind w:left="270"/>
        <w:jc w:val="center"/>
        <w:rPr>
          <w:rFonts w:ascii="Gabriola" w:hAnsi="Gabriola" w:cstheme="majorBidi"/>
          <w:b/>
          <w:i/>
          <w:sz w:val="36"/>
          <w:szCs w:val="36"/>
        </w:rPr>
      </w:pPr>
      <w:r>
        <w:rPr>
          <w:rFonts w:ascii="Gabriola" w:hAnsi="Gabriola" w:cstheme="majorBidi"/>
          <w:b/>
          <w:i/>
          <w:sz w:val="36"/>
          <w:szCs w:val="36"/>
        </w:rPr>
        <w:t xml:space="preserve"> Institut National Spécialisé de la Formation Professionnelle        </w:t>
      </w:r>
    </w:p>
    <w:p w:rsidR="00613627" w:rsidRDefault="00AA20FA" w:rsidP="00613627">
      <w:pPr>
        <w:spacing w:after="0"/>
        <w:ind w:left="270"/>
        <w:jc w:val="center"/>
        <w:rPr>
          <w:rFonts w:ascii="Gabriola" w:hAnsi="Gabriola" w:cstheme="majorBidi"/>
          <w:b/>
          <w:i/>
          <w:sz w:val="32"/>
          <w:szCs w:val="32"/>
        </w:rPr>
      </w:pPr>
      <w:r>
        <w:rPr>
          <w:rFonts w:ascii="Gabriola" w:hAnsi="Gabriola" w:cstheme="majorBidi"/>
          <w:b/>
          <w:i/>
          <w:sz w:val="36"/>
          <w:szCs w:val="36"/>
        </w:rPr>
        <w:t xml:space="preserve">École supérieure de management </w:t>
      </w:r>
      <w:r w:rsidR="00F34E38">
        <w:rPr>
          <w:rFonts w:ascii="Gabriola" w:hAnsi="Gabriola" w:cstheme="majorBidi"/>
          <w:b/>
          <w:i/>
          <w:sz w:val="36"/>
          <w:szCs w:val="36"/>
        </w:rPr>
        <w:t>à Tlemcen</w:t>
      </w:r>
    </w:p>
    <w:p w:rsidR="00613627" w:rsidRDefault="00F01B72" w:rsidP="00613627">
      <w:r>
        <w:rPr>
          <w:noProof/>
          <w:rtl/>
          <w:lang w:eastAsia="fr-FR"/>
        </w:rPr>
        <w:drawing>
          <wp:anchor distT="0" distB="0" distL="114300" distR="114300" simplePos="0" relativeHeight="251658752" behindDoc="1" locked="0" layoutInCell="1" allowOverlap="1" wp14:anchorId="07B2E3CC" wp14:editId="74D9BBE8">
            <wp:simplePos x="0" y="0"/>
            <wp:positionH relativeFrom="margin">
              <wp:posOffset>2257103</wp:posOffset>
            </wp:positionH>
            <wp:positionV relativeFrom="paragraph">
              <wp:posOffset>157811</wp:posOffset>
            </wp:positionV>
            <wp:extent cx="1262612" cy="1214120"/>
            <wp:effectExtent l="0" t="0" r="0" b="0"/>
            <wp:wrapNone/>
            <wp:docPr id="37" name="Image 37" descr="C:\Users\ens\Desktop\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 descr="C:\Users\ens\Desktop\LOGO.png"/>
                    <pic:cNvPicPr>
                      <a:picLocks noChangeAspect="1" noChangeArrowheads="1"/>
                    </pic:cNvPicPr>
                  </pic:nvPicPr>
                  <pic:blipFill>
                    <a:blip r:embed="rId8"/>
                    <a:srcRect/>
                    <a:stretch>
                      <a:fillRect/>
                    </a:stretch>
                  </pic:blipFill>
                  <pic:spPr bwMode="auto">
                    <a:xfrm>
                      <a:off x="0" y="0"/>
                      <a:ext cx="1262612" cy="121412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613627" w:rsidRDefault="00613627" w:rsidP="00613627"/>
    <w:p w:rsidR="00613627" w:rsidRDefault="00613627" w:rsidP="00613627"/>
    <w:p w:rsidR="00613627" w:rsidRDefault="00613627" w:rsidP="00613627"/>
    <w:p w:rsidR="00613627" w:rsidRPr="005D1FC7" w:rsidRDefault="00613627" w:rsidP="00613627">
      <w:pPr>
        <w:rPr>
          <w:sz w:val="10"/>
          <w:szCs w:val="10"/>
        </w:rPr>
      </w:pPr>
    </w:p>
    <w:p w:rsidR="009D3E85" w:rsidRDefault="00613627" w:rsidP="00613627">
      <w:pPr>
        <w:ind w:left="270"/>
        <w:jc w:val="center"/>
        <w:rPr>
          <w:rFonts w:ascii="Gabriola" w:hAnsi="Gabriola" w:cs="Calibri Light"/>
          <w:b/>
          <w:i/>
          <w:sz w:val="32"/>
          <w:szCs w:val="32"/>
        </w:rPr>
      </w:pPr>
      <w:r>
        <w:rPr>
          <w:rFonts w:ascii="Gabriola" w:hAnsi="Gabriola" w:cs="Calibri Light"/>
          <w:b/>
          <w:i/>
          <w:sz w:val="32"/>
          <w:szCs w:val="32"/>
        </w:rPr>
        <w:t xml:space="preserve">Mémoire de fin de formation pour l’obtention </w:t>
      </w:r>
      <w:r w:rsidR="009D3E85">
        <w:rPr>
          <w:rFonts w:ascii="Gabriola" w:hAnsi="Gabriola" w:cs="Calibri Light"/>
          <w:b/>
          <w:i/>
          <w:sz w:val="32"/>
          <w:szCs w:val="32"/>
        </w:rPr>
        <w:t>d</w:t>
      </w:r>
      <w:r w:rsidR="00586402">
        <w:rPr>
          <w:rFonts w:ascii="Gabriola" w:hAnsi="Gabriola" w:cs="Calibri Light"/>
          <w:b/>
          <w:i/>
          <w:sz w:val="32"/>
          <w:szCs w:val="32"/>
        </w:rPr>
        <w:t>u diplôme de master en marketing</w:t>
      </w:r>
    </w:p>
    <w:p w:rsidR="00613627" w:rsidRDefault="00613627" w:rsidP="00613627">
      <w:pPr>
        <w:ind w:left="270"/>
        <w:jc w:val="center"/>
        <w:rPr>
          <w:rFonts w:ascii="Gabriola" w:hAnsi="Gabriola" w:cs="Calibri Light"/>
          <w:b/>
          <w:i/>
          <w:sz w:val="32"/>
          <w:szCs w:val="32"/>
        </w:rPr>
      </w:pPr>
      <w:r>
        <w:rPr>
          <w:rFonts w:ascii="Gabriola" w:hAnsi="Gabriola" w:cs="Calibri Light"/>
          <w:b/>
          <w:i/>
          <w:sz w:val="32"/>
          <w:szCs w:val="32"/>
        </w:rPr>
        <w:t xml:space="preserve">Spécialité : </w:t>
      </w:r>
      <w:r w:rsidR="009D3E85">
        <w:rPr>
          <w:rFonts w:ascii="Gabriola" w:hAnsi="Gabriola" w:cs="Calibri Light"/>
          <w:b/>
          <w:i/>
          <w:sz w:val="32"/>
          <w:szCs w:val="32"/>
        </w:rPr>
        <w:t>Marketing</w:t>
      </w:r>
    </w:p>
    <w:p w:rsidR="005D1FC7" w:rsidRDefault="005D1FC7" w:rsidP="00613627">
      <w:pPr>
        <w:ind w:left="270"/>
        <w:jc w:val="center"/>
      </w:pPr>
      <w:r>
        <w:rPr>
          <w:rFonts w:ascii="Gabriola" w:hAnsi="Gabriola" w:cs="Calibri Light"/>
          <w:b/>
          <w:i/>
          <w:noProof/>
          <w:sz w:val="32"/>
          <w:szCs w:val="32"/>
          <w:lang w:eastAsia="fr-FR"/>
        </w:rPr>
        <w:pict>
          <v:roundrect id="_x0000_s1076" style="position:absolute;left:0;text-align:left;margin-left:-10.85pt;margin-top:18pt;width:474.75pt;height:97.6pt;z-index:-251649025" arcsize="10923f" fillcolor="#c2d69b [1942]" strokecolor="#f2f2f2 [3041]" strokeweight="3pt">
            <v:shadow on="t" type="perspective" color="#205867 [1608]" opacity=".5" offset="1pt" offset2="-1pt"/>
          </v:roundrect>
        </w:pict>
      </w:r>
    </w:p>
    <w:p w:rsidR="00613627" w:rsidRDefault="00613627" w:rsidP="005D1FC7">
      <w:pPr>
        <w:spacing w:line="240" w:lineRule="auto"/>
        <w:ind w:left="270"/>
        <w:jc w:val="center"/>
        <w:rPr>
          <w:rFonts w:asciiTheme="majorBidi" w:hAnsiTheme="majorBidi" w:cstheme="majorBidi"/>
          <w:b/>
          <w:bCs/>
          <w:i/>
          <w:iCs/>
          <w:color w:val="000000" w:themeColor="text1"/>
          <w:sz w:val="48"/>
          <w:szCs w:val="48"/>
        </w:rPr>
      </w:pPr>
      <w:r w:rsidRPr="005D1FC7">
        <w:rPr>
          <w:rFonts w:asciiTheme="majorBidi" w:hAnsiTheme="majorBidi" w:cstheme="majorBidi"/>
          <w:b/>
          <w:bCs/>
          <w:i/>
          <w:iCs/>
          <w:color w:val="984806" w:themeColor="accent6" w:themeShade="80"/>
          <w:sz w:val="48"/>
          <w:szCs w:val="48"/>
          <w:u w:val="single"/>
        </w:rPr>
        <w:t>Le thème</w:t>
      </w:r>
      <w:r w:rsidR="00330E0A" w:rsidRPr="005D1FC7">
        <w:rPr>
          <w:rFonts w:asciiTheme="majorBidi" w:hAnsiTheme="majorBidi" w:cstheme="majorBidi"/>
          <w:b/>
          <w:bCs/>
          <w:i/>
          <w:iCs/>
          <w:color w:val="984806" w:themeColor="accent6" w:themeShade="80"/>
          <w:sz w:val="48"/>
          <w:szCs w:val="48"/>
        </w:rPr>
        <w:t xml:space="preserve"> </w:t>
      </w:r>
      <w:r w:rsidR="009D3E85">
        <w:rPr>
          <w:rFonts w:asciiTheme="majorBidi" w:hAnsiTheme="majorBidi" w:cstheme="majorBidi"/>
          <w:b/>
          <w:bCs/>
          <w:i/>
          <w:iCs/>
          <w:color w:val="000000" w:themeColor="text1"/>
          <w:sz w:val="48"/>
          <w:szCs w:val="48"/>
        </w:rPr>
        <w:t>l’impact de la qualité des services sur le deux variables satisfaction et engagement des clients</w:t>
      </w:r>
    </w:p>
    <w:p w:rsidR="005D1FC7" w:rsidRPr="005D1FC7" w:rsidRDefault="005D1FC7" w:rsidP="005D1FC7">
      <w:pPr>
        <w:spacing w:line="240" w:lineRule="auto"/>
        <w:ind w:left="270"/>
        <w:jc w:val="center"/>
        <w:rPr>
          <w:rFonts w:asciiTheme="majorBidi" w:hAnsiTheme="majorBidi" w:cstheme="majorBidi"/>
          <w:b/>
          <w:bCs/>
          <w:i/>
          <w:iCs/>
          <w:color w:val="000000" w:themeColor="text1"/>
        </w:rPr>
      </w:pPr>
    </w:p>
    <w:tbl>
      <w:tblPr>
        <w:tblStyle w:val="Grilledutableau"/>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54"/>
        <w:gridCol w:w="3368"/>
      </w:tblGrid>
      <w:tr w:rsidR="00F01B72" w:rsidTr="005D1FC7">
        <w:tc>
          <w:tcPr>
            <w:tcW w:w="5954" w:type="dxa"/>
            <w:vAlign w:val="center"/>
          </w:tcPr>
          <w:p w:rsidR="00F01B72" w:rsidRPr="005D1FC7" w:rsidRDefault="00F01B72" w:rsidP="005D1FC7">
            <w:pPr>
              <w:rPr>
                <w:rStyle w:val="Accentuation"/>
                <w:rFonts w:ascii="Gabriola" w:hAnsi="Gabriola" w:cs="Arial"/>
                <w:b/>
                <w:color w:val="000000" w:themeColor="text1"/>
                <w:sz w:val="32"/>
                <w:szCs w:val="32"/>
                <w:u w:val="single"/>
              </w:rPr>
            </w:pPr>
            <w:r w:rsidRPr="005D1FC7">
              <w:rPr>
                <w:rFonts w:asciiTheme="majorBidi" w:hAnsiTheme="majorBidi" w:cstheme="majorBidi"/>
                <w:b/>
                <w:i/>
                <w:sz w:val="32"/>
                <w:szCs w:val="32"/>
                <w:u w:val="single"/>
              </w:rPr>
              <w:t xml:space="preserve">Présente </w:t>
            </w:r>
            <w:r w:rsidR="005D1FC7" w:rsidRPr="005D1FC7">
              <w:rPr>
                <w:rFonts w:asciiTheme="majorBidi" w:hAnsiTheme="majorBidi" w:cstheme="majorBidi"/>
                <w:b/>
                <w:i/>
                <w:sz w:val="32"/>
                <w:szCs w:val="32"/>
                <w:u w:val="single"/>
              </w:rPr>
              <w:t>P</w:t>
            </w:r>
            <w:r w:rsidRPr="005D1FC7">
              <w:rPr>
                <w:rFonts w:asciiTheme="majorBidi" w:hAnsiTheme="majorBidi" w:cstheme="majorBidi"/>
                <w:b/>
                <w:i/>
                <w:sz w:val="32"/>
                <w:szCs w:val="32"/>
                <w:u w:val="single"/>
              </w:rPr>
              <w:t>ar</w:t>
            </w:r>
          </w:p>
        </w:tc>
        <w:tc>
          <w:tcPr>
            <w:tcW w:w="3368" w:type="dxa"/>
            <w:vAlign w:val="center"/>
          </w:tcPr>
          <w:p w:rsidR="00F01B72" w:rsidRPr="005D1FC7" w:rsidRDefault="005D1FC7" w:rsidP="005D1FC7">
            <w:pPr>
              <w:rPr>
                <w:rStyle w:val="Accentuation"/>
                <w:rFonts w:asciiTheme="majorBidi" w:hAnsiTheme="majorBidi" w:cstheme="majorBidi"/>
                <w:b/>
                <w:color w:val="000000" w:themeColor="text1"/>
                <w:sz w:val="32"/>
                <w:szCs w:val="32"/>
                <w:u w:val="single"/>
              </w:rPr>
            </w:pPr>
            <w:r w:rsidRPr="005D1FC7">
              <w:rPr>
                <w:rStyle w:val="Accentuation"/>
                <w:rFonts w:asciiTheme="majorBidi" w:hAnsiTheme="majorBidi" w:cstheme="majorBidi"/>
                <w:b/>
                <w:color w:val="000000" w:themeColor="text1"/>
                <w:sz w:val="32"/>
                <w:szCs w:val="32"/>
                <w:u w:val="single"/>
              </w:rPr>
              <w:t>Encadré Par</w:t>
            </w:r>
          </w:p>
        </w:tc>
      </w:tr>
      <w:tr w:rsidR="005D1FC7" w:rsidTr="005D1FC7">
        <w:tc>
          <w:tcPr>
            <w:tcW w:w="5954" w:type="dxa"/>
          </w:tcPr>
          <w:p w:rsidR="005D1FC7" w:rsidRPr="005D1FC7" w:rsidRDefault="005D1FC7" w:rsidP="00D54EC5">
            <w:pPr>
              <w:pStyle w:val="Paragraphedeliste"/>
              <w:numPr>
                <w:ilvl w:val="0"/>
                <w:numId w:val="63"/>
              </w:numPr>
              <w:rPr>
                <w:rStyle w:val="Accentuation"/>
                <w:rFonts w:ascii="Gabriola" w:hAnsi="Gabriola" w:cs="Arial"/>
                <w:bCs/>
                <w:color w:val="000000" w:themeColor="text1"/>
                <w:sz w:val="28"/>
                <w:szCs w:val="28"/>
              </w:rPr>
            </w:pPr>
            <w:proofErr w:type="spellStart"/>
            <w:r w:rsidRPr="005D1FC7">
              <w:rPr>
                <w:rFonts w:asciiTheme="majorBidi" w:hAnsiTheme="majorBidi" w:cstheme="majorBidi"/>
                <w:b/>
                <w:i/>
                <w:sz w:val="32"/>
                <w:szCs w:val="32"/>
              </w:rPr>
              <w:t>Taghi</w:t>
            </w:r>
            <w:proofErr w:type="spellEnd"/>
            <w:r w:rsidRPr="005D1FC7">
              <w:rPr>
                <w:rFonts w:asciiTheme="majorBidi" w:hAnsiTheme="majorBidi" w:cstheme="majorBidi"/>
                <w:b/>
                <w:i/>
                <w:sz w:val="32"/>
                <w:szCs w:val="32"/>
              </w:rPr>
              <w:t xml:space="preserve"> </w:t>
            </w:r>
            <w:proofErr w:type="spellStart"/>
            <w:r w:rsidRPr="005D1FC7">
              <w:rPr>
                <w:rFonts w:asciiTheme="majorBidi" w:hAnsiTheme="majorBidi" w:cstheme="majorBidi"/>
                <w:b/>
                <w:i/>
                <w:sz w:val="32"/>
                <w:szCs w:val="32"/>
              </w:rPr>
              <w:t>Rayene</w:t>
            </w:r>
            <w:proofErr w:type="spellEnd"/>
          </w:p>
        </w:tc>
        <w:tc>
          <w:tcPr>
            <w:tcW w:w="3368" w:type="dxa"/>
          </w:tcPr>
          <w:p w:rsidR="005D1FC7" w:rsidRPr="005D1FC7" w:rsidRDefault="005D1FC7" w:rsidP="00D54EC5">
            <w:pPr>
              <w:pStyle w:val="Paragraphedeliste"/>
              <w:numPr>
                <w:ilvl w:val="0"/>
                <w:numId w:val="63"/>
              </w:numPr>
              <w:rPr>
                <w:rFonts w:asciiTheme="majorBidi" w:hAnsiTheme="majorBidi" w:cstheme="majorBidi"/>
                <w:b/>
                <w:i/>
                <w:sz w:val="32"/>
                <w:szCs w:val="32"/>
              </w:rPr>
            </w:pPr>
            <w:r w:rsidRPr="005D1FC7">
              <w:rPr>
                <w:rFonts w:asciiTheme="majorBidi" w:hAnsiTheme="majorBidi" w:cstheme="majorBidi"/>
                <w:b/>
                <w:i/>
                <w:sz w:val="32"/>
                <w:szCs w:val="32"/>
              </w:rPr>
              <w:t xml:space="preserve">Dr </w:t>
            </w:r>
            <w:proofErr w:type="spellStart"/>
            <w:r w:rsidRPr="005D1FC7">
              <w:rPr>
                <w:rFonts w:asciiTheme="majorBidi" w:hAnsiTheme="majorBidi" w:cstheme="majorBidi"/>
                <w:b/>
                <w:i/>
                <w:sz w:val="32"/>
                <w:szCs w:val="32"/>
              </w:rPr>
              <w:t>Saidi</w:t>
            </w:r>
            <w:proofErr w:type="spellEnd"/>
            <w:r w:rsidRPr="005D1FC7">
              <w:rPr>
                <w:rFonts w:asciiTheme="majorBidi" w:hAnsiTheme="majorBidi" w:cstheme="majorBidi"/>
                <w:b/>
                <w:i/>
                <w:sz w:val="32"/>
                <w:szCs w:val="32"/>
              </w:rPr>
              <w:t xml:space="preserve"> Tarek</w:t>
            </w:r>
          </w:p>
        </w:tc>
      </w:tr>
    </w:tbl>
    <w:p w:rsidR="00613627" w:rsidRDefault="00613627" w:rsidP="00613627">
      <w:pPr>
        <w:jc w:val="center"/>
        <w:rPr>
          <w:rStyle w:val="Accentuation"/>
          <w:rFonts w:ascii="Snap ITC" w:hAnsi="Snap ITC"/>
          <w:i w:val="0"/>
          <w:iCs w:val="0"/>
          <w:color w:val="FF0000"/>
          <w:sz w:val="18"/>
          <w:szCs w:val="18"/>
        </w:rPr>
      </w:pPr>
    </w:p>
    <w:tbl>
      <w:tblPr>
        <w:tblStyle w:val="Grilledutableau"/>
        <w:tblW w:w="9720" w:type="dxa"/>
        <w:jc w:val="center"/>
        <w:tblLook w:val="04A0" w:firstRow="1" w:lastRow="0" w:firstColumn="1" w:lastColumn="0" w:noHBand="0" w:noVBand="1"/>
      </w:tblPr>
      <w:tblGrid>
        <w:gridCol w:w="3965"/>
        <w:gridCol w:w="3258"/>
        <w:gridCol w:w="2497"/>
      </w:tblGrid>
      <w:tr w:rsidR="00F01B72" w:rsidRPr="00F01B72" w:rsidTr="005D1FC7">
        <w:trPr>
          <w:trHeight w:val="379"/>
          <w:jc w:val="center"/>
        </w:trPr>
        <w:tc>
          <w:tcPr>
            <w:tcW w:w="3965" w:type="dxa"/>
          </w:tcPr>
          <w:p w:rsidR="00F01B72" w:rsidRPr="005D1FC7" w:rsidRDefault="00F01B72" w:rsidP="005D1FC7">
            <w:pPr>
              <w:jc w:val="center"/>
              <w:rPr>
                <w:rStyle w:val="Accentuation"/>
                <w:rFonts w:asciiTheme="majorBidi" w:hAnsiTheme="majorBidi" w:cstheme="majorBidi"/>
                <w:b/>
                <w:color w:val="000000" w:themeColor="text1"/>
                <w:sz w:val="36"/>
                <w:szCs w:val="36"/>
                <w:u w:val="single"/>
              </w:rPr>
            </w:pPr>
            <w:r w:rsidRPr="005D1FC7">
              <w:rPr>
                <w:rStyle w:val="Accentuation"/>
                <w:rFonts w:asciiTheme="majorBidi" w:hAnsiTheme="majorBidi" w:cstheme="majorBidi"/>
                <w:b/>
                <w:color w:val="000000" w:themeColor="text1"/>
                <w:sz w:val="36"/>
                <w:szCs w:val="36"/>
                <w:u w:val="single"/>
              </w:rPr>
              <w:t>Nom &amp; Prénom</w:t>
            </w:r>
          </w:p>
        </w:tc>
        <w:tc>
          <w:tcPr>
            <w:tcW w:w="3258" w:type="dxa"/>
          </w:tcPr>
          <w:p w:rsidR="00F01B72" w:rsidRPr="005D1FC7" w:rsidRDefault="00F01B72" w:rsidP="005D1FC7">
            <w:pPr>
              <w:jc w:val="center"/>
              <w:rPr>
                <w:rStyle w:val="Accentuation"/>
                <w:rFonts w:asciiTheme="majorBidi" w:hAnsiTheme="majorBidi" w:cstheme="majorBidi"/>
                <w:b/>
                <w:color w:val="000000" w:themeColor="text1"/>
                <w:sz w:val="36"/>
                <w:szCs w:val="36"/>
                <w:u w:val="single"/>
              </w:rPr>
            </w:pPr>
            <w:r w:rsidRPr="005D1FC7">
              <w:rPr>
                <w:rStyle w:val="Accentuation"/>
                <w:rFonts w:asciiTheme="majorBidi" w:hAnsiTheme="majorBidi" w:cstheme="majorBidi"/>
                <w:b/>
                <w:color w:val="000000" w:themeColor="text1"/>
                <w:sz w:val="36"/>
                <w:szCs w:val="36"/>
                <w:u w:val="single"/>
              </w:rPr>
              <w:t>Grade</w:t>
            </w:r>
          </w:p>
        </w:tc>
        <w:tc>
          <w:tcPr>
            <w:tcW w:w="2497" w:type="dxa"/>
          </w:tcPr>
          <w:p w:rsidR="00F01B72" w:rsidRPr="005D1FC7" w:rsidRDefault="00F01B72" w:rsidP="005D1FC7">
            <w:pPr>
              <w:jc w:val="center"/>
              <w:rPr>
                <w:rStyle w:val="Accentuation"/>
                <w:rFonts w:asciiTheme="majorBidi" w:hAnsiTheme="majorBidi" w:cstheme="majorBidi"/>
                <w:b/>
                <w:color w:val="000000" w:themeColor="text1"/>
                <w:sz w:val="36"/>
                <w:szCs w:val="36"/>
                <w:u w:val="single"/>
              </w:rPr>
            </w:pPr>
            <w:r w:rsidRPr="005D1FC7">
              <w:rPr>
                <w:rStyle w:val="Accentuation"/>
                <w:rFonts w:asciiTheme="majorBidi" w:hAnsiTheme="majorBidi" w:cstheme="majorBidi"/>
                <w:b/>
                <w:color w:val="000000" w:themeColor="text1"/>
                <w:sz w:val="36"/>
                <w:szCs w:val="36"/>
                <w:u w:val="single"/>
              </w:rPr>
              <w:t>Q</w:t>
            </w:r>
            <w:r w:rsidR="005D1FC7" w:rsidRPr="005D1FC7">
              <w:rPr>
                <w:rStyle w:val="Accentuation"/>
                <w:rFonts w:asciiTheme="majorBidi" w:hAnsiTheme="majorBidi" w:cstheme="majorBidi"/>
                <w:b/>
                <w:color w:val="000000" w:themeColor="text1"/>
                <w:sz w:val="36"/>
                <w:szCs w:val="36"/>
                <w:u w:val="single"/>
              </w:rPr>
              <w:t>ua</w:t>
            </w:r>
            <w:r w:rsidRPr="005D1FC7">
              <w:rPr>
                <w:rStyle w:val="Accentuation"/>
                <w:rFonts w:asciiTheme="majorBidi" w:hAnsiTheme="majorBidi" w:cstheme="majorBidi"/>
                <w:b/>
                <w:color w:val="000000" w:themeColor="text1"/>
                <w:sz w:val="36"/>
                <w:szCs w:val="36"/>
                <w:u w:val="single"/>
              </w:rPr>
              <w:t>lité</w:t>
            </w:r>
          </w:p>
        </w:tc>
      </w:tr>
      <w:tr w:rsidR="00F01B72" w:rsidRPr="00F01B72" w:rsidTr="005D1FC7">
        <w:trPr>
          <w:trHeight w:val="391"/>
          <w:jc w:val="center"/>
        </w:trPr>
        <w:tc>
          <w:tcPr>
            <w:tcW w:w="3965" w:type="dxa"/>
          </w:tcPr>
          <w:p w:rsidR="00F01B72" w:rsidRPr="005D1FC7" w:rsidRDefault="005D1FC7" w:rsidP="00613627">
            <w:pPr>
              <w:rPr>
                <w:rStyle w:val="Accentuation"/>
                <w:rFonts w:asciiTheme="majorBidi" w:hAnsiTheme="majorBidi" w:cstheme="majorBidi"/>
                <w:bCs/>
                <w:color w:val="000000" w:themeColor="text1"/>
                <w:sz w:val="28"/>
                <w:szCs w:val="28"/>
              </w:rPr>
            </w:pPr>
            <w:r w:rsidRPr="005D1FC7">
              <w:rPr>
                <w:rStyle w:val="Accentuation"/>
                <w:rFonts w:asciiTheme="majorBidi" w:hAnsiTheme="majorBidi" w:cstheme="majorBidi"/>
                <w:bCs/>
                <w:color w:val="000000" w:themeColor="text1"/>
                <w:sz w:val="28"/>
                <w:szCs w:val="28"/>
              </w:rPr>
              <w:t>Dr. BENBOUZIANE Mohammed</w:t>
            </w:r>
          </w:p>
        </w:tc>
        <w:tc>
          <w:tcPr>
            <w:tcW w:w="3258" w:type="dxa"/>
          </w:tcPr>
          <w:p w:rsidR="00F01B72" w:rsidRPr="005D1FC7" w:rsidRDefault="005D1FC7" w:rsidP="00F01B72">
            <w:pPr>
              <w:rPr>
                <w:rStyle w:val="Accentuation"/>
                <w:rFonts w:asciiTheme="majorBidi" w:hAnsiTheme="majorBidi" w:cstheme="majorBidi"/>
                <w:bCs/>
                <w:color w:val="000000" w:themeColor="text1"/>
                <w:sz w:val="28"/>
                <w:szCs w:val="28"/>
              </w:rPr>
            </w:pPr>
            <w:r w:rsidRPr="005D1FC7">
              <w:rPr>
                <w:rStyle w:val="Accentuation"/>
                <w:rFonts w:asciiTheme="majorBidi" w:hAnsiTheme="majorBidi" w:cstheme="majorBidi"/>
                <w:bCs/>
                <w:color w:val="000000" w:themeColor="text1"/>
                <w:sz w:val="28"/>
                <w:szCs w:val="28"/>
              </w:rPr>
              <w:t>Maitre de Conférences</w:t>
            </w:r>
            <w:r>
              <w:rPr>
                <w:rStyle w:val="Accentuation"/>
                <w:rFonts w:asciiTheme="majorBidi" w:hAnsiTheme="majorBidi" w:cstheme="majorBidi"/>
                <w:bCs/>
                <w:color w:val="000000" w:themeColor="text1"/>
                <w:sz w:val="28"/>
                <w:szCs w:val="28"/>
              </w:rPr>
              <w:t xml:space="preserve"> A</w:t>
            </w:r>
          </w:p>
        </w:tc>
        <w:tc>
          <w:tcPr>
            <w:tcW w:w="2497" w:type="dxa"/>
          </w:tcPr>
          <w:p w:rsidR="00F01B72" w:rsidRPr="005D1FC7" w:rsidRDefault="005D1FC7" w:rsidP="00613627">
            <w:pPr>
              <w:rPr>
                <w:rStyle w:val="Accentuation"/>
                <w:rFonts w:asciiTheme="majorBidi" w:hAnsiTheme="majorBidi" w:cstheme="majorBidi"/>
                <w:bCs/>
                <w:color w:val="000000" w:themeColor="text1"/>
                <w:sz w:val="28"/>
                <w:szCs w:val="28"/>
              </w:rPr>
            </w:pPr>
            <w:r w:rsidRPr="005D1FC7">
              <w:rPr>
                <w:rStyle w:val="Accentuation"/>
                <w:rFonts w:asciiTheme="majorBidi" w:hAnsiTheme="majorBidi" w:cstheme="majorBidi"/>
                <w:bCs/>
                <w:color w:val="000000" w:themeColor="text1"/>
                <w:sz w:val="28"/>
                <w:szCs w:val="28"/>
              </w:rPr>
              <w:t>Président</w:t>
            </w:r>
          </w:p>
        </w:tc>
      </w:tr>
      <w:tr w:rsidR="005D1FC7" w:rsidRPr="00F01B72" w:rsidTr="005D1FC7">
        <w:trPr>
          <w:trHeight w:val="379"/>
          <w:jc w:val="center"/>
        </w:trPr>
        <w:tc>
          <w:tcPr>
            <w:tcW w:w="3965" w:type="dxa"/>
          </w:tcPr>
          <w:p w:rsidR="005D1FC7" w:rsidRPr="005D1FC7" w:rsidRDefault="005D1FC7" w:rsidP="005D1FC7">
            <w:pPr>
              <w:rPr>
                <w:rStyle w:val="Accentuation"/>
                <w:rFonts w:asciiTheme="majorBidi" w:hAnsiTheme="majorBidi" w:cstheme="majorBidi"/>
                <w:bCs/>
                <w:color w:val="000000" w:themeColor="text1"/>
                <w:sz w:val="28"/>
                <w:szCs w:val="28"/>
              </w:rPr>
            </w:pPr>
            <w:r w:rsidRPr="005D1FC7">
              <w:rPr>
                <w:rStyle w:val="Accentuation"/>
                <w:rFonts w:asciiTheme="majorBidi" w:hAnsiTheme="majorBidi" w:cstheme="majorBidi"/>
                <w:bCs/>
                <w:color w:val="000000" w:themeColor="text1"/>
                <w:sz w:val="28"/>
                <w:szCs w:val="28"/>
              </w:rPr>
              <w:t>Dr. BENAISSA Kamel</w:t>
            </w:r>
          </w:p>
        </w:tc>
        <w:tc>
          <w:tcPr>
            <w:tcW w:w="3258" w:type="dxa"/>
          </w:tcPr>
          <w:p w:rsidR="005D1FC7" w:rsidRPr="005D1FC7" w:rsidRDefault="005D1FC7" w:rsidP="005D1FC7">
            <w:pPr>
              <w:rPr>
                <w:rStyle w:val="Accentuation"/>
                <w:rFonts w:asciiTheme="majorBidi" w:hAnsiTheme="majorBidi" w:cstheme="majorBidi"/>
                <w:bCs/>
                <w:color w:val="000000" w:themeColor="text1"/>
                <w:sz w:val="28"/>
                <w:szCs w:val="28"/>
              </w:rPr>
            </w:pPr>
            <w:r w:rsidRPr="005D1FC7">
              <w:rPr>
                <w:rStyle w:val="Accentuation"/>
                <w:rFonts w:asciiTheme="majorBidi" w:hAnsiTheme="majorBidi" w:cstheme="majorBidi"/>
                <w:bCs/>
                <w:color w:val="000000" w:themeColor="text1"/>
                <w:sz w:val="28"/>
                <w:szCs w:val="28"/>
              </w:rPr>
              <w:t>Maitre de Conférences</w:t>
            </w:r>
            <w:r>
              <w:rPr>
                <w:rStyle w:val="Accentuation"/>
                <w:rFonts w:asciiTheme="majorBidi" w:hAnsiTheme="majorBidi" w:cstheme="majorBidi"/>
                <w:bCs/>
                <w:color w:val="000000" w:themeColor="text1"/>
                <w:sz w:val="28"/>
                <w:szCs w:val="28"/>
              </w:rPr>
              <w:t xml:space="preserve"> B</w:t>
            </w:r>
          </w:p>
        </w:tc>
        <w:tc>
          <w:tcPr>
            <w:tcW w:w="2497" w:type="dxa"/>
          </w:tcPr>
          <w:p w:rsidR="005D1FC7" w:rsidRPr="005D1FC7" w:rsidRDefault="005D1FC7" w:rsidP="005D1FC7">
            <w:pPr>
              <w:rPr>
                <w:rStyle w:val="Accentuation"/>
                <w:rFonts w:asciiTheme="majorBidi" w:hAnsiTheme="majorBidi" w:cstheme="majorBidi"/>
                <w:bCs/>
                <w:color w:val="000000" w:themeColor="text1"/>
                <w:sz w:val="28"/>
                <w:szCs w:val="28"/>
              </w:rPr>
            </w:pPr>
            <w:r w:rsidRPr="005D1FC7">
              <w:rPr>
                <w:rStyle w:val="Accentuation"/>
                <w:rFonts w:asciiTheme="majorBidi" w:hAnsiTheme="majorBidi" w:cstheme="majorBidi"/>
                <w:bCs/>
                <w:color w:val="000000" w:themeColor="text1"/>
                <w:sz w:val="28"/>
                <w:szCs w:val="28"/>
              </w:rPr>
              <w:t>Examinateur</w:t>
            </w:r>
          </w:p>
        </w:tc>
      </w:tr>
      <w:tr w:rsidR="005D1FC7" w:rsidRPr="00F01B72" w:rsidTr="005D1FC7">
        <w:trPr>
          <w:trHeight w:val="379"/>
          <w:jc w:val="center"/>
        </w:trPr>
        <w:tc>
          <w:tcPr>
            <w:tcW w:w="3965" w:type="dxa"/>
          </w:tcPr>
          <w:p w:rsidR="005D1FC7" w:rsidRPr="005D1FC7" w:rsidRDefault="005D1FC7" w:rsidP="005D1FC7">
            <w:pPr>
              <w:rPr>
                <w:rStyle w:val="Accentuation"/>
                <w:rFonts w:asciiTheme="majorBidi" w:hAnsiTheme="majorBidi" w:cstheme="majorBidi"/>
                <w:bCs/>
                <w:color w:val="000000" w:themeColor="text1"/>
                <w:sz w:val="28"/>
                <w:szCs w:val="28"/>
              </w:rPr>
            </w:pPr>
            <w:r w:rsidRPr="005D1FC7">
              <w:rPr>
                <w:rStyle w:val="Accentuation"/>
                <w:rFonts w:asciiTheme="majorBidi" w:hAnsiTheme="majorBidi" w:cstheme="majorBidi"/>
                <w:bCs/>
                <w:color w:val="000000" w:themeColor="text1"/>
                <w:sz w:val="28"/>
                <w:szCs w:val="28"/>
              </w:rPr>
              <w:t xml:space="preserve">Dr. </w:t>
            </w:r>
            <w:proofErr w:type="spellStart"/>
            <w:r w:rsidRPr="005D1FC7">
              <w:rPr>
                <w:rStyle w:val="Accentuation"/>
                <w:rFonts w:asciiTheme="majorBidi" w:hAnsiTheme="majorBidi" w:cstheme="majorBidi"/>
                <w:bCs/>
                <w:color w:val="000000" w:themeColor="text1"/>
                <w:sz w:val="28"/>
                <w:szCs w:val="28"/>
              </w:rPr>
              <w:t>Saidi</w:t>
            </w:r>
            <w:proofErr w:type="spellEnd"/>
            <w:r w:rsidRPr="005D1FC7">
              <w:rPr>
                <w:rStyle w:val="Accentuation"/>
                <w:rFonts w:asciiTheme="majorBidi" w:hAnsiTheme="majorBidi" w:cstheme="majorBidi"/>
                <w:bCs/>
                <w:color w:val="000000" w:themeColor="text1"/>
                <w:sz w:val="28"/>
                <w:szCs w:val="28"/>
              </w:rPr>
              <w:t xml:space="preserve"> Tarek</w:t>
            </w:r>
          </w:p>
        </w:tc>
        <w:tc>
          <w:tcPr>
            <w:tcW w:w="3258" w:type="dxa"/>
          </w:tcPr>
          <w:p w:rsidR="005D1FC7" w:rsidRPr="005D1FC7" w:rsidRDefault="005D1FC7" w:rsidP="005D1FC7">
            <w:pPr>
              <w:rPr>
                <w:rStyle w:val="Accentuation"/>
                <w:rFonts w:asciiTheme="majorBidi" w:hAnsiTheme="majorBidi" w:cstheme="majorBidi"/>
                <w:bCs/>
                <w:color w:val="000000" w:themeColor="text1"/>
                <w:sz w:val="28"/>
                <w:szCs w:val="28"/>
              </w:rPr>
            </w:pPr>
            <w:r w:rsidRPr="005D1FC7">
              <w:rPr>
                <w:rStyle w:val="Accentuation"/>
                <w:rFonts w:asciiTheme="majorBidi" w:hAnsiTheme="majorBidi" w:cstheme="majorBidi"/>
                <w:bCs/>
                <w:color w:val="000000" w:themeColor="text1"/>
                <w:sz w:val="28"/>
                <w:szCs w:val="28"/>
              </w:rPr>
              <w:t>Maitre de Conférences</w:t>
            </w:r>
            <w:r>
              <w:rPr>
                <w:rStyle w:val="Accentuation"/>
                <w:rFonts w:asciiTheme="majorBidi" w:hAnsiTheme="majorBidi" w:cstheme="majorBidi"/>
                <w:bCs/>
                <w:color w:val="000000" w:themeColor="text1"/>
                <w:sz w:val="28"/>
                <w:szCs w:val="28"/>
              </w:rPr>
              <w:t xml:space="preserve"> A</w:t>
            </w:r>
          </w:p>
        </w:tc>
        <w:tc>
          <w:tcPr>
            <w:tcW w:w="2497" w:type="dxa"/>
          </w:tcPr>
          <w:p w:rsidR="005D1FC7" w:rsidRPr="005D1FC7" w:rsidRDefault="005D1FC7" w:rsidP="005D1FC7">
            <w:pPr>
              <w:rPr>
                <w:rStyle w:val="Accentuation"/>
                <w:rFonts w:asciiTheme="majorBidi" w:hAnsiTheme="majorBidi" w:cstheme="majorBidi"/>
                <w:bCs/>
                <w:color w:val="000000" w:themeColor="text1"/>
                <w:sz w:val="28"/>
                <w:szCs w:val="28"/>
              </w:rPr>
            </w:pPr>
            <w:r w:rsidRPr="005D1FC7">
              <w:rPr>
                <w:rStyle w:val="Accentuation"/>
                <w:rFonts w:asciiTheme="majorBidi" w:hAnsiTheme="majorBidi" w:cstheme="majorBidi"/>
                <w:bCs/>
                <w:color w:val="000000" w:themeColor="text1"/>
                <w:sz w:val="28"/>
                <w:szCs w:val="28"/>
              </w:rPr>
              <w:t>Encadreur</w:t>
            </w:r>
          </w:p>
        </w:tc>
      </w:tr>
    </w:tbl>
    <w:p w:rsidR="00613627" w:rsidRPr="00AA20FA" w:rsidRDefault="00613627" w:rsidP="00AA20FA">
      <w:pPr>
        <w:spacing w:line="240" w:lineRule="auto"/>
        <w:jc w:val="right"/>
        <w:rPr>
          <w:rFonts w:ascii="Times New Roman" w:hAnsi="Times New Roman" w:cs="Times New Roman"/>
          <w:sz w:val="28"/>
          <w:szCs w:val="28"/>
          <w:lang w:val="en-US"/>
        </w:rPr>
      </w:pPr>
    </w:p>
    <w:p w:rsidR="00F01B72" w:rsidRDefault="00F01B72" w:rsidP="0051496D">
      <w:pPr>
        <w:spacing w:line="240" w:lineRule="auto"/>
        <w:jc w:val="center"/>
        <w:rPr>
          <w:rFonts w:ascii="Times New Roman" w:hAnsi="Times New Roman" w:cs="Times New Roman"/>
          <w:b/>
          <w:i/>
          <w:sz w:val="28"/>
          <w:szCs w:val="28"/>
        </w:rPr>
      </w:pPr>
    </w:p>
    <w:p w:rsidR="00F01B72" w:rsidRDefault="00AA20FA" w:rsidP="0051496D">
      <w:pPr>
        <w:spacing w:line="240" w:lineRule="auto"/>
        <w:jc w:val="center"/>
        <w:rPr>
          <w:rFonts w:ascii="Times New Roman" w:hAnsi="Times New Roman" w:cs="Times New Roman"/>
          <w:b/>
          <w:i/>
          <w:sz w:val="28"/>
          <w:szCs w:val="28"/>
        </w:rPr>
        <w:sectPr w:rsidR="00F01B72" w:rsidSect="0092625A">
          <w:pgSz w:w="11906" w:h="16838"/>
          <w:pgMar w:top="1417" w:right="1417" w:bottom="1417" w:left="1417" w:header="708" w:footer="708"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r w:rsidRPr="00AA20FA">
        <w:rPr>
          <w:rFonts w:ascii="Times New Roman" w:hAnsi="Times New Roman" w:cs="Times New Roman"/>
          <w:b/>
          <w:i/>
          <w:sz w:val="28"/>
          <w:szCs w:val="28"/>
        </w:rPr>
        <w:t>Promotion : 2019 / 2020</w:t>
      </w:r>
    </w:p>
    <w:p w:rsidR="0000187B" w:rsidRDefault="00C32A1F" w:rsidP="0000187B">
      <w:pPr>
        <w:pStyle w:val="En-ttedetabledesmatires"/>
        <w:spacing w:line="276" w:lineRule="auto"/>
        <w:jc w:val="center"/>
        <w:rPr>
          <w:rFonts w:asciiTheme="majorBidi" w:hAnsiTheme="majorBidi"/>
          <w:b/>
          <w:bCs/>
          <w:i/>
          <w:iCs/>
          <w:color w:val="000000" w:themeColor="text1"/>
          <w:sz w:val="40"/>
          <w:szCs w:val="40"/>
        </w:rPr>
      </w:pPr>
      <w:r w:rsidRPr="0000187B">
        <w:rPr>
          <w:rFonts w:asciiTheme="majorBidi" w:hAnsiTheme="majorBidi"/>
          <w:b/>
          <w:bCs/>
          <w:i/>
          <w:iCs/>
          <w:color w:val="000000" w:themeColor="text1"/>
          <w:sz w:val="40"/>
          <w:szCs w:val="40"/>
        </w:rPr>
        <w:lastRenderedPageBreak/>
        <w:t>Sommaire</w:t>
      </w:r>
    </w:p>
    <w:p w:rsidR="00162F32" w:rsidRPr="0000187B" w:rsidRDefault="00162F32" w:rsidP="00162F32">
      <w:pPr>
        <w:pStyle w:val="En-ttedetabledesmatires"/>
        <w:spacing w:after="240" w:line="276" w:lineRule="auto"/>
        <w:rPr>
          <w:rFonts w:asciiTheme="majorBidi" w:hAnsiTheme="majorBidi"/>
          <w:b/>
          <w:bCs/>
          <w:color w:val="000000" w:themeColor="text1"/>
          <w:sz w:val="28"/>
          <w:szCs w:val="28"/>
        </w:rPr>
      </w:pPr>
      <w:r w:rsidRPr="0000187B">
        <w:rPr>
          <w:rFonts w:asciiTheme="majorBidi" w:hAnsiTheme="majorBidi"/>
          <w:b/>
          <w:bCs/>
          <w:color w:val="000000" w:themeColor="text1"/>
          <w:sz w:val="28"/>
          <w:szCs w:val="28"/>
        </w:rPr>
        <w:t>Introduction générale …………………………………</w:t>
      </w:r>
      <w:r>
        <w:rPr>
          <w:rFonts w:asciiTheme="majorBidi" w:hAnsiTheme="majorBidi"/>
          <w:b/>
          <w:bCs/>
          <w:color w:val="000000" w:themeColor="text1"/>
          <w:sz w:val="28"/>
          <w:szCs w:val="28"/>
        </w:rPr>
        <w:t>…</w:t>
      </w:r>
      <w:r w:rsidRPr="0000187B">
        <w:rPr>
          <w:rFonts w:asciiTheme="majorBidi" w:hAnsiTheme="majorBidi"/>
          <w:b/>
          <w:bCs/>
          <w:color w:val="000000" w:themeColor="text1"/>
          <w:sz w:val="28"/>
          <w:szCs w:val="28"/>
        </w:rPr>
        <w:t>……………</w:t>
      </w:r>
      <w:proofErr w:type="gramStart"/>
      <w:r w:rsidRPr="0000187B">
        <w:rPr>
          <w:rFonts w:asciiTheme="majorBidi" w:hAnsiTheme="majorBidi"/>
          <w:b/>
          <w:bCs/>
          <w:color w:val="000000" w:themeColor="text1"/>
          <w:sz w:val="28"/>
          <w:szCs w:val="28"/>
        </w:rPr>
        <w:t>…….</w:t>
      </w:r>
      <w:proofErr w:type="gramEnd"/>
      <w:r w:rsidRPr="0000187B">
        <w:rPr>
          <w:rFonts w:asciiTheme="majorBidi" w:hAnsiTheme="majorBidi"/>
          <w:b/>
          <w:bCs/>
          <w:color w:val="000000" w:themeColor="text1"/>
          <w:sz w:val="28"/>
          <w:szCs w:val="28"/>
        </w:rPr>
        <w:t>.</w:t>
      </w:r>
      <w:r>
        <w:rPr>
          <w:rFonts w:asciiTheme="majorBidi" w:hAnsiTheme="majorBidi"/>
          <w:b/>
          <w:bCs/>
          <w:color w:val="000000" w:themeColor="text1"/>
          <w:sz w:val="28"/>
          <w:szCs w:val="28"/>
        </w:rPr>
        <w:t>5</w:t>
      </w:r>
    </w:p>
    <w:p w:rsidR="00162F32" w:rsidRPr="0000187B" w:rsidRDefault="00162F32" w:rsidP="00F01B72">
      <w:pPr>
        <w:pStyle w:val="En-ttedetabledesmatires"/>
        <w:spacing w:after="240" w:line="240" w:lineRule="auto"/>
        <w:jc w:val="center"/>
        <w:rPr>
          <w:rFonts w:asciiTheme="majorBidi" w:hAnsiTheme="majorBidi"/>
          <w:b/>
          <w:bCs/>
          <w:color w:val="000000" w:themeColor="text1"/>
          <w:sz w:val="28"/>
          <w:szCs w:val="28"/>
        </w:rPr>
      </w:pPr>
      <w:r w:rsidRPr="0000187B">
        <w:rPr>
          <w:rFonts w:asciiTheme="majorBidi" w:hAnsiTheme="majorBidi"/>
          <w:b/>
          <w:bCs/>
          <w:color w:val="000000" w:themeColor="text1"/>
          <w:sz w:val="28"/>
          <w:szCs w:val="28"/>
        </w:rPr>
        <w:t>Chapitre I : conceptualisation marketing des services et qualité des services</w:t>
      </w:r>
    </w:p>
    <w:p w:rsidR="00162F32" w:rsidRPr="0000187B" w:rsidRDefault="00162F32" w:rsidP="00F01B72">
      <w:pPr>
        <w:pStyle w:val="En-ttedetabledesmatires"/>
        <w:spacing w:after="240" w:line="240" w:lineRule="auto"/>
        <w:rPr>
          <w:rFonts w:asciiTheme="majorBidi" w:hAnsiTheme="majorBidi"/>
          <w:b/>
          <w:bCs/>
          <w:color w:val="000000" w:themeColor="text1"/>
          <w:sz w:val="28"/>
          <w:szCs w:val="28"/>
        </w:rPr>
      </w:pPr>
      <w:r w:rsidRPr="0000187B">
        <w:rPr>
          <w:rFonts w:asciiTheme="majorBidi" w:hAnsiTheme="majorBidi"/>
          <w:b/>
          <w:bCs/>
          <w:color w:val="000000" w:themeColor="text1"/>
          <w:sz w:val="28"/>
          <w:szCs w:val="28"/>
        </w:rPr>
        <w:t>Section 01</w:t>
      </w:r>
      <w:r w:rsidRPr="0000187B">
        <w:rPr>
          <w:rFonts w:asciiTheme="majorBidi" w:hAnsiTheme="majorBidi"/>
          <w:color w:val="000000" w:themeColor="text1"/>
          <w:sz w:val="28"/>
          <w:szCs w:val="28"/>
        </w:rPr>
        <w:t xml:space="preserve"> : Notion du service </w:t>
      </w:r>
      <w:r w:rsidR="00E265BD">
        <w:rPr>
          <w:rFonts w:asciiTheme="majorBidi" w:hAnsiTheme="majorBidi"/>
          <w:color w:val="000000" w:themeColor="text1"/>
          <w:sz w:val="28"/>
          <w:szCs w:val="28"/>
        </w:rPr>
        <w:t>….</w:t>
      </w:r>
      <w:r>
        <w:rPr>
          <w:rFonts w:asciiTheme="majorBidi" w:hAnsiTheme="majorBidi"/>
          <w:color w:val="000000" w:themeColor="text1"/>
          <w:sz w:val="28"/>
          <w:szCs w:val="28"/>
        </w:rPr>
        <w:t>..</w:t>
      </w:r>
      <w:r w:rsidR="00E265BD">
        <w:rPr>
          <w:rFonts w:asciiTheme="majorBidi" w:hAnsiTheme="majorBidi"/>
          <w:color w:val="000000" w:themeColor="text1"/>
          <w:sz w:val="28"/>
          <w:szCs w:val="28"/>
        </w:rPr>
        <w:t>....................................................................</w:t>
      </w:r>
      <w:r>
        <w:rPr>
          <w:rFonts w:asciiTheme="majorBidi" w:hAnsiTheme="majorBidi"/>
          <w:color w:val="000000" w:themeColor="text1"/>
          <w:sz w:val="28"/>
          <w:szCs w:val="28"/>
        </w:rPr>
        <w:t>9</w:t>
      </w:r>
    </w:p>
    <w:p w:rsidR="00162F32" w:rsidRPr="0000187B" w:rsidRDefault="00162F32" w:rsidP="00F01B72">
      <w:pPr>
        <w:spacing w:after="240" w:line="240" w:lineRule="auto"/>
        <w:rPr>
          <w:rFonts w:asciiTheme="majorBidi" w:hAnsiTheme="majorBidi" w:cstheme="majorBidi"/>
          <w:color w:val="000000" w:themeColor="text1"/>
          <w:sz w:val="28"/>
          <w:szCs w:val="28"/>
          <w:lang w:eastAsia="fr-FR"/>
        </w:rPr>
      </w:pPr>
      <w:r w:rsidRPr="0000187B">
        <w:rPr>
          <w:rFonts w:asciiTheme="majorBidi" w:hAnsiTheme="majorBidi" w:cstheme="majorBidi"/>
          <w:b/>
          <w:bCs/>
          <w:color w:val="000000" w:themeColor="text1"/>
          <w:sz w:val="28"/>
          <w:szCs w:val="28"/>
          <w:lang w:eastAsia="fr-FR"/>
        </w:rPr>
        <w:t>Section 02</w:t>
      </w:r>
      <w:r w:rsidRPr="0000187B">
        <w:rPr>
          <w:rFonts w:asciiTheme="majorBidi" w:hAnsiTheme="majorBidi" w:cstheme="majorBidi"/>
          <w:color w:val="000000" w:themeColor="text1"/>
          <w:sz w:val="28"/>
          <w:szCs w:val="28"/>
          <w:lang w:eastAsia="fr-FR"/>
        </w:rPr>
        <w:t xml:space="preserve"> : Marketing des services </w:t>
      </w:r>
      <w:r>
        <w:rPr>
          <w:rFonts w:asciiTheme="majorBidi" w:hAnsiTheme="majorBidi" w:cstheme="majorBidi"/>
          <w:color w:val="000000" w:themeColor="text1"/>
          <w:sz w:val="28"/>
          <w:szCs w:val="28"/>
          <w:lang w:eastAsia="fr-FR"/>
        </w:rPr>
        <w:t>………………………………</w:t>
      </w:r>
      <w:proofErr w:type="gramStart"/>
      <w:r>
        <w:rPr>
          <w:rFonts w:asciiTheme="majorBidi" w:hAnsiTheme="majorBidi" w:cstheme="majorBidi"/>
          <w:color w:val="000000" w:themeColor="text1"/>
          <w:sz w:val="28"/>
          <w:szCs w:val="28"/>
          <w:lang w:eastAsia="fr-FR"/>
        </w:rPr>
        <w:t>…….</w:t>
      </w:r>
      <w:proofErr w:type="gramEnd"/>
      <w:r>
        <w:rPr>
          <w:rFonts w:asciiTheme="majorBidi" w:hAnsiTheme="majorBidi" w:cstheme="majorBidi"/>
          <w:color w:val="000000" w:themeColor="text1"/>
          <w:sz w:val="28"/>
          <w:szCs w:val="28"/>
          <w:lang w:eastAsia="fr-FR"/>
        </w:rPr>
        <w:t>.…….13</w:t>
      </w:r>
    </w:p>
    <w:p w:rsidR="00162F32" w:rsidRPr="0000187B" w:rsidRDefault="00162F32" w:rsidP="00F01B72">
      <w:pPr>
        <w:spacing w:after="240" w:line="240" w:lineRule="auto"/>
        <w:rPr>
          <w:rFonts w:asciiTheme="majorBidi" w:hAnsiTheme="majorBidi" w:cstheme="majorBidi"/>
          <w:color w:val="000000" w:themeColor="text1"/>
          <w:sz w:val="28"/>
          <w:szCs w:val="28"/>
          <w:lang w:eastAsia="fr-FR"/>
        </w:rPr>
      </w:pPr>
      <w:r w:rsidRPr="0000187B">
        <w:rPr>
          <w:rFonts w:asciiTheme="majorBidi" w:hAnsiTheme="majorBidi" w:cstheme="majorBidi"/>
          <w:b/>
          <w:bCs/>
          <w:color w:val="000000" w:themeColor="text1"/>
          <w:sz w:val="28"/>
          <w:szCs w:val="28"/>
          <w:lang w:eastAsia="fr-FR"/>
        </w:rPr>
        <w:t>Section 03</w:t>
      </w:r>
      <w:r w:rsidRPr="0000187B">
        <w:rPr>
          <w:rFonts w:asciiTheme="majorBidi" w:hAnsiTheme="majorBidi" w:cstheme="majorBidi"/>
          <w:color w:val="000000" w:themeColor="text1"/>
          <w:sz w:val="28"/>
          <w:szCs w:val="28"/>
          <w:lang w:eastAsia="fr-FR"/>
        </w:rPr>
        <w:t xml:space="preserve"> : Marketing bancaire </w:t>
      </w:r>
      <w:r>
        <w:rPr>
          <w:rFonts w:asciiTheme="majorBidi" w:hAnsiTheme="majorBidi" w:cstheme="majorBidi"/>
          <w:color w:val="000000" w:themeColor="text1"/>
          <w:sz w:val="28"/>
          <w:szCs w:val="28"/>
          <w:lang w:eastAsia="fr-FR"/>
        </w:rPr>
        <w:t>……………………………...…………</w:t>
      </w:r>
      <w:proofErr w:type="gramStart"/>
      <w:r>
        <w:rPr>
          <w:rFonts w:asciiTheme="majorBidi" w:hAnsiTheme="majorBidi" w:cstheme="majorBidi"/>
          <w:color w:val="000000" w:themeColor="text1"/>
          <w:sz w:val="28"/>
          <w:szCs w:val="28"/>
          <w:lang w:eastAsia="fr-FR"/>
        </w:rPr>
        <w:t>…….</w:t>
      </w:r>
      <w:proofErr w:type="gramEnd"/>
      <w:r>
        <w:rPr>
          <w:rFonts w:asciiTheme="majorBidi" w:hAnsiTheme="majorBidi" w:cstheme="majorBidi"/>
          <w:color w:val="000000" w:themeColor="text1"/>
          <w:sz w:val="28"/>
          <w:szCs w:val="28"/>
          <w:lang w:eastAsia="fr-FR"/>
        </w:rPr>
        <w:t>20</w:t>
      </w:r>
    </w:p>
    <w:p w:rsidR="00162F32" w:rsidRPr="0000187B" w:rsidRDefault="00162F32" w:rsidP="00F01B72">
      <w:pPr>
        <w:spacing w:after="240" w:line="240" w:lineRule="auto"/>
        <w:rPr>
          <w:rFonts w:asciiTheme="majorBidi" w:hAnsiTheme="majorBidi" w:cstheme="majorBidi"/>
          <w:color w:val="000000" w:themeColor="text1"/>
          <w:sz w:val="28"/>
          <w:szCs w:val="28"/>
          <w:lang w:eastAsia="fr-FR"/>
        </w:rPr>
      </w:pPr>
      <w:r w:rsidRPr="0000187B">
        <w:rPr>
          <w:rFonts w:asciiTheme="majorBidi" w:hAnsiTheme="majorBidi" w:cstheme="majorBidi"/>
          <w:b/>
          <w:bCs/>
          <w:color w:val="000000" w:themeColor="text1"/>
          <w:sz w:val="28"/>
          <w:szCs w:val="28"/>
          <w:lang w:eastAsia="fr-FR"/>
        </w:rPr>
        <w:t>Section 04</w:t>
      </w:r>
      <w:r w:rsidRPr="0000187B">
        <w:rPr>
          <w:rFonts w:asciiTheme="majorBidi" w:hAnsiTheme="majorBidi" w:cstheme="majorBidi"/>
          <w:color w:val="000000" w:themeColor="text1"/>
          <w:sz w:val="28"/>
          <w:szCs w:val="28"/>
          <w:lang w:eastAsia="fr-FR"/>
        </w:rPr>
        <w:t xml:space="preserve"> : La qualité des services </w:t>
      </w:r>
      <w:r w:rsidR="00E265BD">
        <w:rPr>
          <w:rFonts w:asciiTheme="majorBidi" w:hAnsiTheme="majorBidi" w:cstheme="majorBidi"/>
          <w:color w:val="000000" w:themeColor="text1"/>
          <w:sz w:val="28"/>
          <w:szCs w:val="28"/>
          <w:lang w:eastAsia="fr-FR"/>
        </w:rPr>
        <w:t>…...............................................................</w:t>
      </w:r>
      <w:r>
        <w:rPr>
          <w:rFonts w:asciiTheme="majorBidi" w:hAnsiTheme="majorBidi" w:cstheme="majorBidi"/>
          <w:color w:val="000000" w:themeColor="text1"/>
          <w:sz w:val="28"/>
          <w:szCs w:val="28"/>
          <w:lang w:eastAsia="fr-FR"/>
        </w:rPr>
        <w:t>23</w:t>
      </w:r>
    </w:p>
    <w:p w:rsidR="00162F32" w:rsidRPr="0000187B" w:rsidRDefault="00162F32" w:rsidP="00F01B72">
      <w:pPr>
        <w:spacing w:after="240" w:line="240" w:lineRule="auto"/>
        <w:rPr>
          <w:rFonts w:asciiTheme="majorBidi" w:hAnsiTheme="majorBidi" w:cstheme="majorBidi"/>
          <w:b/>
          <w:bCs/>
          <w:color w:val="000000" w:themeColor="text1"/>
          <w:sz w:val="28"/>
          <w:szCs w:val="28"/>
          <w:lang w:eastAsia="fr-FR"/>
        </w:rPr>
      </w:pPr>
      <w:r w:rsidRPr="0000187B">
        <w:rPr>
          <w:rFonts w:asciiTheme="majorBidi" w:hAnsiTheme="majorBidi" w:cstheme="majorBidi"/>
          <w:b/>
          <w:bCs/>
          <w:color w:val="000000" w:themeColor="text1"/>
          <w:sz w:val="28"/>
          <w:szCs w:val="28"/>
          <w:lang w:eastAsia="fr-FR"/>
        </w:rPr>
        <w:t xml:space="preserve">Conclusion du chapitre </w:t>
      </w:r>
      <w:r w:rsidR="00E265BD">
        <w:rPr>
          <w:rFonts w:asciiTheme="majorBidi" w:hAnsiTheme="majorBidi" w:cstheme="majorBidi"/>
          <w:b/>
          <w:bCs/>
          <w:color w:val="000000" w:themeColor="text1"/>
          <w:sz w:val="28"/>
          <w:szCs w:val="28"/>
          <w:lang w:eastAsia="fr-FR"/>
        </w:rPr>
        <w:t>….</w:t>
      </w:r>
      <w:r>
        <w:rPr>
          <w:rFonts w:asciiTheme="majorBidi" w:hAnsiTheme="majorBidi" w:cstheme="majorBidi"/>
          <w:b/>
          <w:bCs/>
          <w:color w:val="000000" w:themeColor="text1"/>
          <w:sz w:val="28"/>
          <w:szCs w:val="28"/>
          <w:lang w:eastAsia="fr-FR"/>
        </w:rPr>
        <w:t>..</w:t>
      </w:r>
      <w:r w:rsidR="00E265BD">
        <w:rPr>
          <w:rFonts w:asciiTheme="majorBidi" w:hAnsiTheme="majorBidi" w:cstheme="majorBidi"/>
          <w:b/>
          <w:bCs/>
          <w:color w:val="000000" w:themeColor="text1"/>
          <w:sz w:val="28"/>
          <w:szCs w:val="28"/>
          <w:lang w:eastAsia="fr-FR"/>
        </w:rPr>
        <w:t>.............................................................................</w:t>
      </w:r>
      <w:r>
        <w:rPr>
          <w:rFonts w:asciiTheme="majorBidi" w:hAnsiTheme="majorBidi" w:cstheme="majorBidi"/>
          <w:b/>
          <w:bCs/>
          <w:color w:val="000000" w:themeColor="text1"/>
          <w:sz w:val="28"/>
          <w:szCs w:val="28"/>
          <w:lang w:eastAsia="fr-FR"/>
        </w:rPr>
        <w:t>28</w:t>
      </w:r>
    </w:p>
    <w:p w:rsidR="00162F32" w:rsidRPr="0000187B" w:rsidRDefault="00162F32" w:rsidP="00162F32">
      <w:pPr>
        <w:spacing w:after="240"/>
        <w:jc w:val="center"/>
        <w:rPr>
          <w:rFonts w:asciiTheme="majorBidi" w:hAnsiTheme="majorBidi" w:cstheme="majorBidi"/>
          <w:b/>
          <w:bCs/>
          <w:color w:val="000000" w:themeColor="text1"/>
          <w:sz w:val="28"/>
          <w:szCs w:val="28"/>
          <w:lang w:eastAsia="fr-FR"/>
        </w:rPr>
      </w:pPr>
      <w:r w:rsidRPr="0000187B">
        <w:rPr>
          <w:rFonts w:asciiTheme="majorBidi" w:hAnsiTheme="majorBidi" w:cstheme="majorBidi"/>
          <w:b/>
          <w:bCs/>
          <w:color w:val="000000" w:themeColor="text1"/>
          <w:sz w:val="28"/>
          <w:szCs w:val="28"/>
          <w:lang w:eastAsia="fr-FR"/>
        </w:rPr>
        <w:t xml:space="preserve">Chapitre II : le lien de causalité entre qualité des services, satisfaction </w:t>
      </w:r>
      <w:r>
        <w:rPr>
          <w:rFonts w:asciiTheme="majorBidi" w:hAnsiTheme="majorBidi" w:cstheme="majorBidi"/>
          <w:b/>
          <w:bCs/>
          <w:color w:val="000000" w:themeColor="text1"/>
          <w:sz w:val="28"/>
          <w:szCs w:val="28"/>
          <w:lang w:eastAsia="fr-FR"/>
        </w:rPr>
        <w:br/>
      </w:r>
      <w:r w:rsidRPr="0000187B">
        <w:rPr>
          <w:rFonts w:asciiTheme="majorBidi" w:hAnsiTheme="majorBidi" w:cstheme="majorBidi"/>
          <w:b/>
          <w:bCs/>
          <w:color w:val="000000" w:themeColor="text1"/>
          <w:sz w:val="28"/>
          <w:szCs w:val="28"/>
          <w:lang w:eastAsia="fr-FR"/>
        </w:rPr>
        <w:t>et engagement</w:t>
      </w:r>
    </w:p>
    <w:p w:rsidR="00162F32" w:rsidRPr="0000187B" w:rsidRDefault="00162F32" w:rsidP="00F01B72">
      <w:pPr>
        <w:spacing w:after="240"/>
        <w:rPr>
          <w:rFonts w:asciiTheme="majorBidi" w:hAnsiTheme="majorBidi" w:cstheme="majorBidi"/>
          <w:color w:val="000000" w:themeColor="text1"/>
          <w:sz w:val="28"/>
          <w:szCs w:val="28"/>
          <w:lang w:eastAsia="fr-FR"/>
        </w:rPr>
      </w:pPr>
      <w:r w:rsidRPr="0000187B">
        <w:rPr>
          <w:rFonts w:asciiTheme="majorBidi" w:hAnsiTheme="majorBidi" w:cstheme="majorBidi"/>
          <w:b/>
          <w:bCs/>
          <w:color w:val="000000" w:themeColor="text1"/>
          <w:sz w:val="28"/>
          <w:szCs w:val="28"/>
          <w:lang w:eastAsia="fr-FR"/>
        </w:rPr>
        <w:t>Section 01</w:t>
      </w:r>
      <w:r w:rsidRPr="0000187B">
        <w:rPr>
          <w:rFonts w:asciiTheme="majorBidi" w:hAnsiTheme="majorBidi" w:cstheme="majorBidi"/>
          <w:color w:val="000000" w:themeColor="text1"/>
          <w:sz w:val="28"/>
          <w:szCs w:val="28"/>
          <w:lang w:eastAsia="fr-FR"/>
        </w:rPr>
        <w:t xml:space="preserve"> : La satisfaction des clients </w:t>
      </w:r>
      <w:r>
        <w:rPr>
          <w:rFonts w:asciiTheme="majorBidi" w:hAnsiTheme="majorBidi" w:cstheme="majorBidi"/>
          <w:color w:val="000000" w:themeColor="text1"/>
          <w:sz w:val="28"/>
          <w:szCs w:val="28"/>
          <w:lang w:eastAsia="fr-FR"/>
        </w:rPr>
        <w:t>…………………………………</w:t>
      </w:r>
      <w:proofErr w:type="gramStart"/>
      <w:r>
        <w:rPr>
          <w:rFonts w:asciiTheme="majorBidi" w:hAnsiTheme="majorBidi" w:cstheme="majorBidi"/>
          <w:color w:val="000000" w:themeColor="text1"/>
          <w:sz w:val="28"/>
          <w:szCs w:val="28"/>
          <w:lang w:eastAsia="fr-FR"/>
        </w:rPr>
        <w:t>…….</w:t>
      </w:r>
      <w:proofErr w:type="gramEnd"/>
      <w:r>
        <w:rPr>
          <w:rFonts w:asciiTheme="majorBidi" w:hAnsiTheme="majorBidi" w:cstheme="majorBidi"/>
          <w:color w:val="000000" w:themeColor="text1"/>
          <w:sz w:val="28"/>
          <w:szCs w:val="28"/>
          <w:lang w:eastAsia="fr-FR"/>
        </w:rPr>
        <w:t>.30</w:t>
      </w:r>
    </w:p>
    <w:p w:rsidR="00162F32" w:rsidRPr="0000187B" w:rsidRDefault="00162F32" w:rsidP="00F01B72">
      <w:pPr>
        <w:spacing w:after="240"/>
        <w:rPr>
          <w:rFonts w:asciiTheme="majorBidi" w:hAnsiTheme="majorBidi" w:cstheme="majorBidi"/>
          <w:color w:val="000000" w:themeColor="text1"/>
          <w:sz w:val="28"/>
          <w:szCs w:val="28"/>
          <w:lang w:eastAsia="fr-FR"/>
        </w:rPr>
      </w:pPr>
      <w:r w:rsidRPr="0000187B">
        <w:rPr>
          <w:rFonts w:asciiTheme="majorBidi" w:hAnsiTheme="majorBidi" w:cstheme="majorBidi"/>
          <w:b/>
          <w:bCs/>
          <w:color w:val="000000" w:themeColor="text1"/>
          <w:sz w:val="28"/>
          <w:szCs w:val="28"/>
          <w:lang w:eastAsia="fr-FR"/>
        </w:rPr>
        <w:t>Section 02</w:t>
      </w:r>
      <w:r w:rsidRPr="0000187B">
        <w:rPr>
          <w:rFonts w:asciiTheme="majorBidi" w:hAnsiTheme="majorBidi" w:cstheme="majorBidi"/>
          <w:color w:val="000000" w:themeColor="text1"/>
          <w:sz w:val="28"/>
          <w:szCs w:val="28"/>
          <w:lang w:eastAsia="fr-FR"/>
        </w:rPr>
        <w:t xml:space="preserve"> : Engagement des clients </w:t>
      </w:r>
      <w:r>
        <w:rPr>
          <w:rFonts w:asciiTheme="majorBidi" w:hAnsiTheme="majorBidi" w:cstheme="majorBidi"/>
          <w:color w:val="000000" w:themeColor="text1"/>
          <w:sz w:val="28"/>
          <w:szCs w:val="28"/>
          <w:lang w:eastAsia="fr-FR"/>
        </w:rPr>
        <w:t>……………………………………</w:t>
      </w:r>
      <w:proofErr w:type="gramStart"/>
      <w:r>
        <w:rPr>
          <w:rFonts w:asciiTheme="majorBidi" w:hAnsiTheme="majorBidi" w:cstheme="majorBidi"/>
          <w:color w:val="000000" w:themeColor="text1"/>
          <w:sz w:val="28"/>
          <w:szCs w:val="28"/>
          <w:lang w:eastAsia="fr-FR"/>
        </w:rPr>
        <w:t>…….</w:t>
      </w:r>
      <w:proofErr w:type="gramEnd"/>
      <w:r>
        <w:rPr>
          <w:rFonts w:asciiTheme="majorBidi" w:hAnsiTheme="majorBidi" w:cstheme="majorBidi"/>
          <w:color w:val="000000" w:themeColor="text1"/>
          <w:sz w:val="28"/>
          <w:szCs w:val="28"/>
          <w:lang w:eastAsia="fr-FR"/>
        </w:rPr>
        <w:t>.35</w:t>
      </w:r>
    </w:p>
    <w:p w:rsidR="00162F32" w:rsidRPr="0000187B" w:rsidRDefault="00162F32" w:rsidP="00F01B72">
      <w:pPr>
        <w:spacing w:after="240"/>
        <w:rPr>
          <w:rFonts w:asciiTheme="majorBidi" w:hAnsiTheme="majorBidi" w:cstheme="majorBidi"/>
          <w:color w:val="000000" w:themeColor="text1"/>
          <w:sz w:val="28"/>
          <w:szCs w:val="28"/>
          <w:lang w:eastAsia="fr-FR"/>
        </w:rPr>
      </w:pPr>
      <w:r w:rsidRPr="0000187B">
        <w:rPr>
          <w:rFonts w:asciiTheme="majorBidi" w:hAnsiTheme="majorBidi" w:cstheme="majorBidi"/>
          <w:b/>
          <w:bCs/>
          <w:color w:val="000000" w:themeColor="text1"/>
          <w:sz w:val="28"/>
          <w:szCs w:val="28"/>
          <w:lang w:eastAsia="fr-FR"/>
        </w:rPr>
        <w:t>Section 03</w:t>
      </w:r>
      <w:r w:rsidRPr="0000187B">
        <w:rPr>
          <w:rFonts w:asciiTheme="majorBidi" w:hAnsiTheme="majorBidi" w:cstheme="majorBidi"/>
          <w:color w:val="000000" w:themeColor="text1"/>
          <w:sz w:val="28"/>
          <w:szCs w:val="28"/>
          <w:lang w:eastAsia="fr-FR"/>
        </w:rPr>
        <w:t xml:space="preserve"> : Le lien de causalité entre la qualité des services et satisfaction des clients </w:t>
      </w:r>
      <w:r>
        <w:rPr>
          <w:rFonts w:asciiTheme="majorBidi" w:hAnsiTheme="majorBidi" w:cstheme="majorBidi"/>
          <w:color w:val="000000" w:themeColor="text1"/>
          <w:sz w:val="28"/>
          <w:szCs w:val="28"/>
          <w:lang w:eastAsia="fr-FR"/>
        </w:rPr>
        <w:t>……………………………………………………………</w:t>
      </w:r>
      <w:proofErr w:type="gramStart"/>
      <w:r>
        <w:rPr>
          <w:rFonts w:asciiTheme="majorBidi" w:hAnsiTheme="majorBidi" w:cstheme="majorBidi"/>
          <w:color w:val="000000" w:themeColor="text1"/>
          <w:sz w:val="28"/>
          <w:szCs w:val="28"/>
          <w:lang w:eastAsia="fr-FR"/>
        </w:rPr>
        <w:t>…….</w:t>
      </w:r>
      <w:proofErr w:type="gramEnd"/>
      <w:r>
        <w:rPr>
          <w:rFonts w:asciiTheme="majorBidi" w:hAnsiTheme="majorBidi" w:cstheme="majorBidi"/>
          <w:color w:val="000000" w:themeColor="text1"/>
          <w:sz w:val="28"/>
          <w:szCs w:val="28"/>
          <w:lang w:eastAsia="fr-FR"/>
        </w:rPr>
        <w:t>.………43</w:t>
      </w:r>
    </w:p>
    <w:p w:rsidR="00162F32" w:rsidRDefault="00162F32" w:rsidP="00F01B72">
      <w:pPr>
        <w:spacing w:after="240"/>
        <w:rPr>
          <w:rFonts w:asciiTheme="majorBidi" w:hAnsiTheme="majorBidi" w:cstheme="majorBidi"/>
          <w:color w:val="000000" w:themeColor="text1"/>
          <w:sz w:val="28"/>
          <w:szCs w:val="28"/>
          <w:lang w:eastAsia="fr-FR"/>
        </w:rPr>
      </w:pPr>
      <w:r w:rsidRPr="0000187B">
        <w:rPr>
          <w:rFonts w:asciiTheme="majorBidi" w:hAnsiTheme="majorBidi" w:cstheme="majorBidi"/>
          <w:b/>
          <w:bCs/>
          <w:color w:val="000000" w:themeColor="text1"/>
          <w:sz w:val="28"/>
          <w:szCs w:val="28"/>
          <w:lang w:eastAsia="fr-FR"/>
        </w:rPr>
        <w:t>Section 04 </w:t>
      </w:r>
      <w:r w:rsidRPr="0000187B">
        <w:rPr>
          <w:rFonts w:asciiTheme="majorBidi" w:hAnsiTheme="majorBidi" w:cstheme="majorBidi"/>
          <w:color w:val="000000" w:themeColor="text1"/>
          <w:sz w:val="28"/>
          <w:szCs w:val="28"/>
          <w:lang w:eastAsia="fr-FR"/>
        </w:rPr>
        <w:t>: Le lien de causalité entre la qualité des services et engagement des clients</w:t>
      </w:r>
      <w:r>
        <w:rPr>
          <w:rFonts w:asciiTheme="majorBidi" w:hAnsiTheme="majorBidi" w:cstheme="majorBidi"/>
          <w:color w:val="000000" w:themeColor="text1"/>
          <w:sz w:val="28"/>
          <w:szCs w:val="28"/>
          <w:lang w:eastAsia="fr-FR"/>
        </w:rPr>
        <w:t>………………………………………………………………...…………49</w:t>
      </w:r>
    </w:p>
    <w:p w:rsidR="00330E0A" w:rsidRPr="00330E0A" w:rsidRDefault="00330E0A" w:rsidP="00F01B72">
      <w:pPr>
        <w:spacing w:after="240"/>
        <w:rPr>
          <w:rFonts w:asciiTheme="majorBidi" w:hAnsiTheme="majorBidi" w:cstheme="majorBidi"/>
          <w:b/>
          <w:color w:val="000000" w:themeColor="text1"/>
          <w:sz w:val="28"/>
          <w:szCs w:val="28"/>
          <w:lang w:eastAsia="fr-FR"/>
        </w:rPr>
      </w:pPr>
      <w:r w:rsidRPr="00330E0A">
        <w:rPr>
          <w:rFonts w:asciiTheme="majorBidi" w:hAnsiTheme="majorBidi" w:cstheme="majorBidi"/>
          <w:b/>
          <w:color w:val="000000" w:themeColor="text1"/>
          <w:sz w:val="28"/>
          <w:szCs w:val="28"/>
          <w:lang w:eastAsia="fr-FR"/>
        </w:rPr>
        <w:t>Conclusion du chapitre</w:t>
      </w:r>
      <w:r>
        <w:rPr>
          <w:rFonts w:asciiTheme="majorBidi" w:hAnsiTheme="majorBidi" w:cstheme="majorBidi"/>
          <w:b/>
          <w:color w:val="000000" w:themeColor="text1"/>
          <w:sz w:val="28"/>
          <w:szCs w:val="28"/>
          <w:lang w:eastAsia="fr-FR"/>
        </w:rPr>
        <w:t xml:space="preserve"> ……………………………………………………</w:t>
      </w:r>
      <w:r w:rsidR="001C7723">
        <w:rPr>
          <w:rFonts w:asciiTheme="majorBidi" w:hAnsiTheme="majorBidi" w:cstheme="majorBidi"/>
          <w:b/>
          <w:color w:val="000000" w:themeColor="text1"/>
          <w:sz w:val="28"/>
          <w:szCs w:val="28"/>
          <w:lang w:eastAsia="fr-FR"/>
        </w:rPr>
        <w:t>50</w:t>
      </w:r>
    </w:p>
    <w:p w:rsidR="00162F32" w:rsidRPr="0000187B" w:rsidRDefault="00162F32" w:rsidP="00F01B72">
      <w:pPr>
        <w:spacing w:after="240"/>
        <w:jc w:val="center"/>
        <w:rPr>
          <w:rFonts w:asciiTheme="majorBidi" w:hAnsiTheme="majorBidi" w:cstheme="majorBidi"/>
          <w:b/>
          <w:bCs/>
          <w:color w:val="000000" w:themeColor="text1"/>
          <w:sz w:val="28"/>
          <w:szCs w:val="28"/>
          <w:lang w:eastAsia="fr-FR"/>
        </w:rPr>
      </w:pPr>
      <w:r w:rsidRPr="0000187B">
        <w:rPr>
          <w:rFonts w:asciiTheme="majorBidi" w:hAnsiTheme="majorBidi" w:cstheme="majorBidi"/>
          <w:b/>
          <w:bCs/>
          <w:color w:val="000000" w:themeColor="text1"/>
          <w:sz w:val="28"/>
          <w:szCs w:val="28"/>
          <w:lang w:eastAsia="fr-FR"/>
        </w:rPr>
        <w:t xml:space="preserve">Chapitre III : </w:t>
      </w:r>
      <w:r w:rsidR="00F01B72">
        <w:rPr>
          <w:rFonts w:asciiTheme="majorBidi" w:hAnsiTheme="majorBidi" w:cstheme="majorBidi"/>
          <w:b/>
          <w:bCs/>
          <w:color w:val="000000" w:themeColor="text1"/>
          <w:sz w:val="28"/>
          <w:szCs w:val="28"/>
          <w:lang w:eastAsia="fr-FR"/>
        </w:rPr>
        <w:t>L</w:t>
      </w:r>
      <w:r w:rsidRPr="0000187B">
        <w:rPr>
          <w:rFonts w:asciiTheme="majorBidi" w:hAnsiTheme="majorBidi" w:cstheme="majorBidi"/>
          <w:b/>
          <w:bCs/>
          <w:color w:val="000000" w:themeColor="text1"/>
          <w:sz w:val="28"/>
          <w:szCs w:val="28"/>
          <w:lang w:eastAsia="fr-FR"/>
        </w:rPr>
        <w:t>’étude empirique</w:t>
      </w:r>
    </w:p>
    <w:p w:rsidR="00162F32" w:rsidRPr="0000187B" w:rsidRDefault="00162F32" w:rsidP="00F01B72">
      <w:pPr>
        <w:spacing w:after="240" w:line="240" w:lineRule="auto"/>
        <w:rPr>
          <w:rFonts w:asciiTheme="majorBidi" w:hAnsiTheme="majorBidi" w:cstheme="majorBidi"/>
          <w:b/>
          <w:bCs/>
          <w:color w:val="000000" w:themeColor="text1"/>
          <w:sz w:val="28"/>
          <w:szCs w:val="28"/>
          <w:lang w:eastAsia="fr-FR"/>
        </w:rPr>
      </w:pPr>
      <w:r w:rsidRPr="0000187B">
        <w:rPr>
          <w:rFonts w:asciiTheme="majorBidi" w:hAnsiTheme="majorBidi" w:cstheme="majorBidi"/>
          <w:b/>
          <w:bCs/>
          <w:color w:val="000000" w:themeColor="text1"/>
          <w:sz w:val="28"/>
          <w:szCs w:val="28"/>
          <w:lang w:eastAsia="fr-FR"/>
        </w:rPr>
        <w:t>Introduction</w:t>
      </w:r>
      <w:r>
        <w:rPr>
          <w:rFonts w:asciiTheme="majorBidi" w:hAnsiTheme="majorBidi" w:cstheme="majorBidi"/>
          <w:b/>
          <w:bCs/>
          <w:color w:val="000000" w:themeColor="text1"/>
          <w:sz w:val="28"/>
          <w:szCs w:val="28"/>
          <w:lang w:eastAsia="fr-FR"/>
        </w:rPr>
        <w:t>…………………………………</w:t>
      </w:r>
      <w:proofErr w:type="gramStart"/>
      <w:r>
        <w:rPr>
          <w:rFonts w:asciiTheme="majorBidi" w:hAnsiTheme="majorBidi" w:cstheme="majorBidi"/>
          <w:b/>
          <w:bCs/>
          <w:color w:val="000000" w:themeColor="text1"/>
          <w:sz w:val="28"/>
          <w:szCs w:val="28"/>
          <w:lang w:eastAsia="fr-FR"/>
        </w:rPr>
        <w:t>…….</w:t>
      </w:r>
      <w:proofErr w:type="gramEnd"/>
      <w:r>
        <w:rPr>
          <w:rFonts w:asciiTheme="majorBidi" w:hAnsiTheme="majorBidi" w:cstheme="majorBidi"/>
          <w:b/>
          <w:bCs/>
          <w:color w:val="000000" w:themeColor="text1"/>
          <w:sz w:val="28"/>
          <w:szCs w:val="28"/>
          <w:lang w:eastAsia="fr-FR"/>
        </w:rPr>
        <w:t>…………………………..51</w:t>
      </w:r>
    </w:p>
    <w:p w:rsidR="00162F32" w:rsidRPr="0000187B" w:rsidRDefault="00162F32" w:rsidP="00F01B72">
      <w:pPr>
        <w:spacing w:after="240" w:line="240" w:lineRule="auto"/>
        <w:rPr>
          <w:rFonts w:asciiTheme="majorBidi" w:hAnsiTheme="majorBidi" w:cstheme="majorBidi"/>
          <w:color w:val="000000" w:themeColor="text1"/>
          <w:sz w:val="28"/>
          <w:szCs w:val="28"/>
          <w:lang w:eastAsia="fr-FR"/>
        </w:rPr>
      </w:pPr>
      <w:r w:rsidRPr="0000187B">
        <w:rPr>
          <w:rFonts w:asciiTheme="majorBidi" w:hAnsiTheme="majorBidi" w:cstheme="majorBidi"/>
          <w:b/>
          <w:bCs/>
          <w:color w:val="000000" w:themeColor="text1"/>
          <w:sz w:val="28"/>
          <w:szCs w:val="28"/>
          <w:lang w:eastAsia="fr-FR"/>
        </w:rPr>
        <w:t>Section 01</w:t>
      </w:r>
      <w:r w:rsidRPr="0000187B">
        <w:rPr>
          <w:rFonts w:asciiTheme="majorBidi" w:hAnsiTheme="majorBidi" w:cstheme="majorBidi"/>
          <w:color w:val="000000" w:themeColor="text1"/>
          <w:sz w:val="28"/>
          <w:szCs w:val="28"/>
          <w:lang w:eastAsia="fr-FR"/>
        </w:rPr>
        <w:t xml:space="preserve"> : Présentation de la BNA </w:t>
      </w:r>
      <w:r>
        <w:rPr>
          <w:rFonts w:asciiTheme="majorBidi" w:hAnsiTheme="majorBidi" w:cstheme="majorBidi"/>
          <w:color w:val="000000" w:themeColor="text1"/>
          <w:sz w:val="28"/>
          <w:szCs w:val="28"/>
          <w:lang w:eastAsia="fr-FR"/>
        </w:rPr>
        <w:t>………………………</w:t>
      </w:r>
      <w:proofErr w:type="gramStart"/>
      <w:r>
        <w:rPr>
          <w:rFonts w:asciiTheme="majorBidi" w:hAnsiTheme="majorBidi" w:cstheme="majorBidi"/>
          <w:color w:val="000000" w:themeColor="text1"/>
          <w:sz w:val="28"/>
          <w:szCs w:val="28"/>
          <w:lang w:eastAsia="fr-FR"/>
        </w:rPr>
        <w:t>…….</w:t>
      </w:r>
      <w:proofErr w:type="gramEnd"/>
      <w:r>
        <w:rPr>
          <w:rFonts w:asciiTheme="majorBidi" w:hAnsiTheme="majorBidi" w:cstheme="majorBidi"/>
          <w:color w:val="000000" w:themeColor="text1"/>
          <w:sz w:val="28"/>
          <w:szCs w:val="28"/>
          <w:lang w:eastAsia="fr-FR"/>
        </w:rPr>
        <w:t>.……………51</w:t>
      </w:r>
    </w:p>
    <w:p w:rsidR="00162F32" w:rsidRPr="0000187B" w:rsidRDefault="00162F32" w:rsidP="00F01B72">
      <w:pPr>
        <w:spacing w:after="240" w:line="240" w:lineRule="auto"/>
        <w:rPr>
          <w:rFonts w:asciiTheme="majorBidi" w:hAnsiTheme="majorBidi" w:cstheme="majorBidi"/>
          <w:color w:val="000000" w:themeColor="text1"/>
          <w:sz w:val="28"/>
          <w:szCs w:val="28"/>
          <w:lang w:eastAsia="fr-FR"/>
        </w:rPr>
      </w:pPr>
      <w:r w:rsidRPr="0000187B">
        <w:rPr>
          <w:rFonts w:asciiTheme="majorBidi" w:hAnsiTheme="majorBidi" w:cstheme="majorBidi"/>
          <w:b/>
          <w:bCs/>
          <w:color w:val="000000" w:themeColor="text1"/>
          <w:sz w:val="28"/>
          <w:szCs w:val="28"/>
          <w:lang w:eastAsia="fr-FR"/>
        </w:rPr>
        <w:t>Section 02</w:t>
      </w:r>
      <w:r w:rsidRPr="0000187B">
        <w:rPr>
          <w:rFonts w:asciiTheme="majorBidi" w:hAnsiTheme="majorBidi" w:cstheme="majorBidi"/>
          <w:color w:val="000000" w:themeColor="text1"/>
          <w:sz w:val="28"/>
          <w:szCs w:val="28"/>
          <w:lang w:eastAsia="fr-FR"/>
        </w:rPr>
        <w:t xml:space="preserve"> : Produits et services de la BNA </w:t>
      </w:r>
      <w:r>
        <w:rPr>
          <w:rFonts w:asciiTheme="majorBidi" w:hAnsiTheme="majorBidi" w:cstheme="majorBidi"/>
          <w:color w:val="000000" w:themeColor="text1"/>
          <w:sz w:val="28"/>
          <w:szCs w:val="28"/>
          <w:lang w:eastAsia="fr-FR"/>
        </w:rPr>
        <w:t>………………</w:t>
      </w:r>
      <w:proofErr w:type="gramStart"/>
      <w:r>
        <w:rPr>
          <w:rFonts w:asciiTheme="majorBidi" w:hAnsiTheme="majorBidi" w:cstheme="majorBidi"/>
          <w:color w:val="000000" w:themeColor="text1"/>
          <w:sz w:val="28"/>
          <w:szCs w:val="28"/>
          <w:lang w:eastAsia="fr-FR"/>
        </w:rPr>
        <w:t>…….</w:t>
      </w:r>
      <w:proofErr w:type="gramEnd"/>
      <w:r>
        <w:rPr>
          <w:rFonts w:asciiTheme="majorBidi" w:hAnsiTheme="majorBidi" w:cstheme="majorBidi"/>
          <w:color w:val="000000" w:themeColor="text1"/>
          <w:sz w:val="28"/>
          <w:szCs w:val="28"/>
          <w:lang w:eastAsia="fr-FR"/>
        </w:rPr>
        <w:t>…………….56</w:t>
      </w:r>
    </w:p>
    <w:p w:rsidR="00162F32" w:rsidRDefault="00162F32" w:rsidP="00F01B72">
      <w:pPr>
        <w:spacing w:after="240" w:line="240" w:lineRule="auto"/>
        <w:rPr>
          <w:rFonts w:asciiTheme="majorBidi" w:hAnsiTheme="majorBidi" w:cstheme="majorBidi"/>
          <w:color w:val="000000" w:themeColor="text1"/>
          <w:sz w:val="28"/>
          <w:szCs w:val="28"/>
          <w:lang w:eastAsia="fr-FR"/>
        </w:rPr>
      </w:pPr>
      <w:r w:rsidRPr="0000187B">
        <w:rPr>
          <w:rFonts w:asciiTheme="majorBidi" w:hAnsiTheme="majorBidi" w:cstheme="majorBidi"/>
          <w:b/>
          <w:bCs/>
          <w:color w:val="000000" w:themeColor="text1"/>
          <w:sz w:val="28"/>
          <w:szCs w:val="28"/>
          <w:lang w:eastAsia="fr-FR"/>
        </w:rPr>
        <w:t>Section 03</w:t>
      </w:r>
      <w:r w:rsidRPr="0000187B">
        <w:rPr>
          <w:rFonts w:asciiTheme="majorBidi" w:hAnsiTheme="majorBidi" w:cstheme="majorBidi"/>
          <w:color w:val="000000" w:themeColor="text1"/>
          <w:sz w:val="28"/>
          <w:szCs w:val="28"/>
          <w:lang w:eastAsia="fr-FR"/>
        </w:rPr>
        <w:t> : L’analyse et l’interprétation des résultats</w:t>
      </w:r>
      <w:r>
        <w:rPr>
          <w:rFonts w:asciiTheme="majorBidi" w:hAnsiTheme="majorBidi" w:cstheme="majorBidi"/>
          <w:color w:val="000000" w:themeColor="text1"/>
          <w:sz w:val="28"/>
          <w:szCs w:val="28"/>
          <w:lang w:eastAsia="fr-FR"/>
        </w:rPr>
        <w:t>………...………………64</w:t>
      </w:r>
    </w:p>
    <w:p w:rsidR="00330E0A" w:rsidRPr="00330E0A" w:rsidRDefault="00330E0A" w:rsidP="00F01B72">
      <w:pPr>
        <w:spacing w:after="240" w:line="240" w:lineRule="auto"/>
        <w:rPr>
          <w:rFonts w:asciiTheme="majorBidi" w:hAnsiTheme="majorBidi" w:cstheme="majorBidi"/>
          <w:b/>
          <w:color w:val="000000" w:themeColor="text1"/>
          <w:sz w:val="28"/>
          <w:szCs w:val="28"/>
          <w:lang w:eastAsia="fr-FR"/>
        </w:rPr>
      </w:pPr>
      <w:r w:rsidRPr="00330E0A">
        <w:rPr>
          <w:rFonts w:asciiTheme="majorBidi" w:hAnsiTheme="majorBidi" w:cstheme="majorBidi"/>
          <w:b/>
          <w:color w:val="000000" w:themeColor="text1"/>
          <w:sz w:val="28"/>
          <w:szCs w:val="28"/>
          <w:lang w:eastAsia="fr-FR"/>
        </w:rPr>
        <w:t xml:space="preserve">Conclusion du chapitre </w:t>
      </w:r>
      <w:r>
        <w:rPr>
          <w:rFonts w:asciiTheme="majorBidi" w:hAnsiTheme="majorBidi" w:cstheme="majorBidi"/>
          <w:b/>
          <w:color w:val="000000" w:themeColor="text1"/>
          <w:sz w:val="28"/>
          <w:szCs w:val="28"/>
          <w:lang w:eastAsia="fr-FR"/>
        </w:rPr>
        <w:t>………………………………………………………67</w:t>
      </w:r>
    </w:p>
    <w:p w:rsidR="001C7723" w:rsidRDefault="00162F32" w:rsidP="00F01B72">
      <w:pPr>
        <w:spacing w:after="240" w:line="240" w:lineRule="auto"/>
        <w:rPr>
          <w:rFonts w:asciiTheme="majorBidi" w:hAnsiTheme="majorBidi" w:cstheme="majorBidi"/>
          <w:b/>
          <w:bCs/>
          <w:color w:val="000000" w:themeColor="text1"/>
          <w:sz w:val="28"/>
          <w:szCs w:val="28"/>
          <w:lang w:eastAsia="fr-FR"/>
        </w:rPr>
      </w:pPr>
      <w:r w:rsidRPr="0000187B">
        <w:rPr>
          <w:rFonts w:asciiTheme="majorBidi" w:hAnsiTheme="majorBidi" w:cstheme="majorBidi"/>
          <w:b/>
          <w:bCs/>
          <w:color w:val="000000" w:themeColor="text1"/>
          <w:sz w:val="28"/>
          <w:szCs w:val="28"/>
          <w:lang w:eastAsia="fr-FR"/>
        </w:rPr>
        <w:t xml:space="preserve">Conclusion général </w:t>
      </w:r>
      <w:r>
        <w:rPr>
          <w:rFonts w:asciiTheme="majorBidi" w:hAnsiTheme="majorBidi" w:cstheme="majorBidi"/>
          <w:b/>
          <w:bCs/>
          <w:color w:val="000000" w:themeColor="text1"/>
          <w:sz w:val="28"/>
          <w:szCs w:val="28"/>
          <w:lang w:eastAsia="fr-FR"/>
        </w:rPr>
        <w:t>………………………………………………...…………68</w:t>
      </w:r>
    </w:p>
    <w:p w:rsidR="00162F32" w:rsidRPr="001C7723" w:rsidRDefault="00162F32" w:rsidP="00F01B72">
      <w:pPr>
        <w:spacing w:after="240" w:line="240" w:lineRule="auto"/>
        <w:rPr>
          <w:rFonts w:asciiTheme="majorBidi" w:hAnsiTheme="majorBidi" w:cstheme="majorBidi"/>
          <w:b/>
          <w:bCs/>
          <w:color w:val="000000" w:themeColor="text1"/>
          <w:sz w:val="28"/>
          <w:szCs w:val="28"/>
          <w:lang w:eastAsia="fr-FR"/>
        </w:rPr>
      </w:pPr>
      <w:r w:rsidRPr="0000187B">
        <w:rPr>
          <w:rFonts w:asciiTheme="majorBidi" w:hAnsiTheme="majorBidi" w:cstheme="majorBidi"/>
          <w:b/>
          <w:bCs/>
          <w:color w:val="000000" w:themeColor="text1"/>
          <w:sz w:val="28"/>
          <w:szCs w:val="28"/>
          <w:lang w:eastAsia="fr-FR"/>
        </w:rPr>
        <w:t xml:space="preserve">Les références bibliographiques </w:t>
      </w:r>
      <w:r>
        <w:rPr>
          <w:rFonts w:asciiTheme="majorBidi" w:hAnsiTheme="majorBidi" w:cstheme="majorBidi"/>
          <w:b/>
          <w:bCs/>
          <w:color w:val="000000" w:themeColor="text1"/>
          <w:sz w:val="28"/>
          <w:szCs w:val="28"/>
          <w:lang w:eastAsia="fr-FR"/>
        </w:rPr>
        <w:t>…………………………</w:t>
      </w:r>
      <w:proofErr w:type="gramStart"/>
      <w:r>
        <w:rPr>
          <w:rFonts w:asciiTheme="majorBidi" w:hAnsiTheme="majorBidi" w:cstheme="majorBidi"/>
          <w:b/>
          <w:bCs/>
          <w:color w:val="000000" w:themeColor="text1"/>
          <w:sz w:val="28"/>
          <w:szCs w:val="28"/>
          <w:lang w:eastAsia="fr-FR"/>
        </w:rPr>
        <w:t>…….</w:t>
      </w:r>
      <w:proofErr w:type="gramEnd"/>
      <w:r>
        <w:rPr>
          <w:rFonts w:asciiTheme="majorBidi" w:hAnsiTheme="majorBidi" w:cstheme="majorBidi"/>
          <w:b/>
          <w:bCs/>
          <w:color w:val="000000" w:themeColor="text1"/>
          <w:sz w:val="28"/>
          <w:szCs w:val="28"/>
          <w:lang w:eastAsia="fr-FR"/>
        </w:rPr>
        <w:t>……………70</w:t>
      </w:r>
    </w:p>
    <w:p w:rsidR="00C877F5" w:rsidRDefault="00C877F5" w:rsidP="00F01B72">
      <w:pPr>
        <w:pStyle w:val="Citationintense"/>
        <w:pBdr>
          <w:bottom w:val="none" w:sz="0" w:space="0" w:color="auto"/>
        </w:pBdr>
        <w:spacing w:before="100" w:beforeAutospacing="1" w:after="100" w:afterAutospacing="1" w:line="360" w:lineRule="auto"/>
        <w:ind w:left="0" w:right="0"/>
        <w:jc w:val="center"/>
        <w:rPr>
          <w:rFonts w:ascii="Segoe Script" w:hAnsi="Segoe Script" w:cstheme="majorBidi"/>
          <w:color w:val="000000" w:themeColor="text1"/>
          <w:sz w:val="28"/>
          <w:szCs w:val="28"/>
        </w:rPr>
      </w:pPr>
      <w:r w:rsidRPr="001D3EC4">
        <w:rPr>
          <w:rFonts w:ascii="Segoe Script" w:hAnsi="Segoe Script" w:cstheme="majorBidi"/>
          <w:color w:val="000000" w:themeColor="text1"/>
          <w:sz w:val="28"/>
          <w:szCs w:val="28"/>
        </w:rPr>
        <w:lastRenderedPageBreak/>
        <w:t>Remerciements</w:t>
      </w:r>
    </w:p>
    <w:p w:rsidR="00370C3B" w:rsidRPr="00370C3B" w:rsidRDefault="00370C3B" w:rsidP="0046168C">
      <w:pPr>
        <w:spacing w:line="360" w:lineRule="auto"/>
        <w:jc w:val="center"/>
        <w:rPr>
          <w:rFonts w:ascii="Times New Roman" w:hAnsi="Times New Roman" w:cs="Times New Roman"/>
          <w:b/>
          <w:i/>
          <w:sz w:val="28"/>
          <w:szCs w:val="28"/>
        </w:rPr>
      </w:pPr>
      <w:r w:rsidRPr="00370C3B">
        <w:rPr>
          <w:rFonts w:ascii="Times New Roman" w:hAnsi="Times New Roman" w:cs="Times New Roman"/>
          <w:b/>
          <w:i/>
          <w:sz w:val="28"/>
          <w:szCs w:val="28"/>
        </w:rPr>
        <w:t>Tout d'abord, je remercie mes parents pour leurs efforts et leurs sacrifices depuis ma naissance.</w:t>
      </w:r>
    </w:p>
    <w:p w:rsidR="00E265BD" w:rsidRPr="001D3EC4" w:rsidRDefault="00E265BD" w:rsidP="0046168C">
      <w:pPr>
        <w:spacing w:line="360" w:lineRule="auto"/>
        <w:jc w:val="center"/>
        <w:rPr>
          <w:rFonts w:asciiTheme="majorBidi" w:hAnsiTheme="majorBidi" w:cstheme="majorBidi"/>
          <w:b/>
          <w:i/>
          <w:iCs/>
          <w:color w:val="000000" w:themeColor="text1"/>
          <w:sz w:val="28"/>
          <w:szCs w:val="28"/>
        </w:rPr>
      </w:pPr>
      <w:r>
        <w:rPr>
          <w:rFonts w:asciiTheme="majorBidi" w:hAnsiTheme="majorBidi" w:cstheme="majorBidi"/>
          <w:b/>
          <w:i/>
          <w:iCs/>
          <w:color w:val="000000" w:themeColor="text1"/>
          <w:sz w:val="28"/>
          <w:szCs w:val="28"/>
        </w:rPr>
        <w:t xml:space="preserve">Je </w:t>
      </w:r>
      <w:r w:rsidR="00370C3B">
        <w:rPr>
          <w:rFonts w:asciiTheme="majorBidi" w:hAnsiTheme="majorBidi" w:cstheme="majorBidi"/>
          <w:b/>
          <w:i/>
          <w:iCs/>
          <w:color w:val="000000" w:themeColor="text1"/>
          <w:sz w:val="28"/>
          <w:szCs w:val="28"/>
        </w:rPr>
        <w:t>voudrais également</w:t>
      </w:r>
      <w:r>
        <w:rPr>
          <w:rFonts w:asciiTheme="majorBidi" w:hAnsiTheme="majorBidi" w:cstheme="majorBidi"/>
          <w:b/>
          <w:i/>
          <w:iCs/>
          <w:color w:val="000000" w:themeColor="text1"/>
          <w:sz w:val="28"/>
          <w:szCs w:val="28"/>
        </w:rPr>
        <w:t xml:space="preserve"> adresser toute ma gratitude </w:t>
      </w:r>
      <w:r w:rsidR="00370C3B">
        <w:rPr>
          <w:rFonts w:asciiTheme="majorBidi" w:hAnsiTheme="majorBidi" w:cstheme="majorBidi"/>
          <w:b/>
          <w:i/>
          <w:iCs/>
          <w:color w:val="000000" w:themeColor="text1"/>
          <w:sz w:val="28"/>
          <w:szCs w:val="28"/>
        </w:rPr>
        <w:t>à Mr SAIDI Tarek pour son encadrement et pour sa patience, sa disponibilité et surtout ses conseils judicieux, qui ont contribué à alimenter ma réflexion.</w:t>
      </w:r>
    </w:p>
    <w:p w:rsidR="00330E0A" w:rsidRPr="00330E0A" w:rsidRDefault="002E609C" w:rsidP="00330E0A">
      <w:pPr>
        <w:spacing w:line="360" w:lineRule="auto"/>
        <w:jc w:val="center"/>
        <w:rPr>
          <w:rFonts w:asciiTheme="majorBidi" w:hAnsiTheme="majorBidi" w:cstheme="majorBidi"/>
          <w:b/>
          <w:i/>
          <w:iCs/>
          <w:color w:val="000000" w:themeColor="text1"/>
          <w:sz w:val="28"/>
          <w:szCs w:val="28"/>
        </w:rPr>
      </w:pPr>
      <w:r>
        <w:rPr>
          <w:rFonts w:asciiTheme="majorBidi" w:hAnsiTheme="majorBidi" w:cstheme="majorBidi"/>
          <w:b/>
          <w:i/>
          <w:iCs/>
          <w:color w:val="000000" w:themeColor="text1"/>
          <w:sz w:val="28"/>
          <w:szCs w:val="28"/>
        </w:rPr>
        <w:t>Je voudrais exprimer ma reconnaissance envers</w:t>
      </w:r>
      <w:r w:rsidR="00C877F5" w:rsidRPr="001D3EC4">
        <w:rPr>
          <w:rFonts w:asciiTheme="majorBidi" w:hAnsiTheme="majorBidi" w:cstheme="majorBidi"/>
          <w:b/>
          <w:i/>
          <w:iCs/>
          <w:color w:val="000000" w:themeColor="text1"/>
          <w:sz w:val="28"/>
          <w:szCs w:val="28"/>
        </w:rPr>
        <w:t xml:space="preserve"> </w:t>
      </w:r>
      <w:r w:rsidR="00330E0A">
        <w:rPr>
          <w:rFonts w:asciiTheme="majorBidi" w:hAnsiTheme="majorBidi" w:cstheme="majorBidi"/>
          <w:b/>
          <w:i/>
          <w:iCs/>
          <w:color w:val="000000" w:themeColor="text1"/>
          <w:sz w:val="28"/>
          <w:szCs w:val="28"/>
        </w:rPr>
        <w:t>t</w:t>
      </w:r>
      <w:r w:rsidR="00330E0A" w:rsidRPr="00330E0A">
        <w:rPr>
          <w:rFonts w:asciiTheme="majorBidi" w:hAnsiTheme="majorBidi" w:cstheme="majorBidi"/>
          <w:b/>
          <w:i/>
          <w:iCs/>
          <w:color w:val="000000" w:themeColor="text1"/>
          <w:sz w:val="28"/>
          <w:szCs w:val="28"/>
        </w:rPr>
        <w:t>ous les professeurs qui ont contribué à ma préparation.</w:t>
      </w:r>
    </w:p>
    <w:p w:rsidR="00330E0A" w:rsidRDefault="00330E0A" w:rsidP="00330E0A">
      <w:pPr>
        <w:spacing w:line="360" w:lineRule="auto"/>
        <w:jc w:val="center"/>
        <w:rPr>
          <w:rFonts w:asciiTheme="majorBidi" w:hAnsiTheme="majorBidi" w:cstheme="majorBidi"/>
          <w:b/>
          <w:i/>
          <w:iCs/>
          <w:color w:val="000000" w:themeColor="text1"/>
          <w:sz w:val="28"/>
          <w:szCs w:val="28"/>
        </w:rPr>
      </w:pPr>
      <w:r w:rsidRPr="00330E0A">
        <w:rPr>
          <w:rFonts w:asciiTheme="majorBidi" w:hAnsiTheme="majorBidi" w:cstheme="majorBidi"/>
          <w:b/>
          <w:i/>
          <w:iCs/>
          <w:color w:val="000000" w:themeColor="text1"/>
          <w:sz w:val="28"/>
          <w:szCs w:val="28"/>
        </w:rPr>
        <w:t xml:space="preserve">Et les membres du jury </w:t>
      </w:r>
      <w:r>
        <w:rPr>
          <w:rFonts w:asciiTheme="majorBidi" w:hAnsiTheme="majorBidi" w:cstheme="majorBidi"/>
          <w:b/>
          <w:i/>
          <w:iCs/>
          <w:color w:val="000000" w:themeColor="text1"/>
          <w:sz w:val="28"/>
          <w:szCs w:val="28"/>
        </w:rPr>
        <w:t>qui ont décidé de discuter</w:t>
      </w:r>
      <w:r w:rsidRPr="00330E0A">
        <w:rPr>
          <w:rFonts w:asciiTheme="majorBidi" w:hAnsiTheme="majorBidi" w:cstheme="majorBidi"/>
          <w:b/>
          <w:i/>
          <w:iCs/>
          <w:color w:val="000000" w:themeColor="text1"/>
          <w:sz w:val="28"/>
          <w:szCs w:val="28"/>
        </w:rPr>
        <w:t xml:space="preserve"> mon travail</w:t>
      </w:r>
    </w:p>
    <w:p w:rsidR="00DD21DA" w:rsidRPr="00DD21DA" w:rsidRDefault="002E609C" w:rsidP="00330E0A">
      <w:pPr>
        <w:spacing w:line="360" w:lineRule="auto"/>
        <w:jc w:val="center"/>
        <w:rPr>
          <w:rFonts w:asciiTheme="majorBidi" w:hAnsiTheme="majorBidi" w:cstheme="majorBidi"/>
          <w:b/>
          <w:i/>
          <w:iCs/>
          <w:color w:val="000000" w:themeColor="text1"/>
          <w:sz w:val="28"/>
          <w:szCs w:val="28"/>
        </w:rPr>
      </w:pPr>
      <w:r>
        <w:rPr>
          <w:rFonts w:asciiTheme="majorBidi" w:hAnsiTheme="majorBidi" w:cstheme="majorBidi"/>
          <w:b/>
          <w:i/>
          <w:iCs/>
          <w:color w:val="000000" w:themeColor="text1"/>
          <w:sz w:val="28"/>
          <w:szCs w:val="28"/>
        </w:rPr>
        <w:t>Enfin je tiens à témoigner tou</w:t>
      </w:r>
      <w:r w:rsidR="00DD21DA">
        <w:rPr>
          <w:rFonts w:asciiTheme="majorBidi" w:hAnsiTheme="majorBidi" w:cstheme="majorBidi"/>
          <w:b/>
          <w:i/>
          <w:iCs/>
          <w:color w:val="000000" w:themeColor="text1"/>
          <w:sz w:val="28"/>
          <w:szCs w:val="28"/>
        </w:rPr>
        <w:t>te ma gratitude à Mme</w:t>
      </w:r>
      <w:r>
        <w:rPr>
          <w:rFonts w:asciiTheme="majorBidi" w:hAnsiTheme="majorBidi" w:cstheme="majorBidi"/>
          <w:b/>
          <w:i/>
          <w:iCs/>
          <w:color w:val="000000" w:themeColor="text1"/>
          <w:sz w:val="28"/>
          <w:szCs w:val="28"/>
        </w:rPr>
        <w:t xml:space="preserve"> DAHO BOURAKBA </w:t>
      </w:r>
      <w:r w:rsidR="00DD21DA" w:rsidRPr="00DD21DA">
        <w:rPr>
          <w:rFonts w:asciiTheme="majorBidi" w:hAnsiTheme="majorBidi" w:cstheme="majorBidi"/>
          <w:b/>
          <w:i/>
          <w:iCs/>
          <w:color w:val="000000" w:themeColor="text1"/>
          <w:sz w:val="28"/>
          <w:szCs w:val="28"/>
        </w:rPr>
        <w:t>Pour son aide avec la BNA</w:t>
      </w:r>
    </w:p>
    <w:p w:rsidR="00C877F5" w:rsidRPr="00DD21DA" w:rsidRDefault="00DD21DA" w:rsidP="00DD21DA">
      <w:pPr>
        <w:spacing w:line="360" w:lineRule="auto"/>
        <w:jc w:val="center"/>
        <w:rPr>
          <w:rFonts w:asciiTheme="majorBidi" w:hAnsiTheme="majorBidi" w:cstheme="majorBidi"/>
          <w:b/>
          <w:i/>
          <w:iCs/>
          <w:color w:val="000000" w:themeColor="text1"/>
          <w:sz w:val="28"/>
          <w:szCs w:val="28"/>
        </w:rPr>
        <w:sectPr w:rsidR="00C877F5" w:rsidRPr="00DD21DA">
          <w:headerReference w:type="default" r:id="rId9"/>
          <w:footerReference w:type="default" r:id="rId10"/>
          <w:pgSz w:w="11906" w:h="16838"/>
          <w:pgMar w:top="1417" w:right="1417" w:bottom="1417" w:left="1417" w:header="708" w:footer="708" w:gutter="0"/>
          <w:cols w:space="708"/>
          <w:docGrid w:linePitch="360"/>
        </w:sectPr>
      </w:pPr>
      <w:r w:rsidRPr="00DD21DA">
        <w:rPr>
          <w:rFonts w:asciiTheme="majorBidi" w:hAnsiTheme="majorBidi" w:cstheme="majorBidi"/>
          <w:b/>
          <w:i/>
          <w:iCs/>
          <w:color w:val="000000" w:themeColor="text1"/>
          <w:sz w:val="28"/>
          <w:szCs w:val="28"/>
        </w:rPr>
        <w:t>Et ceux qui m'ont aidé de près ou de loin dans la réalisation de ce travail</w:t>
      </w:r>
      <w:r>
        <w:rPr>
          <w:rFonts w:asciiTheme="majorBidi" w:hAnsiTheme="majorBidi" w:cstheme="majorBidi"/>
          <w:b/>
          <w:i/>
          <w:iCs/>
          <w:color w:val="000000" w:themeColor="text1"/>
          <w:sz w:val="28"/>
          <w:szCs w:val="28"/>
        </w:rPr>
        <w:t>.</w:t>
      </w:r>
    </w:p>
    <w:p w:rsidR="00C877F5" w:rsidRPr="001D3EC4" w:rsidRDefault="00C877F5" w:rsidP="0046168C">
      <w:pPr>
        <w:spacing w:line="360" w:lineRule="auto"/>
        <w:jc w:val="center"/>
        <w:rPr>
          <w:rFonts w:ascii="Segoe Script" w:hAnsi="Segoe Script" w:cstheme="majorBidi"/>
          <w:b/>
          <w:i/>
          <w:iCs/>
          <w:color w:val="000000" w:themeColor="text1"/>
          <w:sz w:val="28"/>
          <w:szCs w:val="28"/>
        </w:rPr>
      </w:pPr>
      <w:r w:rsidRPr="001D3EC4">
        <w:rPr>
          <w:rFonts w:ascii="Segoe Script" w:hAnsi="Segoe Script" w:cstheme="majorBidi"/>
          <w:b/>
          <w:i/>
          <w:iCs/>
          <w:color w:val="000000" w:themeColor="text1"/>
          <w:sz w:val="28"/>
          <w:szCs w:val="28"/>
        </w:rPr>
        <w:lastRenderedPageBreak/>
        <w:t>Dédicaces</w:t>
      </w:r>
    </w:p>
    <w:p w:rsidR="00DD21DA" w:rsidRDefault="00DD21DA" w:rsidP="00330E0A">
      <w:pPr>
        <w:spacing w:line="360" w:lineRule="auto"/>
        <w:jc w:val="center"/>
        <w:rPr>
          <w:rFonts w:asciiTheme="majorBidi" w:hAnsiTheme="majorBidi" w:cstheme="majorBidi"/>
          <w:b/>
          <w:i/>
          <w:iCs/>
          <w:color w:val="000000" w:themeColor="text1"/>
          <w:sz w:val="28"/>
          <w:szCs w:val="28"/>
        </w:rPr>
      </w:pPr>
      <w:r w:rsidRPr="00DD21DA">
        <w:rPr>
          <w:rFonts w:asciiTheme="majorBidi" w:hAnsiTheme="majorBidi" w:cstheme="majorBidi"/>
          <w:b/>
          <w:i/>
          <w:iCs/>
          <w:color w:val="000000" w:themeColor="text1"/>
          <w:sz w:val="28"/>
          <w:szCs w:val="28"/>
        </w:rPr>
        <w:t>Je souhaite sincèrement dédier ce travail à mes parents pour leurs sacrifices, leurs soutiens et la confiance absolue qu'ils m'ont accordée, surtout pour leur patience, leur tendresse et leur amour éternel, et aussi à mes frères et sœurs, à tous mes proches et des amis qui m'ont toujours soutenu dans la réalisation de ce souvenir.</w:t>
      </w:r>
    </w:p>
    <w:p w:rsidR="00C877F5" w:rsidRPr="00C877F5" w:rsidRDefault="00C877F5" w:rsidP="0046168C">
      <w:pPr>
        <w:spacing w:before="100" w:beforeAutospacing="1" w:after="100" w:afterAutospacing="1" w:line="360" w:lineRule="auto"/>
        <w:rPr>
          <w:rFonts w:asciiTheme="majorBidi" w:hAnsiTheme="majorBidi" w:cstheme="majorBidi"/>
          <w:b/>
          <w:i/>
          <w:iCs/>
          <w:color w:val="000000" w:themeColor="text1"/>
          <w:sz w:val="36"/>
          <w:szCs w:val="36"/>
        </w:rPr>
      </w:pPr>
    </w:p>
    <w:p w:rsidR="0046168C" w:rsidRDefault="0046168C" w:rsidP="0046168C">
      <w:pPr>
        <w:spacing w:before="240" w:line="360" w:lineRule="auto"/>
        <w:jc w:val="both"/>
        <w:rPr>
          <w:rFonts w:asciiTheme="majorBidi" w:hAnsiTheme="majorBidi" w:cstheme="majorBidi"/>
          <w:sz w:val="28"/>
          <w:szCs w:val="28"/>
        </w:rPr>
        <w:sectPr w:rsidR="0046168C">
          <w:headerReference w:type="default" r:id="rId11"/>
          <w:footerReference w:type="default" r:id="rId12"/>
          <w:pgSz w:w="11906" w:h="16838"/>
          <w:pgMar w:top="1417" w:right="1417" w:bottom="1417" w:left="1417" w:header="708" w:footer="708" w:gutter="0"/>
          <w:cols w:space="708"/>
          <w:docGrid w:linePitch="360"/>
        </w:sectPr>
      </w:pPr>
    </w:p>
    <w:p w:rsidR="0046168C" w:rsidRPr="002F3B49" w:rsidRDefault="0046168C" w:rsidP="0046168C">
      <w:pPr>
        <w:spacing w:before="100" w:beforeAutospacing="1" w:after="100" w:afterAutospacing="1" w:line="360" w:lineRule="auto"/>
        <w:jc w:val="both"/>
        <w:rPr>
          <w:rFonts w:ascii="Times New Roman" w:hAnsi="Times New Roman" w:cs="Times New Roman"/>
          <w:b/>
          <w:bCs/>
          <w:i/>
          <w:iCs/>
          <w:sz w:val="24"/>
          <w:szCs w:val="24"/>
        </w:rPr>
      </w:pPr>
      <w:r w:rsidRPr="002F3B49">
        <w:rPr>
          <w:rFonts w:ascii="Times New Roman" w:hAnsi="Times New Roman" w:cs="Times New Roman"/>
          <w:b/>
          <w:bCs/>
          <w:i/>
          <w:iCs/>
          <w:sz w:val="24"/>
          <w:szCs w:val="24"/>
        </w:rPr>
        <w:lastRenderedPageBreak/>
        <w:t>Introduction général</w:t>
      </w:r>
      <w:r w:rsidR="00C31D37" w:rsidRPr="002F3B49">
        <w:rPr>
          <w:rFonts w:ascii="Times New Roman" w:hAnsi="Times New Roman" w:cs="Times New Roman"/>
          <w:b/>
          <w:bCs/>
          <w:i/>
          <w:iCs/>
          <w:sz w:val="24"/>
          <w:szCs w:val="24"/>
        </w:rPr>
        <w:t>e</w:t>
      </w:r>
      <w:r w:rsidRPr="002F3B49">
        <w:rPr>
          <w:rFonts w:ascii="Times New Roman" w:hAnsi="Times New Roman" w:cs="Times New Roman"/>
          <w:b/>
          <w:bCs/>
          <w:i/>
          <w:iCs/>
          <w:sz w:val="24"/>
          <w:szCs w:val="24"/>
        </w:rPr>
        <w:t xml:space="preserve"> : </w:t>
      </w:r>
    </w:p>
    <w:p w:rsidR="009020FD" w:rsidRDefault="009020FD" w:rsidP="00270FBE">
      <w:pPr>
        <w:spacing w:before="100" w:beforeAutospacing="1" w:after="100" w:afterAutospacing="1" w:line="360" w:lineRule="auto"/>
        <w:jc w:val="both"/>
        <w:rPr>
          <w:rFonts w:ascii="Times New Roman" w:hAnsi="Times New Roman" w:cs="Times New Roman"/>
          <w:sz w:val="24"/>
          <w:szCs w:val="24"/>
        </w:rPr>
      </w:pPr>
      <w:r w:rsidRPr="009020FD">
        <w:rPr>
          <w:rFonts w:ascii="Times New Roman" w:hAnsi="Times New Roman" w:cs="Times New Roman"/>
          <w:sz w:val="24"/>
          <w:szCs w:val="24"/>
        </w:rPr>
        <w:t>L'industrie des services se distingue par un large éventail d'opérations diverses et hétérogènes. Les entreprises de services sont donc des entreprises internationales massives dans des secteurs aussi divers que la banque, la logistique, le transport aérien, l'assurance, etc. A l'inverse, un grand nombre de services sont fournis localem</w:t>
      </w:r>
      <w:r>
        <w:rPr>
          <w:rFonts w:ascii="Times New Roman" w:hAnsi="Times New Roman" w:cs="Times New Roman"/>
          <w:sz w:val="24"/>
          <w:szCs w:val="24"/>
        </w:rPr>
        <w:t>ent par des petites entreprises</w:t>
      </w:r>
      <w:r w:rsidR="0046168C" w:rsidRPr="002F3B49">
        <w:rPr>
          <w:rFonts w:ascii="Times New Roman" w:hAnsi="Times New Roman" w:cs="Times New Roman"/>
          <w:sz w:val="24"/>
          <w:szCs w:val="24"/>
        </w:rPr>
        <w:t xml:space="preserve">, </w:t>
      </w:r>
      <w:r w:rsidRPr="009020FD">
        <w:rPr>
          <w:rFonts w:ascii="Times New Roman" w:hAnsi="Times New Roman" w:cs="Times New Roman"/>
          <w:sz w:val="24"/>
          <w:szCs w:val="24"/>
        </w:rPr>
        <w:t>Carrières indépendantes et libérales. Par exemple, pensez aux médecins, aux coiffeurs, aux centres de loisirs, aux restaurants, etc.</w:t>
      </w:r>
    </w:p>
    <w:p w:rsidR="009020FD" w:rsidRPr="009020FD" w:rsidRDefault="00270FBE" w:rsidP="009020FD">
      <w:pPr>
        <w:spacing w:before="100" w:beforeAutospacing="1" w:after="100" w:afterAutospacing="1" w:line="360" w:lineRule="auto"/>
        <w:jc w:val="both"/>
        <w:rPr>
          <w:rFonts w:ascii="Times New Roman" w:hAnsi="Times New Roman" w:cs="Times New Roman"/>
          <w:sz w:val="24"/>
          <w:szCs w:val="24"/>
        </w:rPr>
      </w:pPr>
      <w:r w:rsidRPr="00270FBE">
        <w:rPr>
          <w:rFonts w:ascii="Times New Roman" w:hAnsi="Times New Roman" w:cs="Times New Roman"/>
          <w:sz w:val="24"/>
          <w:szCs w:val="24"/>
        </w:rPr>
        <w:t>Ces dernières années, la prépondérance des services a fait du client un maillon essentiel de la vie économique actuelle. La relation de la force des clients commerciaux a changé, au privilège du consommateur</w:t>
      </w:r>
      <w:r>
        <w:rPr>
          <w:rFonts w:ascii="Times New Roman" w:hAnsi="Times New Roman" w:cs="Times New Roman"/>
          <w:sz w:val="24"/>
          <w:szCs w:val="24"/>
        </w:rPr>
        <w:t>.</w:t>
      </w:r>
      <w:r w:rsidR="0046168C" w:rsidRPr="002F3B49">
        <w:rPr>
          <w:rFonts w:ascii="Times New Roman" w:hAnsi="Times New Roman" w:cs="Times New Roman"/>
          <w:sz w:val="24"/>
          <w:szCs w:val="24"/>
        </w:rPr>
        <w:t xml:space="preserve"> </w:t>
      </w:r>
      <w:r w:rsidRPr="00270FBE">
        <w:rPr>
          <w:rFonts w:ascii="Times New Roman" w:hAnsi="Times New Roman" w:cs="Times New Roman"/>
          <w:sz w:val="24"/>
          <w:szCs w:val="24"/>
        </w:rPr>
        <w:t>Par conséquent, les conditions auxquelles sont confrontés les nombreux acteurs du marché et l'évolution du comportement des consommateurs poussent les entreprises à prendre conscience de la valeur des ressources clients et à rechercher et à maintenir les segmen</w:t>
      </w:r>
      <w:r>
        <w:rPr>
          <w:rFonts w:ascii="Times New Roman" w:hAnsi="Times New Roman" w:cs="Times New Roman"/>
          <w:sz w:val="24"/>
          <w:szCs w:val="24"/>
        </w:rPr>
        <w:t>ts les plus lucratifs du marché</w:t>
      </w:r>
      <w:r w:rsidR="0046168C" w:rsidRPr="002F3B49">
        <w:rPr>
          <w:rFonts w:ascii="Times New Roman" w:hAnsi="Times New Roman" w:cs="Times New Roman"/>
          <w:sz w:val="24"/>
          <w:szCs w:val="24"/>
        </w:rPr>
        <w:t xml:space="preserve">. </w:t>
      </w:r>
      <w:r w:rsidRPr="00270FBE">
        <w:rPr>
          <w:rFonts w:ascii="Times New Roman" w:hAnsi="Times New Roman" w:cs="Times New Roman"/>
          <w:sz w:val="24"/>
          <w:szCs w:val="24"/>
        </w:rPr>
        <w:t xml:space="preserve">Ce changement d'attitude a été suivi très naturellement par une transformation </w:t>
      </w:r>
      <w:r w:rsidR="009020FD" w:rsidRPr="009020FD">
        <w:rPr>
          <w:rFonts w:ascii="Times New Roman" w:hAnsi="Times New Roman" w:cs="Times New Roman"/>
          <w:sz w:val="24"/>
          <w:szCs w:val="24"/>
        </w:rPr>
        <w:t>De l'environnement commercial de la logistique de la description de service marketing. Ayant constaté la marge de progression considérable des activités qui attachent de l'importance à ce sujet, nous avons eu l'idée de consacrer notre travail de mémoire à ce sujet.</w:t>
      </w:r>
    </w:p>
    <w:p w:rsidR="00326AFC" w:rsidRDefault="00326AFC" w:rsidP="00326AFC">
      <w:pPr>
        <w:spacing w:before="100" w:beforeAutospacing="1" w:after="100" w:afterAutospacing="1" w:line="360" w:lineRule="auto"/>
        <w:jc w:val="both"/>
        <w:rPr>
          <w:rFonts w:ascii="Times New Roman" w:hAnsi="Times New Roman" w:cs="Times New Roman"/>
          <w:sz w:val="24"/>
          <w:szCs w:val="24"/>
        </w:rPr>
      </w:pPr>
      <w:r w:rsidRPr="00326AFC">
        <w:rPr>
          <w:rFonts w:ascii="Times New Roman" w:hAnsi="Times New Roman" w:cs="Times New Roman"/>
          <w:sz w:val="24"/>
          <w:szCs w:val="24"/>
        </w:rPr>
        <w:t>À ce jour, même après plusieurs années de recherches consacrées exclusivement à l'industrie des services, les spécialistes du marketing de services ne s'entendent toujours pas sur u</w:t>
      </w:r>
      <w:r>
        <w:rPr>
          <w:rFonts w:ascii="Times New Roman" w:hAnsi="Times New Roman" w:cs="Times New Roman"/>
          <w:sz w:val="24"/>
          <w:szCs w:val="24"/>
        </w:rPr>
        <w:t>ne définition unique du service</w:t>
      </w:r>
      <w:r w:rsidRPr="00326AFC">
        <w:rPr>
          <w:rFonts w:ascii="Times New Roman" w:hAnsi="Times New Roman" w:cs="Times New Roman"/>
          <w:sz w:val="24"/>
          <w:szCs w:val="24"/>
        </w:rPr>
        <w:t>, même si la majorité des définitions reprennent des idées similaires. L'intérêt croissant pour l'application du concept de marketing dans les entreprises de services a at</w:t>
      </w:r>
      <w:r>
        <w:rPr>
          <w:rFonts w:ascii="Times New Roman" w:hAnsi="Times New Roman" w:cs="Times New Roman"/>
          <w:sz w:val="24"/>
          <w:szCs w:val="24"/>
        </w:rPr>
        <w:t xml:space="preserve">tiré les efforts des chercheurs </w:t>
      </w:r>
      <w:r w:rsidRPr="00326AFC">
        <w:rPr>
          <w:rFonts w:ascii="Times New Roman" w:hAnsi="Times New Roman" w:cs="Times New Roman"/>
          <w:sz w:val="24"/>
          <w:szCs w:val="24"/>
        </w:rPr>
        <w:t>Un cadre conceptuel adéquat n'est pas considéré pour définir les éléments qui peuvent ou devraient être inclus dans le mix marketing des services de recherche publiés par les chercheurs, contribuant au mix marketing conventionnel des quatre éléments (produit, pr</w:t>
      </w:r>
      <w:r>
        <w:rPr>
          <w:rFonts w:ascii="Times New Roman" w:hAnsi="Times New Roman" w:cs="Times New Roman"/>
          <w:sz w:val="24"/>
          <w:szCs w:val="24"/>
        </w:rPr>
        <w:t>ix, distribution et promotion) a</w:t>
      </w:r>
      <w:r w:rsidRPr="00326AFC">
        <w:rPr>
          <w:rFonts w:ascii="Times New Roman" w:hAnsi="Times New Roman" w:cs="Times New Roman"/>
          <w:sz w:val="24"/>
          <w:szCs w:val="24"/>
        </w:rPr>
        <w:t>u sein du marketing mix, il est particulièrement important que les différents éléments du marketing mix soient liés et organisés de manière logique.</w:t>
      </w:r>
    </w:p>
    <w:p w:rsidR="00270FBE" w:rsidRDefault="00270FBE" w:rsidP="00326AFC">
      <w:pPr>
        <w:spacing w:before="100" w:beforeAutospacing="1" w:after="100" w:afterAutospacing="1" w:line="360" w:lineRule="auto"/>
        <w:jc w:val="both"/>
        <w:rPr>
          <w:rFonts w:ascii="Times New Roman" w:hAnsi="Times New Roman" w:cs="Times New Roman"/>
          <w:sz w:val="24"/>
          <w:szCs w:val="24"/>
        </w:rPr>
      </w:pPr>
      <w:r w:rsidRPr="00270FBE">
        <w:rPr>
          <w:rFonts w:ascii="Times New Roman" w:hAnsi="Times New Roman" w:cs="Times New Roman"/>
          <w:sz w:val="24"/>
          <w:szCs w:val="24"/>
        </w:rPr>
        <w:t xml:space="preserve">Une autre grande tendance dans la commercialisation des services reflète un changement marqué vers la qualité des services qui est devenue un vecteur de différenciation et de bénéfice, la qualité étant intégrée dans la logique de concurrence des entreprises de services. </w:t>
      </w:r>
      <w:r w:rsidRPr="00270FBE">
        <w:rPr>
          <w:rFonts w:ascii="Times New Roman" w:hAnsi="Times New Roman" w:cs="Times New Roman"/>
          <w:sz w:val="24"/>
          <w:szCs w:val="24"/>
        </w:rPr>
        <w:lastRenderedPageBreak/>
        <w:t>Elle devient partie intégrante de l'offre, une métrique de satisfaction est indissociable de l'approche métier.</w:t>
      </w:r>
    </w:p>
    <w:p w:rsidR="003E1723" w:rsidRDefault="00270FBE" w:rsidP="00270FBE">
      <w:pPr>
        <w:spacing w:before="240" w:line="360" w:lineRule="auto"/>
        <w:jc w:val="both"/>
        <w:rPr>
          <w:rFonts w:ascii="Times New Roman" w:hAnsi="Times New Roman" w:cs="Times New Roman"/>
          <w:sz w:val="24"/>
          <w:szCs w:val="24"/>
        </w:rPr>
      </w:pPr>
      <w:r w:rsidRPr="00270FBE">
        <w:rPr>
          <w:rFonts w:ascii="Times New Roman" w:hAnsi="Times New Roman" w:cs="Times New Roman"/>
          <w:sz w:val="24"/>
          <w:szCs w:val="24"/>
        </w:rPr>
        <w:t>Le dévouement du salarié à son travail est conditionné par l'importance que le salarié accorde à son travail et par l'intérêt pour les principes de ce travail, le dévouement du salarié le sera d'autant plus qu'il dirige son travail comme une activité et une expérience de vie, en l'associant à des valeurs telles que le sens de la réalisation (fondement de l'amélioration de la qu</w:t>
      </w:r>
      <w:r>
        <w:rPr>
          <w:rFonts w:ascii="Times New Roman" w:hAnsi="Times New Roman" w:cs="Times New Roman"/>
          <w:sz w:val="24"/>
          <w:szCs w:val="24"/>
        </w:rPr>
        <w:t>alité) ou l'acceptation sociale.</w:t>
      </w:r>
      <w:r w:rsidR="003E1723">
        <w:rPr>
          <w:rFonts w:ascii="Times New Roman" w:hAnsi="Times New Roman" w:cs="Times New Roman"/>
          <w:sz w:val="24"/>
          <w:szCs w:val="24"/>
        </w:rPr>
        <w:t xml:space="preserve"> </w:t>
      </w:r>
      <w:r w:rsidR="003E1723" w:rsidRPr="003E1723">
        <w:rPr>
          <w:rFonts w:ascii="Times New Roman" w:hAnsi="Times New Roman" w:cs="Times New Roman"/>
          <w:sz w:val="24"/>
          <w:szCs w:val="24"/>
        </w:rPr>
        <w:t>L'employé s'efforce de se rendre utile et de s'améliorer continuellement dans son travail.</w:t>
      </w:r>
    </w:p>
    <w:p w:rsidR="003E1723" w:rsidRDefault="003E1723" w:rsidP="0046168C">
      <w:pPr>
        <w:spacing w:before="240" w:line="360" w:lineRule="auto"/>
        <w:jc w:val="both"/>
        <w:rPr>
          <w:rFonts w:ascii="Times New Roman" w:hAnsi="Times New Roman" w:cs="Times New Roman"/>
          <w:sz w:val="24"/>
          <w:szCs w:val="24"/>
        </w:rPr>
      </w:pPr>
      <w:r w:rsidRPr="003E1723">
        <w:rPr>
          <w:rFonts w:ascii="Times New Roman" w:hAnsi="Times New Roman" w:cs="Times New Roman"/>
          <w:sz w:val="24"/>
          <w:szCs w:val="24"/>
        </w:rPr>
        <w:t xml:space="preserve">On ne s'attend plus à ce que les gens assurent uniquement leur tâche dans le respect des règles (vision tayloriste / fordiste), il s'agit d'aider à la création de nouvelles compétences qui impliqueront l'attention de l'individu dans ce qu'il fait: apprendre à répondre rapidement à chacun. </w:t>
      </w:r>
      <w:proofErr w:type="gramStart"/>
      <w:r w:rsidRPr="003E1723">
        <w:rPr>
          <w:rFonts w:ascii="Times New Roman" w:hAnsi="Times New Roman" w:cs="Times New Roman"/>
          <w:sz w:val="24"/>
          <w:szCs w:val="24"/>
        </w:rPr>
        <w:t>situation</w:t>
      </w:r>
      <w:proofErr w:type="gramEnd"/>
      <w:r w:rsidRPr="003E1723">
        <w:rPr>
          <w:rFonts w:ascii="Times New Roman" w:hAnsi="Times New Roman" w:cs="Times New Roman"/>
          <w:sz w:val="24"/>
          <w:szCs w:val="24"/>
        </w:rPr>
        <w:t xml:space="preserve"> (savoir-faire), c'est le cas des efforts </w:t>
      </w:r>
      <w:r>
        <w:rPr>
          <w:rFonts w:ascii="Times New Roman" w:hAnsi="Times New Roman" w:cs="Times New Roman"/>
          <w:sz w:val="24"/>
          <w:szCs w:val="24"/>
        </w:rPr>
        <w:t xml:space="preserve">d'assurance qualité </w:t>
      </w:r>
      <w:r w:rsidRPr="003E1723">
        <w:rPr>
          <w:rFonts w:ascii="Times New Roman" w:hAnsi="Times New Roman" w:cs="Times New Roman"/>
          <w:sz w:val="24"/>
          <w:szCs w:val="24"/>
        </w:rPr>
        <w:t>(Savoir reconnaître les enjeux le plus rapidement possible dans le cycle de fabrication), dans les secteurs des services ou des partenariats, des compétences sont nécessaires, dans des secteurs en évolution rapide nécessitent une capacité d'adaptation et de réactivité très importante.</w:t>
      </w:r>
    </w:p>
    <w:p w:rsidR="00000252" w:rsidRPr="002F3B49" w:rsidRDefault="003E1723" w:rsidP="0046168C">
      <w:pPr>
        <w:spacing w:before="240" w:line="360" w:lineRule="auto"/>
        <w:jc w:val="both"/>
        <w:rPr>
          <w:rFonts w:ascii="Times New Roman" w:hAnsi="Times New Roman" w:cs="Times New Roman"/>
          <w:sz w:val="24"/>
          <w:szCs w:val="24"/>
        </w:rPr>
      </w:pPr>
      <w:r w:rsidRPr="003E1723">
        <w:rPr>
          <w:rFonts w:ascii="Times New Roman" w:hAnsi="Times New Roman" w:cs="Times New Roman"/>
          <w:sz w:val="24"/>
          <w:szCs w:val="24"/>
        </w:rPr>
        <w:t>L'analyse de la relation entre la qualité perçue du service bancaire, la satisfaction des clients et leur engagement est d'une importance capitale. Il s'impose de manière proéminente en l'absence d'accord entre les écrivains concernés par ces relations</w:t>
      </w:r>
      <w:r w:rsidR="00022DA9" w:rsidRPr="002F3B49">
        <w:rPr>
          <w:rStyle w:val="Appelnotedebasdep"/>
          <w:rFonts w:ascii="Times New Roman" w:hAnsi="Times New Roman" w:cs="Times New Roman"/>
          <w:sz w:val="24"/>
          <w:szCs w:val="24"/>
        </w:rPr>
        <w:footnoteReference w:id="1"/>
      </w:r>
      <w:r w:rsidR="00000252" w:rsidRPr="002F3B49">
        <w:rPr>
          <w:rFonts w:ascii="Times New Roman" w:hAnsi="Times New Roman" w:cs="Times New Roman"/>
          <w:sz w:val="24"/>
          <w:szCs w:val="24"/>
        </w:rPr>
        <w:t>.</w:t>
      </w:r>
    </w:p>
    <w:p w:rsidR="00000252" w:rsidRPr="002F3B49" w:rsidRDefault="003E1723" w:rsidP="0046168C">
      <w:pPr>
        <w:spacing w:before="240" w:line="360" w:lineRule="auto"/>
        <w:jc w:val="both"/>
        <w:rPr>
          <w:rFonts w:ascii="Times New Roman" w:hAnsi="Times New Roman" w:cs="Times New Roman"/>
          <w:sz w:val="24"/>
          <w:szCs w:val="24"/>
        </w:rPr>
      </w:pPr>
      <w:r w:rsidRPr="003E1723">
        <w:rPr>
          <w:rFonts w:ascii="Times New Roman" w:hAnsi="Times New Roman" w:cs="Times New Roman"/>
          <w:sz w:val="24"/>
          <w:szCs w:val="24"/>
        </w:rPr>
        <w:t>Cet état des problématiques de l'analyse académique et de la pratique bancaire: justifie l'étude de la relation entre le niveau de service perçu, la satisfaction du client et sa fidélité à la banque et pose deux questions</w:t>
      </w:r>
      <w:r w:rsidR="00AE20DD" w:rsidRPr="002F3B49">
        <w:rPr>
          <w:rFonts w:ascii="Times New Roman" w:hAnsi="Times New Roman" w:cs="Times New Roman"/>
          <w:sz w:val="24"/>
          <w:szCs w:val="24"/>
        </w:rPr>
        <w:t xml:space="preserve">. </w:t>
      </w:r>
    </w:p>
    <w:p w:rsidR="003E1723" w:rsidRPr="003E1723" w:rsidRDefault="00E265BD" w:rsidP="003E1723">
      <w:pPr>
        <w:pStyle w:val="Paragraphedeliste"/>
        <w:numPr>
          <w:ilvl w:val="0"/>
          <w:numId w:val="1"/>
        </w:num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H1 </w:t>
      </w:r>
      <w:r w:rsidR="003E1723" w:rsidRPr="003E1723">
        <w:rPr>
          <w:rFonts w:ascii="Times New Roman" w:hAnsi="Times New Roman" w:cs="Times New Roman"/>
          <w:sz w:val="24"/>
          <w:szCs w:val="24"/>
        </w:rPr>
        <w:t>L'efficacité perçue du service bancaire augmentera-t-elle la satisfaction du client?</w:t>
      </w:r>
    </w:p>
    <w:p w:rsidR="003E1723" w:rsidRDefault="003E1723" w:rsidP="003E1723">
      <w:pPr>
        <w:pStyle w:val="Paragraphedeliste"/>
        <w:numPr>
          <w:ilvl w:val="0"/>
          <w:numId w:val="1"/>
        </w:numPr>
        <w:spacing w:before="240" w:line="360" w:lineRule="auto"/>
        <w:jc w:val="both"/>
        <w:rPr>
          <w:rFonts w:ascii="Times New Roman" w:hAnsi="Times New Roman" w:cs="Times New Roman"/>
          <w:sz w:val="24"/>
          <w:szCs w:val="24"/>
        </w:rPr>
      </w:pPr>
      <w:r w:rsidRPr="003E1723">
        <w:rPr>
          <w:rFonts w:ascii="Times New Roman" w:hAnsi="Times New Roman" w:cs="Times New Roman"/>
          <w:sz w:val="24"/>
          <w:szCs w:val="24"/>
        </w:rPr>
        <w:t>H2: La satisfaction du client à l'égard du niveau du service banc</w:t>
      </w:r>
      <w:r w:rsidR="0070383E">
        <w:rPr>
          <w:rFonts w:ascii="Times New Roman" w:hAnsi="Times New Roman" w:cs="Times New Roman"/>
          <w:sz w:val="24"/>
          <w:szCs w:val="24"/>
        </w:rPr>
        <w:t>aire augmente-t-elle son engagement</w:t>
      </w:r>
      <w:r w:rsidRPr="003E1723">
        <w:rPr>
          <w:rFonts w:ascii="Times New Roman" w:hAnsi="Times New Roman" w:cs="Times New Roman"/>
          <w:sz w:val="24"/>
          <w:szCs w:val="24"/>
        </w:rPr>
        <w:t xml:space="preserve"> à la banque?</w:t>
      </w:r>
    </w:p>
    <w:p w:rsidR="0070383E" w:rsidRPr="0070383E" w:rsidRDefault="0070383E" w:rsidP="0070383E">
      <w:pPr>
        <w:spacing w:before="240" w:line="360" w:lineRule="auto"/>
        <w:jc w:val="both"/>
        <w:rPr>
          <w:rFonts w:ascii="Times New Roman" w:hAnsi="Times New Roman" w:cs="Times New Roman"/>
          <w:sz w:val="24"/>
          <w:szCs w:val="24"/>
        </w:rPr>
      </w:pPr>
      <w:r w:rsidRPr="0070383E">
        <w:rPr>
          <w:rFonts w:ascii="Times New Roman" w:hAnsi="Times New Roman" w:cs="Times New Roman"/>
          <w:sz w:val="24"/>
          <w:szCs w:val="24"/>
        </w:rPr>
        <w:t>À l'issue d'une synthèse des modèles théoriques de l'engagement de la satisfaction du client avec la qualité perçue, des éléments de réponse seront obtenus et à la lumière des hypothèses d'un modèle conceptuel, les questions de recherche trouveront des réponses supplémentaires dans les résultats du test du modèle conceptuel.</w:t>
      </w:r>
    </w:p>
    <w:p w:rsidR="0070383E" w:rsidRDefault="0070383E" w:rsidP="0046168C">
      <w:pPr>
        <w:spacing w:before="240" w:line="360" w:lineRule="auto"/>
        <w:jc w:val="both"/>
        <w:rPr>
          <w:rFonts w:ascii="Times New Roman" w:hAnsi="Times New Roman" w:cs="Times New Roman"/>
          <w:sz w:val="24"/>
          <w:szCs w:val="24"/>
        </w:rPr>
      </w:pPr>
      <w:r w:rsidRPr="0070383E">
        <w:rPr>
          <w:rFonts w:ascii="Times New Roman" w:hAnsi="Times New Roman" w:cs="Times New Roman"/>
          <w:sz w:val="24"/>
          <w:szCs w:val="24"/>
        </w:rPr>
        <w:lastRenderedPageBreak/>
        <w:t>Pour cette thèse, nous avons sponsorisé nos recherches sur les entretiens semi-directifs afin de recueillir des informations plus complètes sur le sujet. Ces entretiens ont été menés avec de nombreux professionnels employés au sein de la banque BNA. Afin d'assurer la richesse de nos résultats, nous avons sélectionné des professionnels de plusieurs secteurs.</w:t>
      </w:r>
    </w:p>
    <w:p w:rsidR="0070383E" w:rsidRDefault="0070383E" w:rsidP="0046168C">
      <w:pPr>
        <w:spacing w:before="240" w:line="360" w:lineRule="auto"/>
        <w:jc w:val="both"/>
        <w:rPr>
          <w:rFonts w:ascii="Times New Roman" w:hAnsi="Times New Roman" w:cs="Times New Roman"/>
          <w:sz w:val="24"/>
          <w:szCs w:val="24"/>
        </w:rPr>
      </w:pPr>
      <w:r w:rsidRPr="0070383E">
        <w:rPr>
          <w:rFonts w:ascii="Times New Roman" w:hAnsi="Times New Roman" w:cs="Times New Roman"/>
          <w:sz w:val="24"/>
          <w:szCs w:val="24"/>
        </w:rPr>
        <w:t>Nous avons divisé notre travail en trois chapitres. Dans le premier chapitre, nous proposons une conceptualisation marketing des services et de la qualité de service basée sur le sens de la notion de service et ses définitions. Dans ce même chapitre, nous abordons ensuite la vente de services et la phase d'ent</w:t>
      </w:r>
      <w:r>
        <w:rPr>
          <w:rFonts w:ascii="Times New Roman" w:hAnsi="Times New Roman" w:cs="Times New Roman"/>
          <w:sz w:val="24"/>
          <w:szCs w:val="24"/>
        </w:rPr>
        <w:t>retien dans la deuxième section</w:t>
      </w:r>
      <w:r w:rsidR="000B63C9" w:rsidRPr="002F3B49">
        <w:rPr>
          <w:rFonts w:ascii="Times New Roman" w:hAnsi="Times New Roman" w:cs="Times New Roman"/>
          <w:sz w:val="24"/>
          <w:szCs w:val="24"/>
        </w:rPr>
        <w:t xml:space="preserve">. </w:t>
      </w:r>
      <w:r w:rsidRPr="0070383E">
        <w:rPr>
          <w:rFonts w:ascii="Times New Roman" w:hAnsi="Times New Roman" w:cs="Times New Roman"/>
          <w:sz w:val="24"/>
          <w:szCs w:val="24"/>
        </w:rPr>
        <w:t>Une troisième partie sera consacrée au marketing bancaire et à ses méthodes et caractéristiques, et enfin, pour la quatrième partie, à la qualité des services et à son concept et ses avantages.</w:t>
      </w:r>
    </w:p>
    <w:p w:rsidR="000B63C9" w:rsidRPr="002F3B49" w:rsidRDefault="0070383E" w:rsidP="0046168C">
      <w:pPr>
        <w:spacing w:before="240" w:line="360" w:lineRule="auto"/>
        <w:jc w:val="both"/>
        <w:rPr>
          <w:rFonts w:ascii="Times New Roman" w:hAnsi="Times New Roman" w:cs="Times New Roman"/>
          <w:sz w:val="24"/>
          <w:szCs w:val="24"/>
        </w:rPr>
      </w:pPr>
      <w:r w:rsidRPr="0070383E">
        <w:rPr>
          <w:rFonts w:ascii="Times New Roman" w:hAnsi="Times New Roman" w:cs="Times New Roman"/>
          <w:sz w:val="24"/>
          <w:szCs w:val="24"/>
        </w:rPr>
        <w:t>Le but du deuxième chapitre est d'expliquer et de relier la causalité entre la qualité des services de satisfaction et d'engagement. Dans le troisième chapitre, les différents secteurs de la banque et de ses biens et services sont confrontés aux réalités de la pratique afin d'apporter la réponse la plus réaliste possible.</w:t>
      </w:r>
    </w:p>
    <w:p w:rsidR="00B666B2" w:rsidRPr="002F3B49" w:rsidRDefault="00B666B2" w:rsidP="0046168C">
      <w:pPr>
        <w:spacing w:before="240" w:line="360" w:lineRule="auto"/>
        <w:jc w:val="both"/>
        <w:rPr>
          <w:rFonts w:ascii="Times New Roman" w:hAnsi="Times New Roman" w:cs="Times New Roman"/>
          <w:sz w:val="24"/>
          <w:szCs w:val="24"/>
        </w:rPr>
        <w:sectPr w:rsidR="00B666B2" w:rsidRPr="002F3B49" w:rsidSect="00613627">
          <w:headerReference w:type="default" r:id="rId13"/>
          <w:footerReference w:type="default" r:id="rId14"/>
          <w:pgSz w:w="11906" w:h="16838"/>
          <w:pgMar w:top="1417" w:right="1417" w:bottom="1417" w:left="1417" w:header="708" w:footer="708" w:gutter="0"/>
          <w:pgNumType w:start="5"/>
          <w:cols w:space="708"/>
          <w:docGrid w:linePitch="360"/>
        </w:sectPr>
      </w:pPr>
    </w:p>
    <w:p w:rsidR="00B666B2" w:rsidRPr="002F3B49" w:rsidRDefault="00B666B2" w:rsidP="0046168C">
      <w:pPr>
        <w:spacing w:before="240" w:line="360" w:lineRule="auto"/>
        <w:jc w:val="center"/>
        <w:rPr>
          <w:rFonts w:ascii="Times New Roman" w:hAnsi="Times New Roman" w:cs="Times New Roman"/>
          <w:b/>
          <w:bCs/>
          <w:i/>
          <w:iCs/>
          <w:sz w:val="72"/>
          <w:szCs w:val="72"/>
        </w:rPr>
      </w:pPr>
      <w:r w:rsidRPr="002F3B49">
        <w:rPr>
          <w:rFonts w:ascii="Times New Roman" w:hAnsi="Times New Roman" w:cs="Times New Roman"/>
          <w:b/>
          <w:bCs/>
          <w:i/>
          <w:iCs/>
          <w:sz w:val="24"/>
          <w:szCs w:val="24"/>
        </w:rPr>
        <w:lastRenderedPageBreak/>
        <w:br/>
      </w:r>
      <w:r w:rsidRPr="002F3B49">
        <w:rPr>
          <w:rFonts w:ascii="Times New Roman" w:hAnsi="Times New Roman" w:cs="Times New Roman"/>
          <w:b/>
          <w:bCs/>
          <w:i/>
          <w:iCs/>
          <w:sz w:val="72"/>
          <w:szCs w:val="72"/>
        </w:rPr>
        <w:br/>
      </w:r>
      <w:r w:rsidRPr="002F3B49">
        <w:rPr>
          <w:rFonts w:ascii="Times New Roman" w:hAnsi="Times New Roman" w:cs="Times New Roman"/>
          <w:b/>
          <w:bCs/>
          <w:i/>
          <w:iCs/>
          <w:sz w:val="72"/>
          <w:szCs w:val="72"/>
        </w:rPr>
        <w:br/>
        <w:t>Chapitre I :</w:t>
      </w:r>
    </w:p>
    <w:p w:rsidR="00B666B2" w:rsidRPr="002F3B49" w:rsidRDefault="00B666B2" w:rsidP="0046168C">
      <w:pPr>
        <w:spacing w:before="240" w:line="360" w:lineRule="auto"/>
        <w:jc w:val="center"/>
        <w:rPr>
          <w:rFonts w:ascii="Times New Roman" w:hAnsi="Times New Roman" w:cs="Times New Roman"/>
          <w:sz w:val="28"/>
          <w:szCs w:val="28"/>
        </w:rPr>
        <w:sectPr w:rsidR="00B666B2" w:rsidRPr="002F3B49">
          <w:headerReference w:type="default" r:id="rId15"/>
          <w:footerReference w:type="default" r:id="rId16"/>
          <w:pgSz w:w="11906" w:h="16838"/>
          <w:pgMar w:top="1417" w:right="1417" w:bottom="1417" w:left="1417" w:header="708" w:footer="708" w:gutter="0"/>
          <w:cols w:space="708"/>
          <w:docGrid w:linePitch="360"/>
        </w:sectPr>
      </w:pPr>
      <w:r w:rsidRPr="002F3B49">
        <w:rPr>
          <w:rFonts w:ascii="Times New Roman" w:hAnsi="Times New Roman" w:cs="Times New Roman"/>
          <w:b/>
          <w:bCs/>
          <w:i/>
          <w:iCs/>
          <w:sz w:val="72"/>
          <w:szCs w:val="72"/>
        </w:rPr>
        <w:t xml:space="preserve">Conceptualisation marketing des services et qualité </w:t>
      </w:r>
      <w:r w:rsidRPr="002F3B49">
        <w:rPr>
          <w:rFonts w:ascii="Times New Roman" w:hAnsi="Times New Roman" w:cs="Times New Roman"/>
          <w:b/>
          <w:bCs/>
          <w:i/>
          <w:iCs/>
          <w:sz w:val="72"/>
          <w:szCs w:val="72"/>
        </w:rPr>
        <w:br/>
        <w:t>des services</w:t>
      </w:r>
    </w:p>
    <w:p w:rsidR="000B63C9" w:rsidRPr="002F3B49" w:rsidRDefault="000B63C9" w:rsidP="0046168C">
      <w:pPr>
        <w:spacing w:before="240" w:line="360" w:lineRule="auto"/>
        <w:jc w:val="both"/>
        <w:rPr>
          <w:rFonts w:ascii="Times New Roman" w:hAnsi="Times New Roman" w:cs="Times New Roman"/>
          <w:b/>
          <w:bCs/>
          <w:sz w:val="32"/>
          <w:szCs w:val="32"/>
        </w:rPr>
      </w:pPr>
      <w:r w:rsidRPr="002F3B49">
        <w:rPr>
          <w:rFonts w:ascii="Times New Roman" w:hAnsi="Times New Roman" w:cs="Times New Roman"/>
          <w:b/>
          <w:bCs/>
          <w:sz w:val="32"/>
          <w:szCs w:val="32"/>
        </w:rPr>
        <w:lastRenderedPageBreak/>
        <w:t xml:space="preserve">Section 01 : </w:t>
      </w:r>
      <w:r w:rsidR="00E430C4" w:rsidRPr="002F3B49">
        <w:rPr>
          <w:rFonts w:ascii="Times New Roman" w:hAnsi="Times New Roman" w:cs="Times New Roman"/>
          <w:b/>
          <w:bCs/>
          <w:sz w:val="32"/>
          <w:szCs w:val="32"/>
        </w:rPr>
        <w:t>N</w:t>
      </w:r>
      <w:r w:rsidRPr="002F3B49">
        <w:rPr>
          <w:rFonts w:ascii="Times New Roman" w:hAnsi="Times New Roman" w:cs="Times New Roman"/>
          <w:b/>
          <w:bCs/>
          <w:sz w:val="32"/>
          <w:szCs w:val="32"/>
        </w:rPr>
        <w:t>otion du service</w:t>
      </w:r>
    </w:p>
    <w:p w:rsidR="000579D4" w:rsidRPr="002F3B49" w:rsidRDefault="000579D4" w:rsidP="000579D4">
      <w:pPr>
        <w:jc w:val="both"/>
        <w:rPr>
          <w:rFonts w:ascii="Times New Roman" w:hAnsi="Times New Roman" w:cs="Times New Roman"/>
          <w:sz w:val="24"/>
          <w:szCs w:val="24"/>
        </w:rPr>
      </w:pPr>
      <w:r w:rsidRPr="002F3B49">
        <w:rPr>
          <w:rFonts w:ascii="Times New Roman" w:hAnsi="Times New Roman" w:cs="Times New Roman"/>
          <w:sz w:val="24"/>
          <w:szCs w:val="24"/>
        </w:rPr>
        <w:t>Un produit est un bien ou un service issu d'un processus de production et destiné à être commercialisé afin de satisfaire directement ou indirectement un besoin. Malgré cette définition explicite, cependant, il reste une frontière floue entre bien et service.</w:t>
      </w:r>
    </w:p>
    <w:p w:rsidR="000579D4" w:rsidRPr="002F3B49" w:rsidRDefault="000579D4" w:rsidP="000579D4">
      <w:pPr>
        <w:jc w:val="both"/>
        <w:rPr>
          <w:rFonts w:ascii="Times New Roman" w:hAnsi="Times New Roman" w:cs="Times New Roman"/>
          <w:sz w:val="24"/>
          <w:szCs w:val="24"/>
        </w:rPr>
      </w:pPr>
      <w:r w:rsidRPr="002F3B49">
        <w:rPr>
          <w:rFonts w:ascii="Times New Roman" w:hAnsi="Times New Roman" w:cs="Times New Roman"/>
          <w:sz w:val="24"/>
          <w:szCs w:val="24"/>
        </w:rPr>
        <w:t>C'est pour cette raison que le produit peut également être défini comme le mélange d'un bien et d'un service résultant d'une production et destiné à satisfaire un besoin directement ou indirectement. En ce qui concerne le service, il pourrait être défini comme</w:t>
      </w:r>
      <w:proofErr w:type="gramStart"/>
      <w:r w:rsidRPr="002F3B49">
        <w:rPr>
          <w:rFonts w:ascii="Times New Roman" w:hAnsi="Times New Roman" w:cs="Times New Roman"/>
          <w:sz w:val="24"/>
          <w:szCs w:val="24"/>
        </w:rPr>
        <w:t xml:space="preserve"> «une</w:t>
      </w:r>
      <w:proofErr w:type="gramEnd"/>
      <w:r w:rsidRPr="002F3B49">
        <w:rPr>
          <w:rFonts w:ascii="Times New Roman" w:hAnsi="Times New Roman" w:cs="Times New Roman"/>
          <w:sz w:val="24"/>
          <w:szCs w:val="24"/>
        </w:rPr>
        <w:t xml:space="preserve"> activité ou un service faisant l'objet d'un échange, qui est essentiellement immatériel et qui n'entraîne aucun transfert de propriété».</w:t>
      </w:r>
    </w:p>
    <w:p w:rsidR="00674279" w:rsidRPr="002F3B49" w:rsidRDefault="00674279" w:rsidP="000579D4">
      <w:pPr>
        <w:jc w:val="both"/>
        <w:rPr>
          <w:rFonts w:ascii="Times New Roman" w:hAnsi="Times New Roman" w:cs="Times New Roman"/>
          <w:sz w:val="24"/>
          <w:szCs w:val="24"/>
        </w:rPr>
      </w:pPr>
    </w:p>
    <w:p w:rsidR="00E37039" w:rsidRPr="002F3B49" w:rsidRDefault="00E37039" w:rsidP="00350426">
      <w:pPr>
        <w:pStyle w:val="Paragraphedeliste"/>
        <w:numPr>
          <w:ilvl w:val="0"/>
          <w:numId w:val="2"/>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Définition du service</w:t>
      </w:r>
    </w:p>
    <w:p w:rsidR="000579D4" w:rsidRPr="002F3B49" w:rsidRDefault="000579D4" w:rsidP="000579D4">
      <w:pPr>
        <w:jc w:val="both"/>
        <w:rPr>
          <w:rFonts w:ascii="Times New Roman" w:hAnsi="Times New Roman" w:cs="Times New Roman"/>
          <w:sz w:val="24"/>
          <w:szCs w:val="24"/>
        </w:rPr>
      </w:pPr>
      <w:r w:rsidRPr="002F3B49">
        <w:rPr>
          <w:rFonts w:ascii="Times New Roman" w:hAnsi="Times New Roman" w:cs="Times New Roman"/>
          <w:sz w:val="24"/>
          <w:szCs w:val="24"/>
        </w:rPr>
        <w:t>Un service peut être défini comme:</w:t>
      </w:r>
    </w:p>
    <w:p w:rsidR="000579D4" w:rsidRPr="002F3B49" w:rsidRDefault="000579D4" w:rsidP="000579D4">
      <w:pPr>
        <w:jc w:val="both"/>
        <w:rPr>
          <w:rFonts w:ascii="Times New Roman" w:hAnsi="Times New Roman" w:cs="Times New Roman"/>
          <w:sz w:val="24"/>
          <w:szCs w:val="24"/>
        </w:rPr>
      </w:pPr>
      <w:r w:rsidRPr="002F3B49">
        <w:rPr>
          <w:rFonts w:ascii="Times New Roman" w:hAnsi="Times New Roman" w:cs="Times New Roman"/>
          <w:sz w:val="24"/>
          <w:szCs w:val="24"/>
        </w:rPr>
        <w:t>Le mot service vient du latin serviteur: esclave.</w:t>
      </w:r>
    </w:p>
    <w:p w:rsidR="000579D4" w:rsidRPr="002F3B49" w:rsidRDefault="00674279" w:rsidP="000579D4">
      <w:pPr>
        <w:jc w:val="both"/>
        <w:rPr>
          <w:rFonts w:ascii="Times New Roman" w:hAnsi="Times New Roman" w:cs="Times New Roman"/>
          <w:sz w:val="24"/>
          <w:szCs w:val="24"/>
        </w:rPr>
      </w:pPr>
      <w:r w:rsidRPr="002F3B49">
        <w:rPr>
          <w:rFonts w:ascii="Times New Roman" w:hAnsi="Times New Roman" w:cs="Times New Roman"/>
          <w:sz w:val="24"/>
          <w:szCs w:val="24"/>
        </w:rPr>
        <w:t>« </w:t>
      </w:r>
      <w:r w:rsidR="000579D4" w:rsidRPr="002F3B49">
        <w:rPr>
          <w:rFonts w:ascii="Times New Roman" w:hAnsi="Times New Roman" w:cs="Times New Roman"/>
          <w:sz w:val="24"/>
          <w:szCs w:val="24"/>
        </w:rPr>
        <w:t>Selon le (petit robert) service est:</w:t>
      </w:r>
      <w:r w:rsidRPr="002F3B49">
        <w:rPr>
          <w:rStyle w:val="Appelnotedebasdep"/>
          <w:rFonts w:ascii="Times New Roman" w:hAnsi="Times New Roman" w:cs="Times New Roman"/>
          <w:sz w:val="24"/>
          <w:szCs w:val="24"/>
        </w:rPr>
        <w:t xml:space="preserve"> </w:t>
      </w:r>
      <w:r w:rsidRPr="002F3B49">
        <w:rPr>
          <w:rStyle w:val="Appelnotedebasdep"/>
          <w:rFonts w:ascii="Times New Roman" w:hAnsi="Times New Roman" w:cs="Times New Roman"/>
          <w:sz w:val="24"/>
          <w:szCs w:val="24"/>
        </w:rPr>
        <w:footnoteReference w:id="2"/>
      </w:r>
    </w:p>
    <w:p w:rsidR="000579D4" w:rsidRPr="002F3B49" w:rsidRDefault="00674279" w:rsidP="000579D4">
      <w:pPr>
        <w:jc w:val="both"/>
        <w:rPr>
          <w:rFonts w:ascii="Times New Roman" w:hAnsi="Times New Roman" w:cs="Times New Roman"/>
          <w:sz w:val="24"/>
          <w:szCs w:val="24"/>
        </w:rPr>
      </w:pPr>
      <w:r w:rsidRPr="002F3B49">
        <w:rPr>
          <w:rFonts w:ascii="Times New Roman" w:hAnsi="Times New Roman" w:cs="Times New Roman"/>
          <w:b/>
          <w:sz w:val="44"/>
          <w:szCs w:val="44"/>
        </w:rPr>
        <w:t>.</w:t>
      </w:r>
      <w:r w:rsidR="000579D4" w:rsidRPr="002F3B49">
        <w:rPr>
          <w:rFonts w:ascii="Times New Roman" w:hAnsi="Times New Roman" w:cs="Times New Roman"/>
          <w:sz w:val="24"/>
          <w:szCs w:val="24"/>
        </w:rPr>
        <w:t xml:space="preserve"> Un ensemble de devoirs que les citoyens ont envers l'État, la société et les activités qui en résultent.</w:t>
      </w:r>
    </w:p>
    <w:p w:rsidR="000579D4" w:rsidRPr="002F3B49" w:rsidRDefault="000579D4" w:rsidP="000579D4">
      <w:pPr>
        <w:jc w:val="both"/>
        <w:rPr>
          <w:rFonts w:ascii="Times New Roman" w:hAnsi="Times New Roman" w:cs="Times New Roman"/>
          <w:sz w:val="24"/>
          <w:szCs w:val="24"/>
        </w:rPr>
      </w:pPr>
      <w:r w:rsidRPr="002F3B49">
        <w:rPr>
          <w:rFonts w:ascii="Times New Roman" w:hAnsi="Times New Roman" w:cs="Times New Roman"/>
          <w:sz w:val="24"/>
          <w:szCs w:val="24"/>
        </w:rPr>
        <w:t>• Une activité visant à fournir des biens immatériels contre paiement</w:t>
      </w:r>
      <w:r w:rsidR="00674279" w:rsidRPr="002F3B49">
        <w:rPr>
          <w:rFonts w:ascii="Times New Roman" w:hAnsi="Times New Roman" w:cs="Times New Roman"/>
          <w:sz w:val="24"/>
          <w:szCs w:val="24"/>
        </w:rPr>
        <w:t> »</w:t>
      </w:r>
    </w:p>
    <w:p w:rsidR="000579D4" w:rsidRPr="002F3B49" w:rsidRDefault="000579D4" w:rsidP="000579D4">
      <w:pPr>
        <w:jc w:val="both"/>
        <w:rPr>
          <w:rFonts w:ascii="Times New Roman" w:hAnsi="Times New Roman" w:cs="Times New Roman"/>
          <w:sz w:val="24"/>
          <w:szCs w:val="24"/>
        </w:rPr>
      </w:pPr>
      <w:r w:rsidRPr="002F3B49">
        <w:rPr>
          <w:rFonts w:ascii="Times New Roman" w:hAnsi="Times New Roman" w:cs="Times New Roman"/>
          <w:sz w:val="24"/>
          <w:szCs w:val="24"/>
        </w:rPr>
        <w:t xml:space="preserve">Ph. KOTLER propose la définition suivante: </w:t>
      </w:r>
      <w:r w:rsidR="00136BD5" w:rsidRPr="0070383E">
        <w:rPr>
          <w:rFonts w:ascii="Times New Roman" w:hAnsi="Times New Roman" w:cs="Times New Roman"/>
          <w:sz w:val="24"/>
          <w:szCs w:val="24"/>
        </w:rPr>
        <w:t>"</w:t>
      </w:r>
      <w:r w:rsidR="00013CD5" w:rsidRPr="002F3B49">
        <w:rPr>
          <w:rFonts w:ascii="Times New Roman" w:hAnsi="Times New Roman" w:cs="Times New Roman"/>
          <w:sz w:val="24"/>
          <w:szCs w:val="24"/>
        </w:rPr>
        <w:t xml:space="preserve">Un service est une opération ou un service qui est le produit d'une transaction intrinsèquement immatérielle </w:t>
      </w:r>
      <w:r w:rsidR="0070383E">
        <w:rPr>
          <w:rFonts w:ascii="Times New Roman" w:hAnsi="Times New Roman" w:cs="Times New Roman"/>
          <w:sz w:val="24"/>
          <w:szCs w:val="24"/>
        </w:rPr>
        <w:t>c</w:t>
      </w:r>
      <w:r w:rsidR="0070383E" w:rsidRPr="0070383E">
        <w:rPr>
          <w:rFonts w:ascii="Times New Roman" w:hAnsi="Times New Roman" w:cs="Times New Roman"/>
          <w:sz w:val="24"/>
          <w:szCs w:val="24"/>
        </w:rPr>
        <w:t>e qui n'implique aucun transfert de propriété. Le service peut être l</w:t>
      </w:r>
      <w:r w:rsidR="00136BD5">
        <w:rPr>
          <w:rFonts w:ascii="Times New Roman" w:hAnsi="Times New Roman" w:cs="Times New Roman"/>
          <w:sz w:val="24"/>
          <w:szCs w:val="24"/>
        </w:rPr>
        <w:t>ié à une entité physique ou non</w:t>
      </w:r>
      <w:r w:rsidR="00136BD5" w:rsidRPr="0070383E">
        <w:rPr>
          <w:rFonts w:ascii="Times New Roman" w:hAnsi="Times New Roman" w:cs="Times New Roman"/>
          <w:sz w:val="24"/>
          <w:szCs w:val="24"/>
        </w:rPr>
        <w:t>"</w:t>
      </w:r>
      <w:r w:rsidRPr="002F3B49">
        <w:rPr>
          <w:rFonts w:ascii="Times New Roman" w:hAnsi="Times New Roman" w:cs="Times New Roman"/>
          <w:sz w:val="24"/>
          <w:szCs w:val="24"/>
        </w:rPr>
        <w:t>.</w:t>
      </w:r>
      <w:r w:rsidR="00674279" w:rsidRPr="002F3B49">
        <w:rPr>
          <w:rStyle w:val="Appelnotedebasdep"/>
          <w:rFonts w:ascii="Times New Roman" w:hAnsi="Times New Roman" w:cs="Times New Roman"/>
          <w:sz w:val="24"/>
          <w:szCs w:val="24"/>
        </w:rPr>
        <w:t xml:space="preserve"> </w:t>
      </w:r>
      <w:r w:rsidR="00674279" w:rsidRPr="002F3B49">
        <w:rPr>
          <w:rStyle w:val="Appelnotedebasdep"/>
          <w:rFonts w:ascii="Times New Roman" w:hAnsi="Times New Roman" w:cs="Times New Roman"/>
          <w:sz w:val="24"/>
          <w:szCs w:val="24"/>
        </w:rPr>
        <w:footnoteReference w:id="3"/>
      </w:r>
    </w:p>
    <w:p w:rsidR="000579D4" w:rsidRPr="002F3B49" w:rsidRDefault="00962C8E" w:rsidP="000579D4">
      <w:pPr>
        <w:jc w:val="both"/>
        <w:rPr>
          <w:rFonts w:ascii="Times New Roman" w:hAnsi="Times New Roman" w:cs="Times New Roman"/>
          <w:sz w:val="24"/>
          <w:szCs w:val="24"/>
        </w:rPr>
      </w:pPr>
      <w:r>
        <w:rPr>
          <w:rFonts w:ascii="Times New Roman" w:hAnsi="Times New Roman" w:cs="Times New Roman"/>
          <w:sz w:val="24"/>
          <w:szCs w:val="24"/>
        </w:rPr>
        <w:t>Selon LO</w:t>
      </w:r>
      <w:r w:rsidR="0070383E" w:rsidRPr="0070383E">
        <w:rPr>
          <w:rFonts w:ascii="Times New Roman" w:hAnsi="Times New Roman" w:cs="Times New Roman"/>
          <w:sz w:val="24"/>
          <w:szCs w:val="24"/>
        </w:rPr>
        <w:t>VELOCK: "Le service est une action ou une marchandise fournie par une partie à un autre bien dont l'opération peut être liée à un objet physique; la marchandise est temporaire, souvent insignifiante par nature; et ne bénéficie gén</w:t>
      </w:r>
      <w:r w:rsidR="00136BD5">
        <w:rPr>
          <w:rFonts w:ascii="Times New Roman" w:hAnsi="Times New Roman" w:cs="Times New Roman"/>
          <w:sz w:val="24"/>
          <w:szCs w:val="24"/>
        </w:rPr>
        <w:t xml:space="preserve">éralement pas de l'exploration </w:t>
      </w:r>
      <w:r w:rsidR="0070383E" w:rsidRPr="0070383E">
        <w:rPr>
          <w:rFonts w:ascii="Times New Roman" w:hAnsi="Times New Roman" w:cs="Times New Roman"/>
          <w:sz w:val="24"/>
          <w:szCs w:val="24"/>
        </w:rPr>
        <w:t>d'un des facteurs de production "</w:t>
      </w:r>
      <w:r w:rsidR="000579D4" w:rsidRPr="002F3B49">
        <w:rPr>
          <w:rFonts w:ascii="Times New Roman" w:hAnsi="Times New Roman" w:cs="Times New Roman"/>
          <w:sz w:val="24"/>
          <w:szCs w:val="24"/>
        </w:rPr>
        <w:t>.</w:t>
      </w:r>
      <w:r w:rsidR="000579D4" w:rsidRPr="002F3B49">
        <w:rPr>
          <w:rStyle w:val="Appelnotedebasdep"/>
          <w:rFonts w:ascii="Times New Roman" w:hAnsi="Times New Roman" w:cs="Times New Roman"/>
          <w:sz w:val="24"/>
          <w:szCs w:val="24"/>
        </w:rPr>
        <w:footnoteReference w:id="4"/>
      </w:r>
      <w:r w:rsidR="00674279" w:rsidRPr="002F3B49">
        <w:rPr>
          <w:rFonts w:ascii="Times New Roman" w:hAnsi="Times New Roman" w:cs="Times New Roman"/>
          <w:sz w:val="24"/>
          <w:szCs w:val="24"/>
        </w:rPr>
        <w:t xml:space="preserve"> </w:t>
      </w:r>
    </w:p>
    <w:p w:rsidR="000579D4" w:rsidRPr="002F3B49" w:rsidRDefault="000579D4" w:rsidP="000579D4">
      <w:pPr>
        <w:jc w:val="both"/>
        <w:rPr>
          <w:rFonts w:ascii="Times New Roman" w:hAnsi="Times New Roman" w:cs="Times New Roman"/>
          <w:sz w:val="24"/>
          <w:szCs w:val="24"/>
        </w:rPr>
      </w:pPr>
      <w:r w:rsidRPr="002F3B49">
        <w:rPr>
          <w:rFonts w:ascii="Times New Roman" w:hAnsi="Times New Roman" w:cs="Times New Roman"/>
          <w:sz w:val="24"/>
          <w:szCs w:val="24"/>
        </w:rPr>
        <w:t>À travers ces définitions, nous considérerons que:</w:t>
      </w:r>
      <w:r w:rsidR="00035515">
        <w:rPr>
          <w:rFonts w:ascii="Times New Roman" w:hAnsi="Times New Roman" w:cs="Times New Roman"/>
          <w:sz w:val="24"/>
          <w:szCs w:val="24"/>
        </w:rPr>
        <w:t>0</w:t>
      </w:r>
    </w:p>
    <w:p w:rsidR="000579D4" w:rsidRPr="002F3B49" w:rsidRDefault="000579D4" w:rsidP="000579D4">
      <w:pPr>
        <w:jc w:val="both"/>
        <w:rPr>
          <w:rFonts w:ascii="Times New Roman" w:hAnsi="Times New Roman" w:cs="Times New Roman"/>
          <w:sz w:val="24"/>
          <w:szCs w:val="24"/>
        </w:rPr>
      </w:pPr>
      <w:r w:rsidRPr="002F3B49">
        <w:rPr>
          <w:rFonts w:ascii="Times New Roman" w:hAnsi="Times New Roman" w:cs="Times New Roman"/>
          <w:sz w:val="24"/>
          <w:szCs w:val="24"/>
        </w:rPr>
        <w:t xml:space="preserve"> Le service est un produit intangible.</w:t>
      </w:r>
    </w:p>
    <w:p w:rsidR="000579D4" w:rsidRPr="002F3B49" w:rsidRDefault="000579D4" w:rsidP="000579D4">
      <w:pPr>
        <w:jc w:val="both"/>
        <w:rPr>
          <w:rFonts w:ascii="Times New Roman" w:hAnsi="Times New Roman" w:cs="Times New Roman"/>
          <w:sz w:val="24"/>
          <w:szCs w:val="24"/>
        </w:rPr>
      </w:pPr>
      <w:r w:rsidRPr="002F3B49">
        <w:rPr>
          <w:rFonts w:ascii="Times New Roman" w:hAnsi="Times New Roman" w:cs="Times New Roman"/>
          <w:sz w:val="24"/>
          <w:szCs w:val="24"/>
        </w:rPr>
        <w:t xml:space="preserve"> Il n'y a pas de transfert de propriété.</w:t>
      </w:r>
    </w:p>
    <w:p w:rsidR="000579D4" w:rsidRPr="002F3B49" w:rsidRDefault="000579D4" w:rsidP="00EE5412">
      <w:pPr>
        <w:jc w:val="both"/>
        <w:rPr>
          <w:rFonts w:ascii="Times New Roman" w:hAnsi="Times New Roman" w:cs="Times New Roman"/>
          <w:sz w:val="24"/>
          <w:szCs w:val="24"/>
        </w:rPr>
      </w:pPr>
      <w:r w:rsidRPr="002F3B49">
        <w:rPr>
          <w:rFonts w:ascii="Times New Roman" w:hAnsi="Times New Roman" w:cs="Times New Roman"/>
          <w:sz w:val="24"/>
          <w:szCs w:val="24"/>
        </w:rPr>
        <w:lastRenderedPageBreak/>
        <w:t>Il apporte une certaine satisfaction à la personne qui le consomme.</w:t>
      </w:r>
    </w:p>
    <w:p w:rsidR="009B3621" w:rsidRPr="002F3B49" w:rsidRDefault="009B3621" w:rsidP="009B3621">
      <w:pPr>
        <w:pStyle w:val="Paragraphedeliste"/>
        <w:ind w:left="360"/>
        <w:jc w:val="both"/>
        <w:rPr>
          <w:rFonts w:ascii="Times New Roman" w:hAnsi="Times New Roman" w:cs="Times New Roman"/>
          <w:sz w:val="24"/>
          <w:szCs w:val="24"/>
        </w:rPr>
      </w:pPr>
    </w:p>
    <w:p w:rsidR="00446422" w:rsidRPr="002F3B49" w:rsidRDefault="00446422" w:rsidP="00D54EC5">
      <w:pPr>
        <w:pStyle w:val="Paragraphedeliste"/>
        <w:numPr>
          <w:ilvl w:val="0"/>
          <w:numId w:val="44"/>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 xml:space="preserve">Les spécificités des services </w:t>
      </w:r>
    </w:p>
    <w:p w:rsidR="00446422" w:rsidRPr="002F3B49" w:rsidRDefault="00674279"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b/>
          <w:bCs/>
          <w:sz w:val="24"/>
          <w:szCs w:val="24"/>
        </w:rPr>
        <w:t>« </w:t>
      </w:r>
      <w:r w:rsidR="00446422" w:rsidRPr="002F3B49">
        <w:rPr>
          <w:rFonts w:ascii="Times New Roman" w:hAnsi="Times New Roman" w:cs="Times New Roman"/>
          <w:b/>
          <w:bCs/>
          <w:sz w:val="24"/>
          <w:szCs w:val="24"/>
        </w:rPr>
        <w:t xml:space="preserve">Selon </w:t>
      </w:r>
      <w:r w:rsidR="0087238B" w:rsidRPr="002F3B49">
        <w:rPr>
          <w:rFonts w:ascii="Times New Roman" w:hAnsi="Times New Roman" w:cs="Times New Roman"/>
          <w:b/>
          <w:bCs/>
          <w:sz w:val="24"/>
          <w:szCs w:val="24"/>
        </w:rPr>
        <w:t>KOLTER</w:t>
      </w:r>
      <w:r w:rsidR="00B666B2" w:rsidRPr="002F3B49">
        <w:rPr>
          <w:rStyle w:val="Appelnotedebasdep"/>
          <w:rFonts w:ascii="Times New Roman" w:hAnsi="Times New Roman" w:cs="Times New Roman"/>
          <w:b/>
          <w:bCs/>
          <w:sz w:val="24"/>
          <w:szCs w:val="24"/>
        </w:rPr>
        <w:footnoteReference w:id="5"/>
      </w:r>
      <w:r w:rsidR="00B666B2" w:rsidRPr="002F3B49">
        <w:rPr>
          <w:rFonts w:ascii="Times New Roman" w:hAnsi="Times New Roman" w:cs="Times New Roman"/>
          <w:b/>
          <w:bCs/>
          <w:sz w:val="24"/>
          <w:szCs w:val="24"/>
        </w:rPr>
        <w:t> </w:t>
      </w:r>
      <w:r w:rsidR="00B666B2" w:rsidRPr="002F3B49">
        <w:rPr>
          <w:rFonts w:ascii="Times New Roman" w:hAnsi="Times New Roman" w:cs="Times New Roman"/>
          <w:sz w:val="24"/>
          <w:szCs w:val="24"/>
        </w:rPr>
        <w:t>:</w:t>
      </w:r>
    </w:p>
    <w:p w:rsidR="0087238B" w:rsidRPr="002F3B49" w:rsidRDefault="0022781B" w:rsidP="00350426">
      <w:pPr>
        <w:pStyle w:val="Paragraphedeliste"/>
        <w:numPr>
          <w:ilvl w:val="0"/>
          <w:numId w:val="3"/>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 xml:space="preserve">L’intangibilité </w:t>
      </w:r>
    </w:p>
    <w:p w:rsidR="0022781B" w:rsidRPr="002F3B49" w:rsidRDefault="0022781B"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Les services ne sont pas des objets matériels, et de ce fait, ils ne peuvent pas </w:t>
      </w:r>
      <w:r w:rsidR="00B666B2" w:rsidRPr="002F3B49">
        <w:rPr>
          <w:rFonts w:ascii="Times New Roman" w:hAnsi="Times New Roman" w:cs="Times New Roman"/>
          <w:sz w:val="24"/>
          <w:szCs w:val="24"/>
        </w:rPr>
        <w:t>être</w:t>
      </w:r>
      <w:r w:rsidRPr="002F3B49">
        <w:rPr>
          <w:rFonts w:ascii="Times New Roman" w:hAnsi="Times New Roman" w:cs="Times New Roman"/>
          <w:sz w:val="24"/>
          <w:szCs w:val="24"/>
        </w:rPr>
        <w:t xml:space="preserve"> vus, sentis, touchés comme les biens peuvent l’</w:t>
      </w:r>
      <w:r w:rsidR="00C94E1B" w:rsidRPr="002F3B49">
        <w:rPr>
          <w:rFonts w:ascii="Times New Roman" w:hAnsi="Times New Roman" w:cs="Times New Roman"/>
          <w:sz w:val="24"/>
          <w:szCs w:val="24"/>
        </w:rPr>
        <w:t>être</w:t>
      </w:r>
      <w:r w:rsidRPr="002F3B49">
        <w:rPr>
          <w:rFonts w:ascii="Times New Roman" w:hAnsi="Times New Roman" w:cs="Times New Roman"/>
          <w:sz w:val="24"/>
          <w:szCs w:val="24"/>
        </w:rPr>
        <w:t>.</w:t>
      </w:r>
    </w:p>
    <w:p w:rsidR="0022781B" w:rsidRPr="002F3B49" w:rsidRDefault="0022781B"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Pour mieux comprendre la notion de </w:t>
      </w:r>
      <w:r w:rsidR="00C94E1B" w:rsidRPr="002F3B49">
        <w:rPr>
          <w:rFonts w:ascii="Times New Roman" w:hAnsi="Times New Roman" w:cs="Times New Roman"/>
          <w:sz w:val="24"/>
          <w:szCs w:val="24"/>
        </w:rPr>
        <w:t>s</w:t>
      </w:r>
      <w:r w:rsidRPr="002F3B49">
        <w:rPr>
          <w:rFonts w:ascii="Times New Roman" w:hAnsi="Times New Roman" w:cs="Times New Roman"/>
          <w:sz w:val="24"/>
          <w:szCs w:val="24"/>
        </w:rPr>
        <w:t xml:space="preserve">ervice comme prestation ne pouvant pas </w:t>
      </w:r>
      <w:r w:rsidR="00C94E1B" w:rsidRPr="002F3B49">
        <w:rPr>
          <w:rFonts w:ascii="Times New Roman" w:hAnsi="Times New Roman" w:cs="Times New Roman"/>
          <w:sz w:val="24"/>
          <w:szCs w:val="24"/>
        </w:rPr>
        <w:t>être</w:t>
      </w:r>
      <w:r w:rsidRPr="002F3B49">
        <w:rPr>
          <w:rFonts w:ascii="Times New Roman" w:hAnsi="Times New Roman" w:cs="Times New Roman"/>
          <w:sz w:val="24"/>
          <w:szCs w:val="24"/>
        </w:rPr>
        <w:t xml:space="preserve"> emballée puis emportée, on peut établir une analogie avec le </w:t>
      </w:r>
      <w:r w:rsidR="00C94E1B" w:rsidRPr="002F3B49">
        <w:rPr>
          <w:rFonts w:ascii="Times New Roman" w:hAnsi="Times New Roman" w:cs="Times New Roman"/>
          <w:sz w:val="24"/>
          <w:szCs w:val="24"/>
        </w:rPr>
        <w:t>théâtre</w:t>
      </w:r>
      <w:r w:rsidRPr="002F3B49">
        <w:rPr>
          <w:rFonts w:ascii="Times New Roman" w:hAnsi="Times New Roman" w:cs="Times New Roman"/>
          <w:sz w:val="24"/>
          <w:szCs w:val="24"/>
        </w:rPr>
        <w:t xml:space="preserve"> : la prestation de </w:t>
      </w:r>
      <w:r w:rsidR="00C94E1B" w:rsidRPr="002F3B49">
        <w:rPr>
          <w:rFonts w:ascii="Times New Roman" w:hAnsi="Times New Roman" w:cs="Times New Roman"/>
          <w:sz w:val="24"/>
          <w:szCs w:val="24"/>
        </w:rPr>
        <w:t>service</w:t>
      </w:r>
      <w:r w:rsidRPr="002F3B49">
        <w:rPr>
          <w:rFonts w:ascii="Times New Roman" w:hAnsi="Times New Roman" w:cs="Times New Roman"/>
          <w:sz w:val="24"/>
          <w:szCs w:val="24"/>
        </w:rPr>
        <w:t xml:space="preserve"> est comme la mise en </w:t>
      </w:r>
      <w:r w:rsidR="00C94E1B" w:rsidRPr="002F3B49">
        <w:rPr>
          <w:rFonts w:ascii="Times New Roman" w:hAnsi="Times New Roman" w:cs="Times New Roman"/>
          <w:sz w:val="24"/>
          <w:szCs w:val="24"/>
        </w:rPr>
        <w:t>scène</w:t>
      </w:r>
      <w:r w:rsidRPr="002F3B49">
        <w:rPr>
          <w:rFonts w:ascii="Times New Roman" w:hAnsi="Times New Roman" w:cs="Times New Roman"/>
          <w:sz w:val="24"/>
          <w:szCs w:val="24"/>
        </w:rPr>
        <w:t xml:space="preserve"> d’une </w:t>
      </w:r>
      <w:r w:rsidR="00C94E1B" w:rsidRPr="002F3B49">
        <w:rPr>
          <w:rFonts w:ascii="Times New Roman" w:hAnsi="Times New Roman" w:cs="Times New Roman"/>
          <w:sz w:val="24"/>
          <w:szCs w:val="24"/>
        </w:rPr>
        <w:t>pièce</w:t>
      </w:r>
      <w:r w:rsidRPr="002F3B49">
        <w:rPr>
          <w:rFonts w:ascii="Times New Roman" w:hAnsi="Times New Roman" w:cs="Times New Roman"/>
          <w:sz w:val="24"/>
          <w:szCs w:val="24"/>
        </w:rPr>
        <w:t xml:space="preserve"> de </w:t>
      </w:r>
      <w:r w:rsidR="00C94E1B" w:rsidRPr="002F3B49">
        <w:rPr>
          <w:rFonts w:ascii="Times New Roman" w:hAnsi="Times New Roman" w:cs="Times New Roman"/>
          <w:sz w:val="24"/>
          <w:szCs w:val="24"/>
        </w:rPr>
        <w:t>théâtre</w:t>
      </w:r>
      <w:r w:rsidRPr="002F3B49">
        <w:rPr>
          <w:rFonts w:ascii="Times New Roman" w:hAnsi="Times New Roman" w:cs="Times New Roman"/>
          <w:sz w:val="24"/>
          <w:szCs w:val="24"/>
        </w:rPr>
        <w:t xml:space="preserve">, </w:t>
      </w:r>
      <w:r w:rsidR="00C94E1B" w:rsidRPr="002F3B49">
        <w:rPr>
          <w:rFonts w:ascii="Times New Roman" w:hAnsi="Times New Roman" w:cs="Times New Roman"/>
          <w:sz w:val="24"/>
          <w:szCs w:val="24"/>
        </w:rPr>
        <w:t>avec</w:t>
      </w:r>
      <w:r w:rsidR="00674279" w:rsidRPr="002F3B49">
        <w:rPr>
          <w:rFonts w:ascii="Times New Roman" w:hAnsi="Times New Roman" w:cs="Times New Roman"/>
          <w:sz w:val="24"/>
          <w:szCs w:val="24"/>
        </w:rPr>
        <w:t xml:space="preserve"> </w:t>
      </w:r>
      <w:r w:rsidR="00C94E1B" w:rsidRPr="002F3B49">
        <w:rPr>
          <w:rFonts w:ascii="Times New Roman" w:hAnsi="Times New Roman" w:cs="Times New Roman"/>
          <w:sz w:val="24"/>
          <w:szCs w:val="24"/>
        </w:rPr>
        <w:t>son personnel</w:t>
      </w:r>
      <w:r w:rsidRPr="002F3B49">
        <w:rPr>
          <w:rFonts w:ascii="Times New Roman" w:hAnsi="Times New Roman" w:cs="Times New Roman"/>
          <w:sz w:val="24"/>
          <w:szCs w:val="24"/>
        </w:rPr>
        <w:t xml:space="preserve"> les acteurs), son </w:t>
      </w:r>
      <w:r w:rsidR="00C94E1B" w:rsidRPr="002F3B49">
        <w:rPr>
          <w:rFonts w:ascii="Times New Roman" w:hAnsi="Times New Roman" w:cs="Times New Roman"/>
          <w:sz w:val="24"/>
          <w:szCs w:val="24"/>
        </w:rPr>
        <w:t>système</w:t>
      </w:r>
      <w:r w:rsidRPr="002F3B49">
        <w:rPr>
          <w:rFonts w:ascii="Times New Roman" w:hAnsi="Times New Roman" w:cs="Times New Roman"/>
          <w:sz w:val="24"/>
          <w:szCs w:val="24"/>
        </w:rPr>
        <w:t xml:space="preserve"> de livraison (la </w:t>
      </w:r>
      <w:r w:rsidR="00C94E1B" w:rsidRPr="002F3B49">
        <w:rPr>
          <w:rFonts w:ascii="Times New Roman" w:hAnsi="Times New Roman" w:cs="Times New Roman"/>
          <w:sz w:val="24"/>
          <w:szCs w:val="24"/>
        </w:rPr>
        <w:t>scène</w:t>
      </w:r>
      <w:r w:rsidRPr="002F3B49">
        <w:rPr>
          <w:rFonts w:ascii="Times New Roman" w:hAnsi="Times New Roman" w:cs="Times New Roman"/>
          <w:sz w:val="24"/>
          <w:szCs w:val="24"/>
        </w:rPr>
        <w:t>) et</w:t>
      </w:r>
      <w:r w:rsidR="00674279" w:rsidRPr="002F3B49">
        <w:rPr>
          <w:rFonts w:ascii="Times New Roman" w:hAnsi="Times New Roman" w:cs="Times New Roman"/>
          <w:sz w:val="24"/>
          <w:szCs w:val="24"/>
        </w:rPr>
        <w:t xml:space="preserve"> </w:t>
      </w:r>
      <w:r w:rsidRPr="002F3B49">
        <w:rPr>
          <w:rFonts w:ascii="Times New Roman" w:hAnsi="Times New Roman" w:cs="Times New Roman"/>
          <w:sz w:val="24"/>
          <w:szCs w:val="24"/>
        </w:rPr>
        <w:t>son public (les clients).</w:t>
      </w:r>
    </w:p>
    <w:p w:rsidR="00013CD5" w:rsidRPr="002F3B49" w:rsidRDefault="0022781B" w:rsidP="00350426">
      <w:pPr>
        <w:pStyle w:val="Paragraphedeliste"/>
        <w:numPr>
          <w:ilvl w:val="0"/>
          <w:numId w:val="3"/>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La sim</w:t>
      </w:r>
      <w:r w:rsidR="00DF5144" w:rsidRPr="002F3B49">
        <w:rPr>
          <w:rFonts w:ascii="Times New Roman" w:hAnsi="Times New Roman" w:cs="Times New Roman"/>
          <w:b/>
          <w:bCs/>
          <w:sz w:val="24"/>
          <w:szCs w:val="24"/>
        </w:rPr>
        <w:t>ultanéité</w:t>
      </w:r>
    </w:p>
    <w:p w:rsidR="00136BD5" w:rsidRDefault="004F54E2" w:rsidP="00136BD5">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Les services sont produits et consommés simultanément, alors que les biens sont produits, puis vendus puis consommés</w:t>
      </w:r>
      <w:r w:rsidR="00013CD5" w:rsidRPr="002F3B49">
        <w:rPr>
          <w:rFonts w:ascii="Times New Roman" w:hAnsi="Times New Roman" w:cs="Times New Roman"/>
          <w:sz w:val="24"/>
          <w:szCs w:val="24"/>
        </w:rPr>
        <w:t xml:space="preserve">, Il est difficile de stocker une marchandise, ce qui signifie que les contraintes de temps sont plus importantes pour le prestataire, </w:t>
      </w:r>
      <w:r w:rsidR="00136BD5">
        <w:rPr>
          <w:rFonts w:ascii="Times New Roman" w:hAnsi="Times New Roman" w:cs="Times New Roman"/>
          <w:sz w:val="24"/>
          <w:szCs w:val="24"/>
        </w:rPr>
        <w:t>q</w:t>
      </w:r>
      <w:r w:rsidR="00136BD5" w:rsidRPr="00136BD5">
        <w:rPr>
          <w:rFonts w:ascii="Times New Roman" w:hAnsi="Times New Roman" w:cs="Times New Roman"/>
          <w:sz w:val="24"/>
          <w:szCs w:val="24"/>
        </w:rPr>
        <w:t xml:space="preserve">ui ne peut pas distribuer sa production et la stocker devant lui. </w:t>
      </w:r>
    </w:p>
    <w:p w:rsidR="00DF5144" w:rsidRPr="00136BD5" w:rsidRDefault="00DF5144" w:rsidP="00136BD5">
      <w:pPr>
        <w:pStyle w:val="Paragraphedeliste"/>
        <w:numPr>
          <w:ilvl w:val="0"/>
          <w:numId w:val="3"/>
        </w:numPr>
        <w:spacing w:line="360" w:lineRule="auto"/>
        <w:jc w:val="both"/>
        <w:rPr>
          <w:rFonts w:ascii="Times New Roman" w:hAnsi="Times New Roman" w:cs="Times New Roman"/>
          <w:b/>
          <w:bCs/>
          <w:sz w:val="24"/>
          <w:szCs w:val="24"/>
        </w:rPr>
      </w:pPr>
      <w:r w:rsidRPr="00136BD5">
        <w:rPr>
          <w:rFonts w:ascii="Times New Roman" w:hAnsi="Times New Roman" w:cs="Times New Roman"/>
          <w:b/>
          <w:bCs/>
          <w:sz w:val="24"/>
          <w:szCs w:val="24"/>
        </w:rPr>
        <w:t xml:space="preserve">La variabilité </w:t>
      </w:r>
    </w:p>
    <w:p w:rsidR="00DF5144" w:rsidRPr="002F3B49" w:rsidRDefault="00DF5144"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Une prestation pour un client donné, à un moment donné, est en partie imprévisible, car elle est influence par des facteurs humains, dus au client </w:t>
      </w:r>
      <w:r w:rsidR="00C94E1B" w:rsidRPr="002F3B49">
        <w:rPr>
          <w:rFonts w:ascii="Times New Roman" w:hAnsi="Times New Roman" w:cs="Times New Roman"/>
          <w:sz w:val="24"/>
          <w:szCs w:val="24"/>
        </w:rPr>
        <w:t>lui-même</w:t>
      </w:r>
      <w:r w:rsidRPr="002F3B49">
        <w:rPr>
          <w:rFonts w:ascii="Times New Roman" w:hAnsi="Times New Roman" w:cs="Times New Roman"/>
          <w:sz w:val="24"/>
          <w:szCs w:val="24"/>
        </w:rPr>
        <w:t xml:space="preserve"> et le personnel qui le sert. Il y a donc un lien entre cette </w:t>
      </w:r>
      <w:r w:rsidR="00C94E1B" w:rsidRPr="002F3B49">
        <w:rPr>
          <w:rFonts w:ascii="Times New Roman" w:hAnsi="Times New Roman" w:cs="Times New Roman"/>
          <w:sz w:val="24"/>
          <w:szCs w:val="24"/>
        </w:rPr>
        <w:t>caractéristique</w:t>
      </w:r>
      <w:r w:rsidRPr="002F3B49">
        <w:rPr>
          <w:rFonts w:ascii="Times New Roman" w:hAnsi="Times New Roman" w:cs="Times New Roman"/>
          <w:sz w:val="24"/>
          <w:szCs w:val="24"/>
        </w:rPr>
        <w:t xml:space="preserve"> et la simultanéité, l’entreprise devra donc développer le contrôle de la qualité et investir en procédures </w:t>
      </w:r>
      <w:r w:rsidR="00C94E1B" w:rsidRPr="002F3B49">
        <w:rPr>
          <w:rFonts w:ascii="Times New Roman" w:hAnsi="Times New Roman" w:cs="Times New Roman"/>
          <w:sz w:val="24"/>
          <w:szCs w:val="24"/>
        </w:rPr>
        <w:t>pour</w:t>
      </w:r>
      <w:r w:rsidRPr="002F3B49">
        <w:rPr>
          <w:rFonts w:ascii="Times New Roman" w:hAnsi="Times New Roman" w:cs="Times New Roman"/>
          <w:sz w:val="24"/>
          <w:szCs w:val="24"/>
        </w:rPr>
        <w:t xml:space="preserve"> calibrer les différentes étapes de la prestation</w:t>
      </w:r>
      <w:r w:rsidR="006B5567" w:rsidRPr="002F3B49">
        <w:rPr>
          <w:rStyle w:val="Appelnotedebasdep"/>
          <w:rFonts w:ascii="Times New Roman" w:hAnsi="Times New Roman" w:cs="Times New Roman"/>
          <w:sz w:val="24"/>
          <w:szCs w:val="24"/>
        </w:rPr>
        <w:footnoteReference w:id="6"/>
      </w:r>
      <w:r w:rsidRPr="002F3B49">
        <w:rPr>
          <w:rFonts w:ascii="Times New Roman" w:hAnsi="Times New Roman" w:cs="Times New Roman"/>
          <w:sz w:val="24"/>
          <w:szCs w:val="24"/>
        </w:rPr>
        <w:t>.</w:t>
      </w:r>
    </w:p>
    <w:p w:rsidR="00DF5144" w:rsidRPr="002F3B49" w:rsidRDefault="00DF5144" w:rsidP="00350426">
      <w:pPr>
        <w:pStyle w:val="Paragraphedeliste"/>
        <w:numPr>
          <w:ilvl w:val="0"/>
          <w:numId w:val="3"/>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Participation du client</w:t>
      </w:r>
    </w:p>
    <w:p w:rsidR="00DF5144" w:rsidRPr="002F3B49" w:rsidRDefault="00C94E1B"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lastRenderedPageBreak/>
        <w:t xml:space="preserve">     Les</w:t>
      </w:r>
      <w:r w:rsidR="00DF5144" w:rsidRPr="002F3B49">
        <w:rPr>
          <w:rFonts w:ascii="Times New Roman" w:hAnsi="Times New Roman" w:cs="Times New Roman"/>
          <w:sz w:val="24"/>
          <w:szCs w:val="24"/>
        </w:rPr>
        <w:t xml:space="preserve"> services ne se caractérisent pas </w:t>
      </w:r>
      <w:r w:rsidRPr="002F3B49">
        <w:rPr>
          <w:rFonts w:ascii="Times New Roman" w:hAnsi="Times New Roman" w:cs="Times New Roman"/>
          <w:sz w:val="24"/>
          <w:szCs w:val="24"/>
        </w:rPr>
        <w:t>seulement</w:t>
      </w:r>
      <w:r w:rsidR="00DF5144" w:rsidRPr="002F3B49">
        <w:rPr>
          <w:rFonts w:ascii="Times New Roman" w:hAnsi="Times New Roman" w:cs="Times New Roman"/>
          <w:sz w:val="24"/>
          <w:szCs w:val="24"/>
        </w:rPr>
        <w:t xml:space="preserve"> par la présence </w:t>
      </w:r>
      <w:r w:rsidRPr="002F3B49">
        <w:rPr>
          <w:rFonts w:ascii="Times New Roman" w:hAnsi="Times New Roman" w:cs="Times New Roman"/>
          <w:sz w:val="24"/>
          <w:szCs w:val="24"/>
        </w:rPr>
        <w:t>fréquente</w:t>
      </w:r>
      <w:r w:rsidR="00DF5144" w:rsidRPr="002F3B49">
        <w:rPr>
          <w:rFonts w:ascii="Times New Roman" w:hAnsi="Times New Roman" w:cs="Times New Roman"/>
          <w:sz w:val="24"/>
          <w:szCs w:val="24"/>
        </w:rPr>
        <w:t xml:space="preserve"> des </w:t>
      </w:r>
      <w:r w:rsidRPr="002F3B49">
        <w:rPr>
          <w:rFonts w:ascii="Times New Roman" w:hAnsi="Times New Roman" w:cs="Times New Roman"/>
          <w:sz w:val="24"/>
          <w:szCs w:val="24"/>
        </w:rPr>
        <w:t>clients</w:t>
      </w:r>
      <w:r w:rsidR="00DF5144" w:rsidRPr="002F3B49">
        <w:rPr>
          <w:rFonts w:ascii="Times New Roman" w:hAnsi="Times New Roman" w:cs="Times New Roman"/>
          <w:sz w:val="24"/>
          <w:szCs w:val="24"/>
        </w:rPr>
        <w:t xml:space="preserve"> au moment de la production, mais aussi par leur participation active le processus mémé de </w:t>
      </w:r>
      <w:r w:rsidRPr="002F3B49">
        <w:rPr>
          <w:rFonts w:ascii="Times New Roman" w:hAnsi="Times New Roman" w:cs="Times New Roman"/>
          <w:sz w:val="24"/>
          <w:szCs w:val="24"/>
        </w:rPr>
        <w:t>production</w:t>
      </w:r>
      <w:r w:rsidR="00DF5144" w:rsidRPr="002F3B49">
        <w:rPr>
          <w:rFonts w:ascii="Times New Roman" w:hAnsi="Times New Roman" w:cs="Times New Roman"/>
          <w:sz w:val="24"/>
          <w:szCs w:val="24"/>
        </w:rPr>
        <w:t xml:space="preserve"> du service.</w:t>
      </w:r>
    </w:p>
    <w:p w:rsidR="006B5567" w:rsidRPr="002F3B49" w:rsidRDefault="00B071A3" w:rsidP="00EE5412">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Cette participation signifie que la </w:t>
      </w:r>
      <w:r w:rsidR="00C94E1B" w:rsidRPr="002F3B49">
        <w:rPr>
          <w:rFonts w:ascii="Times New Roman" w:hAnsi="Times New Roman" w:cs="Times New Roman"/>
          <w:sz w:val="24"/>
          <w:szCs w:val="24"/>
        </w:rPr>
        <w:t>frontière</w:t>
      </w:r>
      <w:r w:rsidR="00674279" w:rsidRPr="002F3B49">
        <w:rPr>
          <w:rFonts w:ascii="Times New Roman" w:hAnsi="Times New Roman" w:cs="Times New Roman"/>
          <w:sz w:val="24"/>
          <w:szCs w:val="24"/>
        </w:rPr>
        <w:t xml:space="preserve"> </w:t>
      </w:r>
      <w:r w:rsidR="00C94E1B" w:rsidRPr="002F3B49">
        <w:rPr>
          <w:rFonts w:ascii="Times New Roman" w:hAnsi="Times New Roman" w:cs="Times New Roman"/>
          <w:sz w:val="24"/>
          <w:szCs w:val="24"/>
        </w:rPr>
        <w:t>organisationnelle</w:t>
      </w:r>
      <w:r w:rsidRPr="002F3B49">
        <w:rPr>
          <w:rFonts w:ascii="Times New Roman" w:hAnsi="Times New Roman" w:cs="Times New Roman"/>
          <w:sz w:val="24"/>
          <w:szCs w:val="24"/>
        </w:rPr>
        <w:t xml:space="preserve">, qui sépare l’intérieur de l’extérieur de l’entreprise, est </w:t>
      </w:r>
      <w:r w:rsidR="00C94E1B" w:rsidRPr="002F3B49">
        <w:rPr>
          <w:rFonts w:ascii="Times New Roman" w:hAnsi="Times New Roman" w:cs="Times New Roman"/>
          <w:sz w:val="24"/>
          <w:szCs w:val="24"/>
        </w:rPr>
        <w:t>particulièrement</w:t>
      </w:r>
      <w:r w:rsidRPr="002F3B49">
        <w:rPr>
          <w:rFonts w:ascii="Times New Roman" w:hAnsi="Times New Roman" w:cs="Times New Roman"/>
          <w:sz w:val="24"/>
          <w:szCs w:val="24"/>
        </w:rPr>
        <w:t xml:space="preserve"> poreuse, et tout changement dans l’interaction avec le client à un impact sur les modes d’</w:t>
      </w:r>
      <w:r w:rsidR="00C94E1B" w:rsidRPr="002F3B49">
        <w:rPr>
          <w:rFonts w:ascii="Times New Roman" w:hAnsi="Times New Roman" w:cs="Times New Roman"/>
          <w:sz w:val="24"/>
          <w:szCs w:val="24"/>
        </w:rPr>
        <w:t>organisation</w:t>
      </w:r>
      <w:r w:rsidRPr="002F3B49">
        <w:rPr>
          <w:rFonts w:ascii="Times New Roman" w:hAnsi="Times New Roman" w:cs="Times New Roman"/>
          <w:sz w:val="24"/>
          <w:szCs w:val="24"/>
        </w:rPr>
        <w:t xml:space="preserve"> internes</w:t>
      </w:r>
      <w:r w:rsidR="006B5567" w:rsidRPr="002F3B49">
        <w:rPr>
          <w:rStyle w:val="Appelnotedebasdep"/>
          <w:rFonts w:ascii="Times New Roman" w:hAnsi="Times New Roman" w:cs="Times New Roman"/>
          <w:sz w:val="24"/>
          <w:szCs w:val="24"/>
        </w:rPr>
        <w:footnoteReference w:id="7"/>
      </w:r>
      <w:r w:rsidRPr="002F3B49">
        <w:rPr>
          <w:rFonts w:ascii="Times New Roman" w:hAnsi="Times New Roman" w:cs="Times New Roman"/>
          <w:sz w:val="24"/>
          <w:szCs w:val="24"/>
        </w:rPr>
        <w:t>.</w:t>
      </w:r>
      <w:r w:rsidR="00674279" w:rsidRPr="002F3B49">
        <w:rPr>
          <w:rFonts w:ascii="Times New Roman" w:hAnsi="Times New Roman" w:cs="Times New Roman"/>
          <w:sz w:val="24"/>
          <w:szCs w:val="24"/>
        </w:rPr>
        <w:t> »</w:t>
      </w:r>
    </w:p>
    <w:p w:rsidR="008707C2" w:rsidRPr="002F3B49" w:rsidRDefault="008707C2" w:rsidP="0046168C">
      <w:pPr>
        <w:spacing w:before="240" w:line="360" w:lineRule="auto"/>
        <w:jc w:val="center"/>
        <w:rPr>
          <w:rFonts w:ascii="Times New Roman" w:hAnsi="Times New Roman" w:cs="Times New Roman"/>
          <w:sz w:val="24"/>
          <w:szCs w:val="24"/>
        </w:rPr>
      </w:pPr>
    </w:p>
    <w:p w:rsidR="00330E0A" w:rsidRPr="002F3B49" w:rsidRDefault="00B071A3" w:rsidP="00D54EC5">
      <w:pPr>
        <w:pStyle w:val="Paragraphedeliste"/>
        <w:numPr>
          <w:ilvl w:val="0"/>
          <w:numId w:val="44"/>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Les catégories des services </w:t>
      </w:r>
      <w:r w:rsidR="006B5567" w:rsidRPr="002F3B49">
        <w:rPr>
          <w:rStyle w:val="Appelnotedebasdep"/>
          <w:rFonts w:ascii="Times New Roman" w:hAnsi="Times New Roman" w:cs="Times New Roman"/>
          <w:b/>
          <w:bCs/>
          <w:sz w:val="24"/>
          <w:szCs w:val="24"/>
        </w:rPr>
        <w:footnoteReference w:id="8"/>
      </w:r>
      <w:r w:rsidRPr="002F3B49">
        <w:rPr>
          <w:rFonts w:ascii="Times New Roman" w:hAnsi="Times New Roman" w:cs="Times New Roman"/>
          <w:b/>
          <w:bCs/>
          <w:sz w:val="24"/>
          <w:szCs w:val="24"/>
        </w:rPr>
        <w:t xml:space="preserve">: </w:t>
      </w:r>
    </w:p>
    <w:p w:rsidR="00330E0A" w:rsidRPr="002F3B49" w:rsidRDefault="00330E0A" w:rsidP="00330E0A">
      <w:pPr>
        <w:pStyle w:val="Paragraphedeliste"/>
        <w:spacing w:before="240" w:line="360" w:lineRule="auto"/>
        <w:jc w:val="both"/>
        <w:rPr>
          <w:rFonts w:ascii="Times New Roman" w:hAnsi="Times New Roman" w:cs="Times New Roman"/>
          <w:b/>
          <w:bCs/>
          <w:sz w:val="24"/>
          <w:szCs w:val="24"/>
        </w:rPr>
      </w:pPr>
    </w:p>
    <w:p w:rsidR="004F54E2" w:rsidRPr="002F3B49" w:rsidRDefault="00B071A3" w:rsidP="00D54EC5">
      <w:pPr>
        <w:pStyle w:val="Paragraphedeliste"/>
        <w:numPr>
          <w:ilvl w:val="0"/>
          <w:numId w:val="41"/>
        </w:numPr>
        <w:spacing w:line="360" w:lineRule="auto"/>
        <w:rPr>
          <w:rFonts w:ascii="Times New Roman" w:hAnsi="Times New Roman" w:cs="Times New Roman"/>
          <w:b/>
          <w:sz w:val="24"/>
          <w:szCs w:val="24"/>
        </w:rPr>
      </w:pPr>
      <w:r w:rsidRPr="002F3B49">
        <w:rPr>
          <w:rFonts w:ascii="Times New Roman" w:hAnsi="Times New Roman" w:cs="Times New Roman"/>
          <w:b/>
          <w:bCs/>
          <w:sz w:val="24"/>
          <w:szCs w:val="24"/>
        </w:rPr>
        <w:t>Service standard</w:t>
      </w:r>
      <w:r w:rsidRPr="002F3B49">
        <w:rPr>
          <w:rFonts w:ascii="Times New Roman" w:hAnsi="Times New Roman" w:cs="Times New Roman"/>
          <w:sz w:val="24"/>
          <w:szCs w:val="24"/>
        </w:rPr>
        <w:t xml:space="preserve"> : </w:t>
      </w:r>
      <w:r w:rsidR="004F54E2" w:rsidRPr="002F3B49">
        <w:rPr>
          <w:rFonts w:ascii="Times New Roman" w:hAnsi="Times New Roman" w:cs="Times New Roman"/>
          <w:sz w:val="24"/>
          <w:szCs w:val="24"/>
        </w:rPr>
        <w:t xml:space="preserve">Service limité répondant à un besoin identifié pour un grand nombre de clients. </w:t>
      </w:r>
    </w:p>
    <w:p w:rsidR="00D73F23" w:rsidRPr="00D73F23" w:rsidRDefault="004F54E2" w:rsidP="00D54EC5">
      <w:pPr>
        <w:pStyle w:val="Paragraphedeliste"/>
        <w:numPr>
          <w:ilvl w:val="0"/>
          <w:numId w:val="41"/>
        </w:numPr>
        <w:spacing w:line="360" w:lineRule="auto"/>
        <w:rPr>
          <w:rFonts w:ascii="Times New Roman" w:hAnsi="Times New Roman" w:cs="Times New Roman"/>
          <w:sz w:val="24"/>
          <w:szCs w:val="24"/>
        </w:rPr>
      </w:pPr>
      <w:r w:rsidRPr="002F3B49">
        <w:rPr>
          <w:rFonts w:ascii="Times New Roman" w:hAnsi="Times New Roman" w:cs="Times New Roman"/>
          <w:b/>
          <w:sz w:val="24"/>
          <w:szCs w:val="24"/>
        </w:rPr>
        <w:t xml:space="preserve">Service de personnalité : </w:t>
      </w:r>
      <w:r w:rsidRPr="002F3B49">
        <w:rPr>
          <w:rFonts w:ascii="Times New Roman" w:hAnsi="Times New Roman" w:cs="Times New Roman"/>
          <w:sz w:val="24"/>
          <w:szCs w:val="24"/>
        </w:rPr>
        <w:t xml:space="preserve">Service construit à partir des besoins spécifiques du client. </w:t>
      </w:r>
    </w:p>
    <w:p w:rsidR="004F54E2" w:rsidRPr="002F3B49" w:rsidRDefault="004F54E2" w:rsidP="00D54EC5">
      <w:pPr>
        <w:pStyle w:val="Paragraphedeliste"/>
        <w:numPr>
          <w:ilvl w:val="0"/>
          <w:numId w:val="41"/>
        </w:numPr>
        <w:spacing w:line="360" w:lineRule="auto"/>
        <w:rPr>
          <w:rFonts w:ascii="Times New Roman" w:hAnsi="Times New Roman" w:cs="Times New Roman"/>
          <w:sz w:val="24"/>
          <w:szCs w:val="24"/>
        </w:rPr>
      </w:pPr>
      <w:r w:rsidRPr="002F3B49">
        <w:rPr>
          <w:rFonts w:ascii="Times New Roman" w:hAnsi="Times New Roman" w:cs="Times New Roman"/>
          <w:b/>
          <w:sz w:val="24"/>
          <w:szCs w:val="24"/>
        </w:rPr>
        <w:t>Service de base</w:t>
      </w:r>
      <w:r w:rsidRPr="002F3B49">
        <w:rPr>
          <w:rFonts w:ascii="Times New Roman" w:hAnsi="Times New Roman" w:cs="Times New Roman"/>
          <w:sz w:val="24"/>
          <w:szCs w:val="24"/>
        </w:rPr>
        <w:t>: occupation initiale d’UC. De certains cas. L'UC dispose de plusieurs services de base et il est alors nécessaire de faire la distinction entre les services de base primaires et secondaires.</w:t>
      </w:r>
    </w:p>
    <w:p w:rsidR="004F54E2" w:rsidRPr="002F3B49" w:rsidRDefault="004F54E2" w:rsidP="00D54EC5">
      <w:pPr>
        <w:pStyle w:val="Paragraphedeliste"/>
        <w:numPr>
          <w:ilvl w:val="0"/>
          <w:numId w:val="41"/>
        </w:numPr>
        <w:spacing w:line="360" w:lineRule="auto"/>
        <w:rPr>
          <w:rFonts w:ascii="Times New Roman" w:hAnsi="Times New Roman" w:cs="Times New Roman"/>
          <w:sz w:val="24"/>
          <w:szCs w:val="24"/>
        </w:rPr>
      </w:pPr>
      <w:r w:rsidRPr="002F3B49">
        <w:rPr>
          <w:rFonts w:ascii="Times New Roman" w:hAnsi="Times New Roman" w:cs="Times New Roman"/>
          <w:b/>
          <w:sz w:val="24"/>
          <w:szCs w:val="24"/>
        </w:rPr>
        <w:t xml:space="preserve">Service périphérique : </w:t>
      </w:r>
      <w:r w:rsidRPr="002F3B49">
        <w:rPr>
          <w:rFonts w:ascii="Times New Roman" w:hAnsi="Times New Roman" w:cs="Times New Roman"/>
          <w:sz w:val="24"/>
          <w:szCs w:val="24"/>
        </w:rPr>
        <w:t>il existe des services de facilitateur et des services de différenciation.</w:t>
      </w:r>
    </w:p>
    <w:p w:rsidR="004F54E2" w:rsidRPr="002F3B49" w:rsidRDefault="004F54E2" w:rsidP="00D54EC5">
      <w:pPr>
        <w:pStyle w:val="Paragraphedeliste"/>
        <w:numPr>
          <w:ilvl w:val="0"/>
          <w:numId w:val="41"/>
        </w:numPr>
        <w:spacing w:line="360" w:lineRule="auto"/>
        <w:rPr>
          <w:rFonts w:ascii="Times New Roman" w:hAnsi="Times New Roman" w:cs="Times New Roman"/>
          <w:b/>
          <w:sz w:val="24"/>
          <w:szCs w:val="24"/>
        </w:rPr>
      </w:pPr>
      <w:r w:rsidRPr="002F3B49">
        <w:rPr>
          <w:rFonts w:ascii="Times New Roman" w:hAnsi="Times New Roman" w:cs="Times New Roman"/>
          <w:b/>
          <w:sz w:val="24"/>
          <w:szCs w:val="24"/>
        </w:rPr>
        <w:t>Le libre-service </w:t>
      </w:r>
      <w:r w:rsidR="008932FF" w:rsidRPr="002F3B49">
        <w:rPr>
          <w:rFonts w:ascii="Times New Roman" w:hAnsi="Times New Roman" w:cs="Times New Roman"/>
          <w:b/>
          <w:sz w:val="24"/>
          <w:szCs w:val="24"/>
        </w:rPr>
        <w:t>:</w:t>
      </w:r>
      <w:r w:rsidR="008932FF">
        <w:rPr>
          <w:rFonts w:ascii="Times New Roman" w:hAnsi="Times New Roman" w:cs="Times New Roman"/>
          <w:b/>
          <w:sz w:val="24"/>
          <w:szCs w:val="24"/>
        </w:rPr>
        <w:t xml:space="preserve"> </w:t>
      </w:r>
      <w:r w:rsidR="008932FF" w:rsidRPr="008932FF">
        <w:rPr>
          <w:rFonts w:ascii="Times New Roman" w:hAnsi="Times New Roman" w:cs="Times New Roman"/>
          <w:sz w:val="24"/>
          <w:szCs w:val="24"/>
        </w:rPr>
        <w:t>ça</w:t>
      </w:r>
      <w:r w:rsidR="008932FF">
        <w:rPr>
          <w:rFonts w:ascii="Times New Roman" w:hAnsi="Times New Roman" w:cs="Times New Roman"/>
          <w:sz w:val="24"/>
          <w:szCs w:val="24"/>
        </w:rPr>
        <w:t xml:space="preserve"> appartient aux communications unifiées à la demande qui cherchent</w:t>
      </w:r>
      <w:r w:rsidRPr="002F3B49">
        <w:rPr>
          <w:rFonts w:ascii="Times New Roman" w:hAnsi="Times New Roman" w:cs="Times New Roman"/>
          <w:sz w:val="24"/>
          <w:szCs w:val="24"/>
        </w:rPr>
        <w:t xml:space="preserve"> à </w:t>
      </w:r>
      <w:r w:rsidR="00C50626">
        <w:rPr>
          <w:rFonts w:ascii="Times New Roman" w:hAnsi="Times New Roman" w:cs="Times New Roman"/>
          <w:sz w:val="24"/>
          <w:szCs w:val="24"/>
        </w:rPr>
        <w:t>diminuer</w:t>
      </w:r>
      <w:r w:rsidRPr="002F3B49">
        <w:rPr>
          <w:rFonts w:ascii="Times New Roman" w:hAnsi="Times New Roman" w:cs="Times New Roman"/>
          <w:sz w:val="24"/>
          <w:szCs w:val="24"/>
        </w:rPr>
        <w:t xml:space="preserve"> les coûts de production des services proposés au client.</w:t>
      </w:r>
    </w:p>
    <w:p w:rsidR="004F54E2" w:rsidRPr="002F3B49" w:rsidRDefault="004F54E2" w:rsidP="00D54EC5">
      <w:pPr>
        <w:pStyle w:val="Paragraphedeliste"/>
        <w:numPr>
          <w:ilvl w:val="0"/>
          <w:numId w:val="41"/>
        </w:numPr>
        <w:spacing w:line="360" w:lineRule="auto"/>
        <w:rPr>
          <w:rFonts w:ascii="Times New Roman" w:hAnsi="Times New Roman" w:cs="Times New Roman"/>
          <w:sz w:val="24"/>
          <w:szCs w:val="24"/>
        </w:rPr>
      </w:pPr>
      <w:r w:rsidRPr="002F3B49">
        <w:rPr>
          <w:rFonts w:ascii="Times New Roman" w:hAnsi="Times New Roman" w:cs="Times New Roman"/>
          <w:b/>
          <w:sz w:val="24"/>
          <w:szCs w:val="24"/>
        </w:rPr>
        <w:t xml:space="preserve"> Service à forte interaction</w:t>
      </w:r>
      <w:r w:rsidRPr="002F3B49">
        <w:rPr>
          <w:rFonts w:ascii="Times New Roman" w:hAnsi="Times New Roman" w:cs="Times New Roman"/>
          <w:sz w:val="24"/>
          <w:szCs w:val="24"/>
        </w:rPr>
        <w:t>: ici, différents canaux sont servis par l'UC.</w:t>
      </w:r>
    </w:p>
    <w:p w:rsidR="00CD2150" w:rsidRPr="002F3B49" w:rsidRDefault="004F54E2" w:rsidP="00D54EC5">
      <w:pPr>
        <w:pStyle w:val="Paragraphedeliste"/>
        <w:numPr>
          <w:ilvl w:val="0"/>
          <w:numId w:val="41"/>
        </w:numPr>
        <w:spacing w:line="360" w:lineRule="auto"/>
        <w:rPr>
          <w:rFonts w:ascii="Times New Roman" w:hAnsi="Times New Roman" w:cs="Times New Roman"/>
          <w:sz w:val="24"/>
          <w:szCs w:val="24"/>
        </w:rPr>
      </w:pPr>
      <w:r w:rsidRPr="002F3B49">
        <w:rPr>
          <w:rFonts w:ascii="Times New Roman" w:hAnsi="Times New Roman" w:cs="Times New Roman"/>
          <w:b/>
          <w:sz w:val="24"/>
          <w:szCs w:val="24"/>
        </w:rPr>
        <w:t>La fleur des services:</w:t>
      </w:r>
      <w:r w:rsidRPr="002F3B49">
        <w:rPr>
          <w:rFonts w:ascii="Times New Roman" w:hAnsi="Times New Roman" w:cs="Times New Roman"/>
          <w:sz w:val="24"/>
          <w:szCs w:val="24"/>
        </w:rPr>
        <w:t xml:space="preserve"> faire la distinction entre les services de facilitation et les services de soutien.</w:t>
      </w:r>
    </w:p>
    <w:p w:rsidR="009B5CB9" w:rsidRPr="002F3B49" w:rsidRDefault="00C94E1B" w:rsidP="00D54EC5">
      <w:pPr>
        <w:pStyle w:val="Paragraphedeliste"/>
        <w:numPr>
          <w:ilvl w:val="0"/>
          <w:numId w:val="44"/>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Distinction</w:t>
      </w:r>
      <w:r w:rsidR="009B5CB9" w:rsidRPr="002F3B49">
        <w:rPr>
          <w:rFonts w:ascii="Times New Roman" w:hAnsi="Times New Roman" w:cs="Times New Roman"/>
          <w:b/>
          <w:bCs/>
          <w:sz w:val="24"/>
          <w:szCs w:val="24"/>
        </w:rPr>
        <w:t xml:space="preserve"> entre biens et services : </w:t>
      </w:r>
    </w:p>
    <w:p w:rsidR="00FD07B8" w:rsidRPr="002F3B49" w:rsidRDefault="00C94E1B"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Il existe</w:t>
      </w:r>
      <w:r w:rsidR="00FD07B8" w:rsidRPr="002F3B49">
        <w:rPr>
          <w:rFonts w:ascii="Times New Roman" w:hAnsi="Times New Roman" w:cs="Times New Roman"/>
          <w:sz w:val="24"/>
          <w:szCs w:val="24"/>
        </w:rPr>
        <w:t xml:space="preserve"> des </w:t>
      </w:r>
      <w:r w:rsidRPr="002F3B49">
        <w:rPr>
          <w:rFonts w:ascii="Times New Roman" w:hAnsi="Times New Roman" w:cs="Times New Roman"/>
          <w:sz w:val="24"/>
          <w:szCs w:val="24"/>
        </w:rPr>
        <w:t>différences</w:t>
      </w:r>
      <w:r w:rsidR="00FD07B8" w:rsidRPr="002F3B49">
        <w:rPr>
          <w:rFonts w:ascii="Times New Roman" w:hAnsi="Times New Roman" w:cs="Times New Roman"/>
          <w:sz w:val="24"/>
          <w:szCs w:val="24"/>
        </w:rPr>
        <w:t xml:space="preserve"> entre les biens et les services, on peut le classer comme ci : </w:t>
      </w:r>
    </w:p>
    <w:p w:rsidR="00FD07B8" w:rsidRPr="002F3B49" w:rsidRDefault="00FD07B8" w:rsidP="00350426">
      <w:pPr>
        <w:pStyle w:val="Paragraphedeliste"/>
        <w:numPr>
          <w:ilvl w:val="0"/>
          <w:numId w:val="4"/>
        </w:num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Les produits sont fabriqués de </w:t>
      </w:r>
      <w:r w:rsidR="00C94E1B" w:rsidRPr="002F3B49">
        <w:rPr>
          <w:rFonts w:ascii="Times New Roman" w:hAnsi="Times New Roman" w:cs="Times New Roman"/>
          <w:sz w:val="24"/>
          <w:szCs w:val="24"/>
        </w:rPr>
        <w:t>façons réplétives</w:t>
      </w:r>
      <w:r w:rsidRPr="002F3B49">
        <w:rPr>
          <w:rFonts w:ascii="Times New Roman" w:hAnsi="Times New Roman" w:cs="Times New Roman"/>
          <w:sz w:val="24"/>
          <w:szCs w:val="24"/>
        </w:rPr>
        <w:t xml:space="preserve">, par contre les </w:t>
      </w:r>
      <w:r w:rsidR="00C94E1B" w:rsidRPr="002F3B49">
        <w:rPr>
          <w:rFonts w:ascii="Times New Roman" w:hAnsi="Times New Roman" w:cs="Times New Roman"/>
          <w:sz w:val="24"/>
          <w:szCs w:val="24"/>
        </w:rPr>
        <w:t>s</w:t>
      </w:r>
      <w:r w:rsidRPr="002F3B49">
        <w:rPr>
          <w:rFonts w:ascii="Times New Roman" w:hAnsi="Times New Roman" w:cs="Times New Roman"/>
          <w:sz w:val="24"/>
          <w:szCs w:val="24"/>
        </w:rPr>
        <w:t xml:space="preserve">ervices sont </w:t>
      </w:r>
      <w:r w:rsidR="00CD2150" w:rsidRPr="002F3B49">
        <w:rPr>
          <w:rFonts w:ascii="Times New Roman" w:hAnsi="Times New Roman" w:cs="Times New Roman"/>
          <w:sz w:val="24"/>
          <w:szCs w:val="24"/>
        </w:rPr>
        <w:t>f</w:t>
      </w:r>
      <w:r w:rsidRPr="002F3B49">
        <w:rPr>
          <w:rFonts w:ascii="Times New Roman" w:hAnsi="Times New Roman" w:cs="Times New Roman"/>
          <w:sz w:val="24"/>
          <w:szCs w:val="24"/>
        </w:rPr>
        <w:t xml:space="preserve">aits à la demande. </w:t>
      </w:r>
    </w:p>
    <w:p w:rsidR="00FD07B8" w:rsidRPr="002F3B49" w:rsidRDefault="00FD07B8" w:rsidP="00350426">
      <w:pPr>
        <w:pStyle w:val="Paragraphedeliste"/>
        <w:numPr>
          <w:ilvl w:val="0"/>
          <w:numId w:val="4"/>
        </w:num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Les produits sont édités en grand nombre d’exemplaires, </w:t>
      </w:r>
      <w:r w:rsidR="00C94E1B" w:rsidRPr="002F3B49">
        <w:rPr>
          <w:rFonts w:ascii="Times New Roman" w:hAnsi="Times New Roman" w:cs="Times New Roman"/>
          <w:sz w:val="24"/>
          <w:szCs w:val="24"/>
        </w:rPr>
        <w:t>mais</w:t>
      </w:r>
      <w:r w:rsidRPr="002F3B49">
        <w:rPr>
          <w:rFonts w:ascii="Times New Roman" w:hAnsi="Times New Roman" w:cs="Times New Roman"/>
          <w:sz w:val="24"/>
          <w:szCs w:val="24"/>
        </w:rPr>
        <w:t xml:space="preserve"> les services sont uniques. </w:t>
      </w:r>
    </w:p>
    <w:p w:rsidR="00CD2150" w:rsidRPr="002F3B49" w:rsidRDefault="00FD07B8" w:rsidP="00350426">
      <w:pPr>
        <w:pStyle w:val="Paragraphedeliste"/>
        <w:numPr>
          <w:ilvl w:val="0"/>
          <w:numId w:val="4"/>
        </w:num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lastRenderedPageBreak/>
        <w:t>Les produits sont stockables, mais les services n’existent qu’au moment de leur réalisation.</w:t>
      </w:r>
    </w:p>
    <w:p w:rsidR="00CD2150" w:rsidRPr="002F3B49" w:rsidRDefault="00FD07B8" w:rsidP="00350426">
      <w:pPr>
        <w:pStyle w:val="Paragraphedeliste"/>
        <w:numPr>
          <w:ilvl w:val="0"/>
          <w:numId w:val="4"/>
        </w:num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Les produits sont des objets </w:t>
      </w:r>
      <w:r w:rsidR="00C94E1B" w:rsidRPr="002F3B49">
        <w:rPr>
          <w:rFonts w:ascii="Times New Roman" w:hAnsi="Times New Roman" w:cs="Times New Roman"/>
          <w:sz w:val="24"/>
          <w:szCs w:val="24"/>
        </w:rPr>
        <w:t>tangibles</w:t>
      </w:r>
      <w:r w:rsidRPr="002F3B49">
        <w:rPr>
          <w:rFonts w:ascii="Times New Roman" w:hAnsi="Times New Roman" w:cs="Times New Roman"/>
          <w:sz w:val="24"/>
          <w:szCs w:val="24"/>
        </w:rPr>
        <w:t xml:space="preserve"> par contre les services sont tangibles.</w:t>
      </w:r>
    </w:p>
    <w:p w:rsidR="00CD2150" w:rsidRPr="002F3B49" w:rsidRDefault="00FD07B8" w:rsidP="00350426">
      <w:pPr>
        <w:pStyle w:val="Paragraphedeliste"/>
        <w:numPr>
          <w:ilvl w:val="0"/>
          <w:numId w:val="4"/>
        </w:num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Les produits sont fabriqués sans contact avec le client, mais les clients sont impliqués dans le processus de fabrications de services.</w:t>
      </w:r>
    </w:p>
    <w:p w:rsidR="00FD07B8" w:rsidRPr="002F3B49" w:rsidRDefault="00FD07B8" w:rsidP="00350426">
      <w:pPr>
        <w:pStyle w:val="Paragraphedeliste"/>
        <w:numPr>
          <w:ilvl w:val="0"/>
          <w:numId w:val="4"/>
        </w:num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Les produits sont </w:t>
      </w:r>
      <w:r w:rsidR="00C94E1B" w:rsidRPr="002F3B49">
        <w:rPr>
          <w:rFonts w:ascii="Times New Roman" w:hAnsi="Times New Roman" w:cs="Times New Roman"/>
          <w:sz w:val="24"/>
          <w:szCs w:val="24"/>
        </w:rPr>
        <w:t>adaptés</w:t>
      </w:r>
      <w:r w:rsidRPr="002F3B49">
        <w:rPr>
          <w:rFonts w:ascii="Times New Roman" w:hAnsi="Times New Roman" w:cs="Times New Roman"/>
          <w:sz w:val="24"/>
          <w:szCs w:val="24"/>
        </w:rPr>
        <w:t xml:space="preserve"> dans le temps, par contre les services sont adaptés </w:t>
      </w:r>
      <w:r w:rsidR="00C94E1B" w:rsidRPr="002F3B49">
        <w:rPr>
          <w:rFonts w:ascii="Times New Roman" w:hAnsi="Times New Roman" w:cs="Times New Roman"/>
          <w:sz w:val="24"/>
          <w:szCs w:val="24"/>
        </w:rPr>
        <w:t>immédiatement</w:t>
      </w:r>
      <w:r w:rsidR="00CD2150" w:rsidRPr="002F3B49">
        <w:rPr>
          <w:rStyle w:val="Appelnotedebasdep"/>
          <w:rFonts w:ascii="Times New Roman" w:hAnsi="Times New Roman" w:cs="Times New Roman"/>
          <w:sz w:val="24"/>
          <w:szCs w:val="24"/>
        </w:rPr>
        <w:footnoteReference w:id="9"/>
      </w:r>
      <w:r w:rsidRPr="002F3B49">
        <w:rPr>
          <w:rFonts w:ascii="Times New Roman" w:hAnsi="Times New Roman" w:cs="Times New Roman"/>
          <w:sz w:val="24"/>
          <w:szCs w:val="24"/>
        </w:rPr>
        <w:t>.</w:t>
      </w:r>
    </w:p>
    <w:p w:rsidR="00FD07B8" w:rsidRPr="002F3B49" w:rsidRDefault="00FD07B8" w:rsidP="0046168C">
      <w:p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 xml:space="preserve">Section 02 : marketing des services </w:t>
      </w:r>
    </w:p>
    <w:p w:rsidR="00692904" w:rsidRPr="002F3B49" w:rsidRDefault="00692904" w:rsidP="00692904">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Le marketing de service nécessite une stratégie particulière pour prendre en compte les caractéristiques du développement et du marketing des services: l'intangibilité des services. Sortie de service avec utilisation immédiate, engagement des consommateurs dans le développement de services, variabilité de la qualité de service et enfin rôle des travailleurs dans le marketing des services.</w:t>
      </w:r>
    </w:p>
    <w:p w:rsidR="00692904" w:rsidRPr="002F3B49" w:rsidRDefault="00692904" w:rsidP="00692904">
      <w:pPr>
        <w:spacing w:line="360" w:lineRule="auto"/>
        <w:jc w:val="both"/>
        <w:rPr>
          <w:rFonts w:ascii="Times New Roman" w:hAnsi="Times New Roman" w:cs="Times New Roman"/>
          <w:sz w:val="24"/>
          <w:szCs w:val="24"/>
        </w:rPr>
      </w:pPr>
    </w:p>
    <w:p w:rsidR="00B40EFD" w:rsidRPr="002F3B49" w:rsidRDefault="00B40EFD" w:rsidP="00350426">
      <w:pPr>
        <w:pStyle w:val="Paragraphedeliste"/>
        <w:numPr>
          <w:ilvl w:val="0"/>
          <w:numId w:val="5"/>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Définition marketing de service :</w:t>
      </w:r>
    </w:p>
    <w:p w:rsidR="004F54E2" w:rsidRPr="002F3B49" w:rsidRDefault="003F76B2" w:rsidP="003F76B2">
      <w:pPr>
        <w:spacing w:line="360" w:lineRule="auto"/>
        <w:jc w:val="both"/>
        <w:rPr>
          <w:rFonts w:ascii="Times New Roman" w:hAnsi="Times New Roman" w:cs="Times New Roman"/>
          <w:sz w:val="24"/>
          <w:szCs w:val="24"/>
        </w:rPr>
      </w:pPr>
      <w:r w:rsidRPr="003F76B2">
        <w:rPr>
          <w:rFonts w:ascii="Times New Roman" w:hAnsi="Times New Roman" w:cs="Times New Roman"/>
          <w:sz w:val="24"/>
          <w:szCs w:val="24"/>
        </w:rPr>
        <w:t>Selon Philip Callot: «La commercialisation des services est l'agrégat comportant plus ou moins standardisés (humains et techniques) afin de répondre plus favorablement et efficacement à la demande demandée, dépendante et donc évolutive»</w:t>
      </w:r>
      <w:r w:rsidR="004F54E2" w:rsidRPr="002F3B49">
        <w:rPr>
          <w:rStyle w:val="Appelnotedebasdep"/>
          <w:rFonts w:ascii="Times New Roman" w:hAnsi="Times New Roman" w:cs="Times New Roman"/>
          <w:sz w:val="24"/>
          <w:szCs w:val="24"/>
        </w:rPr>
        <w:footnoteReference w:id="10"/>
      </w:r>
      <w:r w:rsidR="004F54E2" w:rsidRPr="002F3B49">
        <w:rPr>
          <w:rFonts w:ascii="Times New Roman" w:hAnsi="Times New Roman" w:cs="Times New Roman"/>
          <w:sz w:val="24"/>
          <w:szCs w:val="24"/>
        </w:rPr>
        <w:t>.</w:t>
      </w:r>
    </w:p>
    <w:p w:rsidR="004F54E2" w:rsidRDefault="003F76B2" w:rsidP="00692904">
      <w:pPr>
        <w:rPr>
          <w:rFonts w:ascii="Times New Roman" w:hAnsi="Times New Roman" w:cs="Times New Roman"/>
          <w:sz w:val="24"/>
          <w:szCs w:val="24"/>
        </w:rPr>
      </w:pPr>
      <w:r w:rsidRPr="003F76B2">
        <w:rPr>
          <w:rFonts w:ascii="Times New Roman" w:hAnsi="Times New Roman" w:cs="Times New Roman"/>
          <w:sz w:val="24"/>
          <w:szCs w:val="24"/>
        </w:rPr>
        <w:t>Sur la base de ce concept, on peut déduire que la commercialisation de services est une forme de commercialisation pour les entreprises du secteur tertiaire. Elle se caractérise principalement par l'immatérialité des services et la simultanéité de la production et de la consommation des services. Cette position joue un rôle très important dans les entreprises de services.</w:t>
      </w:r>
    </w:p>
    <w:p w:rsidR="003F76B2" w:rsidRPr="002F3B49" w:rsidRDefault="003F76B2" w:rsidP="00692904">
      <w:pPr>
        <w:rPr>
          <w:rFonts w:ascii="Times New Roman" w:hAnsi="Times New Roman" w:cs="Times New Roman"/>
          <w:sz w:val="24"/>
          <w:szCs w:val="24"/>
        </w:rPr>
      </w:pPr>
    </w:p>
    <w:p w:rsidR="004F54E2" w:rsidRPr="002F3B49" w:rsidRDefault="004F54E2" w:rsidP="004F54E2">
      <w:pPr>
        <w:pStyle w:val="Paragraphedeliste"/>
        <w:rPr>
          <w:rFonts w:ascii="Times New Roman" w:hAnsi="Times New Roman" w:cs="Times New Roman"/>
          <w:sz w:val="24"/>
          <w:szCs w:val="24"/>
        </w:rPr>
      </w:pPr>
    </w:p>
    <w:p w:rsidR="00DA79CF" w:rsidRPr="002F3B49" w:rsidRDefault="00CD2150" w:rsidP="00350426">
      <w:pPr>
        <w:pStyle w:val="Paragraphedeliste"/>
        <w:numPr>
          <w:ilvl w:val="0"/>
          <w:numId w:val="5"/>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 xml:space="preserve">La définition des </w:t>
      </w:r>
      <w:r w:rsidR="00DA79CF" w:rsidRPr="002F3B49">
        <w:rPr>
          <w:rFonts w:ascii="Times New Roman" w:hAnsi="Times New Roman" w:cs="Times New Roman"/>
          <w:b/>
          <w:bCs/>
          <w:sz w:val="24"/>
          <w:szCs w:val="24"/>
        </w:rPr>
        <w:t xml:space="preserve">4P marketing des services </w:t>
      </w:r>
    </w:p>
    <w:p w:rsidR="00DA79CF" w:rsidRPr="002F3B49" w:rsidRDefault="00DA79CF" w:rsidP="00350426">
      <w:pPr>
        <w:pStyle w:val="Paragraphedeliste"/>
        <w:numPr>
          <w:ilvl w:val="0"/>
          <w:numId w:val="6"/>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 xml:space="preserve">Le produit </w:t>
      </w:r>
    </w:p>
    <w:p w:rsidR="004F54E2" w:rsidRPr="002F3B49" w:rsidRDefault="004F54E2" w:rsidP="004F54E2">
      <w:pPr>
        <w:ind w:left="360"/>
        <w:rPr>
          <w:rFonts w:ascii="Times New Roman" w:hAnsi="Times New Roman" w:cs="Times New Roman"/>
          <w:sz w:val="24"/>
          <w:szCs w:val="24"/>
        </w:rPr>
      </w:pPr>
      <w:r w:rsidRPr="002F3B49">
        <w:rPr>
          <w:rFonts w:ascii="Times New Roman" w:hAnsi="Times New Roman" w:cs="Times New Roman"/>
          <w:sz w:val="24"/>
          <w:szCs w:val="24"/>
        </w:rPr>
        <w:lastRenderedPageBreak/>
        <w:t>La politique produit rassemble tout ce qui fait appel à votre produit.</w:t>
      </w:r>
    </w:p>
    <w:p w:rsidR="004F54E2" w:rsidRPr="002F3B49" w:rsidRDefault="004F54E2" w:rsidP="00D54EC5">
      <w:pPr>
        <w:pStyle w:val="Paragraphedeliste"/>
        <w:numPr>
          <w:ilvl w:val="0"/>
          <w:numId w:val="42"/>
        </w:numPr>
        <w:spacing w:line="360" w:lineRule="auto"/>
        <w:rPr>
          <w:rFonts w:ascii="Times New Roman" w:hAnsi="Times New Roman" w:cs="Times New Roman"/>
          <w:sz w:val="24"/>
          <w:szCs w:val="24"/>
        </w:rPr>
      </w:pPr>
      <w:r w:rsidRPr="002F3B49">
        <w:rPr>
          <w:rFonts w:ascii="Times New Roman" w:hAnsi="Times New Roman" w:cs="Times New Roman"/>
          <w:sz w:val="24"/>
          <w:szCs w:val="24"/>
        </w:rPr>
        <w:t>Il pourrait être:</w:t>
      </w:r>
    </w:p>
    <w:p w:rsidR="004F54E2" w:rsidRPr="002F3B49" w:rsidRDefault="003F76B2" w:rsidP="00D54EC5">
      <w:pPr>
        <w:pStyle w:val="Paragraphedeliste"/>
        <w:numPr>
          <w:ilvl w:val="0"/>
          <w:numId w:val="42"/>
        </w:numPr>
        <w:spacing w:line="360" w:lineRule="auto"/>
        <w:rPr>
          <w:rFonts w:ascii="Times New Roman" w:hAnsi="Times New Roman" w:cs="Times New Roman"/>
          <w:sz w:val="24"/>
          <w:szCs w:val="24"/>
        </w:rPr>
      </w:pPr>
      <w:r>
        <w:rPr>
          <w:rFonts w:ascii="Times New Roman" w:hAnsi="Times New Roman" w:cs="Times New Roman"/>
          <w:sz w:val="24"/>
          <w:szCs w:val="24"/>
        </w:rPr>
        <w:t xml:space="preserve">La </w:t>
      </w:r>
      <w:r w:rsidR="004F54E2" w:rsidRPr="002F3B49">
        <w:rPr>
          <w:rFonts w:ascii="Times New Roman" w:hAnsi="Times New Roman" w:cs="Times New Roman"/>
          <w:sz w:val="24"/>
          <w:szCs w:val="24"/>
        </w:rPr>
        <w:t>Commercialisation</w:t>
      </w:r>
    </w:p>
    <w:p w:rsidR="004F54E2" w:rsidRPr="002F3B49" w:rsidRDefault="003F76B2" w:rsidP="00D54EC5">
      <w:pPr>
        <w:pStyle w:val="Paragraphedeliste"/>
        <w:numPr>
          <w:ilvl w:val="0"/>
          <w:numId w:val="42"/>
        </w:numPr>
        <w:spacing w:line="360" w:lineRule="auto"/>
        <w:rPr>
          <w:rFonts w:ascii="Times New Roman" w:hAnsi="Times New Roman" w:cs="Times New Roman"/>
          <w:sz w:val="24"/>
          <w:szCs w:val="24"/>
        </w:rPr>
      </w:pPr>
      <w:r>
        <w:rPr>
          <w:rFonts w:ascii="Times New Roman" w:hAnsi="Times New Roman" w:cs="Times New Roman"/>
          <w:sz w:val="24"/>
          <w:szCs w:val="24"/>
        </w:rPr>
        <w:t xml:space="preserve">Les </w:t>
      </w:r>
      <w:r w:rsidR="004F54E2" w:rsidRPr="002F3B49">
        <w:rPr>
          <w:rFonts w:ascii="Times New Roman" w:hAnsi="Times New Roman" w:cs="Times New Roman"/>
          <w:sz w:val="24"/>
          <w:szCs w:val="24"/>
        </w:rPr>
        <w:t>Couleurs.</w:t>
      </w:r>
    </w:p>
    <w:p w:rsidR="004F54E2" w:rsidRPr="002F3B49" w:rsidRDefault="004F54E2" w:rsidP="00D54EC5">
      <w:pPr>
        <w:pStyle w:val="Paragraphedeliste"/>
        <w:numPr>
          <w:ilvl w:val="0"/>
          <w:numId w:val="42"/>
        </w:numPr>
        <w:spacing w:line="360" w:lineRule="auto"/>
        <w:rPr>
          <w:rFonts w:ascii="Times New Roman" w:hAnsi="Times New Roman" w:cs="Times New Roman"/>
          <w:sz w:val="24"/>
          <w:szCs w:val="24"/>
        </w:rPr>
      </w:pPr>
      <w:r w:rsidRPr="002F3B49">
        <w:rPr>
          <w:rFonts w:ascii="Times New Roman" w:hAnsi="Times New Roman" w:cs="Times New Roman"/>
          <w:sz w:val="24"/>
          <w:szCs w:val="24"/>
        </w:rPr>
        <w:t xml:space="preserve"> </w:t>
      </w:r>
      <w:r w:rsidR="003F76B2">
        <w:rPr>
          <w:rFonts w:ascii="Times New Roman" w:hAnsi="Times New Roman" w:cs="Times New Roman"/>
          <w:sz w:val="24"/>
          <w:szCs w:val="24"/>
        </w:rPr>
        <w:t xml:space="preserve">Le </w:t>
      </w:r>
      <w:r w:rsidRPr="002F3B49">
        <w:rPr>
          <w:rFonts w:ascii="Times New Roman" w:hAnsi="Times New Roman" w:cs="Times New Roman"/>
          <w:sz w:val="24"/>
          <w:szCs w:val="24"/>
        </w:rPr>
        <w:t>Format</w:t>
      </w:r>
    </w:p>
    <w:p w:rsidR="004F54E2" w:rsidRPr="002F3B49" w:rsidRDefault="003F76B2" w:rsidP="00D54EC5">
      <w:pPr>
        <w:pStyle w:val="Paragraphedeliste"/>
        <w:numPr>
          <w:ilvl w:val="0"/>
          <w:numId w:val="42"/>
        </w:numPr>
        <w:spacing w:line="360" w:lineRule="auto"/>
        <w:rPr>
          <w:rFonts w:ascii="Times New Roman" w:hAnsi="Times New Roman" w:cs="Times New Roman"/>
          <w:sz w:val="24"/>
          <w:szCs w:val="24"/>
        </w:rPr>
      </w:pPr>
      <w:r>
        <w:rPr>
          <w:rFonts w:ascii="Times New Roman" w:hAnsi="Times New Roman" w:cs="Times New Roman"/>
          <w:sz w:val="24"/>
          <w:szCs w:val="24"/>
        </w:rPr>
        <w:t xml:space="preserve">Le </w:t>
      </w:r>
      <w:r w:rsidR="004F54E2" w:rsidRPr="002F3B49">
        <w:rPr>
          <w:rFonts w:ascii="Times New Roman" w:hAnsi="Times New Roman" w:cs="Times New Roman"/>
          <w:sz w:val="24"/>
          <w:szCs w:val="24"/>
        </w:rPr>
        <w:t>Conditionnement</w:t>
      </w:r>
    </w:p>
    <w:p w:rsidR="004F54E2" w:rsidRPr="002F3B49" w:rsidRDefault="004F54E2" w:rsidP="00D54EC5">
      <w:pPr>
        <w:pStyle w:val="Paragraphedeliste"/>
        <w:numPr>
          <w:ilvl w:val="0"/>
          <w:numId w:val="42"/>
        </w:numPr>
        <w:spacing w:line="360" w:lineRule="auto"/>
        <w:rPr>
          <w:rFonts w:ascii="Times New Roman" w:hAnsi="Times New Roman" w:cs="Times New Roman"/>
          <w:sz w:val="24"/>
          <w:szCs w:val="24"/>
        </w:rPr>
      </w:pPr>
      <w:r w:rsidRPr="002F3B49">
        <w:rPr>
          <w:rFonts w:ascii="Times New Roman" w:hAnsi="Times New Roman" w:cs="Times New Roman"/>
          <w:sz w:val="24"/>
          <w:szCs w:val="24"/>
        </w:rPr>
        <w:t xml:space="preserve"> La garantie</w:t>
      </w:r>
    </w:p>
    <w:p w:rsidR="003F76B2" w:rsidRDefault="003F76B2" w:rsidP="00D54EC5">
      <w:pPr>
        <w:pStyle w:val="Paragraphedeliste"/>
        <w:numPr>
          <w:ilvl w:val="0"/>
          <w:numId w:val="42"/>
        </w:numPr>
        <w:spacing w:line="360" w:lineRule="auto"/>
        <w:rPr>
          <w:rFonts w:ascii="Times New Roman" w:hAnsi="Times New Roman" w:cs="Times New Roman"/>
          <w:sz w:val="24"/>
          <w:szCs w:val="24"/>
        </w:rPr>
      </w:pPr>
      <w:r>
        <w:rPr>
          <w:rFonts w:ascii="Times New Roman" w:hAnsi="Times New Roman" w:cs="Times New Roman"/>
          <w:sz w:val="24"/>
          <w:szCs w:val="24"/>
        </w:rPr>
        <w:t xml:space="preserve">Le </w:t>
      </w:r>
      <w:r w:rsidR="004F54E2" w:rsidRPr="002F3B49">
        <w:rPr>
          <w:rFonts w:ascii="Times New Roman" w:hAnsi="Times New Roman" w:cs="Times New Roman"/>
          <w:sz w:val="24"/>
          <w:szCs w:val="24"/>
        </w:rPr>
        <w:t>Service client</w:t>
      </w:r>
    </w:p>
    <w:p w:rsidR="003F76B2" w:rsidRPr="003F76B2" w:rsidRDefault="003F76B2" w:rsidP="003F76B2">
      <w:pPr>
        <w:pStyle w:val="Paragraphedeliste"/>
        <w:spacing w:line="360" w:lineRule="auto"/>
        <w:ind w:left="502"/>
        <w:rPr>
          <w:rFonts w:ascii="Times New Roman" w:hAnsi="Times New Roman" w:cs="Times New Roman"/>
          <w:sz w:val="24"/>
          <w:szCs w:val="24"/>
        </w:rPr>
      </w:pPr>
    </w:p>
    <w:p w:rsidR="00AF7C40" w:rsidRPr="002F3B49" w:rsidRDefault="00DA79CF" w:rsidP="00350426">
      <w:pPr>
        <w:pStyle w:val="Paragraphedeliste"/>
        <w:numPr>
          <w:ilvl w:val="0"/>
          <w:numId w:val="6"/>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Le prix</w:t>
      </w:r>
      <w:r w:rsidR="00AF7C40" w:rsidRPr="002F3B49">
        <w:rPr>
          <w:rFonts w:ascii="Times New Roman" w:eastAsia="Times New Roman" w:hAnsi="Times New Roman" w:cs="Times New Roman"/>
          <w:color w:val="E36B00"/>
          <w:sz w:val="24"/>
          <w:szCs w:val="24"/>
          <w:lang w:eastAsia="fr-FR"/>
        </w:rPr>
        <w:t>.</w:t>
      </w:r>
    </w:p>
    <w:p w:rsidR="00AF7C40" w:rsidRPr="002F3B49" w:rsidRDefault="00AF7C40" w:rsidP="00AF7C40">
      <w:pPr>
        <w:spacing w:line="360" w:lineRule="auto"/>
        <w:rPr>
          <w:rFonts w:ascii="Times New Roman" w:hAnsi="Times New Roman" w:cs="Times New Roman"/>
          <w:sz w:val="24"/>
          <w:szCs w:val="24"/>
        </w:rPr>
      </w:pPr>
      <w:r w:rsidRPr="002F3B49">
        <w:rPr>
          <w:rFonts w:ascii="Times New Roman" w:hAnsi="Times New Roman" w:cs="Times New Roman"/>
          <w:sz w:val="24"/>
          <w:szCs w:val="24"/>
        </w:rPr>
        <w:t>La politique des prix affecte la politique tarifaire. Elle poursuit ensuite en expliquant:</w:t>
      </w:r>
    </w:p>
    <w:p w:rsidR="00AF7C40" w:rsidRPr="002F3B49" w:rsidRDefault="00AF7C40" w:rsidP="00D54EC5">
      <w:pPr>
        <w:pStyle w:val="Paragraphedeliste"/>
        <w:numPr>
          <w:ilvl w:val="0"/>
          <w:numId w:val="45"/>
        </w:numPr>
        <w:spacing w:line="360" w:lineRule="auto"/>
        <w:rPr>
          <w:rFonts w:ascii="Times New Roman" w:hAnsi="Times New Roman" w:cs="Times New Roman"/>
          <w:sz w:val="24"/>
          <w:szCs w:val="24"/>
        </w:rPr>
      </w:pPr>
      <w:r w:rsidRPr="002F3B49">
        <w:rPr>
          <w:rFonts w:ascii="Times New Roman" w:hAnsi="Times New Roman" w:cs="Times New Roman"/>
          <w:sz w:val="24"/>
          <w:szCs w:val="24"/>
        </w:rPr>
        <w:t>Conditions économiques</w:t>
      </w:r>
    </w:p>
    <w:p w:rsidR="00AF7C40" w:rsidRPr="002F3B49" w:rsidRDefault="00AF7C40" w:rsidP="00D54EC5">
      <w:pPr>
        <w:pStyle w:val="Paragraphedeliste"/>
        <w:numPr>
          <w:ilvl w:val="0"/>
          <w:numId w:val="45"/>
        </w:numPr>
        <w:spacing w:line="360" w:lineRule="auto"/>
        <w:rPr>
          <w:rFonts w:ascii="Times New Roman" w:hAnsi="Times New Roman" w:cs="Times New Roman"/>
          <w:sz w:val="24"/>
          <w:szCs w:val="24"/>
        </w:rPr>
      </w:pPr>
      <w:r w:rsidRPr="002F3B49">
        <w:rPr>
          <w:rFonts w:ascii="Times New Roman" w:hAnsi="Times New Roman" w:cs="Times New Roman"/>
          <w:sz w:val="24"/>
          <w:szCs w:val="24"/>
        </w:rPr>
        <w:t>Modalités de paiement</w:t>
      </w:r>
    </w:p>
    <w:p w:rsidR="00AF7C40" w:rsidRPr="002F3B49" w:rsidRDefault="00AF7C40" w:rsidP="00D54EC5">
      <w:pPr>
        <w:pStyle w:val="Paragraphedeliste"/>
        <w:numPr>
          <w:ilvl w:val="0"/>
          <w:numId w:val="45"/>
        </w:numPr>
        <w:spacing w:line="360" w:lineRule="auto"/>
        <w:rPr>
          <w:rFonts w:ascii="Times New Roman" w:hAnsi="Times New Roman" w:cs="Times New Roman"/>
          <w:sz w:val="24"/>
          <w:szCs w:val="24"/>
        </w:rPr>
      </w:pPr>
      <w:r w:rsidRPr="002F3B49">
        <w:rPr>
          <w:rFonts w:ascii="Times New Roman" w:hAnsi="Times New Roman" w:cs="Times New Roman"/>
          <w:sz w:val="24"/>
          <w:szCs w:val="24"/>
        </w:rPr>
        <w:t>Termes et conditions de crédit</w:t>
      </w:r>
    </w:p>
    <w:p w:rsidR="00AF7C40" w:rsidRPr="002F3B49" w:rsidRDefault="00AF7C40" w:rsidP="00D54EC5">
      <w:pPr>
        <w:pStyle w:val="Paragraphedeliste"/>
        <w:numPr>
          <w:ilvl w:val="0"/>
          <w:numId w:val="45"/>
        </w:numPr>
        <w:spacing w:line="360" w:lineRule="auto"/>
        <w:rPr>
          <w:rFonts w:ascii="Times New Roman" w:hAnsi="Times New Roman" w:cs="Times New Roman"/>
          <w:sz w:val="24"/>
          <w:szCs w:val="24"/>
        </w:rPr>
      </w:pPr>
      <w:r w:rsidRPr="002F3B49">
        <w:rPr>
          <w:rFonts w:ascii="Times New Roman" w:hAnsi="Times New Roman" w:cs="Times New Roman"/>
          <w:sz w:val="24"/>
          <w:szCs w:val="24"/>
        </w:rPr>
        <w:t>Envois de fonds</w:t>
      </w:r>
    </w:p>
    <w:p w:rsidR="00AF7C40" w:rsidRPr="002F3B49" w:rsidRDefault="00AF7C40" w:rsidP="00AF7C40">
      <w:pPr>
        <w:spacing w:line="360" w:lineRule="auto"/>
        <w:rPr>
          <w:rFonts w:ascii="Times New Roman" w:hAnsi="Times New Roman" w:cs="Times New Roman"/>
          <w:sz w:val="24"/>
          <w:szCs w:val="24"/>
        </w:rPr>
      </w:pPr>
      <w:r w:rsidRPr="002F3B49">
        <w:rPr>
          <w:rFonts w:ascii="Times New Roman" w:hAnsi="Times New Roman" w:cs="Times New Roman"/>
          <w:sz w:val="24"/>
          <w:szCs w:val="24"/>
        </w:rPr>
        <w:t>En ayant des conditions commerciales claires, vous montrez votre stratégie et évitez tout inconvénient.</w:t>
      </w:r>
    </w:p>
    <w:p w:rsidR="00DA79CF" w:rsidRPr="002F3B49" w:rsidRDefault="00DA79CF" w:rsidP="00350426">
      <w:pPr>
        <w:pStyle w:val="Paragraphedeliste"/>
        <w:numPr>
          <w:ilvl w:val="0"/>
          <w:numId w:val="6"/>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 xml:space="preserve">La </w:t>
      </w:r>
      <w:r w:rsidR="00C94E1B" w:rsidRPr="002F3B49">
        <w:rPr>
          <w:rFonts w:ascii="Times New Roman" w:hAnsi="Times New Roman" w:cs="Times New Roman"/>
          <w:b/>
          <w:bCs/>
          <w:sz w:val="24"/>
          <w:szCs w:val="24"/>
        </w:rPr>
        <w:t>distribution</w:t>
      </w:r>
    </w:p>
    <w:p w:rsidR="00AF7C40" w:rsidRPr="002F3B49" w:rsidRDefault="00AF7C40" w:rsidP="00AF7C40">
      <w:pPr>
        <w:jc w:val="both"/>
        <w:rPr>
          <w:rFonts w:ascii="Times New Roman" w:hAnsi="Times New Roman" w:cs="Times New Roman"/>
          <w:sz w:val="24"/>
          <w:szCs w:val="24"/>
        </w:rPr>
      </w:pPr>
      <w:r w:rsidRPr="002F3B49">
        <w:rPr>
          <w:rFonts w:ascii="Times New Roman" w:hAnsi="Times New Roman" w:cs="Times New Roman"/>
          <w:sz w:val="24"/>
          <w:szCs w:val="24"/>
        </w:rPr>
        <w:t>La politique de distribution concerne la manière dont vos produits seront vendus, comment seront les produits aux yeux du consommateur? Vos produits ne seront-ils vendus que dans vos magasins? Sur le net? Dans les grandes chaînes.</w:t>
      </w:r>
    </w:p>
    <w:p w:rsidR="00AF7C40" w:rsidRPr="002F3B49" w:rsidRDefault="00AF7C40" w:rsidP="00AF7C40">
      <w:pPr>
        <w:jc w:val="both"/>
        <w:rPr>
          <w:rFonts w:ascii="Times New Roman" w:hAnsi="Times New Roman" w:cs="Times New Roman"/>
          <w:sz w:val="24"/>
          <w:szCs w:val="24"/>
        </w:rPr>
      </w:pPr>
      <w:r w:rsidRPr="002F3B49">
        <w:rPr>
          <w:rFonts w:ascii="Times New Roman" w:hAnsi="Times New Roman" w:cs="Times New Roman"/>
          <w:sz w:val="24"/>
          <w:szCs w:val="24"/>
        </w:rPr>
        <w:t>La distribution peut prendre 03 types, elle peut être:</w:t>
      </w:r>
    </w:p>
    <w:p w:rsidR="00AF7C40" w:rsidRPr="002F3B49" w:rsidRDefault="00AF7C40" w:rsidP="00AF7C40">
      <w:pPr>
        <w:jc w:val="both"/>
        <w:rPr>
          <w:rFonts w:ascii="Times New Roman" w:hAnsi="Times New Roman" w:cs="Times New Roman"/>
          <w:sz w:val="24"/>
          <w:szCs w:val="24"/>
        </w:rPr>
      </w:pPr>
    </w:p>
    <w:p w:rsidR="00AF7C40" w:rsidRPr="002F3B49" w:rsidRDefault="004F54E2" w:rsidP="00D54EC5">
      <w:pPr>
        <w:pStyle w:val="Paragraphedeliste"/>
        <w:numPr>
          <w:ilvl w:val="0"/>
          <w:numId w:val="42"/>
        </w:numPr>
        <w:jc w:val="both"/>
        <w:rPr>
          <w:rFonts w:ascii="Times New Roman" w:hAnsi="Times New Roman" w:cs="Times New Roman"/>
          <w:sz w:val="24"/>
          <w:szCs w:val="24"/>
        </w:rPr>
      </w:pPr>
      <w:r w:rsidRPr="002F3B49">
        <w:rPr>
          <w:rFonts w:ascii="Times New Roman" w:hAnsi="Times New Roman" w:cs="Times New Roman"/>
          <w:b/>
          <w:bCs/>
          <w:sz w:val="24"/>
          <w:szCs w:val="24"/>
        </w:rPr>
        <w:t>MULTI-CANALL</w:t>
      </w:r>
      <w:r w:rsidRPr="002F3B49">
        <w:rPr>
          <w:rFonts w:ascii="Times New Roman" w:hAnsi="Times New Roman" w:cs="Times New Roman"/>
          <w:sz w:val="24"/>
          <w:szCs w:val="24"/>
        </w:rPr>
        <w:t xml:space="preserve">: </w:t>
      </w:r>
      <w:r w:rsidR="00AF7C40" w:rsidRPr="002F3B49">
        <w:rPr>
          <w:rFonts w:ascii="Times New Roman" w:hAnsi="Times New Roman" w:cs="Times New Roman"/>
          <w:sz w:val="24"/>
          <w:szCs w:val="24"/>
        </w:rPr>
        <w:t>les clients doivent trouver leurs produits et services de manière fiable et transparente dans leurs divers canaux de distribution.</w:t>
      </w:r>
    </w:p>
    <w:p w:rsidR="00380612" w:rsidRPr="002F3B49" w:rsidRDefault="00380612" w:rsidP="00380612">
      <w:pPr>
        <w:pStyle w:val="Paragraphedeliste"/>
        <w:ind w:left="502"/>
        <w:jc w:val="both"/>
        <w:rPr>
          <w:rFonts w:ascii="Times New Roman" w:hAnsi="Times New Roman" w:cs="Times New Roman"/>
          <w:sz w:val="24"/>
          <w:szCs w:val="24"/>
        </w:rPr>
      </w:pPr>
    </w:p>
    <w:p w:rsidR="00380612" w:rsidRPr="00501BA0" w:rsidRDefault="004F54E2" w:rsidP="00D54EC5">
      <w:pPr>
        <w:pStyle w:val="Paragraphedeliste"/>
        <w:numPr>
          <w:ilvl w:val="0"/>
          <w:numId w:val="42"/>
        </w:numPr>
        <w:jc w:val="both"/>
        <w:rPr>
          <w:rFonts w:ascii="Times New Roman" w:hAnsi="Times New Roman" w:cs="Times New Roman"/>
          <w:sz w:val="24"/>
          <w:szCs w:val="24"/>
        </w:rPr>
      </w:pPr>
      <w:r w:rsidRPr="00501BA0">
        <w:rPr>
          <w:rFonts w:ascii="Times New Roman" w:hAnsi="Times New Roman" w:cs="Times New Roman"/>
          <w:b/>
          <w:bCs/>
          <w:sz w:val="24"/>
          <w:szCs w:val="24"/>
        </w:rPr>
        <w:t>CROSS-CANAL</w:t>
      </w:r>
      <w:proofErr w:type="gramStart"/>
      <w:r w:rsidR="00501BA0">
        <w:rPr>
          <w:rFonts w:ascii="Times New Roman" w:hAnsi="Times New Roman" w:cs="Times New Roman"/>
          <w:b/>
          <w:bCs/>
          <w:sz w:val="24"/>
          <w:szCs w:val="24"/>
        </w:rPr>
        <w:t> :</w:t>
      </w:r>
      <w:r w:rsidR="00501BA0" w:rsidRPr="00501BA0">
        <w:rPr>
          <w:rFonts w:ascii="Times New Roman" w:hAnsi="Times New Roman" w:cs="Times New Roman"/>
          <w:sz w:val="24"/>
          <w:szCs w:val="24"/>
        </w:rPr>
        <w:t>les</w:t>
      </w:r>
      <w:proofErr w:type="gramEnd"/>
      <w:r w:rsidR="00501BA0" w:rsidRPr="00501BA0">
        <w:rPr>
          <w:rFonts w:ascii="Times New Roman" w:hAnsi="Times New Roman" w:cs="Times New Roman"/>
          <w:sz w:val="24"/>
          <w:szCs w:val="24"/>
        </w:rPr>
        <w:t xml:space="preserve"> consommateurs se connectent à toutes les étapes de leur parcours d'achat sur différents réseaux, mais pas simultanément.</w:t>
      </w:r>
    </w:p>
    <w:p w:rsidR="004F54E2" w:rsidRPr="002F3B49" w:rsidRDefault="004F54E2" w:rsidP="00D54EC5">
      <w:pPr>
        <w:pStyle w:val="Paragraphedeliste"/>
        <w:numPr>
          <w:ilvl w:val="0"/>
          <w:numId w:val="42"/>
        </w:numPr>
        <w:jc w:val="both"/>
        <w:rPr>
          <w:rFonts w:ascii="Times New Roman" w:hAnsi="Times New Roman" w:cs="Times New Roman"/>
          <w:sz w:val="24"/>
          <w:szCs w:val="24"/>
        </w:rPr>
      </w:pPr>
      <w:r w:rsidRPr="002F3B49">
        <w:rPr>
          <w:rFonts w:ascii="Times New Roman" w:hAnsi="Times New Roman" w:cs="Times New Roman"/>
          <w:b/>
          <w:bCs/>
          <w:sz w:val="24"/>
          <w:szCs w:val="24"/>
        </w:rPr>
        <w:t>OMNICANAL</w:t>
      </w:r>
      <w:r w:rsidRPr="002F3B49">
        <w:rPr>
          <w:rFonts w:ascii="Times New Roman" w:hAnsi="Times New Roman" w:cs="Times New Roman"/>
          <w:sz w:val="24"/>
          <w:szCs w:val="24"/>
        </w:rPr>
        <w:t>: les consommateurs sont habitués au offline et online grâce à des leviers digitaux.</w:t>
      </w:r>
    </w:p>
    <w:p w:rsidR="00C07C73" w:rsidRPr="002F3B49" w:rsidRDefault="00C07C73" w:rsidP="0046168C">
      <w:pPr>
        <w:pStyle w:val="Paragraphedeliste"/>
        <w:spacing w:before="240" w:line="360" w:lineRule="auto"/>
        <w:jc w:val="both"/>
        <w:rPr>
          <w:rFonts w:ascii="Times New Roman" w:hAnsi="Times New Roman" w:cs="Times New Roman"/>
          <w:sz w:val="24"/>
          <w:szCs w:val="24"/>
        </w:rPr>
      </w:pPr>
    </w:p>
    <w:p w:rsidR="005B1D4B" w:rsidRPr="002F3B49" w:rsidRDefault="005B1D4B" w:rsidP="00350426">
      <w:pPr>
        <w:pStyle w:val="Paragraphedeliste"/>
        <w:numPr>
          <w:ilvl w:val="0"/>
          <w:numId w:val="6"/>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lastRenderedPageBreak/>
        <w:t xml:space="preserve">La communication </w:t>
      </w:r>
    </w:p>
    <w:p w:rsidR="004F54E2" w:rsidRPr="002F3B49" w:rsidRDefault="004F54E2" w:rsidP="004F54E2">
      <w:pPr>
        <w:spacing w:line="360" w:lineRule="auto"/>
        <w:rPr>
          <w:rFonts w:ascii="Times New Roman" w:hAnsi="Times New Roman" w:cs="Times New Roman"/>
          <w:sz w:val="24"/>
          <w:szCs w:val="24"/>
        </w:rPr>
      </w:pPr>
      <w:r w:rsidRPr="002F3B49">
        <w:rPr>
          <w:rFonts w:ascii="Times New Roman" w:hAnsi="Times New Roman" w:cs="Times New Roman"/>
          <w:sz w:val="24"/>
          <w:szCs w:val="24"/>
        </w:rPr>
        <w:t>La politique de communication rassemble tous les éléments qui permettent à votre produit d'être connu et aux clients potentiels de s'y intéresser, on pense immédiatement à:</w:t>
      </w:r>
    </w:p>
    <w:p w:rsidR="004F54E2" w:rsidRPr="002F3B49" w:rsidRDefault="004F54E2" w:rsidP="00D54EC5">
      <w:pPr>
        <w:pStyle w:val="Paragraphedeliste"/>
        <w:numPr>
          <w:ilvl w:val="0"/>
          <w:numId w:val="42"/>
        </w:numPr>
        <w:spacing w:line="360" w:lineRule="auto"/>
        <w:rPr>
          <w:rFonts w:ascii="Times New Roman" w:hAnsi="Times New Roman" w:cs="Times New Roman"/>
          <w:sz w:val="24"/>
          <w:szCs w:val="24"/>
        </w:rPr>
      </w:pPr>
      <w:proofErr w:type="gramStart"/>
      <w:r w:rsidRPr="002F3B49">
        <w:rPr>
          <w:rFonts w:ascii="Times New Roman" w:hAnsi="Times New Roman" w:cs="Times New Roman"/>
          <w:sz w:val="24"/>
          <w:szCs w:val="24"/>
        </w:rPr>
        <w:t>.La</w:t>
      </w:r>
      <w:proofErr w:type="gramEnd"/>
      <w:r w:rsidRPr="002F3B49">
        <w:rPr>
          <w:rFonts w:ascii="Times New Roman" w:hAnsi="Times New Roman" w:cs="Times New Roman"/>
          <w:sz w:val="24"/>
          <w:szCs w:val="24"/>
        </w:rPr>
        <w:t xml:space="preserve"> publicité</w:t>
      </w:r>
    </w:p>
    <w:p w:rsidR="004F54E2" w:rsidRPr="002F3B49" w:rsidRDefault="004F54E2" w:rsidP="00D54EC5">
      <w:pPr>
        <w:pStyle w:val="Paragraphedeliste"/>
        <w:numPr>
          <w:ilvl w:val="0"/>
          <w:numId w:val="42"/>
        </w:numPr>
        <w:spacing w:line="360" w:lineRule="auto"/>
        <w:rPr>
          <w:rFonts w:ascii="Times New Roman" w:hAnsi="Times New Roman" w:cs="Times New Roman"/>
          <w:sz w:val="24"/>
          <w:szCs w:val="24"/>
        </w:rPr>
      </w:pPr>
      <w:r w:rsidRPr="002F3B49">
        <w:rPr>
          <w:rFonts w:ascii="Times New Roman" w:hAnsi="Times New Roman" w:cs="Times New Roman"/>
          <w:sz w:val="24"/>
          <w:szCs w:val="24"/>
        </w:rPr>
        <w:t>Promotion des ventes</w:t>
      </w:r>
    </w:p>
    <w:p w:rsidR="004F54E2" w:rsidRPr="002F3B49" w:rsidRDefault="004F54E2" w:rsidP="00D54EC5">
      <w:pPr>
        <w:pStyle w:val="Paragraphedeliste"/>
        <w:numPr>
          <w:ilvl w:val="0"/>
          <w:numId w:val="42"/>
        </w:numPr>
        <w:spacing w:line="360" w:lineRule="auto"/>
        <w:rPr>
          <w:rFonts w:ascii="Times New Roman" w:hAnsi="Times New Roman" w:cs="Times New Roman"/>
          <w:sz w:val="24"/>
          <w:szCs w:val="24"/>
        </w:rPr>
      </w:pPr>
      <w:r w:rsidRPr="002F3B49">
        <w:rPr>
          <w:rFonts w:ascii="Times New Roman" w:hAnsi="Times New Roman" w:cs="Times New Roman"/>
          <w:sz w:val="24"/>
          <w:szCs w:val="24"/>
        </w:rPr>
        <w:t>PLV (publicité dans les points de vente)</w:t>
      </w:r>
    </w:p>
    <w:p w:rsidR="004F54E2" w:rsidRPr="002F3B49" w:rsidRDefault="004F54E2" w:rsidP="004F54E2">
      <w:pPr>
        <w:spacing w:line="360" w:lineRule="auto"/>
        <w:rPr>
          <w:rFonts w:ascii="Times New Roman" w:hAnsi="Times New Roman" w:cs="Times New Roman"/>
          <w:sz w:val="24"/>
          <w:szCs w:val="24"/>
        </w:rPr>
      </w:pPr>
      <w:r w:rsidRPr="002F3B49">
        <w:rPr>
          <w:rFonts w:ascii="Times New Roman" w:hAnsi="Times New Roman" w:cs="Times New Roman"/>
          <w:sz w:val="24"/>
          <w:szCs w:val="24"/>
        </w:rPr>
        <w:t>Aujourd'hui, la commercialisation des services s'appuie sur des domaines supplémentaires compte tenu de la digitalisation des processus de vente. Il s'agit alors de définir non pas les 4P, mais les 7</w:t>
      </w:r>
      <w:proofErr w:type="gramStart"/>
      <w:r w:rsidRPr="002F3B49">
        <w:rPr>
          <w:rFonts w:ascii="Times New Roman" w:hAnsi="Times New Roman" w:cs="Times New Roman"/>
          <w:sz w:val="24"/>
          <w:szCs w:val="24"/>
        </w:rPr>
        <w:t>P  pour</w:t>
      </w:r>
      <w:proofErr w:type="gramEnd"/>
      <w:r w:rsidRPr="002F3B49">
        <w:rPr>
          <w:rFonts w:ascii="Times New Roman" w:hAnsi="Times New Roman" w:cs="Times New Roman"/>
          <w:sz w:val="24"/>
          <w:szCs w:val="24"/>
        </w:rPr>
        <w:t xml:space="preserve"> élaborer sa stratégie marketing Les trois domaines supplémentaires sont :</w:t>
      </w:r>
    </w:p>
    <w:p w:rsidR="00380612" w:rsidRPr="002F3B49" w:rsidRDefault="00C07C73" w:rsidP="00350426">
      <w:pPr>
        <w:pStyle w:val="Paragraphedeliste"/>
        <w:numPr>
          <w:ilvl w:val="0"/>
          <w:numId w:val="7"/>
        </w:numPr>
        <w:spacing w:before="240" w:line="360" w:lineRule="auto"/>
        <w:jc w:val="both"/>
        <w:rPr>
          <w:rFonts w:ascii="Times New Roman" w:hAnsi="Times New Roman" w:cs="Times New Roman"/>
          <w:sz w:val="24"/>
          <w:szCs w:val="24"/>
        </w:rPr>
      </w:pPr>
      <w:r w:rsidRPr="002F3B49">
        <w:rPr>
          <w:rFonts w:ascii="Times New Roman" w:hAnsi="Times New Roman" w:cs="Times New Roman"/>
          <w:b/>
          <w:bCs/>
          <w:sz w:val="24"/>
          <w:szCs w:val="24"/>
        </w:rPr>
        <w:t>Personne</w:t>
      </w:r>
      <w:r w:rsidR="005B1D4B" w:rsidRPr="002F3B49">
        <w:rPr>
          <w:rFonts w:ascii="Times New Roman" w:hAnsi="Times New Roman" w:cs="Times New Roman"/>
          <w:b/>
          <w:bCs/>
          <w:sz w:val="24"/>
          <w:szCs w:val="24"/>
        </w:rPr>
        <w:t> </w:t>
      </w:r>
      <w:r w:rsidR="005B1D4B" w:rsidRPr="002F3B49">
        <w:rPr>
          <w:rFonts w:ascii="Times New Roman" w:hAnsi="Times New Roman" w:cs="Times New Roman"/>
          <w:sz w:val="24"/>
          <w:szCs w:val="24"/>
        </w:rPr>
        <w:t xml:space="preserve">: </w:t>
      </w:r>
    </w:p>
    <w:p w:rsidR="004F54E2" w:rsidRPr="002F3B49" w:rsidRDefault="00380612" w:rsidP="00501BA0">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Les relations directes avec les consommateurs: des clients qui font référence et qui dépendent </w:t>
      </w:r>
      <w:r w:rsidR="00501BA0">
        <w:rPr>
          <w:rFonts w:ascii="Times New Roman" w:hAnsi="Times New Roman" w:cs="Times New Roman"/>
          <w:sz w:val="24"/>
          <w:szCs w:val="24"/>
        </w:rPr>
        <w:t>d</w:t>
      </w:r>
      <w:r w:rsidR="00501BA0" w:rsidRPr="00501BA0">
        <w:rPr>
          <w:rFonts w:ascii="Times New Roman" w:hAnsi="Times New Roman" w:cs="Times New Roman"/>
          <w:sz w:val="24"/>
          <w:szCs w:val="24"/>
        </w:rPr>
        <w:t>es personnes travaillant pour vous, v</w:t>
      </w:r>
      <w:r w:rsidR="00C50626">
        <w:rPr>
          <w:rFonts w:ascii="Times New Roman" w:hAnsi="Times New Roman" w:cs="Times New Roman"/>
          <w:sz w:val="24"/>
          <w:szCs w:val="24"/>
        </w:rPr>
        <w:t xml:space="preserve">os employés, vos fournisseurs </w:t>
      </w:r>
      <w:r w:rsidR="00501BA0" w:rsidRPr="00501BA0">
        <w:rPr>
          <w:rFonts w:ascii="Times New Roman" w:hAnsi="Times New Roman" w:cs="Times New Roman"/>
          <w:sz w:val="24"/>
          <w:szCs w:val="24"/>
        </w:rPr>
        <w:t>!</w:t>
      </w:r>
      <w:r w:rsidR="004F54E2" w:rsidRPr="002F3B49">
        <w:rPr>
          <w:rFonts w:ascii="Times New Roman" w:hAnsi="Times New Roman" w:cs="Times New Roman"/>
          <w:sz w:val="24"/>
          <w:szCs w:val="24"/>
        </w:rPr>
        <w:t xml:space="preserve"> Ce dernier parlera positivement afin de développer sa stratégie marketing. </w:t>
      </w:r>
    </w:p>
    <w:p w:rsidR="004F54E2" w:rsidRPr="002F3B49" w:rsidRDefault="004F54E2" w:rsidP="004F54E2">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Recrutez les bonnes personnes, formez vos collaborateurs à votre image pour développer leur approche client et leur service client.</w:t>
      </w:r>
      <w:r w:rsidR="00096CA0">
        <w:rPr>
          <w:rFonts w:ascii="Times New Roman" w:hAnsi="Times New Roman" w:cs="Times New Roman"/>
          <w:sz w:val="24"/>
          <w:szCs w:val="24"/>
        </w:rPr>
        <w:t xml:space="preserve"> </w:t>
      </w:r>
    </w:p>
    <w:p w:rsidR="00380612" w:rsidRPr="002F3B49" w:rsidRDefault="00380612" w:rsidP="004F54E2">
      <w:pPr>
        <w:spacing w:line="360" w:lineRule="auto"/>
        <w:jc w:val="both"/>
        <w:rPr>
          <w:rFonts w:ascii="Times New Roman" w:hAnsi="Times New Roman" w:cs="Times New Roman"/>
          <w:sz w:val="24"/>
          <w:szCs w:val="24"/>
        </w:rPr>
      </w:pPr>
    </w:p>
    <w:p w:rsidR="00C07C73" w:rsidRPr="002F3B49" w:rsidRDefault="00B035B2" w:rsidP="00350426">
      <w:pPr>
        <w:pStyle w:val="Paragraphedeliste"/>
        <w:numPr>
          <w:ilvl w:val="0"/>
          <w:numId w:val="7"/>
        </w:numPr>
        <w:spacing w:before="240" w:line="360" w:lineRule="auto"/>
        <w:jc w:val="both"/>
        <w:rPr>
          <w:rFonts w:ascii="Times New Roman" w:hAnsi="Times New Roman" w:cs="Times New Roman"/>
          <w:sz w:val="24"/>
          <w:szCs w:val="24"/>
        </w:rPr>
      </w:pPr>
      <w:r w:rsidRPr="002F3B49">
        <w:rPr>
          <w:rFonts w:ascii="Times New Roman" w:hAnsi="Times New Roman" w:cs="Times New Roman"/>
          <w:b/>
          <w:bCs/>
          <w:sz w:val="24"/>
          <w:szCs w:val="24"/>
        </w:rPr>
        <w:t>Processus :</w:t>
      </w:r>
    </w:p>
    <w:p w:rsidR="00501BA0" w:rsidRPr="00501BA0" w:rsidRDefault="00722FF6" w:rsidP="00501BA0">
      <w:pPr>
        <w:spacing w:before="240" w:line="360" w:lineRule="auto"/>
        <w:ind w:left="142"/>
        <w:jc w:val="both"/>
        <w:rPr>
          <w:rFonts w:ascii="Times New Roman" w:hAnsi="Times New Roman" w:cs="Times New Roman"/>
          <w:sz w:val="24"/>
          <w:szCs w:val="24"/>
        </w:rPr>
      </w:pPr>
      <w:r w:rsidRPr="002F3B49">
        <w:rPr>
          <w:rFonts w:ascii="Times New Roman" w:hAnsi="Times New Roman" w:cs="Times New Roman"/>
          <w:sz w:val="24"/>
          <w:szCs w:val="24"/>
        </w:rPr>
        <w:t xml:space="preserve">Traitez la transaction, du premier contact à la fin de la prestation: il est important que vous créiez une deuxième marque, </w:t>
      </w:r>
      <w:r w:rsidR="00501BA0" w:rsidRPr="00501BA0">
        <w:rPr>
          <w:rFonts w:ascii="Times New Roman" w:hAnsi="Times New Roman" w:cs="Times New Roman"/>
          <w:sz w:val="24"/>
          <w:szCs w:val="24"/>
        </w:rPr>
        <w:t>Une méthode efficace pour livrer vos biens et services au client. Et ayez un processus décent en place. Vous êtes assuré d'avoir un protocole de service régulier et donc d'économiser du temps et de l'argent de manière simple.</w:t>
      </w:r>
    </w:p>
    <w:p w:rsidR="002B29E0" w:rsidRPr="002F3B49" w:rsidRDefault="00501BA0" w:rsidP="00501BA0">
      <w:pPr>
        <w:spacing w:before="240" w:line="360" w:lineRule="auto"/>
        <w:ind w:left="142"/>
        <w:jc w:val="both"/>
        <w:rPr>
          <w:rFonts w:ascii="Times New Roman" w:hAnsi="Times New Roman" w:cs="Times New Roman"/>
          <w:b/>
          <w:bCs/>
          <w:sz w:val="24"/>
          <w:szCs w:val="24"/>
        </w:rPr>
      </w:pPr>
      <w:r w:rsidRPr="00501BA0">
        <w:rPr>
          <w:rFonts w:ascii="Times New Roman" w:hAnsi="Times New Roman" w:cs="Times New Roman"/>
          <w:sz w:val="24"/>
          <w:szCs w:val="24"/>
        </w:rPr>
        <w:t> </w:t>
      </w:r>
      <w:r w:rsidR="002B29E0" w:rsidRPr="002F3B49">
        <w:rPr>
          <w:rFonts w:ascii="Times New Roman" w:hAnsi="Times New Roman" w:cs="Times New Roman"/>
          <w:b/>
          <w:bCs/>
          <w:sz w:val="24"/>
          <w:szCs w:val="24"/>
        </w:rPr>
        <w:t xml:space="preserve">Ex : </w:t>
      </w:r>
      <w:r w:rsidR="00C94E1B" w:rsidRPr="002F3B49">
        <w:rPr>
          <w:rFonts w:ascii="Times New Roman" w:hAnsi="Times New Roman" w:cs="Times New Roman"/>
          <w:b/>
          <w:bCs/>
          <w:sz w:val="24"/>
          <w:szCs w:val="24"/>
        </w:rPr>
        <w:t>accueil</w:t>
      </w:r>
      <w:r w:rsidR="002B29E0" w:rsidRPr="002F3B49">
        <w:rPr>
          <w:rFonts w:ascii="Times New Roman" w:hAnsi="Times New Roman" w:cs="Times New Roman"/>
          <w:b/>
          <w:bCs/>
          <w:sz w:val="24"/>
          <w:szCs w:val="24"/>
        </w:rPr>
        <w:t>, conseil, horaires d’ouverture)</w:t>
      </w:r>
    </w:p>
    <w:p w:rsidR="00722FF6" w:rsidRPr="002F3B49" w:rsidRDefault="00722FF6" w:rsidP="00722FF6">
      <w:pPr>
        <w:pStyle w:val="Paragraphedeliste"/>
        <w:spacing w:before="240" w:line="360" w:lineRule="auto"/>
        <w:rPr>
          <w:rFonts w:ascii="Times New Roman" w:hAnsi="Times New Roman" w:cs="Times New Roman"/>
          <w:b/>
          <w:bCs/>
          <w:sz w:val="24"/>
          <w:szCs w:val="24"/>
        </w:rPr>
      </w:pPr>
    </w:p>
    <w:p w:rsidR="00C07C73" w:rsidRPr="002F3B49" w:rsidRDefault="00C94E1B" w:rsidP="00D54EC5">
      <w:pPr>
        <w:pStyle w:val="Paragraphedeliste"/>
        <w:numPr>
          <w:ilvl w:val="0"/>
          <w:numId w:val="8"/>
        </w:numPr>
        <w:spacing w:before="240" w:line="360" w:lineRule="auto"/>
        <w:jc w:val="both"/>
        <w:rPr>
          <w:rFonts w:ascii="Times New Roman" w:hAnsi="Times New Roman" w:cs="Times New Roman"/>
          <w:sz w:val="24"/>
          <w:szCs w:val="24"/>
        </w:rPr>
      </w:pPr>
      <w:r w:rsidRPr="002F3B49">
        <w:rPr>
          <w:rFonts w:ascii="Times New Roman" w:hAnsi="Times New Roman" w:cs="Times New Roman"/>
          <w:b/>
          <w:bCs/>
          <w:sz w:val="24"/>
          <w:szCs w:val="24"/>
        </w:rPr>
        <w:t>Physique</w:t>
      </w:r>
      <w:r w:rsidR="002B29E0" w:rsidRPr="002F3B49">
        <w:rPr>
          <w:rFonts w:ascii="Times New Roman" w:hAnsi="Times New Roman" w:cs="Times New Roman"/>
          <w:b/>
          <w:bCs/>
          <w:sz w:val="24"/>
          <w:szCs w:val="24"/>
        </w:rPr>
        <w:t xml:space="preserve"> (</w:t>
      </w:r>
      <w:r w:rsidRPr="002F3B49">
        <w:rPr>
          <w:rFonts w:ascii="Times New Roman" w:hAnsi="Times New Roman" w:cs="Times New Roman"/>
          <w:b/>
          <w:bCs/>
          <w:sz w:val="24"/>
          <w:szCs w:val="24"/>
        </w:rPr>
        <w:t>environnement</w:t>
      </w:r>
      <w:r w:rsidR="002B29E0" w:rsidRPr="002F3B49">
        <w:rPr>
          <w:rFonts w:ascii="Times New Roman" w:hAnsi="Times New Roman" w:cs="Times New Roman"/>
          <w:b/>
          <w:bCs/>
          <w:sz w:val="24"/>
          <w:szCs w:val="24"/>
        </w:rPr>
        <w:t>) :</w:t>
      </w:r>
    </w:p>
    <w:p w:rsidR="00722FF6" w:rsidRPr="002F3B49" w:rsidRDefault="002F6A3A" w:rsidP="00722FF6">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lastRenderedPageBreak/>
        <w:t>(Preuves données aux clients pour les convaincre) est le lieu où se déroulera la pr</w:t>
      </w:r>
      <w:r w:rsidR="0032291F">
        <w:rPr>
          <w:rFonts w:ascii="Times New Roman" w:hAnsi="Times New Roman" w:cs="Times New Roman"/>
          <w:sz w:val="24"/>
          <w:szCs w:val="24"/>
        </w:rPr>
        <w:t>incipale interaction client, c’est l'endroit réel où vendre les</w:t>
      </w:r>
      <w:r w:rsidR="00722FF6" w:rsidRPr="002F3B49">
        <w:rPr>
          <w:rFonts w:ascii="Times New Roman" w:hAnsi="Times New Roman" w:cs="Times New Roman"/>
          <w:sz w:val="24"/>
          <w:szCs w:val="24"/>
        </w:rPr>
        <w:t xml:space="preserve"> biens et services</w:t>
      </w:r>
      <w:r w:rsidR="0032291F">
        <w:rPr>
          <w:rFonts w:ascii="Times New Roman" w:hAnsi="Times New Roman" w:cs="Times New Roman"/>
          <w:sz w:val="24"/>
          <w:szCs w:val="24"/>
        </w:rPr>
        <w:t>.</w:t>
      </w:r>
    </w:p>
    <w:p w:rsidR="00722FF6" w:rsidRPr="002F3B49" w:rsidRDefault="0032291F" w:rsidP="00D54EC5">
      <w:pPr>
        <w:pStyle w:val="Paragraphedeliste"/>
        <w:numPr>
          <w:ilvl w:val="0"/>
          <w:numId w:val="46"/>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Le </w:t>
      </w:r>
      <w:r w:rsidR="00722FF6" w:rsidRPr="002F3B49">
        <w:rPr>
          <w:rFonts w:ascii="Times New Roman" w:hAnsi="Times New Roman" w:cs="Times New Roman"/>
          <w:sz w:val="24"/>
          <w:szCs w:val="24"/>
        </w:rPr>
        <w:t>Design intérieur</w:t>
      </w:r>
    </w:p>
    <w:p w:rsidR="00722FF6" w:rsidRPr="002F3B49" w:rsidRDefault="0032291F" w:rsidP="00D54EC5">
      <w:pPr>
        <w:pStyle w:val="Paragraphedeliste"/>
        <w:numPr>
          <w:ilvl w:val="0"/>
          <w:numId w:val="46"/>
        </w:numPr>
        <w:spacing w:line="360" w:lineRule="auto"/>
        <w:jc w:val="both"/>
        <w:rPr>
          <w:rFonts w:ascii="Times New Roman" w:hAnsi="Times New Roman" w:cs="Times New Roman"/>
          <w:sz w:val="24"/>
          <w:szCs w:val="24"/>
        </w:rPr>
      </w:pPr>
      <w:r>
        <w:rPr>
          <w:rFonts w:ascii="Times New Roman" w:hAnsi="Times New Roman" w:cs="Times New Roman"/>
          <w:sz w:val="24"/>
          <w:szCs w:val="24"/>
        </w:rPr>
        <w:t>L’Emballage</w:t>
      </w:r>
    </w:p>
    <w:p w:rsidR="0032291F" w:rsidRPr="0032291F" w:rsidRDefault="0032291F" w:rsidP="00D54EC5">
      <w:pPr>
        <w:pStyle w:val="Paragraphedeliste"/>
        <w:numPr>
          <w:ilvl w:val="0"/>
          <w:numId w:val="59"/>
        </w:numPr>
        <w:spacing w:line="360" w:lineRule="auto"/>
        <w:jc w:val="both"/>
        <w:rPr>
          <w:rFonts w:ascii="Times New Roman" w:hAnsi="Times New Roman" w:cs="Times New Roman"/>
          <w:sz w:val="24"/>
          <w:szCs w:val="24"/>
        </w:rPr>
      </w:pPr>
      <w:r w:rsidRPr="0032291F">
        <w:rPr>
          <w:rFonts w:ascii="Times New Roman" w:hAnsi="Times New Roman" w:cs="Times New Roman"/>
          <w:sz w:val="24"/>
          <w:szCs w:val="24"/>
        </w:rPr>
        <w:t>Le logo de l'entreprise</w:t>
      </w:r>
    </w:p>
    <w:p w:rsidR="0032291F" w:rsidRPr="0032291F" w:rsidRDefault="0032291F" w:rsidP="00D54EC5">
      <w:pPr>
        <w:pStyle w:val="Paragraphedeliste"/>
        <w:numPr>
          <w:ilvl w:val="0"/>
          <w:numId w:val="59"/>
        </w:numPr>
        <w:spacing w:line="360" w:lineRule="auto"/>
        <w:jc w:val="both"/>
        <w:rPr>
          <w:rFonts w:ascii="Times New Roman" w:hAnsi="Times New Roman" w:cs="Times New Roman"/>
          <w:sz w:val="24"/>
          <w:szCs w:val="24"/>
        </w:rPr>
      </w:pPr>
      <w:r w:rsidRPr="0032291F">
        <w:rPr>
          <w:rFonts w:ascii="Times New Roman" w:hAnsi="Times New Roman" w:cs="Times New Roman"/>
          <w:sz w:val="24"/>
          <w:szCs w:val="24"/>
        </w:rPr>
        <w:t>L'image de l'équipe: sa façon de faire, ses vêt</w:t>
      </w:r>
      <w:r>
        <w:rPr>
          <w:rFonts w:ascii="Times New Roman" w:hAnsi="Times New Roman" w:cs="Times New Roman"/>
          <w:sz w:val="24"/>
          <w:szCs w:val="24"/>
        </w:rPr>
        <w:t>ements, sa façon de parler.</w:t>
      </w:r>
    </w:p>
    <w:p w:rsidR="00722FF6" w:rsidRPr="002F3B49" w:rsidRDefault="00722FF6" w:rsidP="0032291F">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Pensez à quelque chose qui pourrait aider vos clients à se sentir bien et vous ferez alors plus de ventes.</w:t>
      </w:r>
    </w:p>
    <w:p w:rsidR="002B29E0" w:rsidRPr="002F3B49" w:rsidRDefault="00C07C73" w:rsidP="00350426">
      <w:pPr>
        <w:pStyle w:val="Paragraphedeliste"/>
        <w:numPr>
          <w:ilvl w:val="0"/>
          <w:numId w:val="5"/>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La</w:t>
      </w:r>
      <w:r w:rsidR="002B29E0" w:rsidRPr="002F3B49">
        <w:rPr>
          <w:rFonts w:ascii="Times New Roman" w:hAnsi="Times New Roman" w:cs="Times New Roman"/>
          <w:b/>
          <w:bCs/>
          <w:sz w:val="24"/>
          <w:szCs w:val="24"/>
        </w:rPr>
        <w:t xml:space="preserve"> servuction </w:t>
      </w:r>
    </w:p>
    <w:p w:rsidR="002F6A3A" w:rsidRPr="002F3B49" w:rsidRDefault="002F6A3A" w:rsidP="002F6A3A">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La fabrication de services dans l'entreprise de services obéit aux systèmes et présente des caractéristiques spécifiques.</w:t>
      </w:r>
    </w:p>
    <w:p w:rsidR="002B29E0" w:rsidRPr="002F3B49" w:rsidRDefault="00C07C73" w:rsidP="00D54EC5">
      <w:pPr>
        <w:pStyle w:val="Paragraphedeliste"/>
        <w:numPr>
          <w:ilvl w:val="0"/>
          <w:numId w:val="9"/>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Définition</w:t>
      </w:r>
      <w:r w:rsidR="002B29E0" w:rsidRPr="002F3B49">
        <w:rPr>
          <w:rFonts w:ascii="Times New Roman" w:hAnsi="Times New Roman" w:cs="Times New Roman"/>
          <w:b/>
          <w:bCs/>
          <w:sz w:val="24"/>
          <w:szCs w:val="24"/>
        </w:rPr>
        <w:t xml:space="preserve"> de la servuction :</w:t>
      </w:r>
    </w:p>
    <w:p w:rsidR="002B29E0" w:rsidRPr="002F3B49" w:rsidRDefault="0032291F" w:rsidP="0032291F">
      <w:pPr>
        <w:spacing w:line="360" w:lineRule="auto"/>
        <w:jc w:val="both"/>
        <w:rPr>
          <w:rFonts w:ascii="Times New Roman" w:hAnsi="Times New Roman" w:cs="Times New Roman"/>
          <w:sz w:val="24"/>
          <w:szCs w:val="24"/>
        </w:rPr>
      </w:pPr>
      <w:r w:rsidRPr="0032291F">
        <w:rPr>
          <w:rFonts w:ascii="Times New Roman" w:hAnsi="Times New Roman" w:cs="Times New Roman"/>
          <w:sz w:val="24"/>
          <w:szCs w:val="24"/>
        </w:rPr>
        <w:t xml:space="preserve">Selon </w:t>
      </w:r>
      <w:r w:rsidRPr="0032291F">
        <w:rPr>
          <w:rFonts w:ascii="Times New Roman" w:hAnsi="Times New Roman" w:cs="Times New Roman"/>
          <w:b/>
          <w:sz w:val="24"/>
          <w:szCs w:val="24"/>
        </w:rPr>
        <w:t>Pierre EILIGER</w:t>
      </w:r>
      <w:r w:rsidRPr="0032291F">
        <w:rPr>
          <w:rFonts w:ascii="Times New Roman" w:hAnsi="Times New Roman" w:cs="Times New Roman"/>
          <w:sz w:val="24"/>
          <w:szCs w:val="24"/>
        </w:rPr>
        <w:t xml:space="preserve"> et </w:t>
      </w:r>
      <w:proofErr w:type="spellStart"/>
      <w:r w:rsidRPr="0032291F">
        <w:rPr>
          <w:rFonts w:ascii="Times New Roman" w:hAnsi="Times New Roman" w:cs="Times New Roman"/>
          <w:b/>
          <w:sz w:val="24"/>
          <w:szCs w:val="24"/>
        </w:rPr>
        <w:t>Eric</w:t>
      </w:r>
      <w:proofErr w:type="spellEnd"/>
      <w:r w:rsidRPr="0032291F">
        <w:rPr>
          <w:rFonts w:ascii="Times New Roman" w:hAnsi="Times New Roman" w:cs="Times New Roman"/>
          <w:b/>
          <w:sz w:val="24"/>
          <w:szCs w:val="24"/>
        </w:rPr>
        <w:t xml:space="preserve"> LANGERAD</w:t>
      </w:r>
      <w:r w:rsidRPr="0032291F">
        <w:rPr>
          <w:rFonts w:ascii="Times New Roman" w:hAnsi="Times New Roman" w:cs="Times New Roman"/>
          <w:sz w:val="24"/>
          <w:szCs w:val="24"/>
        </w:rPr>
        <w:t>, «</w:t>
      </w:r>
      <w:r>
        <w:rPr>
          <w:rFonts w:ascii="Times New Roman" w:hAnsi="Times New Roman" w:cs="Times New Roman"/>
          <w:sz w:val="24"/>
          <w:szCs w:val="24"/>
        </w:rPr>
        <w:t xml:space="preserve"> </w:t>
      </w:r>
      <w:r w:rsidRPr="0032291F">
        <w:rPr>
          <w:rFonts w:ascii="Times New Roman" w:hAnsi="Times New Roman" w:cs="Times New Roman"/>
          <w:sz w:val="24"/>
          <w:szCs w:val="24"/>
        </w:rPr>
        <w:t>c'est l'agencement systématique et cohérent des éléments tant physiques qu'humains de l'interface client de l'entreprise indispensables à la réalisation d'un service dont les caractéristiques du marché et les standards de qualité ont été décidés»</w:t>
      </w:r>
      <w:r w:rsidR="00722FF6" w:rsidRPr="002F3B49">
        <w:rPr>
          <w:rFonts w:ascii="Times New Roman" w:hAnsi="Times New Roman" w:cs="Times New Roman"/>
          <w:sz w:val="24"/>
          <w:szCs w:val="24"/>
        </w:rPr>
        <w:t>.</w:t>
      </w:r>
      <w:r w:rsidR="00F43F05" w:rsidRPr="002F3B49">
        <w:rPr>
          <w:rStyle w:val="Appelnotedebasdep"/>
          <w:rFonts w:ascii="Times New Roman" w:hAnsi="Times New Roman" w:cs="Times New Roman"/>
          <w:sz w:val="24"/>
          <w:szCs w:val="24"/>
        </w:rPr>
        <w:footnoteReference w:id="11"/>
      </w:r>
    </w:p>
    <w:p w:rsidR="00417EC5" w:rsidRPr="002F3B49" w:rsidRDefault="00417EC5" w:rsidP="0046168C">
      <w:pPr>
        <w:spacing w:before="240" w:line="360" w:lineRule="auto"/>
        <w:jc w:val="both"/>
        <w:rPr>
          <w:rFonts w:ascii="Times New Roman" w:hAnsi="Times New Roman" w:cs="Times New Roman"/>
          <w:sz w:val="24"/>
          <w:szCs w:val="24"/>
        </w:rPr>
      </w:pPr>
    </w:p>
    <w:p w:rsidR="00F83B0F" w:rsidRPr="002F3B49" w:rsidRDefault="00F83B0F" w:rsidP="00D54EC5">
      <w:pPr>
        <w:pStyle w:val="Paragraphedeliste"/>
        <w:numPr>
          <w:ilvl w:val="0"/>
          <w:numId w:val="9"/>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 xml:space="preserve">Processus de servuction </w:t>
      </w:r>
    </w:p>
    <w:p w:rsidR="00F83B0F" w:rsidRPr="002F3B49" w:rsidRDefault="00F83B0F"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Pour mieux comprendre le </w:t>
      </w:r>
      <w:r w:rsidR="00C07C73" w:rsidRPr="002F3B49">
        <w:rPr>
          <w:rFonts w:ascii="Times New Roman" w:hAnsi="Times New Roman" w:cs="Times New Roman"/>
          <w:sz w:val="24"/>
          <w:szCs w:val="24"/>
        </w:rPr>
        <w:t>système</w:t>
      </w:r>
      <w:r w:rsidRPr="002F3B49">
        <w:rPr>
          <w:rFonts w:ascii="Times New Roman" w:hAnsi="Times New Roman" w:cs="Times New Roman"/>
          <w:sz w:val="24"/>
          <w:szCs w:val="24"/>
        </w:rPr>
        <w:t xml:space="preserve"> de servuction, nous allons présenter les différents éléments qui rentrent en interaction pour la réalisation d’un service</w:t>
      </w:r>
      <w:r w:rsidR="00096CA0">
        <w:rPr>
          <w:rFonts w:ascii="Times New Roman" w:hAnsi="Times New Roman" w:cs="Times New Roman"/>
          <w:sz w:val="24"/>
          <w:szCs w:val="24"/>
        </w:rPr>
        <w:t>.</w:t>
      </w:r>
      <w:r w:rsidRPr="002F3B49">
        <w:rPr>
          <w:rFonts w:ascii="Times New Roman" w:hAnsi="Times New Roman" w:cs="Times New Roman"/>
          <w:sz w:val="24"/>
          <w:szCs w:val="24"/>
        </w:rPr>
        <w:t xml:space="preserve"> </w:t>
      </w:r>
    </w:p>
    <w:p w:rsidR="00096CA0" w:rsidRDefault="00096CA0" w:rsidP="0046168C">
      <w:pPr>
        <w:spacing w:before="240" w:line="360" w:lineRule="auto"/>
        <w:jc w:val="both"/>
        <w:rPr>
          <w:rFonts w:ascii="Times New Roman" w:hAnsi="Times New Roman" w:cs="Times New Roman"/>
          <w:sz w:val="24"/>
          <w:szCs w:val="24"/>
        </w:rPr>
      </w:pPr>
    </w:p>
    <w:p w:rsidR="00F83B0F" w:rsidRPr="002F3B49" w:rsidRDefault="00C07C73"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Le</w:t>
      </w:r>
      <w:r w:rsidR="00F83B0F" w:rsidRPr="002F3B49">
        <w:rPr>
          <w:rFonts w:ascii="Times New Roman" w:hAnsi="Times New Roman" w:cs="Times New Roman"/>
          <w:sz w:val="24"/>
          <w:szCs w:val="24"/>
        </w:rPr>
        <w:t xml:space="preserve"> processus de servuction peut se schématiser de la </w:t>
      </w:r>
      <w:r w:rsidRPr="002F3B49">
        <w:rPr>
          <w:rFonts w:ascii="Times New Roman" w:hAnsi="Times New Roman" w:cs="Times New Roman"/>
          <w:sz w:val="24"/>
          <w:szCs w:val="24"/>
        </w:rPr>
        <w:t>façon</w:t>
      </w:r>
      <w:r w:rsidR="00F83B0F" w:rsidRPr="002F3B49">
        <w:rPr>
          <w:rFonts w:ascii="Times New Roman" w:hAnsi="Times New Roman" w:cs="Times New Roman"/>
          <w:sz w:val="24"/>
          <w:szCs w:val="24"/>
        </w:rPr>
        <w:t xml:space="preserve"> suivante : </w:t>
      </w:r>
    </w:p>
    <w:p w:rsidR="00F83B0F" w:rsidRPr="002F3B49" w:rsidRDefault="00C15614"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noProof/>
          <w:color w:val="333333"/>
          <w:sz w:val="24"/>
          <w:szCs w:val="24"/>
          <w:lang w:eastAsia="fr-FR"/>
        </w:rPr>
        <w:lastRenderedPageBreak/>
        <w:drawing>
          <wp:inline distT="0" distB="0" distL="0" distR="0">
            <wp:extent cx="5431809" cy="2307703"/>
            <wp:effectExtent l="0" t="0" r="0" b="0"/>
            <wp:docPr id="10" name="Image 1" descr="C:\Users\HP\Desktop\loptimisation-de-la-strategie-multicanal-dune-institution-financier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loptimisation-de-la-strategie-multicanal-dune-institution-financiere1.png"/>
                    <pic:cNvPicPr>
                      <a:picLocks noChangeAspect="1" noChangeArrowheads="1"/>
                    </pic:cNvPicPr>
                  </pic:nvPicPr>
                  <pic:blipFill>
                    <a:blip r:embed="rId17"/>
                    <a:srcRect/>
                    <a:stretch>
                      <a:fillRect/>
                    </a:stretch>
                  </pic:blipFill>
                  <pic:spPr bwMode="auto">
                    <a:xfrm>
                      <a:off x="0" y="0"/>
                      <a:ext cx="5431809" cy="2307703"/>
                    </a:xfrm>
                    <a:prstGeom prst="rect">
                      <a:avLst/>
                    </a:prstGeom>
                    <a:noFill/>
                    <a:ln w="9525">
                      <a:noFill/>
                      <a:miter lim="800000"/>
                      <a:headEnd/>
                      <a:tailEnd/>
                    </a:ln>
                  </pic:spPr>
                </pic:pic>
              </a:graphicData>
            </a:graphic>
          </wp:inline>
        </w:drawing>
      </w:r>
    </w:p>
    <w:p w:rsidR="00ED4D41" w:rsidRPr="002F3B49" w:rsidRDefault="00ED4D41" w:rsidP="0046168C">
      <w:pPr>
        <w:spacing w:before="240" w:line="360" w:lineRule="auto"/>
        <w:jc w:val="center"/>
        <w:rPr>
          <w:rFonts w:ascii="Times New Roman" w:hAnsi="Times New Roman" w:cs="Times New Roman"/>
          <w:b/>
          <w:bCs/>
          <w:sz w:val="24"/>
          <w:szCs w:val="24"/>
        </w:rPr>
      </w:pPr>
      <w:r w:rsidRPr="002F3B49">
        <w:rPr>
          <w:rFonts w:ascii="Times New Roman" w:hAnsi="Times New Roman" w:cs="Times New Roman"/>
          <w:b/>
          <w:bCs/>
          <w:sz w:val="24"/>
          <w:szCs w:val="24"/>
        </w:rPr>
        <w:t>Figure2 : modèle de processus de servuction</w:t>
      </w:r>
    </w:p>
    <w:p w:rsidR="00ED4D41" w:rsidRPr="002F3B49" w:rsidRDefault="00ED4D41" w:rsidP="0046168C">
      <w:pPr>
        <w:spacing w:before="240" w:line="360" w:lineRule="auto"/>
        <w:jc w:val="center"/>
        <w:rPr>
          <w:rFonts w:ascii="Times New Roman" w:hAnsi="Times New Roman" w:cs="Times New Roman"/>
          <w:b/>
          <w:bCs/>
          <w:sz w:val="24"/>
          <w:szCs w:val="24"/>
        </w:rPr>
      </w:pPr>
      <w:r w:rsidRPr="002F3B49">
        <w:rPr>
          <w:rFonts w:ascii="Times New Roman" w:hAnsi="Times New Roman" w:cs="Times New Roman"/>
          <w:b/>
          <w:bCs/>
          <w:sz w:val="24"/>
          <w:szCs w:val="24"/>
        </w:rPr>
        <w:t xml:space="preserve">Source : P. </w:t>
      </w:r>
      <w:proofErr w:type="gramStart"/>
      <w:r w:rsidRPr="002F3B49">
        <w:rPr>
          <w:rFonts w:ascii="Times New Roman" w:hAnsi="Times New Roman" w:cs="Times New Roman"/>
          <w:b/>
          <w:bCs/>
          <w:sz w:val="24"/>
          <w:szCs w:val="24"/>
        </w:rPr>
        <w:t>EIFLIER ,</w:t>
      </w:r>
      <w:proofErr w:type="gramEnd"/>
      <w:r w:rsidRPr="002F3B49">
        <w:rPr>
          <w:rFonts w:ascii="Times New Roman" w:hAnsi="Times New Roman" w:cs="Times New Roman"/>
          <w:b/>
          <w:bCs/>
          <w:sz w:val="24"/>
          <w:szCs w:val="24"/>
        </w:rPr>
        <w:t xml:space="preserve"> E.LANGEARD et V.MATHIEU, «marketing des services», in encyclopédie de gestion, </w:t>
      </w:r>
      <w:proofErr w:type="spellStart"/>
      <w:r w:rsidRPr="002F3B49">
        <w:rPr>
          <w:rFonts w:ascii="Times New Roman" w:hAnsi="Times New Roman" w:cs="Times New Roman"/>
          <w:b/>
          <w:bCs/>
          <w:sz w:val="24"/>
          <w:szCs w:val="24"/>
        </w:rPr>
        <w:t>Economica</w:t>
      </w:r>
      <w:proofErr w:type="spellEnd"/>
      <w:r w:rsidRPr="002F3B49">
        <w:rPr>
          <w:rFonts w:ascii="Times New Roman" w:hAnsi="Times New Roman" w:cs="Times New Roman"/>
          <w:b/>
          <w:bCs/>
          <w:sz w:val="24"/>
          <w:szCs w:val="24"/>
        </w:rPr>
        <w:t>, Paris, 1997</w:t>
      </w:r>
    </w:p>
    <w:p w:rsidR="00096CA0" w:rsidRPr="00096CA0" w:rsidRDefault="00F83B0F" w:rsidP="00096CA0">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Ce </w:t>
      </w:r>
      <w:r w:rsidR="00C07C73" w:rsidRPr="002F3B49">
        <w:rPr>
          <w:rFonts w:ascii="Times New Roman" w:hAnsi="Times New Roman" w:cs="Times New Roman"/>
          <w:sz w:val="24"/>
          <w:szCs w:val="24"/>
        </w:rPr>
        <w:t>schéma</w:t>
      </w:r>
      <w:r w:rsidRPr="002F3B49">
        <w:rPr>
          <w:rFonts w:ascii="Times New Roman" w:hAnsi="Times New Roman" w:cs="Times New Roman"/>
          <w:sz w:val="24"/>
          <w:szCs w:val="24"/>
        </w:rPr>
        <w:t xml:space="preserve"> présente en premier lieu, la participation du client à la fabrication de </w:t>
      </w:r>
      <w:r w:rsidR="00C07C73" w:rsidRPr="002F3B49">
        <w:rPr>
          <w:rFonts w:ascii="Times New Roman" w:hAnsi="Times New Roman" w:cs="Times New Roman"/>
          <w:sz w:val="24"/>
          <w:szCs w:val="24"/>
        </w:rPr>
        <w:t>service. Sur</w:t>
      </w:r>
      <w:r w:rsidRPr="002F3B49">
        <w:rPr>
          <w:rFonts w:ascii="Times New Roman" w:hAnsi="Times New Roman" w:cs="Times New Roman"/>
          <w:sz w:val="24"/>
          <w:szCs w:val="24"/>
        </w:rPr>
        <w:t xml:space="preserve"> les t</w:t>
      </w:r>
      <w:r w:rsidR="00096CA0">
        <w:rPr>
          <w:rFonts w:ascii="Times New Roman" w:hAnsi="Times New Roman" w:cs="Times New Roman"/>
          <w:sz w:val="24"/>
          <w:szCs w:val="24"/>
        </w:rPr>
        <w:t>rois éléments de base suscités, l</w:t>
      </w:r>
      <w:r w:rsidR="00096CA0" w:rsidRPr="002F3B49">
        <w:rPr>
          <w:rFonts w:ascii="Times New Roman" w:hAnsi="Times New Roman" w:cs="Times New Roman"/>
          <w:sz w:val="24"/>
          <w:szCs w:val="24"/>
        </w:rPr>
        <w:t>e support physique : est l’ensemble des éléments nécessaires à la production des services.</w:t>
      </w:r>
      <w:r w:rsidR="00096CA0" w:rsidRPr="00096CA0">
        <w:rPr>
          <w:rFonts w:ascii="Times New Roman" w:hAnsi="Times New Roman" w:cs="Times New Roman"/>
          <w:sz w:val="24"/>
          <w:szCs w:val="24"/>
        </w:rPr>
        <w:t xml:space="preserve"> Le personnel : est l’ensemble du personnel embauché par l’entreprise et dont le travail est d’assurer le contact avec le client. Le client : sa présence en prestation de service. Il est la matière première sur laquelle l’entreprise va se baser pour fabriquer le service.</w:t>
      </w:r>
    </w:p>
    <w:p w:rsidR="00417EC5" w:rsidRPr="002F3B49" w:rsidRDefault="00417EC5" w:rsidP="0046168C">
      <w:pPr>
        <w:spacing w:before="240" w:line="360" w:lineRule="auto"/>
        <w:jc w:val="both"/>
        <w:rPr>
          <w:rFonts w:ascii="Times New Roman" w:hAnsi="Times New Roman" w:cs="Times New Roman"/>
          <w:sz w:val="24"/>
          <w:szCs w:val="24"/>
        </w:rPr>
      </w:pPr>
    </w:p>
    <w:p w:rsidR="00F83B0F" w:rsidRPr="002F3B49" w:rsidRDefault="00F83B0F" w:rsidP="00350426">
      <w:pPr>
        <w:pStyle w:val="Paragraphedeliste"/>
        <w:numPr>
          <w:ilvl w:val="0"/>
          <w:numId w:val="5"/>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 xml:space="preserve">Les </w:t>
      </w:r>
      <w:proofErr w:type="gramStart"/>
      <w:r w:rsidR="00C07C73" w:rsidRPr="002F3B49">
        <w:rPr>
          <w:rFonts w:ascii="Times New Roman" w:hAnsi="Times New Roman" w:cs="Times New Roman"/>
          <w:b/>
          <w:bCs/>
          <w:sz w:val="24"/>
          <w:szCs w:val="24"/>
        </w:rPr>
        <w:t>spécialités</w:t>
      </w:r>
      <w:r w:rsidRPr="002F3B49">
        <w:rPr>
          <w:rFonts w:ascii="Times New Roman" w:hAnsi="Times New Roman" w:cs="Times New Roman"/>
          <w:b/>
          <w:bCs/>
          <w:sz w:val="24"/>
          <w:szCs w:val="24"/>
        </w:rPr>
        <w:t xml:space="preserve">  de</w:t>
      </w:r>
      <w:proofErr w:type="gramEnd"/>
      <w:r w:rsidRPr="002F3B49">
        <w:rPr>
          <w:rFonts w:ascii="Times New Roman" w:hAnsi="Times New Roman" w:cs="Times New Roman"/>
          <w:b/>
          <w:bCs/>
          <w:sz w:val="24"/>
          <w:szCs w:val="24"/>
        </w:rPr>
        <w:t xml:space="preserve"> la qualité dans les services :</w:t>
      </w:r>
    </w:p>
    <w:p w:rsidR="00585A5E" w:rsidRDefault="00585A5E" w:rsidP="00637538">
      <w:pPr>
        <w:spacing w:line="360" w:lineRule="auto"/>
        <w:jc w:val="both"/>
        <w:rPr>
          <w:rFonts w:ascii="Times New Roman" w:hAnsi="Times New Roman" w:cs="Times New Roman"/>
          <w:sz w:val="24"/>
          <w:szCs w:val="24"/>
        </w:rPr>
      </w:pPr>
    </w:p>
    <w:p w:rsidR="00637538" w:rsidRPr="002F3B49" w:rsidRDefault="00637538" w:rsidP="00637538">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LE SERVQUAL permet de calculer et d'évaluer l'efficacité perçue des services fournis. Ce calcul permet d'interpréter la différence entre le service que le client souhaite recevoir et le service que le client s'attend à recevoir.</w:t>
      </w:r>
    </w:p>
    <w:p w:rsidR="00637538" w:rsidRPr="002F3B49" w:rsidRDefault="00637538" w:rsidP="00637538">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Cette démarche est centrée sur un questionnaire consommateur basé sur un ensemble de questions construites autour de cinq dimensions clés: qualité des matériaux, durabilité, réactivité, assurance</w:t>
      </w:r>
      <w:r w:rsidR="002F6A3A" w:rsidRPr="002F3B49">
        <w:rPr>
          <w:rFonts w:ascii="Times New Roman" w:hAnsi="Times New Roman" w:cs="Times New Roman"/>
          <w:sz w:val="24"/>
          <w:szCs w:val="24"/>
        </w:rPr>
        <w:t>, empathie</w:t>
      </w:r>
      <w:r w:rsidRPr="002F3B49">
        <w:rPr>
          <w:rFonts w:ascii="Times New Roman" w:hAnsi="Times New Roman" w:cs="Times New Roman"/>
          <w:sz w:val="24"/>
          <w:szCs w:val="24"/>
        </w:rPr>
        <w:t>.</w:t>
      </w:r>
    </w:p>
    <w:p w:rsidR="002F6A3A" w:rsidRPr="002F3B49" w:rsidRDefault="002F6A3A" w:rsidP="00D54EC5">
      <w:pPr>
        <w:pStyle w:val="Paragraphedeliste"/>
        <w:numPr>
          <w:ilvl w:val="0"/>
          <w:numId w:val="47"/>
        </w:numPr>
        <w:spacing w:line="360" w:lineRule="auto"/>
        <w:jc w:val="both"/>
        <w:rPr>
          <w:rFonts w:ascii="Times New Roman" w:hAnsi="Times New Roman" w:cs="Times New Roman"/>
          <w:sz w:val="24"/>
          <w:szCs w:val="24"/>
        </w:rPr>
      </w:pPr>
      <w:r w:rsidRPr="002F3B49">
        <w:rPr>
          <w:rFonts w:ascii="Times New Roman" w:hAnsi="Times New Roman" w:cs="Times New Roman"/>
          <w:b/>
          <w:sz w:val="24"/>
          <w:szCs w:val="24"/>
        </w:rPr>
        <w:lastRenderedPageBreak/>
        <w:t>Les valeurs matérielles:</w:t>
      </w:r>
      <w:r w:rsidR="00B27B1B" w:rsidRPr="002F3B49">
        <w:rPr>
          <w:rFonts w:ascii="Times New Roman" w:hAnsi="Times New Roman" w:cs="Times New Roman"/>
          <w:sz w:val="24"/>
          <w:szCs w:val="24"/>
        </w:rPr>
        <w:t xml:space="preserve"> c'est la composante des bâtiments, des fournitures, du personnel et des dispositifs de communication physique. C'est le premier facteur qui décrit le niveau de service du client</w:t>
      </w:r>
      <w:r w:rsidRPr="002F3B49">
        <w:rPr>
          <w:rFonts w:ascii="Times New Roman" w:hAnsi="Times New Roman" w:cs="Times New Roman"/>
          <w:sz w:val="24"/>
          <w:szCs w:val="24"/>
        </w:rPr>
        <w:t>.</w:t>
      </w:r>
    </w:p>
    <w:p w:rsidR="00B27B1B" w:rsidRPr="002F3B49" w:rsidRDefault="002F6A3A" w:rsidP="00D54EC5">
      <w:pPr>
        <w:pStyle w:val="Paragraphedeliste"/>
        <w:numPr>
          <w:ilvl w:val="0"/>
          <w:numId w:val="47"/>
        </w:numPr>
        <w:spacing w:line="360" w:lineRule="auto"/>
        <w:jc w:val="both"/>
        <w:rPr>
          <w:rFonts w:ascii="Times New Roman" w:hAnsi="Times New Roman" w:cs="Times New Roman"/>
          <w:sz w:val="24"/>
          <w:szCs w:val="24"/>
        </w:rPr>
      </w:pPr>
      <w:r w:rsidRPr="002F3B49">
        <w:rPr>
          <w:rFonts w:ascii="Times New Roman" w:hAnsi="Times New Roman" w:cs="Times New Roman"/>
          <w:b/>
          <w:sz w:val="24"/>
          <w:szCs w:val="24"/>
        </w:rPr>
        <w:t>Fiabilité:</w:t>
      </w:r>
      <w:r w:rsidRPr="002F3B49">
        <w:rPr>
          <w:rFonts w:ascii="Times New Roman" w:hAnsi="Times New Roman" w:cs="Times New Roman"/>
          <w:sz w:val="24"/>
          <w:szCs w:val="24"/>
        </w:rPr>
        <w:t xml:space="preserve"> </w:t>
      </w:r>
      <w:r w:rsidR="00B27B1B" w:rsidRPr="002F3B49">
        <w:rPr>
          <w:rFonts w:ascii="Times New Roman" w:hAnsi="Times New Roman" w:cs="Times New Roman"/>
          <w:sz w:val="24"/>
          <w:szCs w:val="24"/>
        </w:rPr>
        <w:t>C'est la capacité de fournir le service promis de manière efficace et précise. Il s'agit d'un facteur important dans la commercialisation des services car le consommateur ne vit ni ne matérialise ce qu'il achète.</w:t>
      </w:r>
    </w:p>
    <w:p w:rsidR="00B27B1B" w:rsidRPr="002F3B49" w:rsidRDefault="002F6A3A" w:rsidP="00D54EC5">
      <w:pPr>
        <w:pStyle w:val="Paragraphedeliste"/>
        <w:numPr>
          <w:ilvl w:val="0"/>
          <w:numId w:val="47"/>
        </w:numPr>
        <w:spacing w:line="360" w:lineRule="auto"/>
        <w:jc w:val="both"/>
        <w:rPr>
          <w:rFonts w:ascii="Times New Roman" w:hAnsi="Times New Roman" w:cs="Times New Roman"/>
          <w:sz w:val="24"/>
          <w:szCs w:val="24"/>
        </w:rPr>
      </w:pPr>
      <w:r w:rsidRPr="002F3B49">
        <w:rPr>
          <w:rFonts w:ascii="Times New Roman" w:hAnsi="Times New Roman" w:cs="Times New Roman"/>
          <w:b/>
          <w:sz w:val="24"/>
          <w:szCs w:val="24"/>
        </w:rPr>
        <w:t>Réactivité</w:t>
      </w:r>
      <w:r w:rsidRPr="002F3B49">
        <w:rPr>
          <w:rFonts w:ascii="Times New Roman" w:hAnsi="Times New Roman" w:cs="Times New Roman"/>
          <w:sz w:val="24"/>
          <w:szCs w:val="24"/>
        </w:rPr>
        <w:t xml:space="preserve">: </w:t>
      </w:r>
      <w:r w:rsidR="00B27B1B" w:rsidRPr="002F3B49">
        <w:rPr>
          <w:rFonts w:ascii="Times New Roman" w:hAnsi="Times New Roman" w:cs="Times New Roman"/>
          <w:sz w:val="24"/>
          <w:szCs w:val="24"/>
        </w:rPr>
        <w:t>c'est la volonté d'aider les clients et de fournir un service rapide pour satisfaire le client</w:t>
      </w:r>
    </w:p>
    <w:p w:rsidR="00471950" w:rsidRPr="002F3B49" w:rsidRDefault="002F6A3A" w:rsidP="00D54EC5">
      <w:pPr>
        <w:pStyle w:val="Paragraphedeliste"/>
        <w:numPr>
          <w:ilvl w:val="0"/>
          <w:numId w:val="47"/>
        </w:numPr>
        <w:spacing w:line="360" w:lineRule="auto"/>
        <w:jc w:val="both"/>
        <w:rPr>
          <w:rFonts w:ascii="Times New Roman" w:hAnsi="Times New Roman" w:cs="Times New Roman"/>
          <w:sz w:val="24"/>
          <w:szCs w:val="24"/>
        </w:rPr>
      </w:pPr>
      <w:r w:rsidRPr="002F3B49">
        <w:rPr>
          <w:rFonts w:ascii="Times New Roman" w:hAnsi="Times New Roman" w:cs="Times New Roman"/>
          <w:b/>
          <w:sz w:val="24"/>
          <w:szCs w:val="24"/>
        </w:rPr>
        <w:t>Assurance:</w:t>
      </w:r>
      <w:r w:rsidRPr="002F3B49">
        <w:rPr>
          <w:rFonts w:ascii="Times New Roman" w:hAnsi="Times New Roman" w:cs="Times New Roman"/>
          <w:sz w:val="24"/>
          <w:szCs w:val="24"/>
        </w:rPr>
        <w:t xml:space="preserve"> </w:t>
      </w:r>
      <w:r w:rsidR="00471950" w:rsidRPr="002F3B49">
        <w:rPr>
          <w:rFonts w:ascii="Times New Roman" w:hAnsi="Times New Roman" w:cs="Times New Roman"/>
          <w:sz w:val="24"/>
          <w:szCs w:val="24"/>
        </w:rPr>
        <w:t>elle prend en compte toute l'expertise, les compétences et la courtoisie des employés et leur capacité à inspirer confiance et à convaincre le client. Elle est également importante dans la vente de services.</w:t>
      </w:r>
    </w:p>
    <w:p w:rsidR="007A6B40" w:rsidRPr="002F3B49" w:rsidRDefault="007A6B40" w:rsidP="00D54EC5">
      <w:pPr>
        <w:pStyle w:val="Paragraphedeliste"/>
        <w:numPr>
          <w:ilvl w:val="0"/>
          <w:numId w:val="47"/>
        </w:numPr>
        <w:spacing w:line="360" w:lineRule="auto"/>
        <w:jc w:val="both"/>
        <w:rPr>
          <w:rFonts w:ascii="Times New Roman" w:hAnsi="Times New Roman" w:cs="Times New Roman"/>
          <w:sz w:val="24"/>
          <w:szCs w:val="24"/>
        </w:rPr>
      </w:pPr>
      <w:r w:rsidRPr="002F3B49">
        <w:rPr>
          <w:rFonts w:ascii="Times New Roman" w:hAnsi="Times New Roman" w:cs="Times New Roman"/>
          <w:b/>
          <w:bCs/>
          <w:sz w:val="24"/>
          <w:szCs w:val="24"/>
        </w:rPr>
        <w:t>L’empathie </w:t>
      </w:r>
      <w:r w:rsidR="00471950" w:rsidRPr="002F3B49">
        <w:rPr>
          <w:rFonts w:ascii="Times New Roman" w:hAnsi="Times New Roman" w:cs="Times New Roman"/>
          <w:b/>
          <w:bCs/>
          <w:sz w:val="24"/>
          <w:szCs w:val="24"/>
        </w:rPr>
        <w:t>:</w:t>
      </w:r>
      <w:r w:rsidR="00471950" w:rsidRPr="002F3B49">
        <w:rPr>
          <w:rFonts w:ascii="Times New Roman" w:hAnsi="Times New Roman" w:cs="Times New Roman"/>
          <w:sz w:val="24"/>
          <w:szCs w:val="24"/>
        </w:rPr>
        <w:t xml:space="preserve"> une prise en charge et une considération individualisée sont apportées aux clients. Il est directement lié au marketing ciblé</w:t>
      </w:r>
      <w:r w:rsidR="00ED4D41" w:rsidRPr="002F3B49">
        <w:rPr>
          <w:rStyle w:val="Appelnotedebasdep"/>
          <w:rFonts w:ascii="Times New Roman" w:hAnsi="Times New Roman" w:cs="Times New Roman"/>
          <w:sz w:val="24"/>
          <w:szCs w:val="24"/>
        </w:rPr>
        <w:footnoteReference w:id="12"/>
      </w:r>
      <w:r w:rsidRPr="002F3B49">
        <w:rPr>
          <w:rFonts w:ascii="Times New Roman" w:hAnsi="Times New Roman" w:cs="Times New Roman"/>
          <w:sz w:val="24"/>
          <w:szCs w:val="24"/>
        </w:rPr>
        <w:t>.</w:t>
      </w:r>
    </w:p>
    <w:p w:rsidR="00ED4D41" w:rsidRPr="002F3B49" w:rsidRDefault="00ED4D41" w:rsidP="0046168C">
      <w:pPr>
        <w:pStyle w:val="Paragraphedeliste"/>
        <w:spacing w:line="360" w:lineRule="auto"/>
        <w:rPr>
          <w:rFonts w:ascii="Times New Roman" w:hAnsi="Times New Roman" w:cs="Times New Roman"/>
          <w:sz w:val="24"/>
          <w:szCs w:val="24"/>
        </w:rPr>
      </w:pPr>
    </w:p>
    <w:p w:rsidR="007A6B40" w:rsidRPr="002F3B49" w:rsidRDefault="007A6B40" w:rsidP="0046168C">
      <w:p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 xml:space="preserve">Section3 : marketing bancaire </w:t>
      </w:r>
    </w:p>
    <w:p w:rsidR="007A6B40" w:rsidRDefault="007A6B40"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Le marketing </w:t>
      </w:r>
      <w:r w:rsidR="00F43F05" w:rsidRPr="002F3B49">
        <w:rPr>
          <w:rFonts w:ascii="Times New Roman" w:hAnsi="Times New Roman" w:cs="Times New Roman"/>
          <w:sz w:val="24"/>
          <w:szCs w:val="24"/>
        </w:rPr>
        <w:t>bancaire</w:t>
      </w:r>
      <w:r w:rsidRPr="002F3B49">
        <w:rPr>
          <w:rFonts w:ascii="Times New Roman" w:hAnsi="Times New Roman" w:cs="Times New Roman"/>
          <w:sz w:val="24"/>
          <w:szCs w:val="24"/>
        </w:rPr>
        <w:t xml:space="preserve"> a pris une grande importance dans la </w:t>
      </w:r>
      <w:r w:rsidR="00F43F05" w:rsidRPr="002F3B49">
        <w:rPr>
          <w:rFonts w:ascii="Times New Roman" w:hAnsi="Times New Roman" w:cs="Times New Roman"/>
          <w:sz w:val="24"/>
          <w:szCs w:val="24"/>
        </w:rPr>
        <w:t>stratégie</w:t>
      </w:r>
      <w:r w:rsidRPr="002F3B49">
        <w:rPr>
          <w:rFonts w:ascii="Times New Roman" w:hAnsi="Times New Roman" w:cs="Times New Roman"/>
          <w:sz w:val="24"/>
          <w:szCs w:val="24"/>
        </w:rPr>
        <w:t xml:space="preserve"> des banques en tant qu’un ensemble de techniques ayant pour objet d’</w:t>
      </w:r>
      <w:r w:rsidR="00F43F05" w:rsidRPr="002F3B49">
        <w:rPr>
          <w:rFonts w:ascii="Times New Roman" w:hAnsi="Times New Roman" w:cs="Times New Roman"/>
          <w:sz w:val="24"/>
          <w:szCs w:val="24"/>
        </w:rPr>
        <w:t>évaluer</w:t>
      </w:r>
      <w:r w:rsidRPr="002F3B49">
        <w:rPr>
          <w:rFonts w:ascii="Times New Roman" w:hAnsi="Times New Roman" w:cs="Times New Roman"/>
          <w:sz w:val="24"/>
          <w:szCs w:val="24"/>
        </w:rPr>
        <w:t xml:space="preserve"> les besoins et les intentions de la clientèle en fonction de ces données, d’élaborer des stratégies qui influent sur la prise de décision </w:t>
      </w:r>
      <w:r w:rsidR="00F43F05" w:rsidRPr="002F3B49">
        <w:rPr>
          <w:rFonts w:ascii="Times New Roman" w:hAnsi="Times New Roman" w:cs="Times New Roman"/>
          <w:sz w:val="24"/>
          <w:szCs w:val="24"/>
        </w:rPr>
        <w:t>concernant</w:t>
      </w:r>
      <w:r w:rsidRPr="002F3B49">
        <w:rPr>
          <w:rFonts w:ascii="Times New Roman" w:hAnsi="Times New Roman" w:cs="Times New Roman"/>
          <w:sz w:val="24"/>
          <w:szCs w:val="24"/>
        </w:rPr>
        <w:t xml:space="preserve"> les gammes de produits, la détermination du prix, la promotion et le service.</w:t>
      </w:r>
    </w:p>
    <w:p w:rsidR="006D44B5" w:rsidRDefault="006D44B5" w:rsidP="0046168C">
      <w:pPr>
        <w:spacing w:before="240" w:line="360" w:lineRule="auto"/>
        <w:jc w:val="both"/>
        <w:rPr>
          <w:rFonts w:ascii="Times New Roman" w:hAnsi="Times New Roman" w:cs="Times New Roman"/>
          <w:sz w:val="24"/>
          <w:szCs w:val="24"/>
        </w:rPr>
      </w:pPr>
    </w:p>
    <w:p w:rsidR="006D44B5" w:rsidRPr="002F3B49" w:rsidRDefault="006D44B5" w:rsidP="0046168C">
      <w:pPr>
        <w:spacing w:before="240" w:line="360" w:lineRule="auto"/>
        <w:jc w:val="both"/>
        <w:rPr>
          <w:rFonts w:ascii="Times New Roman" w:hAnsi="Times New Roman" w:cs="Times New Roman"/>
          <w:sz w:val="24"/>
          <w:szCs w:val="24"/>
        </w:rPr>
      </w:pPr>
    </w:p>
    <w:p w:rsidR="00C55B88" w:rsidRPr="002F3B49" w:rsidRDefault="00C55B88" w:rsidP="00D54EC5">
      <w:pPr>
        <w:pStyle w:val="Paragraphedeliste"/>
        <w:numPr>
          <w:ilvl w:val="0"/>
          <w:numId w:val="10"/>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 xml:space="preserve">La définition du marketing bancaire : </w:t>
      </w:r>
    </w:p>
    <w:p w:rsidR="006D44B5" w:rsidRDefault="006D44B5" w:rsidP="000A0D31">
      <w:pPr>
        <w:spacing w:line="360" w:lineRule="auto"/>
        <w:jc w:val="both"/>
        <w:rPr>
          <w:rFonts w:ascii="Times New Roman" w:hAnsi="Times New Roman" w:cs="Times New Roman"/>
          <w:sz w:val="24"/>
          <w:szCs w:val="24"/>
        </w:rPr>
      </w:pPr>
    </w:p>
    <w:p w:rsidR="00471950" w:rsidRPr="002F3B49" w:rsidRDefault="000A0D31" w:rsidP="000A0D31">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Selon </w:t>
      </w:r>
      <w:r w:rsidRPr="002F3B49">
        <w:rPr>
          <w:rFonts w:ascii="Times New Roman" w:hAnsi="Times New Roman" w:cs="Times New Roman"/>
          <w:b/>
          <w:bCs/>
          <w:sz w:val="24"/>
          <w:szCs w:val="24"/>
        </w:rPr>
        <w:t>ZOLLINGER</w:t>
      </w:r>
      <w:r w:rsidRPr="002F3B49">
        <w:rPr>
          <w:rFonts w:ascii="Times New Roman" w:hAnsi="Times New Roman" w:cs="Times New Roman"/>
          <w:sz w:val="24"/>
          <w:szCs w:val="24"/>
        </w:rPr>
        <w:t>: «</w:t>
      </w:r>
      <w:r w:rsidR="00471950" w:rsidRPr="002F3B49">
        <w:rPr>
          <w:rFonts w:ascii="Times New Roman" w:hAnsi="Times New Roman" w:cs="Times New Roman"/>
          <w:sz w:val="24"/>
          <w:szCs w:val="24"/>
        </w:rPr>
        <w:t xml:space="preserve"> La commercialisation de l'offre bancaire s'inscrit dans une perspective marketing des services caractérisée par l'intangibilité, l'inséparabilité, l'hétérogénéité et la périssabilité. Ces deux dernières caractéristiques sont spécifiquement </w:t>
      </w:r>
      <w:r w:rsidR="00471950" w:rsidRPr="002F3B49">
        <w:rPr>
          <w:rFonts w:ascii="Times New Roman" w:hAnsi="Times New Roman" w:cs="Times New Roman"/>
          <w:sz w:val="24"/>
          <w:szCs w:val="24"/>
        </w:rPr>
        <w:lastRenderedPageBreak/>
        <w:t>déclinées: l'hétérogénéité est aussi une variété de propriétés proposées, la périssabilité affecte les processus et non les moyens</w:t>
      </w:r>
      <w:r w:rsidR="00800810" w:rsidRPr="002F3B49">
        <w:rPr>
          <w:rFonts w:ascii="Times New Roman" w:hAnsi="Times New Roman" w:cs="Times New Roman"/>
          <w:sz w:val="24"/>
          <w:szCs w:val="24"/>
        </w:rPr>
        <w:t> ».</w:t>
      </w:r>
    </w:p>
    <w:p w:rsidR="000A0D31" w:rsidRPr="002F3B49" w:rsidRDefault="000A0D31" w:rsidP="000A0D31">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Selon </w:t>
      </w:r>
      <w:r w:rsidRPr="002F3B49">
        <w:rPr>
          <w:rFonts w:ascii="Times New Roman" w:hAnsi="Times New Roman" w:cs="Times New Roman"/>
          <w:b/>
          <w:bCs/>
          <w:sz w:val="24"/>
          <w:szCs w:val="24"/>
        </w:rPr>
        <w:t>GOLEN, Yves</w:t>
      </w:r>
      <w:r w:rsidR="00471950" w:rsidRPr="002F3B49">
        <w:rPr>
          <w:rFonts w:ascii="Times New Roman" w:hAnsi="Times New Roman" w:cs="Times New Roman"/>
          <w:sz w:val="24"/>
          <w:szCs w:val="24"/>
        </w:rPr>
        <w:t>: « </w:t>
      </w:r>
      <w:r w:rsidRPr="002F3B49">
        <w:rPr>
          <w:rFonts w:ascii="Times New Roman" w:hAnsi="Times New Roman" w:cs="Times New Roman"/>
          <w:sz w:val="24"/>
          <w:szCs w:val="24"/>
        </w:rPr>
        <w:t>Le marketing bancaire est décrit comme: appliquer des méthodes et techniques de marketing à l'opération bancaire</w:t>
      </w:r>
      <w:r w:rsidR="00471950" w:rsidRPr="002F3B49">
        <w:rPr>
          <w:rFonts w:ascii="Times New Roman" w:hAnsi="Times New Roman" w:cs="Times New Roman"/>
          <w:sz w:val="24"/>
          <w:szCs w:val="24"/>
        </w:rPr>
        <w:t> »</w:t>
      </w:r>
      <w:r w:rsidRPr="002F3B49">
        <w:rPr>
          <w:rStyle w:val="Appelnotedebasdep"/>
          <w:rFonts w:ascii="Times New Roman" w:hAnsi="Times New Roman" w:cs="Times New Roman"/>
          <w:sz w:val="24"/>
          <w:szCs w:val="24"/>
        </w:rPr>
        <w:footnoteReference w:id="13"/>
      </w:r>
      <w:r w:rsidRPr="002F3B49">
        <w:rPr>
          <w:rFonts w:ascii="Times New Roman" w:hAnsi="Times New Roman" w:cs="Times New Roman"/>
          <w:sz w:val="24"/>
          <w:szCs w:val="24"/>
        </w:rPr>
        <w:t>.</w:t>
      </w:r>
    </w:p>
    <w:p w:rsidR="00471950" w:rsidRPr="002F3B49" w:rsidRDefault="00471950" w:rsidP="000A0D31">
      <w:pPr>
        <w:spacing w:line="360" w:lineRule="auto"/>
        <w:jc w:val="both"/>
        <w:rPr>
          <w:rFonts w:ascii="Times New Roman" w:hAnsi="Times New Roman" w:cs="Times New Roman"/>
          <w:sz w:val="24"/>
          <w:szCs w:val="24"/>
        </w:rPr>
      </w:pPr>
    </w:p>
    <w:p w:rsidR="006652E7" w:rsidRPr="002F3B49" w:rsidRDefault="006652E7" w:rsidP="00D54EC5">
      <w:pPr>
        <w:pStyle w:val="Paragraphedeliste"/>
        <w:numPr>
          <w:ilvl w:val="0"/>
          <w:numId w:val="10"/>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La clientèle de la banque</w:t>
      </w:r>
    </w:p>
    <w:p w:rsidR="000A0D31" w:rsidRPr="002F3B49" w:rsidRDefault="006D5740" w:rsidP="000A0D31">
      <w:pPr>
        <w:rPr>
          <w:rFonts w:ascii="Times New Roman" w:hAnsi="Times New Roman" w:cs="Times New Roman"/>
          <w:sz w:val="24"/>
          <w:szCs w:val="24"/>
        </w:rPr>
      </w:pPr>
      <w:r>
        <w:rPr>
          <w:rFonts w:ascii="Times New Roman" w:hAnsi="Times New Roman" w:cs="Times New Roman"/>
          <w:sz w:val="24"/>
          <w:szCs w:val="24"/>
        </w:rPr>
        <w:t>« </w:t>
      </w:r>
      <w:r w:rsidR="000A0D31" w:rsidRPr="002F3B49">
        <w:rPr>
          <w:rFonts w:ascii="Times New Roman" w:hAnsi="Times New Roman" w:cs="Times New Roman"/>
          <w:sz w:val="24"/>
          <w:szCs w:val="24"/>
        </w:rPr>
        <w:t>On distingue trois groupes de clients de la banque:</w:t>
      </w:r>
    </w:p>
    <w:p w:rsidR="000A0D31" w:rsidRPr="002F3B49" w:rsidRDefault="000A0D31" w:rsidP="00D54EC5">
      <w:pPr>
        <w:pStyle w:val="Paragraphedeliste"/>
        <w:numPr>
          <w:ilvl w:val="0"/>
          <w:numId w:val="43"/>
        </w:numPr>
        <w:rPr>
          <w:rFonts w:ascii="Times New Roman" w:hAnsi="Times New Roman" w:cs="Times New Roman"/>
          <w:b/>
          <w:sz w:val="24"/>
          <w:szCs w:val="24"/>
        </w:rPr>
      </w:pPr>
      <w:r w:rsidRPr="002F3B49">
        <w:rPr>
          <w:rFonts w:ascii="Times New Roman" w:hAnsi="Times New Roman" w:cs="Times New Roman"/>
          <w:b/>
          <w:sz w:val="24"/>
          <w:szCs w:val="24"/>
        </w:rPr>
        <w:t>Particuliers:</w:t>
      </w:r>
    </w:p>
    <w:p w:rsidR="000A0D31" w:rsidRPr="002F3B49" w:rsidRDefault="000A0D31" w:rsidP="000A0D31">
      <w:pPr>
        <w:ind w:left="360"/>
        <w:rPr>
          <w:rFonts w:ascii="Times New Roman" w:hAnsi="Times New Roman" w:cs="Times New Roman"/>
          <w:sz w:val="24"/>
          <w:szCs w:val="24"/>
        </w:rPr>
      </w:pPr>
      <w:r w:rsidRPr="002F3B49">
        <w:rPr>
          <w:rFonts w:ascii="Times New Roman" w:hAnsi="Times New Roman" w:cs="Times New Roman"/>
          <w:sz w:val="24"/>
          <w:szCs w:val="24"/>
        </w:rPr>
        <w:t>Ce sont les individus qui ont des bénéfices qu'ils engagent à la fois dans la consommation et les investissements.</w:t>
      </w:r>
    </w:p>
    <w:p w:rsidR="000A0D31" w:rsidRPr="002F3B49" w:rsidRDefault="000A0D31" w:rsidP="00D54EC5">
      <w:pPr>
        <w:pStyle w:val="Paragraphedeliste"/>
        <w:numPr>
          <w:ilvl w:val="0"/>
          <w:numId w:val="43"/>
        </w:numPr>
        <w:rPr>
          <w:rFonts w:ascii="Times New Roman" w:hAnsi="Times New Roman" w:cs="Times New Roman"/>
          <w:b/>
          <w:sz w:val="24"/>
          <w:szCs w:val="24"/>
        </w:rPr>
      </w:pPr>
      <w:r w:rsidRPr="002F3B49">
        <w:rPr>
          <w:rFonts w:ascii="Times New Roman" w:hAnsi="Times New Roman" w:cs="Times New Roman"/>
          <w:b/>
          <w:sz w:val="24"/>
          <w:szCs w:val="24"/>
        </w:rPr>
        <w:t>Les entreprises</w:t>
      </w:r>
    </w:p>
    <w:p w:rsidR="00F669F7" w:rsidRPr="002F3B49" w:rsidRDefault="00F669F7" w:rsidP="00F669F7">
      <w:pPr>
        <w:rPr>
          <w:rFonts w:ascii="Times New Roman" w:hAnsi="Times New Roman" w:cs="Times New Roman"/>
          <w:sz w:val="24"/>
          <w:szCs w:val="24"/>
        </w:rPr>
      </w:pPr>
      <w:r w:rsidRPr="002F3B49">
        <w:rPr>
          <w:rFonts w:ascii="Times New Roman" w:hAnsi="Times New Roman" w:cs="Times New Roman"/>
          <w:sz w:val="24"/>
          <w:szCs w:val="24"/>
        </w:rPr>
        <w:t>Il y a des clients qui peuvent être des personnes physiques (individus) dont les actions consistent en:</w:t>
      </w:r>
    </w:p>
    <w:p w:rsidR="00F669F7" w:rsidRPr="002F3B49" w:rsidRDefault="00F669F7" w:rsidP="00F669F7">
      <w:pPr>
        <w:rPr>
          <w:rFonts w:ascii="Times New Roman" w:hAnsi="Times New Roman" w:cs="Times New Roman"/>
          <w:sz w:val="24"/>
          <w:szCs w:val="24"/>
        </w:rPr>
      </w:pPr>
      <w:r w:rsidRPr="002F3B49">
        <w:rPr>
          <w:rFonts w:ascii="Times New Roman" w:hAnsi="Times New Roman" w:cs="Times New Roman"/>
          <w:sz w:val="24"/>
          <w:szCs w:val="24"/>
        </w:rPr>
        <w:t>Achetez des biens et vendez-les tels quels, appelés revendeurs: vendez des biens après fabrication.</w:t>
      </w:r>
    </w:p>
    <w:p w:rsidR="00F669F7" w:rsidRPr="002F3B49" w:rsidRDefault="00F669F7" w:rsidP="00F669F7">
      <w:pPr>
        <w:rPr>
          <w:rFonts w:ascii="Times New Roman" w:hAnsi="Times New Roman" w:cs="Times New Roman"/>
          <w:sz w:val="24"/>
          <w:szCs w:val="24"/>
        </w:rPr>
      </w:pPr>
      <w:r w:rsidRPr="002F3B49">
        <w:rPr>
          <w:rFonts w:ascii="Times New Roman" w:hAnsi="Times New Roman" w:cs="Times New Roman"/>
          <w:sz w:val="24"/>
          <w:szCs w:val="24"/>
        </w:rPr>
        <w:t>Redonner ces actifs (compagnie d'assurance, agence de voyage).</w:t>
      </w:r>
    </w:p>
    <w:p w:rsidR="00F669F7" w:rsidRPr="002F3B49" w:rsidRDefault="00F669F7" w:rsidP="00F669F7">
      <w:pPr>
        <w:rPr>
          <w:rFonts w:ascii="Times New Roman" w:hAnsi="Times New Roman" w:cs="Times New Roman"/>
          <w:sz w:val="24"/>
          <w:szCs w:val="24"/>
        </w:rPr>
      </w:pPr>
    </w:p>
    <w:p w:rsidR="000A0D31" w:rsidRPr="002F3B49" w:rsidRDefault="000A0D31" w:rsidP="00D54EC5">
      <w:pPr>
        <w:pStyle w:val="Paragraphedeliste"/>
        <w:numPr>
          <w:ilvl w:val="0"/>
          <w:numId w:val="43"/>
        </w:numPr>
        <w:rPr>
          <w:rFonts w:ascii="Times New Roman" w:hAnsi="Times New Roman" w:cs="Times New Roman"/>
          <w:b/>
          <w:sz w:val="24"/>
          <w:szCs w:val="24"/>
        </w:rPr>
      </w:pPr>
      <w:proofErr w:type="gramStart"/>
      <w:r w:rsidRPr="002F3B49">
        <w:rPr>
          <w:rFonts w:ascii="Times New Roman" w:hAnsi="Times New Roman" w:cs="Times New Roman"/>
          <w:b/>
          <w:sz w:val="24"/>
          <w:szCs w:val="24"/>
        </w:rPr>
        <w:t>collectivité  locales</w:t>
      </w:r>
      <w:proofErr w:type="gramEnd"/>
    </w:p>
    <w:p w:rsidR="006652E7" w:rsidRPr="002F3B49" w:rsidRDefault="000A0D31" w:rsidP="000A0D31">
      <w:pPr>
        <w:rPr>
          <w:rFonts w:ascii="Times New Roman" w:hAnsi="Times New Roman" w:cs="Times New Roman"/>
          <w:sz w:val="24"/>
          <w:szCs w:val="24"/>
        </w:rPr>
      </w:pPr>
      <w:r w:rsidRPr="002F3B49">
        <w:rPr>
          <w:rFonts w:ascii="Times New Roman" w:hAnsi="Times New Roman" w:cs="Times New Roman"/>
          <w:sz w:val="24"/>
          <w:szCs w:val="24"/>
        </w:rPr>
        <w:t>Départements d'État, municipalités qui gèrent progressivement leur budget comme des entreprises.</w:t>
      </w:r>
      <w:r w:rsidR="006D5740">
        <w:rPr>
          <w:rFonts w:ascii="Times New Roman" w:hAnsi="Times New Roman" w:cs="Times New Roman"/>
          <w:sz w:val="24"/>
          <w:szCs w:val="24"/>
        </w:rPr>
        <w:t xml:space="preserve"> » </w:t>
      </w:r>
      <w:r w:rsidR="00C55B88" w:rsidRPr="002F3B49">
        <w:rPr>
          <w:rStyle w:val="Appelnotedebasdep"/>
          <w:rFonts w:ascii="Times New Roman" w:hAnsi="Times New Roman" w:cs="Times New Roman"/>
          <w:sz w:val="24"/>
          <w:szCs w:val="24"/>
        </w:rPr>
        <w:footnoteReference w:id="14"/>
      </w:r>
    </w:p>
    <w:p w:rsidR="00F669F7" w:rsidRPr="002F3B49" w:rsidRDefault="00F669F7" w:rsidP="000A0D31">
      <w:pPr>
        <w:rPr>
          <w:rFonts w:ascii="Times New Roman" w:hAnsi="Times New Roman" w:cs="Times New Roman"/>
          <w:sz w:val="24"/>
          <w:szCs w:val="24"/>
        </w:rPr>
      </w:pPr>
    </w:p>
    <w:p w:rsidR="00766794" w:rsidRPr="002F3B49" w:rsidRDefault="00766794" w:rsidP="00D54EC5">
      <w:pPr>
        <w:pStyle w:val="Paragraphedeliste"/>
        <w:numPr>
          <w:ilvl w:val="0"/>
          <w:numId w:val="10"/>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Les produits bancaires</w:t>
      </w:r>
    </w:p>
    <w:p w:rsidR="000A0D31" w:rsidRPr="002F3B49" w:rsidRDefault="00F669F7" w:rsidP="000A0D31">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Les banques sont des entreprises multi-productives</w:t>
      </w:r>
      <w:r w:rsidR="000A0D31" w:rsidRPr="002F3B49">
        <w:rPr>
          <w:rFonts w:ascii="Times New Roman" w:hAnsi="Times New Roman" w:cs="Times New Roman"/>
          <w:sz w:val="24"/>
          <w:szCs w:val="24"/>
        </w:rPr>
        <w:t xml:space="preserve">, offrant à leurs clients une grande variété de produits. Les biens bancaires, dans un contexte marketing, sont définis au sens large et concernent l'ensemble de l'offre bancaire à ses clients. Cependant, il est important de classer chaque produit, de d Le panier bancaire se compose principalement de deux types de services; </w:t>
      </w:r>
      <w:r w:rsidR="000A0D31" w:rsidRPr="002F3B49">
        <w:rPr>
          <w:rFonts w:ascii="Times New Roman" w:hAnsi="Times New Roman" w:cs="Times New Roman"/>
          <w:sz w:val="24"/>
          <w:szCs w:val="24"/>
        </w:rPr>
        <w:lastRenderedPageBreak/>
        <w:t xml:space="preserve">services purs et services mixtes: définir ses caractéristiques clés et de le connecter à une catégorie particulière des besoins </w:t>
      </w:r>
    </w:p>
    <w:p w:rsidR="000A0D31" w:rsidRPr="002F3B49" w:rsidRDefault="000A0D31" w:rsidP="000A0D31">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 Les services purs: sont simplement le produit de la pratique, comme les activités de conseil et d'ingénierie financière:</w:t>
      </w:r>
    </w:p>
    <w:p w:rsidR="00766794" w:rsidRPr="002F3B49" w:rsidRDefault="006D5740" w:rsidP="000A0D31">
      <w:pPr>
        <w:spacing w:line="360" w:lineRule="auto"/>
        <w:jc w:val="both"/>
        <w:rPr>
          <w:rFonts w:ascii="Times New Roman" w:hAnsi="Times New Roman" w:cs="Times New Roman"/>
          <w:sz w:val="24"/>
          <w:szCs w:val="24"/>
        </w:rPr>
      </w:pPr>
      <w:r>
        <w:rPr>
          <w:rFonts w:ascii="Times New Roman" w:hAnsi="Times New Roman" w:cs="Times New Roman"/>
          <w:sz w:val="24"/>
          <w:szCs w:val="24"/>
        </w:rPr>
        <w:t>« </w:t>
      </w:r>
      <w:r w:rsidR="000A0D31" w:rsidRPr="002F3B49">
        <w:rPr>
          <w:rFonts w:ascii="Times New Roman" w:hAnsi="Times New Roman" w:cs="Times New Roman"/>
          <w:sz w:val="24"/>
          <w:szCs w:val="24"/>
        </w:rPr>
        <w:t>Services mixtes: ils sont le produit de l'intégration des travaux et des équipements.  Ces programmes qui nous intéressent particulièrement comprennent également des composants techniques complexes. Ce sont, en fait, des retraites dans les chambres des distributeurs automatiques de billets.</w:t>
      </w:r>
      <w:r>
        <w:rPr>
          <w:rFonts w:ascii="Times New Roman" w:hAnsi="Times New Roman" w:cs="Times New Roman"/>
          <w:sz w:val="24"/>
          <w:szCs w:val="24"/>
        </w:rPr>
        <w:t xml:space="preserve"> » </w:t>
      </w:r>
      <w:r w:rsidR="00C55B88" w:rsidRPr="002F3B49">
        <w:rPr>
          <w:rStyle w:val="Appelnotedebasdep"/>
          <w:rFonts w:ascii="Times New Roman" w:hAnsi="Times New Roman" w:cs="Times New Roman"/>
          <w:sz w:val="24"/>
          <w:szCs w:val="24"/>
        </w:rPr>
        <w:footnoteReference w:id="15"/>
      </w:r>
    </w:p>
    <w:p w:rsidR="008731C2" w:rsidRPr="002F3B49" w:rsidRDefault="008731C2" w:rsidP="00D54EC5">
      <w:pPr>
        <w:pStyle w:val="Paragraphedeliste"/>
        <w:numPr>
          <w:ilvl w:val="0"/>
          <w:numId w:val="10"/>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 xml:space="preserve">Les </w:t>
      </w:r>
      <w:proofErr w:type="gramStart"/>
      <w:r w:rsidRPr="002F3B49">
        <w:rPr>
          <w:rFonts w:ascii="Times New Roman" w:hAnsi="Times New Roman" w:cs="Times New Roman"/>
          <w:b/>
          <w:bCs/>
          <w:sz w:val="24"/>
          <w:szCs w:val="24"/>
        </w:rPr>
        <w:t xml:space="preserve">caractéristiques </w:t>
      </w:r>
      <w:r w:rsidR="00EE3036" w:rsidRPr="002F3B49">
        <w:rPr>
          <w:rFonts w:ascii="Times New Roman" w:hAnsi="Times New Roman" w:cs="Times New Roman"/>
          <w:b/>
          <w:bCs/>
          <w:sz w:val="24"/>
          <w:szCs w:val="24"/>
        </w:rPr>
        <w:t xml:space="preserve"> des</w:t>
      </w:r>
      <w:proofErr w:type="gramEnd"/>
      <w:r w:rsidR="00EE3036" w:rsidRPr="002F3B49">
        <w:rPr>
          <w:rFonts w:ascii="Times New Roman" w:hAnsi="Times New Roman" w:cs="Times New Roman"/>
          <w:b/>
          <w:bCs/>
          <w:sz w:val="24"/>
          <w:szCs w:val="24"/>
        </w:rPr>
        <w:t xml:space="preserve"> produits bancaires </w:t>
      </w:r>
    </w:p>
    <w:p w:rsidR="00EE3036" w:rsidRPr="002F3B49" w:rsidRDefault="000A0D31" w:rsidP="002B401C">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 Les marches de services sont des marchés en expansion pour les banques, les caractéristiques de leurs marchandises peuvent clarifier cette croissance. Trois particularités majeures peuvent être trouvées.</w:t>
      </w:r>
    </w:p>
    <w:p w:rsidR="002B401C" w:rsidRPr="002F3B49" w:rsidRDefault="002B401C" w:rsidP="002B401C">
      <w:pPr>
        <w:spacing w:line="360" w:lineRule="auto"/>
        <w:ind w:left="142"/>
        <w:jc w:val="both"/>
        <w:rPr>
          <w:rFonts w:ascii="Times New Roman" w:hAnsi="Times New Roman" w:cs="Times New Roman"/>
          <w:sz w:val="24"/>
          <w:szCs w:val="24"/>
        </w:rPr>
      </w:pPr>
    </w:p>
    <w:p w:rsidR="002B401C" w:rsidRPr="002F3B49" w:rsidRDefault="002B401C" w:rsidP="00D54EC5">
      <w:pPr>
        <w:pStyle w:val="Paragraphedeliste"/>
        <w:numPr>
          <w:ilvl w:val="0"/>
          <w:numId w:val="50"/>
        </w:numPr>
        <w:spacing w:line="360" w:lineRule="auto"/>
        <w:jc w:val="both"/>
        <w:rPr>
          <w:rFonts w:ascii="Times New Roman" w:hAnsi="Times New Roman" w:cs="Times New Roman"/>
          <w:b/>
          <w:sz w:val="24"/>
          <w:szCs w:val="24"/>
        </w:rPr>
      </w:pPr>
      <w:r w:rsidRPr="002F3B49">
        <w:rPr>
          <w:rFonts w:ascii="Times New Roman" w:hAnsi="Times New Roman" w:cs="Times New Roman"/>
          <w:b/>
          <w:sz w:val="24"/>
          <w:szCs w:val="24"/>
        </w:rPr>
        <w:t>Les biens bancaires ne sont pas importants</w:t>
      </w:r>
    </w:p>
    <w:p w:rsidR="002B401C" w:rsidRPr="002F3B49" w:rsidRDefault="002B401C" w:rsidP="002B401C">
      <w:pPr>
        <w:pStyle w:val="Paragraphedeliste"/>
        <w:spacing w:line="360" w:lineRule="auto"/>
        <w:jc w:val="both"/>
        <w:rPr>
          <w:rFonts w:ascii="Times New Roman" w:hAnsi="Times New Roman" w:cs="Times New Roman"/>
          <w:b/>
          <w:sz w:val="24"/>
          <w:szCs w:val="24"/>
        </w:rPr>
      </w:pPr>
    </w:p>
    <w:p w:rsidR="002B401C" w:rsidRPr="00694D27" w:rsidRDefault="002B401C" w:rsidP="00694D27">
      <w:pPr>
        <w:spacing w:line="360" w:lineRule="auto"/>
        <w:jc w:val="both"/>
        <w:rPr>
          <w:rFonts w:ascii="Times New Roman" w:hAnsi="Times New Roman" w:cs="Times New Roman"/>
          <w:sz w:val="24"/>
          <w:szCs w:val="24"/>
        </w:rPr>
      </w:pPr>
      <w:r w:rsidRPr="00694D27">
        <w:rPr>
          <w:rFonts w:ascii="Times New Roman" w:hAnsi="Times New Roman" w:cs="Times New Roman"/>
          <w:sz w:val="24"/>
          <w:szCs w:val="24"/>
        </w:rPr>
        <w:t>En d'autres termes, sans propriétés incorporelles. Cela a de nombreuses conséquences:</w:t>
      </w:r>
    </w:p>
    <w:p w:rsidR="002B401C" w:rsidRPr="002F3B49" w:rsidRDefault="002B401C" w:rsidP="00D54EC5">
      <w:pPr>
        <w:pStyle w:val="Paragraphedeliste"/>
        <w:numPr>
          <w:ilvl w:val="0"/>
          <w:numId w:val="51"/>
        </w:num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Ils ne sont pas sujets à l'usure, leur vieillissement est lent;</w:t>
      </w:r>
    </w:p>
    <w:p w:rsidR="002B401C" w:rsidRPr="002F3B49" w:rsidRDefault="002B401C" w:rsidP="00D54EC5">
      <w:pPr>
        <w:pStyle w:val="Paragraphedeliste"/>
        <w:numPr>
          <w:ilvl w:val="0"/>
          <w:numId w:val="51"/>
        </w:num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Ils ne peuvent pas être transformés, leur disponibilité est limitée par une capacité de production excitante;</w:t>
      </w:r>
    </w:p>
    <w:p w:rsidR="00EF6CAD" w:rsidRPr="002F3B49" w:rsidRDefault="002B401C" w:rsidP="00D54EC5">
      <w:pPr>
        <w:pStyle w:val="Paragraphedeliste"/>
        <w:numPr>
          <w:ilvl w:val="0"/>
          <w:numId w:val="51"/>
        </w:num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Ils sont uniformes d'une entreprise à l'autre et doivent être distingués ; </w:t>
      </w:r>
    </w:p>
    <w:p w:rsidR="002B401C" w:rsidRPr="002F3B49" w:rsidRDefault="002B401C" w:rsidP="002B401C">
      <w:pPr>
        <w:pStyle w:val="Paragraphedeliste"/>
        <w:spacing w:line="360" w:lineRule="auto"/>
        <w:jc w:val="both"/>
        <w:rPr>
          <w:rFonts w:ascii="Times New Roman" w:hAnsi="Times New Roman" w:cs="Times New Roman"/>
          <w:sz w:val="24"/>
          <w:szCs w:val="24"/>
        </w:rPr>
      </w:pPr>
    </w:p>
    <w:p w:rsidR="002B401C" w:rsidRPr="002F3B49" w:rsidRDefault="002B401C" w:rsidP="00D54EC5">
      <w:pPr>
        <w:pStyle w:val="Paragraphedeliste"/>
        <w:numPr>
          <w:ilvl w:val="0"/>
          <w:numId w:val="50"/>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Les biens bancaires sont très développés</w:t>
      </w:r>
    </w:p>
    <w:p w:rsidR="002B401C" w:rsidRPr="002F3B49" w:rsidRDefault="002B401C" w:rsidP="002B401C">
      <w:pPr>
        <w:pStyle w:val="Paragraphedeliste"/>
        <w:spacing w:before="240" w:line="360" w:lineRule="auto"/>
        <w:ind w:left="502"/>
        <w:jc w:val="both"/>
        <w:rPr>
          <w:rFonts w:ascii="Times New Roman" w:hAnsi="Times New Roman" w:cs="Times New Roman"/>
          <w:b/>
          <w:bCs/>
          <w:sz w:val="24"/>
          <w:szCs w:val="24"/>
        </w:rPr>
      </w:pPr>
    </w:p>
    <w:p w:rsidR="00694D27" w:rsidRPr="00694D27" w:rsidRDefault="00694D27" w:rsidP="00694D27">
      <w:pPr>
        <w:pStyle w:val="Paragraphedeliste"/>
        <w:spacing w:before="240" w:line="360" w:lineRule="auto"/>
        <w:jc w:val="both"/>
        <w:rPr>
          <w:rFonts w:ascii="Times New Roman" w:hAnsi="Times New Roman" w:cs="Times New Roman"/>
          <w:bCs/>
          <w:sz w:val="24"/>
          <w:szCs w:val="24"/>
        </w:rPr>
      </w:pPr>
      <w:r w:rsidRPr="00694D27">
        <w:rPr>
          <w:rFonts w:ascii="Times New Roman" w:hAnsi="Times New Roman" w:cs="Times New Roman"/>
          <w:bCs/>
          <w:sz w:val="24"/>
          <w:szCs w:val="24"/>
        </w:rPr>
        <w:t>Via les agences de réglementation bancaire ou fiscale. Ils garantissent la protection de l'épargne publique et améliorent l'homogénéité des biens concernés.</w:t>
      </w:r>
    </w:p>
    <w:p w:rsidR="00EE3036" w:rsidRPr="002F3B49" w:rsidRDefault="00694D27" w:rsidP="00694D27">
      <w:pPr>
        <w:pStyle w:val="Paragraphedeliste"/>
        <w:spacing w:before="240" w:line="360" w:lineRule="auto"/>
        <w:jc w:val="both"/>
        <w:rPr>
          <w:rFonts w:ascii="Times New Roman" w:hAnsi="Times New Roman" w:cs="Times New Roman"/>
          <w:bCs/>
          <w:sz w:val="24"/>
          <w:szCs w:val="24"/>
        </w:rPr>
      </w:pPr>
      <w:r w:rsidRPr="00694D27">
        <w:rPr>
          <w:rFonts w:ascii="Times New Roman" w:hAnsi="Times New Roman" w:cs="Times New Roman"/>
          <w:bCs/>
          <w:sz w:val="24"/>
          <w:szCs w:val="24"/>
        </w:rPr>
        <w:t>De plus, les produits bancaires sont</w:t>
      </w:r>
      <w:r>
        <w:rPr>
          <w:rFonts w:ascii="Times New Roman" w:hAnsi="Times New Roman" w:cs="Times New Roman"/>
          <w:bCs/>
          <w:sz w:val="24"/>
          <w:szCs w:val="24"/>
        </w:rPr>
        <w:t xml:space="preserve"> vendus directement aux clients</w:t>
      </w:r>
      <w:r w:rsidR="002B401C" w:rsidRPr="002F3B49">
        <w:rPr>
          <w:rFonts w:ascii="Times New Roman" w:hAnsi="Times New Roman" w:cs="Times New Roman"/>
          <w:bCs/>
          <w:sz w:val="24"/>
          <w:szCs w:val="24"/>
        </w:rPr>
        <w:t>.</w:t>
      </w:r>
    </w:p>
    <w:p w:rsidR="002B401C" w:rsidRPr="002F3B49" w:rsidRDefault="002B401C" w:rsidP="00694D27">
      <w:pPr>
        <w:pStyle w:val="Paragraphedeliste"/>
        <w:spacing w:before="240" w:line="360" w:lineRule="auto"/>
        <w:ind w:left="502"/>
        <w:jc w:val="both"/>
        <w:rPr>
          <w:rFonts w:ascii="Times New Roman" w:hAnsi="Times New Roman" w:cs="Times New Roman"/>
          <w:bCs/>
          <w:sz w:val="24"/>
          <w:szCs w:val="24"/>
        </w:rPr>
      </w:pPr>
    </w:p>
    <w:p w:rsidR="002B401C" w:rsidRPr="002F3B49" w:rsidRDefault="002B401C" w:rsidP="00D54EC5">
      <w:pPr>
        <w:pStyle w:val="Paragraphedeliste"/>
        <w:numPr>
          <w:ilvl w:val="0"/>
          <w:numId w:val="50"/>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lastRenderedPageBreak/>
        <w:t>De plus, les produits bancaires sont vendus directement aux clients</w:t>
      </w:r>
    </w:p>
    <w:p w:rsidR="002B401C" w:rsidRPr="002F3B49" w:rsidRDefault="002B401C" w:rsidP="002B401C">
      <w:pPr>
        <w:pStyle w:val="Paragraphedeliste"/>
        <w:spacing w:before="240" w:line="360" w:lineRule="auto"/>
        <w:jc w:val="both"/>
        <w:rPr>
          <w:rFonts w:ascii="Times New Roman" w:hAnsi="Times New Roman" w:cs="Times New Roman"/>
          <w:b/>
          <w:bCs/>
          <w:sz w:val="24"/>
          <w:szCs w:val="24"/>
        </w:rPr>
      </w:pPr>
    </w:p>
    <w:p w:rsidR="002B401C" w:rsidRPr="002F3B49" w:rsidRDefault="00694D27" w:rsidP="00694D27">
      <w:pPr>
        <w:spacing w:before="240" w:line="360" w:lineRule="auto"/>
        <w:ind w:left="142"/>
        <w:jc w:val="both"/>
        <w:rPr>
          <w:rFonts w:ascii="Times New Roman" w:hAnsi="Times New Roman" w:cs="Times New Roman"/>
          <w:bCs/>
          <w:sz w:val="24"/>
          <w:szCs w:val="24"/>
        </w:rPr>
      </w:pPr>
      <w:r w:rsidRPr="00694D27">
        <w:rPr>
          <w:rFonts w:ascii="Times New Roman" w:hAnsi="Times New Roman" w:cs="Times New Roman"/>
          <w:bCs/>
          <w:sz w:val="24"/>
          <w:szCs w:val="24"/>
        </w:rPr>
        <w:t>Ainsi, la distribution n'est pas effectuée par des grossistes, des revendeurs, etc. Le développement d'une relation personnalisée avec le client est donc d'une grande importance, car le client assimile son interlocuteur à sa banque, quel que soit le canal de distribution utilisé.</w:t>
      </w:r>
    </w:p>
    <w:p w:rsidR="003B742F" w:rsidRPr="002F3B49" w:rsidRDefault="00D009F5" w:rsidP="00D54EC5">
      <w:pPr>
        <w:pStyle w:val="Paragraphedeliste"/>
        <w:numPr>
          <w:ilvl w:val="0"/>
          <w:numId w:val="10"/>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 xml:space="preserve">Les </w:t>
      </w:r>
      <w:r w:rsidR="00F43F05" w:rsidRPr="002F3B49">
        <w:rPr>
          <w:rFonts w:ascii="Times New Roman" w:hAnsi="Times New Roman" w:cs="Times New Roman"/>
          <w:b/>
          <w:bCs/>
          <w:sz w:val="24"/>
          <w:szCs w:val="24"/>
        </w:rPr>
        <w:t>spécifiés</w:t>
      </w:r>
      <w:r w:rsidRPr="002F3B49">
        <w:rPr>
          <w:rFonts w:ascii="Times New Roman" w:hAnsi="Times New Roman" w:cs="Times New Roman"/>
          <w:b/>
          <w:bCs/>
          <w:sz w:val="24"/>
          <w:szCs w:val="24"/>
        </w:rPr>
        <w:t xml:space="preserve"> du </w:t>
      </w:r>
      <w:r w:rsidR="00664E39" w:rsidRPr="002F3B49">
        <w:rPr>
          <w:rFonts w:ascii="Times New Roman" w:hAnsi="Times New Roman" w:cs="Times New Roman"/>
          <w:b/>
          <w:bCs/>
          <w:sz w:val="24"/>
          <w:szCs w:val="24"/>
        </w:rPr>
        <w:t>marketing bancaire</w:t>
      </w:r>
    </w:p>
    <w:p w:rsidR="000A0D31" w:rsidRPr="002F3B49" w:rsidRDefault="00694D27" w:rsidP="00694D27">
      <w:pPr>
        <w:spacing w:line="360" w:lineRule="auto"/>
        <w:jc w:val="both"/>
        <w:rPr>
          <w:rFonts w:ascii="Times New Roman" w:hAnsi="Times New Roman" w:cs="Times New Roman"/>
          <w:sz w:val="24"/>
          <w:szCs w:val="24"/>
        </w:rPr>
      </w:pPr>
      <w:r w:rsidRPr="00694D27">
        <w:rPr>
          <w:rFonts w:ascii="Times New Roman" w:hAnsi="Times New Roman" w:cs="Times New Roman"/>
          <w:sz w:val="24"/>
          <w:szCs w:val="24"/>
        </w:rPr>
        <w:t>Le secteur bancaire appartient au secteur des services; les critères marketing de l'offre bancaire sont donc conformes au perspectif</w:t>
      </w:r>
      <w:r>
        <w:rPr>
          <w:rFonts w:ascii="Times New Roman" w:hAnsi="Times New Roman" w:cs="Times New Roman"/>
          <w:sz w:val="24"/>
          <w:szCs w:val="24"/>
        </w:rPr>
        <w:t xml:space="preserve"> marketing des services.</w:t>
      </w:r>
      <w:r w:rsidRPr="002F3B49">
        <w:rPr>
          <w:rFonts w:ascii="Times New Roman" w:hAnsi="Times New Roman" w:cs="Times New Roman"/>
          <w:sz w:val="24"/>
          <w:szCs w:val="24"/>
        </w:rPr>
        <w:t xml:space="preserve"> Identifiés</w:t>
      </w:r>
      <w:r w:rsidR="003B742F" w:rsidRPr="002F3B49">
        <w:rPr>
          <w:rFonts w:ascii="Times New Roman" w:hAnsi="Times New Roman" w:cs="Times New Roman"/>
          <w:sz w:val="24"/>
          <w:szCs w:val="24"/>
        </w:rPr>
        <w:t xml:space="preserve"> par intangibilité, inséparabilité, hétérogénéité et périssabilité </w:t>
      </w:r>
      <w:r w:rsidR="000A0D31" w:rsidRPr="002F3B49">
        <w:rPr>
          <w:rFonts w:ascii="Times New Roman" w:hAnsi="Times New Roman" w:cs="Times New Roman"/>
          <w:sz w:val="24"/>
          <w:szCs w:val="24"/>
        </w:rPr>
        <w:t>à ces quatre grandes composantes communes de celle</w:t>
      </w:r>
      <w:r w:rsidR="003B742F" w:rsidRPr="002F3B49">
        <w:rPr>
          <w:rFonts w:ascii="Times New Roman" w:hAnsi="Times New Roman" w:cs="Times New Roman"/>
          <w:sz w:val="24"/>
          <w:szCs w:val="24"/>
        </w:rPr>
        <w:t>s listées que l'on peut ajouter.</w:t>
      </w:r>
    </w:p>
    <w:p w:rsidR="000A0D31" w:rsidRPr="002F3B49" w:rsidRDefault="00694D27" w:rsidP="000A0D31">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 </w:t>
      </w:r>
      <w:r w:rsidR="000A0D31" w:rsidRPr="002F3B49">
        <w:rPr>
          <w:rFonts w:ascii="Times New Roman" w:hAnsi="Times New Roman" w:cs="Times New Roman"/>
          <w:sz w:val="24"/>
          <w:szCs w:val="24"/>
        </w:rPr>
        <w:t xml:space="preserve"> Un</w:t>
      </w:r>
      <w:proofErr w:type="gramEnd"/>
      <w:r w:rsidR="000A0D31" w:rsidRPr="002F3B49">
        <w:rPr>
          <w:rFonts w:ascii="Times New Roman" w:hAnsi="Times New Roman" w:cs="Times New Roman"/>
          <w:sz w:val="24"/>
          <w:szCs w:val="24"/>
        </w:rPr>
        <w:t xml:space="preserve"> système de marketing hautement individualisé: l'optimisation de la relation client est très importante dans de nombreuses situations, tant pour les clients qualifiés que pour les consommateurs.</w:t>
      </w:r>
    </w:p>
    <w:p w:rsidR="003B742F" w:rsidRPr="002F3B49" w:rsidRDefault="003B742F" w:rsidP="00D54EC5">
      <w:pPr>
        <w:pStyle w:val="Paragraphedeliste"/>
        <w:numPr>
          <w:ilvl w:val="0"/>
          <w:numId w:val="47"/>
        </w:num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Manque d'identité claire: distinction entre les marques et, surtout, difficile à percevoir pour les consommateurs</w:t>
      </w:r>
    </w:p>
    <w:p w:rsidR="003B742F" w:rsidRPr="002F3B49" w:rsidRDefault="003B742F" w:rsidP="00D54EC5">
      <w:pPr>
        <w:pStyle w:val="Paragraphedeliste"/>
        <w:numPr>
          <w:ilvl w:val="0"/>
          <w:numId w:val="47"/>
        </w:num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Dispersion régionale de l'activité; qui conduit à la récupération des besoins internationaux, nationaux et locaux</w:t>
      </w:r>
    </w:p>
    <w:p w:rsidR="00A01187" w:rsidRPr="002F3B49" w:rsidRDefault="00A01187" w:rsidP="00D54EC5">
      <w:pPr>
        <w:pStyle w:val="Paragraphedeliste"/>
        <w:numPr>
          <w:ilvl w:val="0"/>
          <w:numId w:val="49"/>
        </w:num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La fluctuation de la demande: qui est un avantage, sous réserve du développement de l'activité économique générale comme dans tout autre secteur</w:t>
      </w:r>
    </w:p>
    <w:p w:rsidR="00A01187" w:rsidRPr="002F3B49" w:rsidRDefault="00A01187" w:rsidP="00D54EC5">
      <w:pPr>
        <w:pStyle w:val="Paragraphedeliste"/>
        <w:numPr>
          <w:ilvl w:val="0"/>
          <w:numId w:val="48"/>
        </w:num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Responsabilité fiduciaire: une promesse que les intérêts des clients sont garantis au niveau macrocosmique</w:t>
      </w:r>
    </w:p>
    <w:p w:rsidR="00D009F5" w:rsidRPr="002F3B49" w:rsidRDefault="00A01187" w:rsidP="00D54EC5">
      <w:pPr>
        <w:pStyle w:val="Paragraphedeliste"/>
        <w:numPr>
          <w:ilvl w:val="0"/>
          <w:numId w:val="49"/>
        </w:num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La taille des effectifs dans le processus: historiquement importante, qui a un impact particulier sur les coûts de fonctionnement et rend plus sensibles la normalisation des arbitrages et l'ajustement des services et les choix technologiques (installation informatique, etc.</w:t>
      </w:r>
      <w:r w:rsidR="000A0D31" w:rsidRPr="002F3B49">
        <w:rPr>
          <w:rFonts w:ascii="Times New Roman" w:hAnsi="Times New Roman" w:cs="Times New Roman"/>
          <w:sz w:val="24"/>
          <w:szCs w:val="24"/>
        </w:rPr>
        <w:t>)</w:t>
      </w:r>
      <w:r w:rsidR="00694D27">
        <w:rPr>
          <w:rFonts w:ascii="Times New Roman" w:hAnsi="Times New Roman" w:cs="Times New Roman"/>
          <w:sz w:val="24"/>
          <w:szCs w:val="24"/>
        </w:rPr>
        <w:t xml:space="preserve"> »</w:t>
      </w:r>
      <w:r w:rsidR="00EF6CAD" w:rsidRPr="002F3B49">
        <w:rPr>
          <w:rStyle w:val="Appelnotedebasdep"/>
          <w:rFonts w:ascii="Times New Roman" w:hAnsi="Times New Roman" w:cs="Times New Roman"/>
          <w:sz w:val="24"/>
          <w:szCs w:val="24"/>
        </w:rPr>
        <w:footnoteReference w:id="16"/>
      </w:r>
    </w:p>
    <w:p w:rsidR="000A0D31" w:rsidRPr="002F3B49" w:rsidRDefault="000A0D31" w:rsidP="0046168C">
      <w:pPr>
        <w:spacing w:before="240" w:line="360" w:lineRule="auto"/>
        <w:jc w:val="both"/>
        <w:rPr>
          <w:rFonts w:ascii="Times New Roman" w:hAnsi="Times New Roman" w:cs="Times New Roman"/>
          <w:b/>
          <w:bCs/>
          <w:sz w:val="24"/>
          <w:szCs w:val="24"/>
        </w:rPr>
      </w:pPr>
    </w:p>
    <w:p w:rsidR="00544591" w:rsidRPr="002F3B49" w:rsidRDefault="00544591" w:rsidP="0046168C">
      <w:p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lastRenderedPageBreak/>
        <w:t xml:space="preserve">Section 04 : la </w:t>
      </w:r>
      <w:r w:rsidR="00F43F05" w:rsidRPr="002F3B49">
        <w:rPr>
          <w:rFonts w:ascii="Times New Roman" w:hAnsi="Times New Roman" w:cs="Times New Roman"/>
          <w:b/>
          <w:bCs/>
          <w:sz w:val="24"/>
          <w:szCs w:val="24"/>
        </w:rPr>
        <w:t>qualité</w:t>
      </w:r>
      <w:r w:rsidRPr="002F3B49">
        <w:rPr>
          <w:rFonts w:ascii="Times New Roman" w:hAnsi="Times New Roman" w:cs="Times New Roman"/>
          <w:b/>
          <w:bCs/>
          <w:sz w:val="24"/>
          <w:szCs w:val="24"/>
        </w:rPr>
        <w:t xml:space="preserve"> des services</w:t>
      </w:r>
    </w:p>
    <w:p w:rsidR="00544591" w:rsidRPr="002F3B49" w:rsidRDefault="00544591" w:rsidP="00D54EC5">
      <w:pPr>
        <w:pStyle w:val="Paragraphedeliste"/>
        <w:numPr>
          <w:ilvl w:val="0"/>
          <w:numId w:val="11"/>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 xml:space="preserve">Définition de la qualité des services : </w:t>
      </w:r>
    </w:p>
    <w:p w:rsidR="00C01EE2" w:rsidRPr="002F3B49" w:rsidRDefault="00C01EE2" w:rsidP="00C01EE2">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Certains</w:t>
      </w:r>
      <w:r w:rsidR="007464C8" w:rsidRPr="002F3B49">
        <w:rPr>
          <w:rFonts w:ascii="Times New Roman" w:hAnsi="Times New Roman" w:cs="Times New Roman"/>
          <w:sz w:val="24"/>
          <w:szCs w:val="24"/>
        </w:rPr>
        <w:t xml:space="preserve"> auteurs</w:t>
      </w:r>
      <w:r w:rsidRPr="002F3B49">
        <w:rPr>
          <w:rFonts w:ascii="Times New Roman" w:hAnsi="Times New Roman" w:cs="Times New Roman"/>
          <w:sz w:val="24"/>
          <w:szCs w:val="24"/>
        </w:rPr>
        <w:t xml:space="preserve"> expriment la qualité dans un sens plus global, et pour eux, elle est fortement liée à la satisfaction du client à l'égard de cette prestation de services.</w:t>
      </w:r>
    </w:p>
    <w:p w:rsidR="00C01EE2" w:rsidRPr="002F3B49" w:rsidRDefault="00C01EE2" w:rsidP="00C01EE2">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Cette définition montre que la qualité de la prestation de service est intimement liée à la qualité de service fournie par le personnel en contact avec le client.</w:t>
      </w:r>
    </w:p>
    <w:p w:rsidR="00C01EE2" w:rsidRPr="002F3B49" w:rsidRDefault="00C01EE2" w:rsidP="00C01EE2">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Association du pers</w:t>
      </w:r>
      <w:r w:rsidR="00A01187" w:rsidRPr="002F3B49">
        <w:rPr>
          <w:rFonts w:ascii="Times New Roman" w:hAnsi="Times New Roman" w:cs="Times New Roman"/>
          <w:sz w:val="24"/>
          <w:szCs w:val="24"/>
        </w:rPr>
        <w:t>onnel en contact avec le client :</w:t>
      </w:r>
    </w:p>
    <w:p w:rsidR="00A01187" w:rsidRPr="002F3B49" w:rsidRDefault="00F6075C" w:rsidP="00C01EE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AFNOR </w:t>
      </w:r>
      <w:r w:rsidR="00A01187" w:rsidRPr="002F3B49">
        <w:rPr>
          <w:rFonts w:ascii="Times New Roman" w:hAnsi="Times New Roman" w:cs="Times New Roman"/>
          <w:sz w:val="24"/>
          <w:szCs w:val="24"/>
        </w:rPr>
        <w:t>« L'association française de normalisation définit la qualité de service comme la capacité d'un service à répondre aux différents besoins de ses utilisateurs à travers ces caractéristiques ».</w:t>
      </w:r>
    </w:p>
    <w:p w:rsidR="00A01187" w:rsidRPr="002F3B49" w:rsidRDefault="00A01187" w:rsidP="00C01EE2">
      <w:pPr>
        <w:spacing w:line="360" w:lineRule="auto"/>
        <w:jc w:val="both"/>
        <w:rPr>
          <w:rFonts w:ascii="Times New Roman" w:hAnsi="Times New Roman" w:cs="Times New Roman"/>
          <w:sz w:val="24"/>
          <w:szCs w:val="24"/>
        </w:rPr>
      </w:pPr>
    </w:p>
    <w:p w:rsidR="00C01EE2" w:rsidRPr="002F3B49" w:rsidRDefault="007464C8" w:rsidP="00C01EE2">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w:t>
      </w:r>
      <w:r w:rsidR="00C01EE2" w:rsidRPr="002F3B49">
        <w:rPr>
          <w:rFonts w:ascii="Times New Roman" w:hAnsi="Times New Roman" w:cs="Times New Roman"/>
          <w:sz w:val="24"/>
          <w:szCs w:val="24"/>
        </w:rPr>
        <w:t xml:space="preserve">Et </w:t>
      </w:r>
      <w:r w:rsidRPr="002F3B49">
        <w:rPr>
          <w:rFonts w:ascii="Times New Roman" w:hAnsi="Times New Roman" w:cs="Times New Roman"/>
          <w:sz w:val="24"/>
          <w:szCs w:val="24"/>
        </w:rPr>
        <w:t>d’après</w:t>
      </w:r>
      <w:r w:rsidR="00C01EE2" w:rsidRPr="002F3B49">
        <w:rPr>
          <w:rFonts w:ascii="Times New Roman" w:hAnsi="Times New Roman" w:cs="Times New Roman"/>
          <w:b/>
          <w:sz w:val="24"/>
          <w:szCs w:val="24"/>
        </w:rPr>
        <w:t xml:space="preserve"> Jean-Pierre BARUCHE</w:t>
      </w:r>
      <w:r w:rsidR="006476B0" w:rsidRPr="002F3B49">
        <w:rPr>
          <w:rFonts w:ascii="Times New Roman" w:hAnsi="Times New Roman" w:cs="Times New Roman"/>
          <w:sz w:val="24"/>
          <w:szCs w:val="24"/>
        </w:rPr>
        <w:t>: « </w:t>
      </w:r>
      <w:r w:rsidR="00A01187" w:rsidRPr="002F3B49">
        <w:rPr>
          <w:rFonts w:ascii="Times New Roman" w:hAnsi="Times New Roman" w:cs="Times New Roman"/>
          <w:sz w:val="24"/>
          <w:szCs w:val="24"/>
        </w:rPr>
        <w:t xml:space="preserve">Le standard de service est le fonctionnement, la fourniture, l'assistance, le </w:t>
      </w:r>
      <w:r w:rsidR="006476B0" w:rsidRPr="002F3B49">
        <w:rPr>
          <w:rFonts w:ascii="Times New Roman" w:hAnsi="Times New Roman" w:cs="Times New Roman"/>
          <w:sz w:val="24"/>
          <w:szCs w:val="24"/>
        </w:rPr>
        <w:t xml:space="preserve">conseil, le service après-vente </w:t>
      </w:r>
      <w:proofErr w:type="gramStart"/>
      <w:r w:rsidR="006476B0" w:rsidRPr="002F3B49">
        <w:rPr>
          <w:rFonts w:ascii="Times New Roman" w:hAnsi="Times New Roman" w:cs="Times New Roman"/>
          <w:sz w:val="24"/>
          <w:szCs w:val="24"/>
        </w:rPr>
        <w:t>lié</w:t>
      </w:r>
      <w:proofErr w:type="gramEnd"/>
      <w:r w:rsidR="006476B0" w:rsidRPr="002F3B49">
        <w:rPr>
          <w:rFonts w:ascii="Times New Roman" w:hAnsi="Times New Roman" w:cs="Times New Roman"/>
          <w:sz w:val="24"/>
          <w:szCs w:val="24"/>
        </w:rPr>
        <w:t xml:space="preserve"> au service principale, </w:t>
      </w:r>
      <w:r w:rsidR="00C01EE2" w:rsidRPr="002F3B49">
        <w:rPr>
          <w:rFonts w:ascii="Times New Roman" w:hAnsi="Times New Roman" w:cs="Times New Roman"/>
          <w:sz w:val="24"/>
          <w:szCs w:val="24"/>
        </w:rPr>
        <w:t xml:space="preserve">en quelque sorte la dimension humaine qui est à chaque instant de la </w:t>
      </w:r>
      <w:r w:rsidRPr="002F3B49">
        <w:rPr>
          <w:rFonts w:ascii="Times New Roman" w:hAnsi="Times New Roman" w:cs="Times New Roman"/>
          <w:sz w:val="24"/>
          <w:szCs w:val="24"/>
        </w:rPr>
        <w:t>prestation. »</w:t>
      </w:r>
      <w:r w:rsidRPr="002F3B49">
        <w:rPr>
          <w:rStyle w:val="Appelnotedebasdep"/>
          <w:rFonts w:ascii="Times New Roman" w:hAnsi="Times New Roman" w:cs="Times New Roman"/>
          <w:sz w:val="24"/>
          <w:szCs w:val="24"/>
        </w:rPr>
        <w:footnoteReference w:id="17"/>
      </w:r>
    </w:p>
    <w:p w:rsidR="00A01187" w:rsidRPr="002F3B49" w:rsidRDefault="00A01187" w:rsidP="00C01EE2">
      <w:pPr>
        <w:spacing w:line="360" w:lineRule="auto"/>
        <w:jc w:val="both"/>
        <w:rPr>
          <w:rFonts w:ascii="Times New Roman" w:hAnsi="Times New Roman" w:cs="Times New Roman"/>
          <w:sz w:val="24"/>
          <w:szCs w:val="24"/>
        </w:rPr>
      </w:pPr>
    </w:p>
    <w:p w:rsidR="00976C9D" w:rsidRPr="002F3B49" w:rsidRDefault="00C15614"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noProof/>
          <w:color w:val="3A3A3A"/>
          <w:sz w:val="24"/>
          <w:szCs w:val="24"/>
          <w:lang w:eastAsia="fr-FR"/>
        </w:rPr>
        <w:lastRenderedPageBreak/>
        <w:drawing>
          <wp:inline distT="0" distB="0" distL="0" distR="0">
            <wp:extent cx="4638675" cy="3968106"/>
            <wp:effectExtent l="19050" t="0" r="9525" b="0"/>
            <wp:docPr id="11" name="Image 10" descr="C:\Users\HP\Desktop\92-Figure9-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HP\Desktop\92-Figure9-1.png"/>
                    <pic:cNvPicPr>
                      <a:picLocks noChangeAspect="1" noChangeArrowheads="1"/>
                    </pic:cNvPicPr>
                  </pic:nvPicPr>
                  <pic:blipFill>
                    <a:blip r:embed="rId18"/>
                    <a:srcRect/>
                    <a:stretch>
                      <a:fillRect/>
                    </a:stretch>
                  </pic:blipFill>
                  <pic:spPr bwMode="auto">
                    <a:xfrm>
                      <a:off x="0" y="0"/>
                      <a:ext cx="4641994" cy="3970945"/>
                    </a:xfrm>
                    <a:prstGeom prst="rect">
                      <a:avLst/>
                    </a:prstGeom>
                    <a:noFill/>
                    <a:ln w="9525">
                      <a:noFill/>
                      <a:miter lim="800000"/>
                      <a:headEnd/>
                      <a:tailEnd/>
                    </a:ln>
                  </pic:spPr>
                </pic:pic>
              </a:graphicData>
            </a:graphic>
          </wp:inline>
        </w:drawing>
      </w:r>
    </w:p>
    <w:p w:rsidR="00EF6CAD" w:rsidRPr="002F3B49" w:rsidRDefault="00EF6CAD" w:rsidP="0046168C">
      <w:pPr>
        <w:spacing w:before="240" w:line="360" w:lineRule="auto"/>
        <w:jc w:val="center"/>
        <w:rPr>
          <w:rFonts w:ascii="Times New Roman" w:hAnsi="Times New Roman" w:cs="Times New Roman"/>
          <w:b/>
          <w:bCs/>
          <w:sz w:val="24"/>
          <w:szCs w:val="24"/>
        </w:rPr>
      </w:pPr>
      <w:r w:rsidRPr="002F3B49">
        <w:rPr>
          <w:rFonts w:ascii="Times New Roman" w:hAnsi="Times New Roman" w:cs="Times New Roman"/>
          <w:b/>
          <w:bCs/>
          <w:sz w:val="24"/>
          <w:szCs w:val="24"/>
        </w:rPr>
        <w:t xml:space="preserve">Figure N° </w:t>
      </w:r>
      <w:r w:rsidR="004B4053" w:rsidRPr="002F3B49">
        <w:rPr>
          <w:rFonts w:ascii="Times New Roman" w:hAnsi="Times New Roman" w:cs="Times New Roman"/>
          <w:b/>
          <w:bCs/>
          <w:sz w:val="24"/>
          <w:szCs w:val="24"/>
        </w:rPr>
        <w:t>3</w:t>
      </w:r>
      <w:r w:rsidRPr="002F3B49">
        <w:rPr>
          <w:rFonts w:ascii="Times New Roman" w:hAnsi="Times New Roman" w:cs="Times New Roman"/>
          <w:b/>
          <w:bCs/>
          <w:sz w:val="24"/>
          <w:szCs w:val="24"/>
        </w:rPr>
        <w:t>: modèle de qualité de service</w:t>
      </w:r>
    </w:p>
    <w:p w:rsidR="00EF6CAD" w:rsidRPr="002F3B49" w:rsidRDefault="00EF6CAD" w:rsidP="0046168C">
      <w:pPr>
        <w:spacing w:before="240" w:line="360" w:lineRule="auto"/>
        <w:jc w:val="center"/>
        <w:rPr>
          <w:rFonts w:ascii="Times New Roman" w:hAnsi="Times New Roman" w:cs="Times New Roman"/>
          <w:b/>
          <w:bCs/>
          <w:sz w:val="24"/>
          <w:szCs w:val="24"/>
        </w:rPr>
      </w:pPr>
      <w:proofErr w:type="gramStart"/>
      <w:r w:rsidRPr="002F3B49">
        <w:rPr>
          <w:rFonts w:ascii="Times New Roman" w:hAnsi="Times New Roman" w:cs="Times New Roman"/>
          <w:b/>
          <w:bCs/>
          <w:sz w:val="24"/>
          <w:szCs w:val="24"/>
        </w:rPr>
        <w:t>P.KOTLER.KELLER</w:t>
      </w:r>
      <w:proofErr w:type="gramEnd"/>
      <w:r w:rsidRPr="002F3B49">
        <w:rPr>
          <w:rFonts w:ascii="Times New Roman" w:hAnsi="Times New Roman" w:cs="Times New Roman"/>
          <w:b/>
          <w:bCs/>
          <w:sz w:val="24"/>
          <w:szCs w:val="24"/>
        </w:rPr>
        <w:t>,D.MANCHEAU : B.DUBOIS : «marketing management»</w:t>
      </w:r>
      <w:r w:rsidR="000824AF" w:rsidRPr="002F3B49">
        <w:rPr>
          <w:rFonts w:ascii="Times New Roman" w:hAnsi="Times New Roman" w:cs="Times New Roman"/>
          <w:b/>
          <w:bCs/>
          <w:sz w:val="24"/>
          <w:szCs w:val="24"/>
        </w:rPr>
        <w:t>, 13émeEdition, Pearson éducation :Paris :2009 ;P471.</w:t>
      </w:r>
    </w:p>
    <w:p w:rsidR="00976C9D" w:rsidRPr="002F3B49" w:rsidRDefault="00976C9D"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Ainsi la figure </w:t>
      </w:r>
      <w:r w:rsidR="00F43F05" w:rsidRPr="002F3B49">
        <w:rPr>
          <w:rFonts w:ascii="Times New Roman" w:hAnsi="Times New Roman" w:cs="Times New Roman"/>
          <w:sz w:val="24"/>
          <w:szCs w:val="24"/>
        </w:rPr>
        <w:t>ci-dessus</w:t>
      </w:r>
      <w:r w:rsidRPr="002F3B49">
        <w:rPr>
          <w:rFonts w:ascii="Times New Roman" w:hAnsi="Times New Roman" w:cs="Times New Roman"/>
          <w:sz w:val="24"/>
          <w:szCs w:val="24"/>
        </w:rPr>
        <w:t xml:space="preserve"> nous </w:t>
      </w:r>
      <w:r w:rsidR="00F43F05" w:rsidRPr="002F3B49">
        <w:rPr>
          <w:rFonts w:ascii="Times New Roman" w:hAnsi="Times New Roman" w:cs="Times New Roman"/>
          <w:sz w:val="24"/>
          <w:szCs w:val="24"/>
        </w:rPr>
        <w:t>amener</w:t>
      </w:r>
      <w:r w:rsidRPr="002F3B49">
        <w:rPr>
          <w:rFonts w:ascii="Times New Roman" w:hAnsi="Times New Roman" w:cs="Times New Roman"/>
          <w:sz w:val="24"/>
          <w:szCs w:val="24"/>
        </w:rPr>
        <w:t xml:space="preserve"> à </w:t>
      </w:r>
      <w:r w:rsidR="00F43F05" w:rsidRPr="002F3B49">
        <w:rPr>
          <w:rFonts w:ascii="Times New Roman" w:hAnsi="Times New Roman" w:cs="Times New Roman"/>
          <w:sz w:val="24"/>
          <w:szCs w:val="24"/>
        </w:rPr>
        <w:t>constater</w:t>
      </w:r>
      <w:r w:rsidRPr="002F3B49">
        <w:rPr>
          <w:rFonts w:ascii="Times New Roman" w:hAnsi="Times New Roman" w:cs="Times New Roman"/>
          <w:sz w:val="24"/>
          <w:szCs w:val="24"/>
        </w:rPr>
        <w:t xml:space="preserve"> que : </w:t>
      </w:r>
    </w:p>
    <w:p w:rsidR="00C736F2" w:rsidRPr="002F3B49" w:rsidRDefault="00C736F2" w:rsidP="00D54EC5">
      <w:pPr>
        <w:pStyle w:val="Paragraphedeliste"/>
        <w:numPr>
          <w:ilvl w:val="0"/>
          <w:numId w:val="12"/>
        </w:numPr>
        <w:spacing w:before="240" w:line="360" w:lineRule="auto"/>
        <w:jc w:val="both"/>
        <w:rPr>
          <w:rFonts w:ascii="Times New Roman" w:hAnsi="Times New Roman" w:cs="Times New Roman"/>
          <w:sz w:val="24"/>
          <w:szCs w:val="24"/>
        </w:rPr>
      </w:pPr>
      <w:r w:rsidRPr="002F3B49">
        <w:rPr>
          <w:rFonts w:ascii="Times New Roman" w:hAnsi="Times New Roman" w:cs="Times New Roman"/>
          <w:b/>
          <w:bCs/>
          <w:sz w:val="24"/>
          <w:szCs w:val="24"/>
        </w:rPr>
        <w:t>L’</w:t>
      </w:r>
      <w:r w:rsidR="00F43F05" w:rsidRPr="002F3B49">
        <w:rPr>
          <w:rFonts w:ascii="Times New Roman" w:hAnsi="Times New Roman" w:cs="Times New Roman"/>
          <w:b/>
          <w:bCs/>
          <w:sz w:val="24"/>
          <w:szCs w:val="24"/>
        </w:rPr>
        <w:t>écart</w:t>
      </w:r>
      <w:r w:rsidRPr="002F3B49">
        <w:rPr>
          <w:rFonts w:ascii="Times New Roman" w:hAnsi="Times New Roman" w:cs="Times New Roman"/>
          <w:b/>
          <w:bCs/>
          <w:sz w:val="24"/>
          <w:szCs w:val="24"/>
        </w:rPr>
        <w:t xml:space="preserve"> 01(Gap1)</w:t>
      </w:r>
      <w:r w:rsidRPr="002F3B49">
        <w:rPr>
          <w:rFonts w:ascii="Times New Roman" w:hAnsi="Times New Roman" w:cs="Times New Roman"/>
          <w:sz w:val="24"/>
          <w:szCs w:val="24"/>
        </w:rPr>
        <w:t xml:space="preserve"> : l’écart entre les perceptions de l’entreprise et celles des clients : l’entreprise ne </w:t>
      </w:r>
      <w:r w:rsidR="00F43F05" w:rsidRPr="002F3B49">
        <w:rPr>
          <w:rFonts w:ascii="Times New Roman" w:hAnsi="Times New Roman" w:cs="Times New Roman"/>
          <w:sz w:val="24"/>
          <w:szCs w:val="24"/>
        </w:rPr>
        <w:t>reçoit</w:t>
      </w:r>
      <w:r w:rsidRPr="002F3B49">
        <w:rPr>
          <w:rFonts w:ascii="Times New Roman" w:hAnsi="Times New Roman" w:cs="Times New Roman"/>
          <w:sz w:val="24"/>
          <w:szCs w:val="24"/>
        </w:rPr>
        <w:t xml:space="preserve"> pas toujours ce que les consommateurs attendant ni la </w:t>
      </w:r>
      <w:r w:rsidR="00F43F05" w:rsidRPr="002F3B49">
        <w:rPr>
          <w:rFonts w:ascii="Times New Roman" w:hAnsi="Times New Roman" w:cs="Times New Roman"/>
          <w:sz w:val="24"/>
          <w:szCs w:val="24"/>
        </w:rPr>
        <w:t>manière</w:t>
      </w:r>
      <w:r w:rsidRPr="002F3B49">
        <w:rPr>
          <w:rFonts w:ascii="Times New Roman" w:hAnsi="Times New Roman" w:cs="Times New Roman"/>
          <w:sz w:val="24"/>
          <w:szCs w:val="24"/>
        </w:rPr>
        <w:t xml:space="preserve"> dont ils jugent la qualité des services proposés.</w:t>
      </w:r>
    </w:p>
    <w:p w:rsidR="00C736F2" w:rsidRPr="002F3B49" w:rsidRDefault="00C736F2" w:rsidP="00D54EC5">
      <w:pPr>
        <w:pStyle w:val="Paragraphedeliste"/>
        <w:numPr>
          <w:ilvl w:val="0"/>
          <w:numId w:val="12"/>
        </w:numPr>
        <w:spacing w:before="240" w:line="360" w:lineRule="auto"/>
        <w:jc w:val="both"/>
        <w:rPr>
          <w:rFonts w:ascii="Times New Roman" w:hAnsi="Times New Roman" w:cs="Times New Roman"/>
          <w:sz w:val="24"/>
          <w:szCs w:val="24"/>
        </w:rPr>
      </w:pPr>
      <w:r w:rsidRPr="002F3B49">
        <w:rPr>
          <w:rFonts w:ascii="Times New Roman" w:hAnsi="Times New Roman" w:cs="Times New Roman"/>
          <w:b/>
          <w:bCs/>
          <w:sz w:val="24"/>
          <w:szCs w:val="24"/>
        </w:rPr>
        <w:t xml:space="preserve">L’écart02 </w:t>
      </w:r>
      <w:r w:rsidR="00664E39" w:rsidRPr="002F3B49">
        <w:rPr>
          <w:rFonts w:ascii="Times New Roman" w:hAnsi="Times New Roman" w:cs="Times New Roman"/>
          <w:b/>
          <w:bCs/>
          <w:sz w:val="24"/>
          <w:szCs w:val="24"/>
        </w:rPr>
        <w:t>(Gap02</w:t>
      </w:r>
      <w:r w:rsidRPr="002F3B49">
        <w:rPr>
          <w:rFonts w:ascii="Times New Roman" w:hAnsi="Times New Roman" w:cs="Times New Roman"/>
          <w:b/>
          <w:bCs/>
          <w:sz w:val="24"/>
          <w:szCs w:val="24"/>
        </w:rPr>
        <w:t>)</w:t>
      </w:r>
      <w:r w:rsidRPr="002F3B49">
        <w:rPr>
          <w:rFonts w:ascii="Times New Roman" w:hAnsi="Times New Roman" w:cs="Times New Roman"/>
          <w:sz w:val="24"/>
          <w:szCs w:val="24"/>
        </w:rPr>
        <w:t xml:space="preserve"> : l’écart </w:t>
      </w:r>
      <w:r w:rsidR="00F43F05" w:rsidRPr="002F3B49">
        <w:rPr>
          <w:rFonts w:ascii="Times New Roman" w:hAnsi="Times New Roman" w:cs="Times New Roman"/>
          <w:sz w:val="24"/>
          <w:szCs w:val="24"/>
        </w:rPr>
        <w:t>entre</w:t>
      </w:r>
      <w:r w:rsidRPr="002F3B49">
        <w:rPr>
          <w:rFonts w:ascii="Times New Roman" w:hAnsi="Times New Roman" w:cs="Times New Roman"/>
          <w:sz w:val="24"/>
          <w:szCs w:val="24"/>
        </w:rPr>
        <w:t xml:space="preserve"> les perceptions de l’entreprise et les normes de qualité : l’entreprise peut fixer des normes floues ou inadéquates. </w:t>
      </w:r>
    </w:p>
    <w:p w:rsidR="00C736F2" w:rsidRPr="002F3B49" w:rsidRDefault="00C736F2" w:rsidP="00D54EC5">
      <w:pPr>
        <w:pStyle w:val="Paragraphedeliste"/>
        <w:numPr>
          <w:ilvl w:val="0"/>
          <w:numId w:val="12"/>
        </w:numPr>
        <w:spacing w:before="240" w:line="360" w:lineRule="auto"/>
        <w:jc w:val="both"/>
        <w:rPr>
          <w:rFonts w:ascii="Times New Roman" w:hAnsi="Times New Roman" w:cs="Times New Roman"/>
          <w:sz w:val="24"/>
          <w:szCs w:val="24"/>
        </w:rPr>
      </w:pPr>
      <w:r w:rsidRPr="002F3B49">
        <w:rPr>
          <w:rFonts w:ascii="Times New Roman" w:hAnsi="Times New Roman" w:cs="Times New Roman"/>
          <w:b/>
          <w:bCs/>
          <w:sz w:val="24"/>
          <w:szCs w:val="24"/>
        </w:rPr>
        <w:t>L’écart03 (Gap3)</w:t>
      </w:r>
      <w:r w:rsidRPr="002F3B49">
        <w:rPr>
          <w:rFonts w:ascii="Times New Roman" w:hAnsi="Times New Roman" w:cs="Times New Roman"/>
          <w:sz w:val="24"/>
          <w:szCs w:val="24"/>
        </w:rPr>
        <w:t xml:space="preserve"> : l’écart </w:t>
      </w:r>
      <w:proofErr w:type="gramStart"/>
      <w:r w:rsidRPr="002F3B49">
        <w:rPr>
          <w:rFonts w:ascii="Times New Roman" w:hAnsi="Times New Roman" w:cs="Times New Roman"/>
          <w:sz w:val="24"/>
          <w:szCs w:val="24"/>
        </w:rPr>
        <w:t>entre  les</w:t>
      </w:r>
      <w:proofErr w:type="gramEnd"/>
      <w:r w:rsidRPr="002F3B49">
        <w:rPr>
          <w:rFonts w:ascii="Times New Roman" w:hAnsi="Times New Roman" w:cs="Times New Roman"/>
          <w:sz w:val="24"/>
          <w:szCs w:val="24"/>
        </w:rPr>
        <w:t xml:space="preserve"> normes de qualité et les prestations effectives</w:t>
      </w:r>
    </w:p>
    <w:p w:rsidR="00C736F2" w:rsidRPr="002F3B49" w:rsidRDefault="00C736F2" w:rsidP="00D54EC5">
      <w:pPr>
        <w:pStyle w:val="Paragraphedeliste"/>
        <w:numPr>
          <w:ilvl w:val="0"/>
          <w:numId w:val="12"/>
        </w:num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Les prestations de services peuvent </w:t>
      </w:r>
      <w:r w:rsidR="00F43F05" w:rsidRPr="002F3B49">
        <w:rPr>
          <w:rFonts w:ascii="Times New Roman" w:hAnsi="Times New Roman" w:cs="Times New Roman"/>
          <w:sz w:val="24"/>
          <w:szCs w:val="24"/>
        </w:rPr>
        <w:t>être</w:t>
      </w:r>
      <w:r w:rsidRPr="002F3B49">
        <w:rPr>
          <w:rFonts w:ascii="Times New Roman" w:hAnsi="Times New Roman" w:cs="Times New Roman"/>
          <w:sz w:val="24"/>
          <w:szCs w:val="24"/>
        </w:rPr>
        <w:t xml:space="preserve"> </w:t>
      </w:r>
      <w:proofErr w:type="gramStart"/>
      <w:r w:rsidRPr="002F3B49">
        <w:rPr>
          <w:rFonts w:ascii="Times New Roman" w:hAnsi="Times New Roman" w:cs="Times New Roman"/>
          <w:sz w:val="24"/>
          <w:szCs w:val="24"/>
        </w:rPr>
        <w:t>handicapées  par</w:t>
      </w:r>
      <w:proofErr w:type="gramEnd"/>
      <w:r w:rsidRPr="002F3B49">
        <w:rPr>
          <w:rFonts w:ascii="Times New Roman" w:hAnsi="Times New Roman" w:cs="Times New Roman"/>
          <w:sz w:val="24"/>
          <w:szCs w:val="24"/>
        </w:rPr>
        <w:t xml:space="preserve"> de nombreux facteurs : un personnel mal préparé ou surchargé, des pannes d’équipement, parfois des directives contradictoires.</w:t>
      </w:r>
    </w:p>
    <w:p w:rsidR="00C736F2" w:rsidRPr="002F3B49" w:rsidRDefault="00C736F2" w:rsidP="00D54EC5">
      <w:pPr>
        <w:pStyle w:val="Paragraphedeliste"/>
        <w:numPr>
          <w:ilvl w:val="0"/>
          <w:numId w:val="12"/>
        </w:numPr>
        <w:spacing w:before="240" w:line="360" w:lineRule="auto"/>
        <w:jc w:val="both"/>
        <w:rPr>
          <w:rFonts w:ascii="Times New Roman" w:hAnsi="Times New Roman" w:cs="Times New Roman"/>
          <w:sz w:val="24"/>
          <w:szCs w:val="24"/>
        </w:rPr>
      </w:pPr>
      <w:r w:rsidRPr="002F3B49">
        <w:rPr>
          <w:rFonts w:ascii="Times New Roman" w:hAnsi="Times New Roman" w:cs="Times New Roman"/>
          <w:b/>
          <w:bCs/>
          <w:sz w:val="24"/>
          <w:szCs w:val="24"/>
        </w:rPr>
        <w:t>L’écart04 (Gap 4)</w:t>
      </w:r>
      <w:r w:rsidRPr="002F3B49">
        <w:rPr>
          <w:rFonts w:ascii="Times New Roman" w:hAnsi="Times New Roman" w:cs="Times New Roman"/>
          <w:sz w:val="24"/>
          <w:szCs w:val="24"/>
        </w:rPr>
        <w:t> : l’écart entre la prestation et la communication externe :</w:t>
      </w:r>
    </w:p>
    <w:p w:rsidR="00C736F2" w:rsidRPr="002F3B49" w:rsidRDefault="00C736F2"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lastRenderedPageBreak/>
        <w:t xml:space="preserve">Les auteurs des clients sont </w:t>
      </w:r>
      <w:r w:rsidR="00F43F05" w:rsidRPr="002F3B49">
        <w:rPr>
          <w:rFonts w:ascii="Times New Roman" w:hAnsi="Times New Roman" w:cs="Times New Roman"/>
          <w:sz w:val="24"/>
          <w:szCs w:val="24"/>
        </w:rPr>
        <w:t>influencés</w:t>
      </w:r>
      <w:r w:rsidRPr="002F3B49">
        <w:rPr>
          <w:rFonts w:ascii="Times New Roman" w:hAnsi="Times New Roman" w:cs="Times New Roman"/>
          <w:sz w:val="24"/>
          <w:szCs w:val="24"/>
        </w:rPr>
        <w:t xml:space="preserve"> par les promesses faites dans la publicité.</w:t>
      </w:r>
    </w:p>
    <w:p w:rsidR="00C736F2" w:rsidRPr="002F3B49" w:rsidRDefault="00C736F2" w:rsidP="00D54EC5">
      <w:pPr>
        <w:pStyle w:val="Paragraphedeliste"/>
        <w:numPr>
          <w:ilvl w:val="0"/>
          <w:numId w:val="13"/>
        </w:numPr>
        <w:spacing w:before="240" w:line="360" w:lineRule="auto"/>
        <w:jc w:val="both"/>
        <w:rPr>
          <w:rFonts w:ascii="Times New Roman" w:hAnsi="Times New Roman" w:cs="Times New Roman"/>
          <w:sz w:val="24"/>
          <w:szCs w:val="24"/>
        </w:rPr>
      </w:pPr>
      <w:r w:rsidRPr="002F3B49">
        <w:rPr>
          <w:rFonts w:ascii="Times New Roman" w:hAnsi="Times New Roman" w:cs="Times New Roman"/>
          <w:b/>
          <w:bCs/>
          <w:sz w:val="24"/>
          <w:szCs w:val="24"/>
        </w:rPr>
        <w:t>Ecart05 (Gap5)</w:t>
      </w:r>
      <w:r w:rsidRPr="002F3B49">
        <w:rPr>
          <w:rFonts w:ascii="Times New Roman" w:hAnsi="Times New Roman" w:cs="Times New Roman"/>
          <w:sz w:val="24"/>
          <w:szCs w:val="24"/>
        </w:rPr>
        <w:t xml:space="preserve"> : </w:t>
      </w:r>
      <w:proofErr w:type="gramStart"/>
      <w:r w:rsidRPr="002F3B49">
        <w:rPr>
          <w:rFonts w:ascii="Times New Roman" w:hAnsi="Times New Roman" w:cs="Times New Roman"/>
          <w:sz w:val="24"/>
          <w:szCs w:val="24"/>
        </w:rPr>
        <w:t>l’écart  entre</w:t>
      </w:r>
      <w:proofErr w:type="gramEnd"/>
      <w:r w:rsidRPr="002F3B49">
        <w:rPr>
          <w:rFonts w:ascii="Times New Roman" w:hAnsi="Times New Roman" w:cs="Times New Roman"/>
          <w:sz w:val="24"/>
          <w:szCs w:val="24"/>
        </w:rPr>
        <w:t xml:space="preserve"> le </w:t>
      </w:r>
      <w:r w:rsidR="00AD7663" w:rsidRPr="002F3B49">
        <w:rPr>
          <w:rFonts w:ascii="Times New Roman" w:hAnsi="Times New Roman" w:cs="Times New Roman"/>
          <w:sz w:val="24"/>
          <w:szCs w:val="24"/>
        </w:rPr>
        <w:t xml:space="preserve"> service  </w:t>
      </w:r>
      <w:r w:rsidR="00F43F05" w:rsidRPr="002F3B49">
        <w:rPr>
          <w:rFonts w:ascii="Times New Roman" w:hAnsi="Times New Roman" w:cs="Times New Roman"/>
          <w:sz w:val="24"/>
          <w:szCs w:val="24"/>
        </w:rPr>
        <w:t>perçu</w:t>
      </w:r>
      <w:r w:rsidR="00AD7663" w:rsidRPr="002F3B49">
        <w:rPr>
          <w:rFonts w:ascii="Times New Roman" w:hAnsi="Times New Roman" w:cs="Times New Roman"/>
          <w:sz w:val="24"/>
          <w:szCs w:val="24"/>
        </w:rPr>
        <w:t xml:space="preserve"> et le service attendu : </w:t>
      </w:r>
    </w:p>
    <w:p w:rsidR="00AD7663" w:rsidRPr="002F3B49" w:rsidRDefault="00AD7663"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Cet écart </w:t>
      </w:r>
      <w:proofErr w:type="gramStart"/>
      <w:r w:rsidRPr="002F3B49">
        <w:rPr>
          <w:rFonts w:ascii="Times New Roman" w:hAnsi="Times New Roman" w:cs="Times New Roman"/>
          <w:sz w:val="24"/>
          <w:szCs w:val="24"/>
        </w:rPr>
        <w:t>résulte  de</w:t>
      </w:r>
      <w:proofErr w:type="gramEnd"/>
      <w:r w:rsidRPr="002F3B49">
        <w:rPr>
          <w:rFonts w:ascii="Times New Roman" w:hAnsi="Times New Roman" w:cs="Times New Roman"/>
          <w:sz w:val="24"/>
          <w:szCs w:val="24"/>
        </w:rPr>
        <w:t xml:space="preserve"> tous les écarts précédents et détermine la qualité </w:t>
      </w:r>
      <w:r w:rsidR="00F43F05" w:rsidRPr="002F3B49">
        <w:rPr>
          <w:rFonts w:ascii="Times New Roman" w:hAnsi="Times New Roman" w:cs="Times New Roman"/>
          <w:sz w:val="24"/>
          <w:szCs w:val="24"/>
        </w:rPr>
        <w:t>perçue</w:t>
      </w:r>
      <w:r w:rsidRPr="002F3B49">
        <w:rPr>
          <w:rFonts w:ascii="Times New Roman" w:hAnsi="Times New Roman" w:cs="Times New Roman"/>
          <w:sz w:val="24"/>
          <w:szCs w:val="24"/>
        </w:rPr>
        <w:t xml:space="preserve"> du service. D’autres </w:t>
      </w:r>
      <w:proofErr w:type="gramStart"/>
      <w:r w:rsidRPr="002F3B49">
        <w:rPr>
          <w:rFonts w:ascii="Times New Roman" w:hAnsi="Times New Roman" w:cs="Times New Roman"/>
          <w:sz w:val="24"/>
          <w:szCs w:val="24"/>
        </w:rPr>
        <w:t>travaux  ont</w:t>
      </w:r>
      <w:proofErr w:type="gramEnd"/>
      <w:r w:rsidRPr="002F3B49">
        <w:rPr>
          <w:rFonts w:ascii="Times New Roman" w:hAnsi="Times New Roman" w:cs="Times New Roman"/>
          <w:sz w:val="24"/>
          <w:szCs w:val="24"/>
        </w:rPr>
        <w:t xml:space="preserve"> été plus loin dans l’analyse des perceptions et des attendes  des clients, en montrant que ces attentes évoluent au cours du temps en fonction de la perception des clients sur ce que la prestation sera ( en fonction de leurs expériences passées) et de ce qu’elle devrait </w:t>
      </w:r>
      <w:r w:rsidR="00F43F05" w:rsidRPr="002F3B49">
        <w:rPr>
          <w:rFonts w:ascii="Times New Roman" w:hAnsi="Times New Roman" w:cs="Times New Roman"/>
          <w:sz w:val="24"/>
          <w:szCs w:val="24"/>
        </w:rPr>
        <w:t>être</w:t>
      </w:r>
      <w:r w:rsidRPr="002F3B49">
        <w:rPr>
          <w:rFonts w:ascii="Times New Roman" w:hAnsi="Times New Roman" w:cs="Times New Roman"/>
          <w:sz w:val="24"/>
          <w:szCs w:val="24"/>
        </w:rPr>
        <w:t xml:space="preserve"> (en fonction de leurs besoin). </w:t>
      </w:r>
    </w:p>
    <w:p w:rsidR="006476B0" w:rsidRPr="002F3B49" w:rsidRDefault="006476B0" w:rsidP="0046168C">
      <w:pPr>
        <w:spacing w:before="240" w:line="360" w:lineRule="auto"/>
        <w:jc w:val="both"/>
        <w:rPr>
          <w:rFonts w:ascii="Times New Roman" w:hAnsi="Times New Roman" w:cs="Times New Roman"/>
          <w:sz w:val="24"/>
          <w:szCs w:val="24"/>
        </w:rPr>
      </w:pPr>
    </w:p>
    <w:p w:rsidR="000F2E34" w:rsidRPr="002F3B49" w:rsidRDefault="00AD7663" w:rsidP="00D54EC5">
      <w:pPr>
        <w:pStyle w:val="Paragraphedeliste"/>
        <w:numPr>
          <w:ilvl w:val="0"/>
          <w:numId w:val="11"/>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 xml:space="preserve">Les avantages de </w:t>
      </w:r>
      <w:proofErr w:type="gramStart"/>
      <w:r w:rsidRPr="002F3B49">
        <w:rPr>
          <w:rFonts w:ascii="Times New Roman" w:hAnsi="Times New Roman" w:cs="Times New Roman"/>
          <w:b/>
          <w:bCs/>
          <w:sz w:val="24"/>
          <w:szCs w:val="24"/>
        </w:rPr>
        <w:t>la  qualité</w:t>
      </w:r>
      <w:proofErr w:type="gramEnd"/>
      <w:r w:rsidRPr="002F3B49">
        <w:rPr>
          <w:rFonts w:ascii="Times New Roman" w:hAnsi="Times New Roman" w:cs="Times New Roman"/>
          <w:b/>
          <w:bCs/>
          <w:sz w:val="24"/>
          <w:szCs w:val="24"/>
        </w:rPr>
        <w:t xml:space="preserve"> de service : </w:t>
      </w:r>
    </w:p>
    <w:p w:rsidR="000F2E34" w:rsidRPr="002F3B49" w:rsidRDefault="000F2E34" w:rsidP="000F2E34">
      <w:pPr>
        <w:pStyle w:val="Paragraphedeliste"/>
        <w:spacing w:before="240" w:line="360" w:lineRule="auto"/>
        <w:jc w:val="both"/>
        <w:rPr>
          <w:rFonts w:ascii="Times New Roman" w:hAnsi="Times New Roman" w:cs="Times New Roman"/>
          <w:b/>
          <w:bCs/>
          <w:sz w:val="24"/>
          <w:szCs w:val="24"/>
        </w:rPr>
      </w:pPr>
    </w:p>
    <w:p w:rsidR="00AD7663" w:rsidRPr="002F3B49" w:rsidRDefault="000F2E34" w:rsidP="00D54EC5">
      <w:pPr>
        <w:pStyle w:val="Paragraphedeliste"/>
        <w:numPr>
          <w:ilvl w:val="0"/>
          <w:numId w:val="14"/>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Un meilleur rendement réduit les coûts</w:t>
      </w:r>
      <w:r w:rsidR="00AD7663" w:rsidRPr="002F3B49">
        <w:rPr>
          <w:rFonts w:ascii="Times New Roman" w:hAnsi="Times New Roman" w:cs="Times New Roman"/>
          <w:b/>
          <w:bCs/>
          <w:sz w:val="24"/>
          <w:szCs w:val="24"/>
        </w:rPr>
        <w:t xml:space="preserve">: </w:t>
      </w:r>
    </w:p>
    <w:p w:rsidR="000F2E34" w:rsidRPr="002F3B49" w:rsidRDefault="000F2E34" w:rsidP="000F2E34">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Avant que la cohérence ne soit testée par détection, c'est-à-dire que les défauts ont été recherchés après la fabrication de la marchandise, ce qui comprenait des surcoûts dus principale</w:t>
      </w:r>
      <w:r w:rsidR="00F6075C">
        <w:rPr>
          <w:rFonts w:ascii="Times New Roman" w:hAnsi="Times New Roman" w:cs="Times New Roman"/>
          <w:sz w:val="24"/>
          <w:szCs w:val="24"/>
        </w:rPr>
        <w:t>ment aux essais, aux retouches.</w:t>
      </w:r>
      <w:r w:rsidRPr="002F3B49">
        <w:rPr>
          <w:rFonts w:ascii="Times New Roman" w:hAnsi="Times New Roman" w:cs="Times New Roman"/>
          <w:sz w:val="24"/>
          <w:szCs w:val="24"/>
        </w:rPr>
        <w:t>.. Etc.</w:t>
      </w:r>
    </w:p>
    <w:p w:rsidR="00F6075C" w:rsidRDefault="00F6075C" w:rsidP="00F6075C">
      <w:pPr>
        <w:spacing w:line="360" w:lineRule="auto"/>
        <w:jc w:val="both"/>
        <w:rPr>
          <w:rFonts w:ascii="Times New Roman" w:hAnsi="Times New Roman" w:cs="Times New Roman"/>
          <w:sz w:val="24"/>
          <w:szCs w:val="24"/>
        </w:rPr>
      </w:pPr>
      <w:r>
        <w:rPr>
          <w:rFonts w:ascii="Times New Roman" w:hAnsi="Times New Roman" w:cs="Times New Roman"/>
          <w:sz w:val="24"/>
          <w:szCs w:val="24"/>
        </w:rPr>
        <w:t>Actuellement</w:t>
      </w:r>
      <w:r>
        <w:t xml:space="preserve">, </w:t>
      </w:r>
      <w:r w:rsidRPr="00F6075C">
        <w:rPr>
          <w:rFonts w:ascii="Times New Roman" w:hAnsi="Times New Roman" w:cs="Times New Roman"/>
          <w:sz w:val="24"/>
          <w:szCs w:val="24"/>
        </w:rPr>
        <w:t>l'accent est mis sur la prévention lors de la conception et de la production, afin de ne pas produire des produits défectueux. Cela réduit les coûts car les erreurs et les dysfonctionnements sont évités.</w:t>
      </w:r>
    </w:p>
    <w:p w:rsidR="00AD7663" w:rsidRPr="00F6075C" w:rsidRDefault="000F2E34" w:rsidP="00D54EC5">
      <w:pPr>
        <w:pStyle w:val="Paragraphedeliste"/>
        <w:numPr>
          <w:ilvl w:val="0"/>
          <w:numId w:val="14"/>
        </w:numPr>
        <w:spacing w:line="360" w:lineRule="auto"/>
        <w:jc w:val="both"/>
        <w:rPr>
          <w:rFonts w:ascii="Times New Roman" w:hAnsi="Times New Roman" w:cs="Times New Roman"/>
          <w:b/>
          <w:bCs/>
          <w:sz w:val="24"/>
          <w:szCs w:val="24"/>
        </w:rPr>
      </w:pPr>
      <w:r w:rsidRPr="00F6075C">
        <w:rPr>
          <w:rFonts w:ascii="Times New Roman" w:hAnsi="Times New Roman" w:cs="Times New Roman"/>
          <w:b/>
          <w:bCs/>
          <w:sz w:val="24"/>
          <w:szCs w:val="24"/>
        </w:rPr>
        <w:t>Une meilleure production entraîne une amélioration de la productivité</w:t>
      </w:r>
      <w:r w:rsidR="00AD7663" w:rsidRPr="00F6075C">
        <w:rPr>
          <w:rFonts w:ascii="Times New Roman" w:hAnsi="Times New Roman" w:cs="Times New Roman"/>
          <w:b/>
          <w:bCs/>
          <w:sz w:val="24"/>
          <w:szCs w:val="24"/>
        </w:rPr>
        <w:t xml:space="preserve"> : </w:t>
      </w:r>
    </w:p>
    <w:p w:rsidR="000F2E34" w:rsidRPr="002F3B49" w:rsidRDefault="000F2E34" w:rsidP="000F2E34">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La productivité signifie produire plus et pas seulement créer plus.</w:t>
      </w:r>
    </w:p>
    <w:p w:rsidR="000F2E34" w:rsidRPr="002F3B49" w:rsidRDefault="000F2E34" w:rsidP="000F2E34">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En effet. En améliorant la qualité des biens et services fournis, les entreprises ont tendance à minimiser les coûts en éliminant les déchets et les déchets, et donc les biens sont mieux fabriqués au début, ils n'ont plus besoin d'être réparés, ce qui à long terme améliorerait l'efficacité de la production.</w:t>
      </w:r>
    </w:p>
    <w:p w:rsidR="00AD7663" w:rsidRPr="002F3B49" w:rsidRDefault="000F2E34" w:rsidP="00D54EC5">
      <w:pPr>
        <w:pStyle w:val="Paragraphedeliste"/>
        <w:numPr>
          <w:ilvl w:val="0"/>
          <w:numId w:val="14"/>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 xml:space="preserve">La gestion de la qualité n'est pas seulement une question </w:t>
      </w:r>
      <w:proofErr w:type="gramStart"/>
      <w:r w:rsidRPr="002F3B49">
        <w:rPr>
          <w:rFonts w:ascii="Times New Roman" w:hAnsi="Times New Roman" w:cs="Times New Roman"/>
          <w:b/>
          <w:bCs/>
          <w:sz w:val="24"/>
          <w:szCs w:val="24"/>
        </w:rPr>
        <w:t xml:space="preserve">d'efficacité. </w:t>
      </w:r>
      <w:r w:rsidR="00AD7663" w:rsidRPr="002F3B49">
        <w:rPr>
          <w:rFonts w:ascii="Times New Roman" w:hAnsi="Times New Roman" w:cs="Times New Roman"/>
          <w:b/>
          <w:bCs/>
          <w:sz w:val="24"/>
          <w:szCs w:val="24"/>
        </w:rPr>
        <w:t> :</w:t>
      </w:r>
      <w:proofErr w:type="gramEnd"/>
      <w:r w:rsidR="00AD7663" w:rsidRPr="002F3B49">
        <w:rPr>
          <w:rFonts w:ascii="Times New Roman" w:hAnsi="Times New Roman" w:cs="Times New Roman"/>
          <w:b/>
          <w:bCs/>
          <w:sz w:val="24"/>
          <w:szCs w:val="24"/>
        </w:rPr>
        <w:t xml:space="preserve"> </w:t>
      </w:r>
    </w:p>
    <w:p w:rsidR="000F2E34" w:rsidRPr="002F3B49" w:rsidRDefault="000F2E34" w:rsidP="000F2E34">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Plusieurs rapports sur les performances de diverses organisations ont montré que la gestion de la qualité s'appliquerait inévitablement à d'autres fonctions de l'entreprise.</w:t>
      </w:r>
    </w:p>
    <w:p w:rsidR="000F2E34" w:rsidRPr="002F3B49" w:rsidRDefault="000F2E34" w:rsidP="000F2E34">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lastRenderedPageBreak/>
        <w:t>Par exemple: ventes, marketing, finances et administration pour assurer la cohérence du développement des produits et services et l'amélioration de la qualité.</w:t>
      </w:r>
    </w:p>
    <w:p w:rsidR="0037246E" w:rsidRPr="002F3B49" w:rsidRDefault="00EA5340" w:rsidP="00D54EC5">
      <w:pPr>
        <w:pStyle w:val="Paragraphedeliste"/>
        <w:numPr>
          <w:ilvl w:val="0"/>
          <w:numId w:val="14"/>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L'amélioration de la qualité ne nécessite pas d'investissements importants</w:t>
      </w:r>
      <w:r w:rsidR="0037246E" w:rsidRPr="002F3B49">
        <w:rPr>
          <w:rFonts w:ascii="Times New Roman" w:hAnsi="Times New Roman" w:cs="Times New Roman"/>
          <w:b/>
          <w:bCs/>
          <w:sz w:val="24"/>
          <w:szCs w:val="24"/>
        </w:rPr>
        <w:t xml:space="preserve"> : </w:t>
      </w:r>
    </w:p>
    <w:p w:rsidR="00F6075C" w:rsidRPr="00F6075C" w:rsidRDefault="00F6075C" w:rsidP="00F6075C">
      <w:pPr>
        <w:spacing w:line="360" w:lineRule="auto"/>
        <w:jc w:val="both"/>
        <w:rPr>
          <w:rFonts w:ascii="Times New Roman" w:hAnsi="Times New Roman" w:cs="Times New Roman"/>
          <w:sz w:val="24"/>
          <w:szCs w:val="24"/>
        </w:rPr>
      </w:pPr>
      <w:r w:rsidRPr="00F6075C">
        <w:rPr>
          <w:rFonts w:ascii="Times New Roman" w:hAnsi="Times New Roman" w:cs="Times New Roman"/>
          <w:sz w:val="24"/>
          <w:szCs w:val="24"/>
        </w:rPr>
        <w:t>Contrairement à de nombreuses entreprises, l'amélioration de la qualité ne nécessite pas d'investissements lourds, mais plutôt un engagement profond de la part de la direction envers la qualité.</w:t>
      </w:r>
    </w:p>
    <w:p w:rsidR="006476B0" w:rsidRPr="002F3B49" w:rsidRDefault="00F6075C" w:rsidP="00F6075C">
      <w:pPr>
        <w:spacing w:line="360" w:lineRule="auto"/>
        <w:jc w:val="both"/>
        <w:rPr>
          <w:rFonts w:ascii="Times New Roman" w:hAnsi="Times New Roman" w:cs="Times New Roman"/>
          <w:sz w:val="24"/>
          <w:szCs w:val="24"/>
        </w:rPr>
      </w:pPr>
      <w:r w:rsidRPr="00F6075C">
        <w:rPr>
          <w:rFonts w:ascii="Times New Roman" w:hAnsi="Times New Roman" w:cs="Times New Roman"/>
          <w:sz w:val="24"/>
          <w:szCs w:val="24"/>
        </w:rPr>
        <w:t>La norme des biens et services peut être</w:t>
      </w:r>
      <w:r w:rsidR="00EA5340" w:rsidRPr="002F3B49">
        <w:rPr>
          <w:rFonts w:ascii="Times New Roman" w:hAnsi="Times New Roman" w:cs="Times New Roman"/>
          <w:sz w:val="24"/>
          <w:szCs w:val="24"/>
        </w:rPr>
        <w:t xml:space="preserve"> considérablement améliorés en améliorant la compréhension du personnel des besoins des consommateurs, en normalisant les processus,</w:t>
      </w:r>
      <w:r w:rsidR="00EA5340" w:rsidRPr="002F3B49">
        <w:rPr>
          <w:rFonts w:ascii="Times New Roman" w:hAnsi="Times New Roman" w:cs="Times New Roman"/>
        </w:rPr>
        <w:t xml:space="preserve"> </w:t>
      </w:r>
      <w:r w:rsidR="00EA5340" w:rsidRPr="002F3B49">
        <w:rPr>
          <w:rFonts w:ascii="Times New Roman" w:hAnsi="Times New Roman" w:cs="Times New Roman"/>
          <w:sz w:val="24"/>
          <w:szCs w:val="24"/>
        </w:rPr>
        <w:t>Formation des agents de conformité et appréciation de la gestion professionnelle des produits et services.</w:t>
      </w:r>
    </w:p>
    <w:p w:rsidR="00EA5340" w:rsidRPr="002F3B49" w:rsidRDefault="00EA5340" w:rsidP="005113F8">
      <w:pPr>
        <w:spacing w:line="360" w:lineRule="auto"/>
        <w:jc w:val="both"/>
        <w:rPr>
          <w:rFonts w:ascii="Times New Roman" w:hAnsi="Times New Roman" w:cs="Times New Roman"/>
          <w:sz w:val="24"/>
          <w:szCs w:val="24"/>
        </w:rPr>
      </w:pPr>
    </w:p>
    <w:p w:rsidR="0037246E" w:rsidRPr="002F3B49" w:rsidRDefault="0037246E" w:rsidP="00D54EC5">
      <w:pPr>
        <w:pStyle w:val="Paragraphedeliste"/>
        <w:numPr>
          <w:ilvl w:val="0"/>
          <w:numId w:val="11"/>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 xml:space="preserve">Les </w:t>
      </w:r>
      <w:r w:rsidR="00C07C73" w:rsidRPr="002F3B49">
        <w:rPr>
          <w:rFonts w:ascii="Times New Roman" w:hAnsi="Times New Roman" w:cs="Times New Roman"/>
          <w:b/>
          <w:bCs/>
          <w:sz w:val="24"/>
          <w:szCs w:val="24"/>
        </w:rPr>
        <w:t>dimensions</w:t>
      </w:r>
      <w:r w:rsidRPr="002F3B49">
        <w:rPr>
          <w:rFonts w:ascii="Times New Roman" w:hAnsi="Times New Roman" w:cs="Times New Roman"/>
          <w:b/>
          <w:bCs/>
          <w:sz w:val="24"/>
          <w:szCs w:val="24"/>
        </w:rPr>
        <w:t xml:space="preserve"> de la </w:t>
      </w:r>
      <w:r w:rsidR="00C07C73" w:rsidRPr="002F3B49">
        <w:rPr>
          <w:rFonts w:ascii="Times New Roman" w:hAnsi="Times New Roman" w:cs="Times New Roman"/>
          <w:b/>
          <w:bCs/>
          <w:sz w:val="24"/>
          <w:szCs w:val="24"/>
        </w:rPr>
        <w:t>qualité</w:t>
      </w:r>
      <w:r w:rsidRPr="002F3B49">
        <w:rPr>
          <w:rFonts w:ascii="Times New Roman" w:hAnsi="Times New Roman" w:cs="Times New Roman"/>
          <w:b/>
          <w:bCs/>
          <w:sz w:val="24"/>
          <w:szCs w:val="24"/>
        </w:rPr>
        <w:t xml:space="preserve"> de services : </w:t>
      </w:r>
    </w:p>
    <w:p w:rsidR="005B2AC3" w:rsidRPr="002F3B49" w:rsidRDefault="005B2AC3" w:rsidP="005B2AC3">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Le caractère immatériel du service nécessite une approche distincte de la définition et de la mesure de la qualité qui est difficile à évaluer et puisque les clients participent à la mesure de la production du service: </w:t>
      </w:r>
      <w:r w:rsidR="00894207" w:rsidRPr="002F3B49">
        <w:rPr>
          <w:rFonts w:ascii="Times New Roman" w:hAnsi="Times New Roman" w:cs="Times New Roman"/>
          <w:sz w:val="24"/>
          <w:szCs w:val="24"/>
        </w:rPr>
        <w:t>« </w:t>
      </w:r>
      <w:r w:rsidRPr="002F3B49">
        <w:rPr>
          <w:rFonts w:ascii="Times New Roman" w:hAnsi="Times New Roman" w:cs="Times New Roman"/>
          <w:b/>
          <w:bCs/>
          <w:sz w:val="24"/>
          <w:szCs w:val="24"/>
        </w:rPr>
        <w:t>ZETHAMIL, BERRY</w:t>
      </w:r>
      <w:r w:rsidRPr="002F3B49">
        <w:rPr>
          <w:rFonts w:ascii="Times New Roman" w:hAnsi="Times New Roman" w:cs="Times New Roman"/>
          <w:sz w:val="24"/>
          <w:szCs w:val="24"/>
        </w:rPr>
        <w:t xml:space="preserve"> et </w:t>
      </w:r>
      <w:r w:rsidRPr="002F3B49">
        <w:rPr>
          <w:rFonts w:ascii="Times New Roman" w:hAnsi="Times New Roman" w:cs="Times New Roman"/>
          <w:b/>
          <w:bCs/>
          <w:sz w:val="24"/>
          <w:szCs w:val="24"/>
        </w:rPr>
        <w:t>PARASURMAN</w:t>
      </w:r>
      <w:r w:rsidRPr="002F3B49">
        <w:rPr>
          <w:rFonts w:ascii="Times New Roman" w:hAnsi="Times New Roman" w:cs="Times New Roman"/>
          <w:sz w:val="24"/>
          <w:szCs w:val="24"/>
        </w:rPr>
        <w:t xml:space="preserve"> ou ont identifié dix dimensions utilisées par le consommateur pour évaluer la qualité </w:t>
      </w:r>
      <w:proofErr w:type="gramStart"/>
      <w:r w:rsidRPr="002F3B49">
        <w:rPr>
          <w:rFonts w:ascii="Times New Roman" w:hAnsi="Times New Roman" w:cs="Times New Roman"/>
          <w:sz w:val="24"/>
          <w:szCs w:val="24"/>
        </w:rPr>
        <w:t>de le</w:t>
      </w:r>
      <w:proofErr w:type="gramEnd"/>
      <w:r w:rsidRPr="002F3B49">
        <w:rPr>
          <w:rFonts w:ascii="Times New Roman" w:hAnsi="Times New Roman" w:cs="Times New Roman"/>
          <w:sz w:val="24"/>
          <w:szCs w:val="24"/>
        </w:rPr>
        <w:t xml:space="preserve"> service.</w:t>
      </w:r>
    </w:p>
    <w:p w:rsidR="005B2AC3" w:rsidRPr="002F3B49" w:rsidRDefault="005B2AC3" w:rsidP="005B2AC3">
      <w:pPr>
        <w:spacing w:line="360" w:lineRule="auto"/>
        <w:jc w:val="both"/>
        <w:rPr>
          <w:rFonts w:ascii="Times New Roman" w:hAnsi="Times New Roman" w:cs="Times New Roman"/>
          <w:sz w:val="24"/>
          <w:szCs w:val="24"/>
        </w:rPr>
      </w:pPr>
      <w:r w:rsidRPr="002F3B49">
        <w:rPr>
          <w:rFonts w:ascii="Times New Roman" w:hAnsi="Times New Roman" w:cs="Times New Roman"/>
          <w:b/>
          <w:sz w:val="24"/>
          <w:szCs w:val="24"/>
        </w:rPr>
        <w:t>- Crédibilité</w:t>
      </w:r>
      <w:r w:rsidRPr="002F3B49">
        <w:rPr>
          <w:rFonts w:ascii="Times New Roman" w:hAnsi="Times New Roman" w:cs="Times New Roman"/>
          <w:sz w:val="24"/>
          <w:szCs w:val="24"/>
        </w:rPr>
        <w:t>: soyez digne de confiance et honnête</w:t>
      </w:r>
    </w:p>
    <w:p w:rsidR="005B2AC3" w:rsidRPr="002F3B49" w:rsidRDefault="005B2AC3" w:rsidP="005B2AC3">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 </w:t>
      </w:r>
      <w:r w:rsidRPr="002F3B49">
        <w:rPr>
          <w:rFonts w:ascii="Times New Roman" w:hAnsi="Times New Roman" w:cs="Times New Roman"/>
          <w:b/>
          <w:sz w:val="24"/>
          <w:szCs w:val="24"/>
        </w:rPr>
        <w:t>Sécurité:</w:t>
      </w:r>
      <w:r w:rsidRPr="002F3B49">
        <w:rPr>
          <w:rFonts w:ascii="Times New Roman" w:hAnsi="Times New Roman" w:cs="Times New Roman"/>
          <w:sz w:val="24"/>
          <w:szCs w:val="24"/>
        </w:rPr>
        <w:t xml:space="preserve"> préserve le client de toutes sortes de dangers, risques et doutes</w:t>
      </w:r>
    </w:p>
    <w:p w:rsidR="005B2AC3" w:rsidRPr="002F3B49" w:rsidRDefault="005B2AC3" w:rsidP="005B2AC3">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 </w:t>
      </w:r>
      <w:r w:rsidRPr="002F3B49">
        <w:rPr>
          <w:rFonts w:ascii="Times New Roman" w:hAnsi="Times New Roman" w:cs="Times New Roman"/>
          <w:b/>
          <w:sz w:val="24"/>
          <w:szCs w:val="24"/>
        </w:rPr>
        <w:t>Accessibilité</w:t>
      </w:r>
      <w:r w:rsidRPr="002F3B49">
        <w:rPr>
          <w:rFonts w:ascii="Times New Roman" w:hAnsi="Times New Roman" w:cs="Times New Roman"/>
          <w:sz w:val="24"/>
          <w:szCs w:val="24"/>
        </w:rPr>
        <w:t>: accès facile et contact facile</w:t>
      </w:r>
    </w:p>
    <w:p w:rsidR="005B2AC3" w:rsidRPr="002F3B49" w:rsidRDefault="005B2AC3" w:rsidP="005B2AC3">
      <w:pPr>
        <w:spacing w:line="360" w:lineRule="auto"/>
        <w:jc w:val="both"/>
        <w:rPr>
          <w:rFonts w:ascii="Times New Roman" w:hAnsi="Times New Roman" w:cs="Times New Roman"/>
          <w:sz w:val="24"/>
          <w:szCs w:val="24"/>
        </w:rPr>
      </w:pPr>
      <w:r w:rsidRPr="002F3B49">
        <w:rPr>
          <w:rFonts w:ascii="Times New Roman" w:hAnsi="Times New Roman" w:cs="Times New Roman"/>
          <w:b/>
          <w:sz w:val="24"/>
          <w:szCs w:val="24"/>
        </w:rPr>
        <w:t>- Communication</w:t>
      </w:r>
      <w:r w:rsidRPr="002F3B49">
        <w:rPr>
          <w:rFonts w:ascii="Times New Roman" w:hAnsi="Times New Roman" w:cs="Times New Roman"/>
          <w:sz w:val="24"/>
          <w:szCs w:val="24"/>
        </w:rPr>
        <w:t>: écoute des clients et information client régulière</w:t>
      </w:r>
    </w:p>
    <w:p w:rsidR="006476B0" w:rsidRPr="002F3B49" w:rsidRDefault="005B2AC3" w:rsidP="006476B0">
      <w:pPr>
        <w:spacing w:line="360" w:lineRule="auto"/>
        <w:rPr>
          <w:rFonts w:ascii="Times New Roman" w:hAnsi="Times New Roman" w:cs="Times New Roman"/>
          <w:sz w:val="24"/>
          <w:szCs w:val="24"/>
        </w:rPr>
      </w:pPr>
      <w:r w:rsidRPr="002F3B49">
        <w:rPr>
          <w:rFonts w:ascii="Times New Roman" w:hAnsi="Times New Roman" w:cs="Times New Roman"/>
          <w:sz w:val="24"/>
          <w:szCs w:val="24"/>
        </w:rPr>
        <w:t xml:space="preserve">- </w:t>
      </w:r>
      <w:r w:rsidRPr="002F3B49">
        <w:rPr>
          <w:rFonts w:ascii="Times New Roman" w:hAnsi="Times New Roman" w:cs="Times New Roman"/>
          <w:b/>
          <w:sz w:val="24"/>
          <w:szCs w:val="24"/>
        </w:rPr>
        <w:t>Compréhension client</w:t>
      </w:r>
      <w:r w:rsidRPr="002F3B49">
        <w:rPr>
          <w:rFonts w:ascii="Times New Roman" w:hAnsi="Times New Roman" w:cs="Times New Roman"/>
          <w:sz w:val="24"/>
          <w:szCs w:val="24"/>
        </w:rPr>
        <w:t xml:space="preserve">: </w:t>
      </w:r>
      <w:r w:rsidR="00FE5F64" w:rsidRPr="002F3B49">
        <w:rPr>
          <w:rFonts w:ascii="Times New Roman" w:hAnsi="Times New Roman" w:cs="Times New Roman"/>
          <w:sz w:val="24"/>
          <w:szCs w:val="24"/>
        </w:rPr>
        <w:t xml:space="preserve">les besoins des clients que l’entreprise doit faire des efforts à les </w:t>
      </w:r>
      <w:r w:rsidR="00E639B8">
        <w:rPr>
          <w:rFonts w:ascii="Times New Roman" w:hAnsi="Times New Roman" w:cs="Times New Roman"/>
          <w:sz w:val="24"/>
          <w:szCs w:val="24"/>
        </w:rPr>
        <w:t>satisfaire</w:t>
      </w:r>
    </w:p>
    <w:p w:rsidR="005B2AC3" w:rsidRPr="002F3B49" w:rsidRDefault="005B2AC3" w:rsidP="006476B0">
      <w:pPr>
        <w:spacing w:line="360" w:lineRule="auto"/>
        <w:rPr>
          <w:rFonts w:ascii="Times New Roman" w:hAnsi="Times New Roman" w:cs="Times New Roman"/>
          <w:sz w:val="24"/>
          <w:szCs w:val="24"/>
        </w:rPr>
      </w:pPr>
      <w:r w:rsidRPr="002F3B49">
        <w:rPr>
          <w:rFonts w:ascii="Times New Roman" w:hAnsi="Times New Roman" w:cs="Times New Roman"/>
          <w:b/>
          <w:sz w:val="24"/>
          <w:szCs w:val="24"/>
        </w:rPr>
        <w:t>-Tangibilité</w:t>
      </w:r>
      <w:r w:rsidR="00E639B8">
        <w:rPr>
          <w:rFonts w:ascii="Times New Roman" w:hAnsi="Times New Roman" w:cs="Times New Roman"/>
          <w:b/>
          <w:sz w:val="24"/>
          <w:szCs w:val="24"/>
        </w:rPr>
        <w:t> :</w:t>
      </w:r>
      <w:r w:rsidR="00E639B8" w:rsidRPr="00E639B8">
        <w:rPr>
          <w:rFonts w:ascii="Times New Roman" w:hAnsi="Times New Roman" w:cs="Times New Roman"/>
          <w:sz w:val="24"/>
          <w:szCs w:val="24"/>
        </w:rPr>
        <w:t xml:space="preserve"> Existence physique des locaux, des services</w:t>
      </w:r>
      <w:r w:rsidR="00E639B8">
        <w:rPr>
          <w:rFonts w:ascii="Times New Roman" w:hAnsi="Times New Roman" w:cs="Times New Roman"/>
          <w:sz w:val="24"/>
          <w:szCs w:val="24"/>
        </w:rPr>
        <w:t>, du personnel et des registres</w:t>
      </w:r>
    </w:p>
    <w:p w:rsidR="005B2AC3" w:rsidRPr="002F3B49" w:rsidRDefault="005B2AC3" w:rsidP="005B2AC3">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 </w:t>
      </w:r>
      <w:r w:rsidRPr="002F3B49">
        <w:rPr>
          <w:rFonts w:ascii="Times New Roman" w:hAnsi="Times New Roman" w:cs="Times New Roman"/>
          <w:b/>
          <w:sz w:val="24"/>
          <w:szCs w:val="24"/>
        </w:rPr>
        <w:t>Fiabilité</w:t>
      </w:r>
      <w:r w:rsidR="00894207" w:rsidRPr="002F3B49">
        <w:rPr>
          <w:rFonts w:ascii="Times New Roman" w:hAnsi="Times New Roman" w:cs="Times New Roman"/>
          <w:sz w:val="24"/>
          <w:szCs w:val="24"/>
        </w:rPr>
        <w:t>: capacité d’assurer</w:t>
      </w:r>
      <w:r w:rsidRPr="002F3B49">
        <w:rPr>
          <w:rFonts w:ascii="Times New Roman" w:hAnsi="Times New Roman" w:cs="Times New Roman"/>
          <w:sz w:val="24"/>
          <w:szCs w:val="24"/>
        </w:rPr>
        <w:t xml:space="preserve"> le service promis de manière sûre et précise</w:t>
      </w:r>
      <w:r w:rsidR="00894207" w:rsidRPr="002F3B49">
        <w:rPr>
          <w:rFonts w:ascii="Times New Roman" w:hAnsi="Times New Roman" w:cs="Times New Roman"/>
          <w:sz w:val="24"/>
          <w:szCs w:val="24"/>
        </w:rPr>
        <w:t xml:space="preserve"> </w:t>
      </w:r>
    </w:p>
    <w:p w:rsidR="005B2AC3" w:rsidRPr="002F3B49" w:rsidRDefault="005B2AC3" w:rsidP="005B2AC3">
      <w:pPr>
        <w:spacing w:line="360" w:lineRule="auto"/>
        <w:jc w:val="both"/>
        <w:rPr>
          <w:rFonts w:ascii="Times New Roman" w:hAnsi="Times New Roman" w:cs="Times New Roman"/>
          <w:sz w:val="24"/>
          <w:szCs w:val="24"/>
        </w:rPr>
      </w:pPr>
      <w:r w:rsidRPr="002F3B49">
        <w:rPr>
          <w:rFonts w:ascii="Times New Roman" w:hAnsi="Times New Roman" w:cs="Times New Roman"/>
          <w:b/>
          <w:sz w:val="24"/>
          <w:szCs w:val="24"/>
        </w:rPr>
        <w:t>- Réactivité</w:t>
      </w:r>
      <w:r w:rsidRPr="002F3B49">
        <w:rPr>
          <w:rFonts w:ascii="Times New Roman" w:hAnsi="Times New Roman" w:cs="Times New Roman"/>
          <w:sz w:val="24"/>
          <w:szCs w:val="24"/>
        </w:rPr>
        <w:t>: capacité de l'entreprise à réaliser le service pour le client dans les délais impartis.</w:t>
      </w:r>
    </w:p>
    <w:p w:rsidR="000824AF" w:rsidRPr="002F3B49" w:rsidRDefault="005B2AC3" w:rsidP="005B2AC3">
      <w:pPr>
        <w:spacing w:line="360" w:lineRule="auto"/>
        <w:jc w:val="both"/>
        <w:rPr>
          <w:rFonts w:ascii="Times New Roman" w:hAnsi="Times New Roman" w:cs="Times New Roman"/>
          <w:sz w:val="24"/>
          <w:szCs w:val="24"/>
        </w:rPr>
      </w:pPr>
      <w:r w:rsidRPr="002F3B49">
        <w:rPr>
          <w:rFonts w:ascii="Times New Roman" w:hAnsi="Times New Roman" w:cs="Times New Roman"/>
          <w:b/>
          <w:sz w:val="24"/>
          <w:szCs w:val="24"/>
        </w:rPr>
        <w:lastRenderedPageBreak/>
        <w:t>- Compétences</w:t>
      </w:r>
      <w:r w:rsidRPr="002F3B49">
        <w:rPr>
          <w:rFonts w:ascii="Times New Roman" w:hAnsi="Times New Roman" w:cs="Times New Roman"/>
          <w:sz w:val="24"/>
          <w:szCs w:val="24"/>
        </w:rPr>
        <w:t>: exploration et contrôle des connaissances nécessaires pour fournir les services</w:t>
      </w:r>
      <w:r w:rsidR="00894207" w:rsidRPr="002F3B49">
        <w:rPr>
          <w:rFonts w:ascii="Times New Roman" w:hAnsi="Times New Roman" w:cs="Times New Roman"/>
          <w:sz w:val="24"/>
          <w:szCs w:val="24"/>
        </w:rPr>
        <w:t> »</w:t>
      </w:r>
      <w:r w:rsidR="000824AF" w:rsidRPr="002F3B49">
        <w:rPr>
          <w:rFonts w:ascii="Times New Roman" w:hAnsi="Times New Roman" w:cs="Times New Roman"/>
          <w:sz w:val="24"/>
          <w:szCs w:val="24"/>
        </w:rPr>
        <w:t>.</w:t>
      </w:r>
    </w:p>
    <w:p w:rsidR="002C67ED" w:rsidRPr="002F3B49" w:rsidRDefault="002C67ED" w:rsidP="005B2AC3">
      <w:pPr>
        <w:spacing w:line="360" w:lineRule="auto"/>
        <w:jc w:val="both"/>
        <w:rPr>
          <w:rFonts w:ascii="Times New Roman" w:hAnsi="Times New Roman" w:cs="Times New Roman"/>
          <w:sz w:val="24"/>
          <w:szCs w:val="24"/>
        </w:rPr>
      </w:pPr>
    </w:p>
    <w:p w:rsidR="00A502A9" w:rsidRPr="002F3B49" w:rsidRDefault="00A502A9" w:rsidP="00D54EC5">
      <w:pPr>
        <w:pStyle w:val="Paragraphedeliste"/>
        <w:numPr>
          <w:ilvl w:val="0"/>
          <w:numId w:val="11"/>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 xml:space="preserve">Les enjeux de la </w:t>
      </w:r>
      <w:r w:rsidR="00C07C73" w:rsidRPr="002F3B49">
        <w:rPr>
          <w:rFonts w:ascii="Times New Roman" w:hAnsi="Times New Roman" w:cs="Times New Roman"/>
          <w:b/>
          <w:bCs/>
          <w:sz w:val="24"/>
          <w:szCs w:val="24"/>
        </w:rPr>
        <w:t>qualité</w:t>
      </w:r>
      <w:r w:rsidRPr="002F3B49">
        <w:rPr>
          <w:rFonts w:ascii="Times New Roman" w:hAnsi="Times New Roman" w:cs="Times New Roman"/>
          <w:b/>
          <w:bCs/>
          <w:sz w:val="24"/>
          <w:szCs w:val="24"/>
        </w:rPr>
        <w:t xml:space="preserve"> des services </w:t>
      </w:r>
    </w:p>
    <w:p w:rsidR="005B2AC3" w:rsidRPr="002F3B49" w:rsidRDefault="005B2AC3" w:rsidP="005B2AC3">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La qualité de service se développe et tend à se généraliser de plus en plus. En effet, il est à noter que les normes s'adaptent en facilitant la compréhension et la mise en œuvre d'une démarche de qualité de service.</w:t>
      </w:r>
    </w:p>
    <w:p w:rsidR="005B2AC3" w:rsidRPr="002F3B49" w:rsidRDefault="005B2AC3" w:rsidP="005B2AC3">
      <w:pPr>
        <w:spacing w:line="360" w:lineRule="auto"/>
        <w:jc w:val="both"/>
        <w:rPr>
          <w:rFonts w:ascii="Times New Roman" w:hAnsi="Times New Roman" w:cs="Times New Roman"/>
          <w:b/>
          <w:sz w:val="24"/>
          <w:szCs w:val="24"/>
        </w:rPr>
      </w:pPr>
      <w:r w:rsidRPr="002F3B49">
        <w:rPr>
          <w:rFonts w:ascii="Times New Roman" w:hAnsi="Times New Roman" w:cs="Times New Roman"/>
          <w:b/>
          <w:sz w:val="24"/>
          <w:szCs w:val="24"/>
        </w:rPr>
        <w:t xml:space="preserve">Enjeu économique </w:t>
      </w:r>
    </w:p>
    <w:p w:rsidR="005B2AC3" w:rsidRPr="002F3B49" w:rsidRDefault="005B2AC3" w:rsidP="005B2AC3">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-Diminution des coûts</w:t>
      </w:r>
    </w:p>
    <w:p w:rsidR="005B2AC3" w:rsidRPr="002F3B49" w:rsidRDefault="005B2AC3" w:rsidP="005B2AC3">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Augmentation de la valeur ajoutée</w:t>
      </w:r>
    </w:p>
    <w:p w:rsidR="005B2AC3" w:rsidRPr="002F3B49" w:rsidRDefault="005B2AC3" w:rsidP="005B2AC3">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Diminution de la non-qualité</w:t>
      </w:r>
    </w:p>
    <w:p w:rsidR="005B2AC3" w:rsidRPr="002F3B49" w:rsidRDefault="005B2AC3" w:rsidP="005B2AC3">
      <w:pPr>
        <w:spacing w:line="360" w:lineRule="auto"/>
        <w:jc w:val="both"/>
        <w:rPr>
          <w:rFonts w:ascii="Times New Roman" w:hAnsi="Times New Roman" w:cs="Times New Roman"/>
          <w:b/>
          <w:sz w:val="24"/>
          <w:szCs w:val="24"/>
        </w:rPr>
      </w:pPr>
      <w:r w:rsidRPr="002F3B49">
        <w:rPr>
          <w:rFonts w:ascii="Times New Roman" w:hAnsi="Times New Roman" w:cs="Times New Roman"/>
          <w:b/>
          <w:sz w:val="24"/>
          <w:szCs w:val="24"/>
        </w:rPr>
        <w:t xml:space="preserve">Enjeu par rapport au client </w:t>
      </w:r>
    </w:p>
    <w:p w:rsidR="005B2AC3" w:rsidRPr="002F3B49" w:rsidRDefault="005B2AC3" w:rsidP="005B2AC3">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-Donner confiance et satisfaction aux clients</w:t>
      </w:r>
    </w:p>
    <w:p w:rsidR="005B2AC3" w:rsidRPr="002F3B49" w:rsidRDefault="005B2AC3" w:rsidP="005B2AC3">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-Pour fidéliser les clients existants et gagner à nouveau</w:t>
      </w:r>
    </w:p>
    <w:p w:rsidR="005B2AC3" w:rsidRPr="002F3B49" w:rsidRDefault="005B2AC3" w:rsidP="005B2AC3">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-Diminution des réclamations</w:t>
      </w:r>
    </w:p>
    <w:p w:rsidR="005B2AC3" w:rsidRPr="002F3B49" w:rsidRDefault="005B2AC3" w:rsidP="005B2AC3">
      <w:pPr>
        <w:spacing w:line="360" w:lineRule="auto"/>
        <w:jc w:val="both"/>
        <w:rPr>
          <w:rFonts w:ascii="Times New Roman" w:hAnsi="Times New Roman" w:cs="Times New Roman"/>
          <w:b/>
          <w:sz w:val="24"/>
          <w:szCs w:val="24"/>
        </w:rPr>
      </w:pPr>
      <w:r w:rsidRPr="002F3B49">
        <w:rPr>
          <w:rFonts w:ascii="Times New Roman" w:hAnsi="Times New Roman" w:cs="Times New Roman"/>
          <w:b/>
          <w:sz w:val="24"/>
          <w:szCs w:val="24"/>
        </w:rPr>
        <w:t xml:space="preserve">Enjeu stratégique </w:t>
      </w:r>
    </w:p>
    <w:p w:rsidR="005B2AC3" w:rsidRPr="002F3B49" w:rsidRDefault="005B2AC3" w:rsidP="005B2AC3">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Améliorer l'image de marque en diminuant les mauvaises références et en augmentant la notoriété</w:t>
      </w:r>
    </w:p>
    <w:p w:rsidR="005B2AC3" w:rsidRPr="002F3B49" w:rsidRDefault="005B2AC3" w:rsidP="005B2AC3">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Renforcer son avantage concurrentiel</w:t>
      </w:r>
    </w:p>
    <w:p w:rsidR="005B2AC3" w:rsidRPr="002F3B49" w:rsidRDefault="005B2AC3" w:rsidP="005B2AC3">
      <w:pPr>
        <w:spacing w:line="360" w:lineRule="auto"/>
        <w:jc w:val="both"/>
        <w:rPr>
          <w:rFonts w:ascii="Times New Roman" w:hAnsi="Times New Roman" w:cs="Times New Roman"/>
          <w:b/>
          <w:sz w:val="24"/>
          <w:szCs w:val="24"/>
        </w:rPr>
      </w:pPr>
      <w:r w:rsidRPr="002F3B49">
        <w:rPr>
          <w:rFonts w:ascii="Times New Roman" w:hAnsi="Times New Roman" w:cs="Times New Roman"/>
          <w:b/>
          <w:sz w:val="24"/>
          <w:szCs w:val="24"/>
        </w:rPr>
        <w:t xml:space="preserve">Enjeu humain </w:t>
      </w:r>
    </w:p>
    <w:p w:rsidR="005B2AC3" w:rsidRPr="002F3B49" w:rsidRDefault="005B2AC3" w:rsidP="005B2AC3">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-Améliorer le travail du personnel et augmenter la motivation pour un travail bien fait.</w:t>
      </w:r>
    </w:p>
    <w:p w:rsidR="005B2AC3" w:rsidRPr="002F3B49" w:rsidRDefault="005B2AC3" w:rsidP="005B2AC3">
      <w:pPr>
        <w:spacing w:line="360" w:lineRule="auto"/>
        <w:jc w:val="both"/>
        <w:rPr>
          <w:rFonts w:ascii="Times New Roman" w:hAnsi="Times New Roman" w:cs="Times New Roman"/>
        </w:rPr>
      </w:pPr>
      <w:r w:rsidRPr="002F3B49">
        <w:rPr>
          <w:rFonts w:ascii="Times New Roman" w:hAnsi="Times New Roman" w:cs="Times New Roman"/>
          <w:sz w:val="24"/>
          <w:szCs w:val="24"/>
        </w:rPr>
        <w:t>- Améliorer les relations de désordre interne et plus de prévention.</w:t>
      </w:r>
    </w:p>
    <w:p w:rsidR="00A67B83" w:rsidRPr="002F3B49" w:rsidRDefault="00A67B83" w:rsidP="0046168C">
      <w:pPr>
        <w:spacing w:before="240" w:line="360" w:lineRule="auto"/>
        <w:jc w:val="both"/>
        <w:rPr>
          <w:rFonts w:ascii="Times New Roman" w:hAnsi="Times New Roman" w:cs="Times New Roman"/>
          <w:b/>
          <w:bCs/>
          <w:i/>
          <w:iCs/>
          <w:sz w:val="24"/>
          <w:szCs w:val="24"/>
        </w:rPr>
      </w:pPr>
    </w:p>
    <w:p w:rsidR="00A502A9" w:rsidRPr="002F3B49" w:rsidRDefault="00A502A9" w:rsidP="0046168C">
      <w:pPr>
        <w:spacing w:before="240" w:line="360" w:lineRule="auto"/>
        <w:jc w:val="both"/>
        <w:rPr>
          <w:rFonts w:ascii="Times New Roman" w:hAnsi="Times New Roman" w:cs="Times New Roman"/>
          <w:b/>
          <w:bCs/>
          <w:i/>
          <w:iCs/>
          <w:sz w:val="24"/>
          <w:szCs w:val="24"/>
        </w:rPr>
      </w:pPr>
      <w:proofErr w:type="gramStart"/>
      <w:r w:rsidRPr="002F3B49">
        <w:rPr>
          <w:rFonts w:ascii="Times New Roman" w:hAnsi="Times New Roman" w:cs="Times New Roman"/>
          <w:b/>
          <w:bCs/>
          <w:i/>
          <w:iCs/>
          <w:sz w:val="24"/>
          <w:szCs w:val="24"/>
        </w:rPr>
        <w:lastRenderedPageBreak/>
        <w:t xml:space="preserve">Conclusion </w:t>
      </w:r>
      <w:r w:rsidR="000A0F4F" w:rsidRPr="002F3B49">
        <w:rPr>
          <w:rFonts w:ascii="Times New Roman" w:hAnsi="Times New Roman" w:cs="Times New Roman"/>
          <w:b/>
          <w:bCs/>
          <w:i/>
          <w:iCs/>
          <w:sz w:val="24"/>
          <w:szCs w:val="24"/>
        </w:rPr>
        <w:t xml:space="preserve"> du</w:t>
      </w:r>
      <w:proofErr w:type="gramEnd"/>
      <w:r w:rsidR="000A0F4F" w:rsidRPr="002F3B49">
        <w:rPr>
          <w:rFonts w:ascii="Times New Roman" w:hAnsi="Times New Roman" w:cs="Times New Roman"/>
          <w:b/>
          <w:bCs/>
          <w:i/>
          <w:iCs/>
          <w:sz w:val="24"/>
          <w:szCs w:val="24"/>
        </w:rPr>
        <w:t xml:space="preserve"> chapitre I : </w:t>
      </w:r>
    </w:p>
    <w:p w:rsidR="000A0F4F" w:rsidRPr="002F3B49" w:rsidRDefault="00C07C73"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      À Travers</w:t>
      </w:r>
      <w:r w:rsidR="000A0F4F" w:rsidRPr="002F3B49">
        <w:rPr>
          <w:rFonts w:ascii="Times New Roman" w:hAnsi="Times New Roman" w:cs="Times New Roman"/>
          <w:sz w:val="24"/>
          <w:szCs w:val="24"/>
        </w:rPr>
        <w:t xml:space="preserve"> ce </w:t>
      </w:r>
      <w:r w:rsidR="00664E39" w:rsidRPr="002F3B49">
        <w:rPr>
          <w:rFonts w:ascii="Times New Roman" w:hAnsi="Times New Roman" w:cs="Times New Roman"/>
          <w:sz w:val="24"/>
          <w:szCs w:val="24"/>
        </w:rPr>
        <w:t>chapitre,</w:t>
      </w:r>
      <w:r w:rsidR="000A0F4F" w:rsidRPr="002F3B49">
        <w:rPr>
          <w:rFonts w:ascii="Times New Roman" w:hAnsi="Times New Roman" w:cs="Times New Roman"/>
          <w:sz w:val="24"/>
          <w:szCs w:val="24"/>
        </w:rPr>
        <w:t xml:space="preserve"> le marketing est une </w:t>
      </w:r>
      <w:r w:rsidRPr="002F3B49">
        <w:rPr>
          <w:rFonts w:ascii="Times New Roman" w:hAnsi="Times New Roman" w:cs="Times New Roman"/>
          <w:sz w:val="24"/>
          <w:szCs w:val="24"/>
        </w:rPr>
        <w:t>façon</w:t>
      </w:r>
      <w:r w:rsidR="000A0F4F" w:rsidRPr="002F3B49">
        <w:rPr>
          <w:rFonts w:ascii="Times New Roman" w:hAnsi="Times New Roman" w:cs="Times New Roman"/>
          <w:sz w:val="24"/>
          <w:szCs w:val="24"/>
        </w:rPr>
        <w:t xml:space="preserve"> de gérer les échanges qui s’établissent entre l’entreprise et son </w:t>
      </w:r>
      <w:r w:rsidRPr="002F3B49">
        <w:rPr>
          <w:rFonts w:ascii="Times New Roman" w:hAnsi="Times New Roman" w:cs="Times New Roman"/>
          <w:sz w:val="24"/>
          <w:szCs w:val="24"/>
        </w:rPr>
        <w:t>environnement</w:t>
      </w:r>
      <w:r w:rsidR="000A0F4F" w:rsidRPr="002F3B49">
        <w:rPr>
          <w:rFonts w:ascii="Times New Roman" w:hAnsi="Times New Roman" w:cs="Times New Roman"/>
          <w:sz w:val="24"/>
          <w:szCs w:val="24"/>
        </w:rPr>
        <w:t>, en cherchant la satisfaction des clients, et celle de l’entreprise.</w:t>
      </w:r>
    </w:p>
    <w:p w:rsidR="002C67ED" w:rsidRPr="002F3B49" w:rsidRDefault="00E639B8" w:rsidP="0046168C">
      <w:pPr>
        <w:spacing w:before="240" w:line="360" w:lineRule="auto"/>
        <w:jc w:val="both"/>
        <w:rPr>
          <w:rFonts w:ascii="Times New Roman" w:hAnsi="Times New Roman" w:cs="Times New Roman"/>
          <w:sz w:val="24"/>
          <w:szCs w:val="24"/>
        </w:rPr>
      </w:pPr>
      <w:r w:rsidRPr="00E639B8">
        <w:rPr>
          <w:rFonts w:ascii="Times New Roman" w:hAnsi="Times New Roman" w:cs="Times New Roman"/>
          <w:sz w:val="24"/>
          <w:szCs w:val="24"/>
        </w:rPr>
        <w:t>L'utilisateur est l'arbitre de qualité ultime, donc un produit de qualité du point de vue du client ne signifie pas nécessairement un produit de luxe ou haut de gamme, mais plutôt un produit qui plait, c'est-à-dire un produit qui répond aux exigences et aux désirs d’une communauté de clients cibles. Pour atteindre le niveau d</w:t>
      </w:r>
      <w:r>
        <w:rPr>
          <w:rFonts w:ascii="Times New Roman" w:hAnsi="Times New Roman" w:cs="Times New Roman"/>
          <w:sz w:val="24"/>
          <w:szCs w:val="24"/>
        </w:rPr>
        <w:t>e qualité exigé par les clients.</w:t>
      </w:r>
      <w:r w:rsidRPr="00E639B8">
        <w:rPr>
          <w:rFonts w:ascii="Times New Roman" w:hAnsi="Times New Roman" w:cs="Times New Roman"/>
          <w:sz w:val="24"/>
          <w:szCs w:val="24"/>
        </w:rPr>
        <w:t xml:space="preserve"> Il est important pour les prestataires de services de garantir l'efficacité du personnel, de prendre en compte les préférences des clients afin de réduire l'écart entre la qualité attendue et la qualité perçue.</w:t>
      </w:r>
    </w:p>
    <w:p w:rsidR="000A0F4F" w:rsidRPr="002F3B49" w:rsidRDefault="000A0F4F"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La mise en place d’un </w:t>
      </w:r>
      <w:r w:rsidR="00C07C73" w:rsidRPr="002F3B49">
        <w:rPr>
          <w:rFonts w:ascii="Times New Roman" w:hAnsi="Times New Roman" w:cs="Times New Roman"/>
          <w:sz w:val="24"/>
          <w:szCs w:val="24"/>
        </w:rPr>
        <w:t>système</w:t>
      </w:r>
      <w:r w:rsidRPr="002F3B49">
        <w:rPr>
          <w:rFonts w:ascii="Times New Roman" w:hAnsi="Times New Roman" w:cs="Times New Roman"/>
          <w:sz w:val="24"/>
          <w:szCs w:val="24"/>
        </w:rPr>
        <w:t xml:space="preserve"> marketing bancaire dans une agence nécessite une modification des structures et une adhésion parfaite à tous les niveaux. </w:t>
      </w:r>
    </w:p>
    <w:p w:rsidR="000A0F4F" w:rsidRPr="002F3B49" w:rsidRDefault="000A0F4F"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Elle nécessite d’importants </w:t>
      </w:r>
      <w:r w:rsidR="00C07C73" w:rsidRPr="002F3B49">
        <w:rPr>
          <w:rFonts w:ascii="Times New Roman" w:hAnsi="Times New Roman" w:cs="Times New Roman"/>
          <w:sz w:val="24"/>
          <w:szCs w:val="24"/>
        </w:rPr>
        <w:t>investissements</w:t>
      </w:r>
      <w:r w:rsidRPr="002F3B49">
        <w:rPr>
          <w:rFonts w:ascii="Times New Roman" w:hAnsi="Times New Roman" w:cs="Times New Roman"/>
          <w:sz w:val="24"/>
          <w:szCs w:val="24"/>
        </w:rPr>
        <w:t xml:space="preserve"> en formation afin de développer les qualités de disponibilité. De communication et favoriser l’acquisition de nouveaux </w:t>
      </w:r>
      <w:r w:rsidR="00C07C73" w:rsidRPr="002F3B49">
        <w:rPr>
          <w:rFonts w:ascii="Times New Roman" w:hAnsi="Times New Roman" w:cs="Times New Roman"/>
          <w:sz w:val="24"/>
          <w:szCs w:val="24"/>
        </w:rPr>
        <w:t>réflexes</w:t>
      </w:r>
      <w:r w:rsidRPr="002F3B49">
        <w:rPr>
          <w:rFonts w:ascii="Times New Roman" w:hAnsi="Times New Roman" w:cs="Times New Roman"/>
          <w:sz w:val="24"/>
          <w:szCs w:val="24"/>
        </w:rPr>
        <w:t>.</w:t>
      </w:r>
    </w:p>
    <w:p w:rsidR="000A0F4F" w:rsidRPr="002F3B49" w:rsidRDefault="000A0F4F" w:rsidP="0046168C">
      <w:pPr>
        <w:spacing w:before="240" w:line="360" w:lineRule="auto"/>
        <w:jc w:val="both"/>
        <w:rPr>
          <w:rFonts w:ascii="Times New Roman" w:hAnsi="Times New Roman" w:cs="Times New Roman"/>
          <w:sz w:val="24"/>
          <w:szCs w:val="24"/>
        </w:rPr>
      </w:pPr>
    </w:p>
    <w:p w:rsidR="000A0F4F" w:rsidRPr="002F3B49" w:rsidRDefault="000A0F4F" w:rsidP="0046168C">
      <w:pPr>
        <w:spacing w:before="240" w:line="360" w:lineRule="auto"/>
        <w:jc w:val="both"/>
        <w:rPr>
          <w:rFonts w:ascii="Times New Roman" w:hAnsi="Times New Roman" w:cs="Times New Roman"/>
          <w:sz w:val="28"/>
          <w:szCs w:val="28"/>
        </w:rPr>
      </w:pPr>
    </w:p>
    <w:p w:rsidR="000A0F4F" w:rsidRPr="002F3B49" w:rsidRDefault="000A0F4F" w:rsidP="0046168C">
      <w:pPr>
        <w:spacing w:before="240" w:line="360" w:lineRule="auto"/>
        <w:jc w:val="both"/>
        <w:rPr>
          <w:rFonts w:ascii="Times New Roman" w:hAnsi="Times New Roman" w:cs="Times New Roman"/>
          <w:sz w:val="28"/>
          <w:szCs w:val="28"/>
        </w:rPr>
      </w:pPr>
    </w:p>
    <w:p w:rsidR="000A0F4F" w:rsidRPr="002F3B49" w:rsidRDefault="000A0F4F" w:rsidP="0046168C">
      <w:pPr>
        <w:spacing w:before="240" w:line="360" w:lineRule="auto"/>
        <w:jc w:val="both"/>
        <w:rPr>
          <w:rFonts w:ascii="Times New Roman" w:hAnsi="Times New Roman" w:cs="Times New Roman"/>
          <w:sz w:val="28"/>
          <w:szCs w:val="28"/>
        </w:rPr>
      </w:pPr>
    </w:p>
    <w:p w:rsidR="000824AF" w:rsidRPr="002F3B49" w:rsidRDefault="000824AF" w:rsidP="0046168C">
      <w:pPr>
        <w:spacing w:before="240" w:line="360" w:lineRule="auto"/>
        <w:jc w:val="both"/>
        <w:rPr>
          <w:rFonts w:ascii="Times New Roman" w:hAnsi="Times New Roman" w:cs="Times New Roman"/>
          <w:sz w:val="28"/>
          <w:szCs w:val="28"/>
        </w:rPr>
        <w:sectPr w:rsidR="000824AF" w:rsidRPr="002F3B49">
          <w:headerReference w:type="default" r:id="rId19"/>
          <w:footerReference w:type="default" r:id="rId20"/>
          <w:footnotePr>
            <w:numRestart w:val="eachPage"/>
          </w:footnotePr>
          <w:pgSz w:w="11906" w:h="16838"/>
          <w:pgMar w:top="1417" w:right="1417" w:bottom="1417" w:left="1417" w:header="708" w:footer="708" w:gutter="0"/>
          <w:cols w:space="708"/>
          <w:docGrid w:linePitch="360"/>
        </w:sectPr>
      </w:pPr>
    </w:p>
    <w:p w:rsidR="000824AF" w:rsidRPr="002F3B49" w:rsidRDefault="000824AF" w:rsidP="0046168C">
      <w:pPr>
        <w:spacing w:before="240" w:line="360" w:lineRule="auto"/>
        <w:jc w:val="center"/>
        <w:rPr>
          <w:rFonts w:ascii="Times New Roman" w:hAnsi="Times New Roman" w:cs="Times New Roman"/>
          <w:b/>
          <w:bCs/>
          <w:i/>
          <w:iCs/>
          <w:sz w:val="90"/>
          <w:szCs w:val="90"/>
        </w:rPr>
      </w:pPr>
      <w:r w:rsidRPr="002F3B49">
        <w:rPr>
          <w:rFonts w:ascii="Times New Roman" w:hAnsi="Times New Roman" w:cs="Times New Roman"/>
          <w:b/>
          <w:bCs/>
          <w:i/>
          <w:iCs/>
          <w:sz w:val="90"/>
          <w:szCs w:val="90"/>
        </w:rPr>
        <w:lastRenderedPageBreak/>
        <w:br/>
      </w:r>
      <w:r w:rsidRPr="002F3B49">
        <w:rPr>
          <w:rFonts w:ascii="Times New Roman" w:hAnsi="Times New Roman" w:cs="Times New Roman"/>
          <w:b/>
          <w:bCs/>
          <w:i/>
          <w:iCs/>
          <w:sz w:val="90"/>
          <w:szCs w:val="90"/>
        </w:rPr>
        <w:br/>
        <w:t>Chapitre II :</w:t>
      </w:r>
    </w:p>
    <w:p w:rsidR="000824AF" w:rsidRPr="002F3B49" w:rsidRDefault="000824AF" w:rsidP="0046168C">
      <w:pPr>
        <w:spacing w:before="240" w:line="360" w:lineRule="auto"/>
        <w:jc w:val="center"/>
        <w:rPr>
          <w:rFonts w:ascii="Times New Roman" w:hAnsi="Times New Roman" w:cs="Times New Roman"/>
          <w:b/>
          <w:bCs/>
          <w:i/>
          <w:iCs/>
          <w:sz w:val="90"/>
          <w:szCs w:val="90"/>
        </w:rPr>
      </w:pPr>
      <w:r w:rsidRPr="002F3B49">
        <w:rPr>
          <w:rFonts w:ascii="Times New Roman" w:hAnsi="Times New Roman" w:cs="Times New Roman"/>
          <w:b/>
          <w:bCs/>
          <w:i/>
          <w:iCs/>
          <w:sz w:val="90"/>
          <w:szCs w:val="90"/>
        </w:rPr>
        <w:t xml:space="preserve"> Le lien, de causalité des services, satisfaction et engagement des clients :</w:t>
      </w:r>
    </w:p>
    <w:p w:rsidR="000824AF" w:rsidRPr="002F3B49" w:rsidRDefault="000824AF" w:rsidP="0046168C">
      <w:pPr>
        <w:spacing w:before="240" w:line="360" w:lineRule="auto"/>
        <w:jc w:val="both"/>
        <w:rPr>
          <w:rFonts w:ascii="Times New Roman" w:hAnsi="Times New Roman" w:cs="Times New Roman"/>
          <w:sz w:val="28"/>
          <w:szCs w:val="28"/>
        </w:rPr>
        <w:sectPr w:rsidR="000824AF" w:rsidRPr="002F3B49">
          <w:headerReference w:type="default" r:id="rId21"/>
          <w:footerReference w:type="default" r:id="rId22"/>
          <w:footnotePr>
            <w:numRestart w:val="eachPage"/>
          </w:footnotePr>
          <w:pgSz w:w="11906" w:h="16838"/>
          <w:pgMar w:top="1417" w:right="1417" w:bottom="1417" w:left="1417" w:header="708" w:footer="708" w:gutter="0"/>
          <w:cols w:space="708"/>
          <w:docGrid w:linePitch="360"/>
        </w:sectPr>
      </w:pPr>
    </w:p>
    <w:p w:rsidR="000A0F4F" w:rsidRPr="002F3B49" w:rsidRDefault="00720308"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lastRenderedPageBreak/>
        <w:t xml:space="preserve">     Qualité</w:t>
      </w:r>
      <w:r w:rsidR="000A0F4F" w:rsidRPr="002F3B49">
        <w:rPr>
          <w:rFonts w:ascii="Times New Roman" w:hAnsi="Times New Roman" w:cs="Times New Roman"/>
          <w:sz w:val="24"/>
          <w:szCs w:val="24"/>
        </w:rPr>
        <w:t xml:space="preserve"> de service </w:t>
      </w:r>
      <w:r w:rsidRPr="002F3B49">
        <w:rPr>
          <w:rFonts w:ascii="Times New Roman" w:hAnsi="Times New Roman" w:cs="Times New Roman"/>
          <w:sz w:val="24"/>
          <w:szCs w:val="24"/>
        </w:rPr>
        <w:t>perçue</w:t>
      </w:r>
      <w:r w:rsidR="000A0F4F" w:rsidRPr="002F3B49">
        <w:rPr>
          <w:rFonts w:ascii="Times New Roman" w:hAnsi="Times New Roman" w:cs="Times New Roman"/>
          <w:sz w:val="24"/>
          <w:szCs w:val="24"/>
        </w:rPr>
        <w:t xml:space="preserve"> et satisfaction </w:t>
      </w:r>
      <w:r w:rsidRPr="002F3B49">
        <w:rPr>
          <w:rFonts w:ascii="Times New Roman" w:hAnsi="Times New Roman" w:cs="Times New Roman"/>
          <w:sz w:val="24"/>
          <w:szCs w:val="24"/>
        </w:rPr>
        <w:t>globale</w:t>
      </w:r>
      <w:r w:rsidR="000A0F4F" w:rsidRPr="002F3B49">
        <w:rPr>
          <w:rFonts w:ascii="Times New Roman" w:hAnsi="Times New Roman" w:cs="Times New Roman"/>
          <w:sz w:val="24"/>
          <w:szCs w:val="24"/>
        </w:rPr>
        <w:t xml:space="preserve"> sont </w:t>
      </w:r>
      <w:r w:rsidRPr="002F3B49">
        <w:rPr>
          <w:rFonts w:ascii="Times New Roman" w:hAnsi="Times New Roman" w:cs="Times New Roman"/>
          <w:sz w:val="24"/>
          <w:szCs w:val="24"/>
        </w:rPr>
        <w:t>deux</w:t>
      </w:r>
      <w:r w:rsidR="000A0F4F" w:rsidRPr="002F3B49">
        <w:rPr>
          <w:rFonts w:ascii="Times New Roman" w:hAnsi="Times New Roman" w:cs="Times New Roman"/>
          <w:sz w:val="24"/>
          <w:szCs w:val="24"/>
        </w:rPr>
        <w:t xml:space="preserve"> concepts ayant fait l’objet de nombreuses études en marketing des services. Plusieurs définitions ressortent de la littérature.</w:t>
      </w:r>
    </w:p>
    <w:p w:rsidR="000A0F4F" w:rsidRPr="002F3B49" w:rsidRDefault="000A0F4F"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Ainsi des </w:t>
      </w:r>
      <w:r w:rsidR="00720308" w:rsidRPr="002F3B49">
        <w:rPr>
          <w:rFonts w:ascii="Times New Roman" w:hAnsi="Times New Roman" w:cs="Times New Roman"/>
          <w:sz w:val="24"/>
          <w:szCs w:val="24"/>
        </w:rPr>
        <w:t>définitions</w:t>
      </w:r>
      <w:r w:rsidR="00314E73" w:rsidRPr="002F3B49">
        <w:rPr>
          <w:rFonts w:ascii="Times New Roman" w:hAnsi="Times New Roman" w:cs="Times New Roman"/>
          <w:sz w:val="24"/>
          <w:szCs w:val="24"/>
        </w:rPr>
        <w:t xml:space="preserve"> peuvent </w:t>
      </w:r>
      <w:r w:rsidR="00720308" w:rsidRPr="002F3B49">
        <w:rPr>
          <w:rFonts w:ascii="Times New Roman" w:hAnsi="Times New Roman" w:cs="Times New Roman"/>
          <w:sz w:val="24"/>
          <w:szCs w:val="24"/>
        </w:rPr>
        <w:t>être</w:t>
      </w:r>
      <w:r w:rsidR="00314E73" w:rsidRPr="002F3B49">
        <w:rPr>
          <w:rFonts w:ascii="Times New Roman" w:hAnsi="Times New Roman" w:cs="Times New Roman"/>
          <w:sz w:val="24"/>
          <w:szCs w:val="24"/>
        </w:rPr>
        <w:t xml:space="preserve"> retenues selon le niveau d’</w:t>
      </w:r>
      <w:r w:rsidR="00720308" w:rsidRPr="002F3B49">
        <w:rPr>
          <w:rFonts w:ascii="Times New Roman" w:hAnsi="Times New Roman" w:cs="Times New Roman"/>
          <w:sz w:val="24"/>
          <w:szCs w:val="24"/>
        </w:rPr>
        <w:t>analyse. Dans</w:t>
      </w:r>
      <w:r w:rsidR="00314E73" w:rsidRPr="002F3B49">
        <w:rPr>
          <w:rFonts w:ascii="Times New Roman" w:hAnsi="Times New Roman" w:cs="Times New Roman"/>
          <w:sz w:val="24"/>
          <w:szCs w:val="24"/>
        </w:rPr>
        <w:t xml:space="preserve"> une </w:t>
      </w:r>
      <w:r w:rsidR="00720308" w:rsidRPr="002F3B49">
        <w:rPr>
          <w:rFonts w:ascii="Times New Roman" w:hAnsi="Times New Roman" w:cs="Times New Roman"/>
          <w:sz w:val="24"/>
          <w:szCs w:val="24"/>
        </w:rPr>
        <w:t>perspective</w:t>
      </w:r>
      <w:r w:rsidR="00314E73" w:rsidRPr="002F3B49">
        <w:rPr>
          <w:rFonts w:ascii="Times New Roman" w:hAnsi="Times New Roman" w:cs="Times New Roman"/>
          <w:sz w:val="24"/>
          <w:szCs w:val="24"/>
        </w:rPr>
        <w:t xml:space="preserve"> transactionnelle ou spécifique à une transaction est un jugement évaluatif post achat immédiat </w:t>
      </w:r>
      <w:r w:rsidR="00720308" w:rsidRPr="002F3B49">
        <w:rPr>
          <w:rFonts w:ascii="Times New Roman" w:hAnsi="Times New Roman" w:cs="Times New Roman"/>
          <w:sz w:val="24"/>
          <w:szCs w:val="24"/>
        </w:rPr>
        <w:t>ou</w:t>
      </w:r>
      <w:r w:rsidR="00314E73" w:rsidRPr="002F3B49">
        <w:rPr>
          <w:rFonts w:ascii="Times New Roman" w:hAnsi="Times New Roman" w:cs="Times New Roman"/>
          <w:sz w:val="24"/>
          <w:szCs w:val="24"/>
        </w:rPr>
        <w:t xml:space="preserve"> une réaction affective à l’expérience </w:t>
      </w:r>
      <w:r w:rsidR="00720308" w:rsidRPr="002F3B49">
        <w:rPr>
          <w:rFonts w:ascii="Times New Roman" w:hAnsi="Times New Roman" w:cs="Times New Roman"/>
          <w:sz w:val="24"/>
          <w:szCs w:val="24"/>
        </w:rPr>
        <w:t>transactionnelle</w:t>
      </w:r>
      <w:r w:rsidR="00314E73" w:rsidRPr="002F3B49">
        <w:rPr>
          <w:rFonts w:ascii="Times New Roman" w:hAnsi="Times New Roman" w:cs="Times New Roman"/>
          <w:sz w:val="24"/>
          <w:szCs w:val="24"/>
        </w:rPr>
        <w:t xml:space="preserve"> la plus récente avec </w:t>
      </w:r>
      <w:proofErr w:type="gramStart"/>
      <w:r w:rsidR="00314E73" w:rsidRPr="002F3B49">
        <w:rPr>
          <w:rFonts w:ascii="Times New Roman" w:hAnsi="Times New Roman" w:cs="Times New Roman"/>
          <w:sz w:val="24"/>
          <w:szCs w:val="24"/>
        </w:rPr>
        <w:t xml:space="preserve">la </w:t>
      </w:r>
      <w:r w:rsidR="00664E39" w:rsidRPr="002F3B49">
        <w:rPr>
          <w:rFonts w:ascii="Times New Roman" w:hAnsi="Times New Roman" w:cs="Times New Roman"/>
          <w:sz w:val="24"/>
          <w:szCs w:val="24"/>
        </w:rPr>
        <w:t>Frimeur</w:t>
      </w:r>
      <w:proofErr w:type="gramEnd"/>
      <w:r w:rsidR="00314E73" w:rsidRPr="002F3B49">
        <w:rPr>
          <w:rFonts w:ascii="Times New Roman" w:hAnsi="Times New Roman" w:cs="Times New Roman"/>
          <w:sz w:val="24"/>
          <w:szCs w:val="24"/>
        </w:rPr>
        <w:t xml:space="preserve"> encore une </w:t>
      </w:r>
      <w:r w:rsidR="00720308" w:rsidRPr="002F3B49">
        <w:rPr>
          <w:rFonts w:ascii="Times New Roman" w:hAnsi="Times New Roman" w:cs="Times New Roman"/>
          <w:sz w:val="24"/>
          <w:szCs w:val="24"/>
        </w:rPr>
        <w:t>rencontre</w:t>
      </w:r>
      <w:r w:rsidR="00314E73" w:rsidRPr="002F3B49">
        <w:rPr>
          <w:rFonts w:ascii="Times New Roman" w:hAnsi="Times New Roman" w:cs="Times New Roman"/>
          <w:sz w:val="24"/>
          <w:szCs w:val="24"/>
        </w:rPr>
        <w:t xml:space="preserve"> 4 </w:t>
      </w:r>
      <w:r w:rsidR="00720308" w:rsidRPr="002F3B49">
        <w:rPr>
          <w:rFonts w:ascii="Times New Roman" w:hAnsi="Times New Roman" w:cs="Times New Roman"/>
          <w:sz w:val="24"/>
          <w:szCs w:val="24"/>
        </w:rPr>
        <w:t>discrètes</w:t>
      </w:r>
      <w:r w:rsidR="00314E73" w:rsidRPr="002F3B49">
        <w:rPr>
          <w:rFonts w:ascii="Times New Roman" w:hAnsi="Times New Roman" w:cs="Times New Roman"/>
          <w:sz w:val="24"/>
          <w:szCs w:val="24"/>
        </w:rPr>
        <w:t xml:space="preserve"> pendant une période définie .la qualité transactionnelle est la perception actuelle par le client d’un bien ou d’un service.</w:t>
      </w:r>
    </w:p>
    <w:p w:rsidR="00314E73" w:rsidRPr="002F3B49" w:rsidRDefault="00314E73" w:rsidP="0046168C">
      <w:p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 xml:space="preserve">Section 1 : la satisfaction des clients </w:t>
      </w:r>
    </w:p>
    <w:p w:rsidR="00ED0BCC" w:rsidRPr="002F3B49" w:rsidRDefault="009C56A7"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La qualité de service et satisfaction des clients sont deux </w:t>
      </w:r>
      <w:r w:rsidR="00664E39" w:rsidRPr="002F3B49">
        <w:rPr>
          <w:rFonts w:ascii="Times New Roman" w:hAnsi="Times New Roman" w:cs="Times New Roman"/>
          <w:sz w:val="24"/>
          <w:szCs w:val="24"/>
        </w:rPr>
        <w:t>; concepts</w:t>
      </w:r>
      <w:r w:rsidRPr="002F3B49">
        <w:rPr>
          <w:rFonts w:ascii="Times New Roman" w:hAnsi="Times New Roman" w:cs="Times New Roman"/>
          <w:sz w:val="24"/>
          <w:szCs w:val="24"/>
        </w:rPr>
        <w:t xml:space="preserve"> qui ont suscité l’</w:t>
      </w:r>
      <w:r w:rsidR="00720308" w:rsidRPr="002F3B49">
        <w:rPr>
          <w:rFonts w:ascii="Times New Roman" w:hAnsi="Times New Roman" w:cs="Times New Roman"/>
          <w:sz w:val="24"/>
          <w:szCs w:val="24"/>
        </w:rPr>
        <w:t>intérêt</w:t>
      </w:r>
      <w:r w:rsidRPr="002F3B49">
        <w:rPr>
          <w:rFonts w:ascii="Times New Roman" w:hAnsi="Times New Roman" w:cs="Times New Roman"/>
          <w:sz w:val="24"/>
          <w:szCs w:val="24"/>
        </w:rPr>
        <w:t xml:space="preserve"> de nombreux travaux en marketing </w:t>
      </w:r>
      <w:r w:rsidR="00ED0BCC">
        <w:rPr>
          <w:rFonts w:ascii="Times New Roman" w:hAnsi="Times New Roman" w:cs="Times New Roman"/>
          <w:sz w:val="24"/>
          <w:szCs w:val="24"/>
        </w:rPr>
        <w:t>d</w:t>
      </w:r>
      <w:r w:rsidRPr="002F3B49">
        <w:rPr>
          <w:rFonts w:ascii="Times New Roman" w:hAnsi="Times New Roman" w:cs="Times New Roman"/>
          <w:sz w:val="24"/>
          <w:szCs w:val="24"/>
        </w:rPr>
        <w:t xml:space="preserve">es services, </w:t>
      </w:r>
      <w:r w:rsidR="00720308" w:rsidRPr="002F3B49">
        <w:rPr>
          <w:rFonts w:ascii="Times New Roman" w:hAnsi="Times New Roman" w:cs="Times New Roman"/>
          <w:sz w:val="24"/>
          <w:szCs w:val="24"/>
        </w:rPr>
        <w:t>étant</w:t>
      </w:r>
      <w:r w:rsidRPr="002F3B49">
        <w:rPr>
          <w:rFonts w:ascii="Times New Roman" w:hAnsi="Times New Roman" w:cs="Times New Roman"/>
          <w:sz w:val="24"/>
          <w:szCs w:val="24"/>
        </w:rPr>
        <w:t xml:space="preserve"> au </w:t>
      </w:r>
      <w:r w:rsidR="00720308" w:rsidRPr="002F3B49">
        <w:rPr>
          <w:rFonts w:ascii="Times New Roman" w:hAnsi="Times New Roman" w:cs="Times New Roman"/>
          <w:sz w:val="24"/>
          <w:szCs w:val="24"/>
        </w:rPr>
        <w:t>ceux</w:t>
      </w:r>
      <w:r w:rsidRPr="002F3B49">
        <w:rPr>
          <w:rFonts w:ascii="Times New Roman" w:hAnsi="Times New Roman" w:cs="Times New Roman"/>
          <w:sz w:val="24"/>
          <w:szCs w:val="24"/>
        </w:rPr>
        <w:t xml:space="preserve"> </w:t>
      </w:r>
      <w:proofErr w:type="gramStart"/>
      <w:r w:rsidRPr="002F3B49">
        <w:rPr>
          <w:rFonts w:ascii="Times New Roman" w:hAnsi="Times New Roman" w:cs="Times New Roman"/>
          <w:sz w:val="24"/>
          <w:szCs w:val="24"/>
        </w:rPr>
        <w:t>de  l’évaluation</w:t>
      </w:r>
      <w:proofErr w:type="gramEnd"/>
      <w:r w:rsidRPr="002F3B49">
        <w:rPr>
          <w:rFonts w:ascii="Times New Roman" w:hAnsi="Times New Roman" w:cs="Times New Roman"/>
          <w:sz w:val="24"/>
          <w:szCs w:val="24"/>
        </w:rPr>
        <w:t xml:space="preserve"> par le lien de l’expérience de </w:t>
      </w:r>
      <w:r w:rsidR="00720308" w:rsidRPr="002F3B49">
        <w:rPr>
          <w:rFonts w:ascii="Times New Roman" w:hAnsi="Times New Roman" w:cs="Times New Roman"/>
          <w:sz w:val="24"/>
          <w:szCs w:val="24"/>
        </w:rPr>
        <w:t>service</w:t>
      </w:r>
      <w:r w:rsidRPr="002F3B49">
        <w:rPr>
          <w:rFonts w:ascii="Times New Roman" w:hAnsi="Times New Roman" w:cs="Times New Roman"/>
          <w:sz w:val="24"/>
          <w:szCs w:val="24"/>
        </w:rPr>
        <w:t>.</w:t>
      </w:r>
      <w:r w:rsidR="00720308" w:rsidRPr="002F3B49">
        <w:rPr>
          <w:rFonts w:ascii="Times New Roman" w:hAnsi="Times New Roman" w:cs="Times New Roman"/>
          <w:sz w:val="24"/>
          <w:szCs w:val="24"/>
        </w:rPr>
        <w:t xml:space="preserve"> Chaque</w:t>
      </w:r>
      <w:r w:rsidRPr="002F3B49">
        <w:rPr>
          <w:rFonts w:ascii="Times New Roman" w:hAnsi="Times New Roman" w:cs="Times New Roman"/>
          <w:sz w:val="24"/>
          <w:szCs w:val="24"/>
        </w:rPr>
        <w:t xml:space="preserve"> chef d’entreprise </w:t>
      </w:r>
      <w:r w:rsidR="00720308" w:rsidRPr="002F3B49">
        <w:rPr>
          <w:rFonts w:ascii="Times New Roman" w:hAnsi="Times New Roman" w:cs="Times New Roman"/>
          <w:sz w:val="24"/>
          <w:szCs w:val="24"/>
        </w:rPr>
        <w:t>rêve</w:t>
      </w:r>
      <w:r w:rsidRPr="002F3B49">
        <w:rPr>
          <w:rFonts w:ascii="Times New Roman" w:hAnsi="Times New Roman" w:cs="Times New Roman"/>
          <w:sz w:val="24"/>
          <w:szCs w:val="24"/>
        </w:rPr>
        <w:t xml:space="preserve"> d’</w:t>
      </w:r>
      <w:r w:rsidR="00720308" w:rsidRPr="002F3B49">
        <w:rPr>
          <w:rFonts w:ascii="Times New Roman" w:hAnsi="Times New Roman" w:cs="Times New Roman"/>
          <w:sz w:val="24"/>
          <w:szCs w:val="24"/>
        </w:rPr>
        <w:t>être</w:t>
      </w:r>
      <w:r w:rsidRPr="002F3B49">
        <w:rPr>
          <w:rFonts w:ascii="Times New Roman" w:hAnsi="Times New Roman" w:cs="Times New Roman"/>
          <w:sz w:val="24"/>
          <w:szCs w:val="24"/>
        </w:rPr>
        <w:t xml:space="preserve"> irréprochable dans les opérations qu’ils </w:t>
      </w:r>
      <w:proofErr w:type="spellStart"/>
      <w:r w:rsidRPr="002F3B49">
        <w:rPr>
          <w:rFonts w:ascii="Times New Roman" w:hAnsi="Times New Roman" w:cs="Times New Roman"/>
          <w:sz w:val="24"/>
          <w:szCs w:val="24"/>
        </w:rPr>
        <w:t>effectuent.</w:t>
      </w:r>
      <w:r w:rsidR="00720308" w:rsidRPr="002F3B49">
        <w:rPr>
          <w:rFonts w:ascii="Times New Roman" w:hAnsi="Times New Roman" w:cs="Times New Roman"/>
          <w:sz w:val="24"/>
          <w:szCs w:val="24"/>
        </w:rPr>
        <w:t>ils</w:t>
      </w:r>
      <w:proofErr w:type="spellEnd"/>
      <w:r w:rsidR="00F021D4" w:rsidRPr="002F3B49">
        <w:rPr>
          <w:rFonts w:ascii="Times New Roman" w:hAnsi="Times New Roman" w:cs="Times New Roman"/>
          <w:sz w:val="24"/>
          <w:szCs w:val="24"/>
        </w:rPr>
        <w:t xml:space="preserve"> veulent ainsi prouver qu’ils </w:t>
      </w:r>
      <w:r w:rsidR="00720308" w:rsidRPr="002F3B49">
        <w:rPr>
          <w:rFonts w:ascii="Times New Roman" w:hAnsi="Times New Roman" w:cs="Times New Roman"/>
          <w:sz w:val="24"/>
          <w:szCs w:val="24"/>
        </w:rPr>
        <w:t>peuvent</w:t>
      </w:r>
      <w:r w:rsidR="00F021D4" w:rsidRPr="002F3B49">
        <w:rPr>
          <w:rFonts w:ascii="Times New Roman" w:hAnsi="Times New Roman" w:cs="Times New Roman"/>
          <w:sz w:val="24"/>
          <w:szCs w:val="24"/>
        </w:rPr>
        <w:t xml:space="preserve"> gérer des </w:t>
      </w:r>
      <w:r w:rsidR="00720308" w:rsidRPr="002F3B49">
        <w:rPr>
          <w:rFonts w:ascii="Times New Roman" w:hAnsi="Times New Roman" w:cs="Times New Roman"/>
          <w:sz w:val="24"/>
          <w:szCs w:val="24"/>
        </w:rPr>
        <w:t>activités</w:t>
      </w:r>
      <w:r w:rsidR="00FA0FB0" w:rsidRPr="002F3B49">
        <w:rPr>
          <w:rFonts w:ascii="Times New Roman" w:hAnsi="Times New Roman" w:cs="Times New Roman"/>
          <w:sz w:val="24"/>
          <w:szCs w:val="24"/>
        </w:rPr>
        <w:t xml:space="preserve"> </w:t>
      </w:r>
      <w:r w:rsidR="00720308" w:rsidRPr="002F3B49">
        <w:rPr>
          <w:rFonts w:ascii="Times New Roman" w:hAnsi="Times New Roman" w:cs="Times New Roman"/>
          <w:sz w:val="24"/>
          <w:szCs w:val="24"/>
        </w:rPr>
        <w:t>beaucoup</w:t>
      </w:r>
      <w:r w:rsidR="00F021D4" w:rsidRPr="002F3B49">
        <w:rPr>
          <w:rFonts w:ascii="Times New Roman" w:hAnsi="Times New Roman" w:cs="Times New Roman"/>
          <w:sz w:val="24"/>
          <w:szCs w:val="24"/>
        </w:rPr>
        <w:t xml:space="preserve"> plus intervenir dans ce processus est à combattre.</w:t>
      </w:r>
    </w:p>
    <w:p w:rsidR="00F021D4" w:rsidRPr="002F3B49" w:rsidRDefault="00F021D4" w:rsidP="00D54EC5">
      <w:pPr>
        <w:pStyle w:val="Paragraphedeliste"/>
        <w:numPr>
          <w:ilvl w:val="0"/>
          <w:numId w:val="15"/>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 xml:space="preserve">Définition de la </w:t>
      </w:r>
      <w:r w:rsidR="00720308" w:rsidRPr="002F3B49">
        <w:rPr>
          <w:rFonts w:ascii="Times New Roman" w:hAnsi="Times New Roman" w:cs="Times New Roman"/>
          <w:b/>
          <w:bCs/>
          <w:sz w:val="24"/>
          <w:szCs w:val="24"/>
        </w:rPr>
        <w:t>satisfaction</w:t>
      </w:r>
      <w:r w:rsidRPr="002F3B49">
        <w:rPr>
          <w:rFonts w:ascii="Times New Roman" w:hAnsi="Times New Roman" w:cs="Times New Roman"/>
          <w:b/>
          <w:bCs/>
          <w:sz w:val="24"/>
          <w:szCs w:val="24"/>
        </w:rPr>
        <w:t xml:space="preserve"> : </w:t>
      </w:r>
    </w:p>
    <w:p w:rsidR="00F021D4" w:rsidRPr="002F3B49" w:rsidRDefault="000C335E" w:rsidP="0046168C">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S</w:t>
      </w:r>
      <w:r w:rsidR="00F021D4" w:rsidRPr="002F3B49">
        <w:rPr>
          <w:rFonts w:ascii="Times New Roman" w:hAnsi="Times New Roman" w:cs="Times New Roman"/>
          <w:sz w:val="24"/>
          <w:szCs w:val="24"/>
        </w:rPr>
        <w:t xml:space="preserve">elon </w:t>
      </w:r>
      <w:r w:rsidR="00F021D4" w:rsidRPr="002F3B49">
        <w:rPr>
          <w:rFonts w:ascii="Times New Roman" w:hAnsi="Times New Roman" w:cs="Times New Roman"/>
          <w:b/>
          <w:bCs/>
          <w:sz w:val="24"/>
          <w:szCs w:val="24"/>
        </w:rPr>
        <w:t>Claude  JAMBART</w:t>
      </w:r>
      <w:r w:rsidR="00F021D4" w:rsidRPr="002F3B49">
        <w:rPr>
          <w:rFonts w:ascii="Times New Roman" w:hAnsi="Times New Roman" w:cs="Times New Roman"/>
          <w:sz w:val="24"/>
          <w:szCs w:val="24"/>
        </w:rPr>
        <w:t xml:space="preserve"> </w:t>
      </w:r>
      <w:r>
        <w:rPr>
          <w:rFonts w:ascii="Times New Roman" w:hAnsi="Times New Roman" w:cs="Times New Roman"/>
          <w:sz w:val="24"/>
          <w:szCs w:val="24"/>
        </w:rPr>
        <w:t xml:space="preserve">la satisfaction </w:t>
      </w:r>
      <w:r w:rsidR="00F021D4" w:rsidRPr="002F3B49">
        <w:rPr>
          <w:rFonts w:ascii="Times New Roman" w:hAnsi="Times New Roman" w:cs="Times New Roman"/>
          <w:sz w:val="24"/>
          <w:szCs w:val="24"/>
        </w:rPr>
        <w:t xml:space="preserve">est </w:t>
      </w:r>
      <w:r w:rsidR="004B4053" w:rsidRPr="002F3B49">
        <w:rPr>
          <w:rFonts w:ascii="Times New Roman" w:hAnsi="Times New Roman" w:cs="Times New Roman"/>
          <w:sz w:val="24"/>
          <w:szCs w:val="24"/>
        </w:rPr>
        <w:t>«</w:t>
      </w:r>
      <w:r w:rsidR="00EA5340" w:rsidRPr="002F3B49">
        <w:rPr>
          <w:rFonts w:ascii="Times New Roman" w:hAnsi="Times New Roman" w:cs="Times New Roman"/>
          <w:sz w:val="24"/>
          <w:szCs w:val="24"/>
        </w:rPr>
        <w:t xml:space="preserve"> La compréhension du client du niveau de satisfaction de ses exigences </w:t>
      </w:r>
      <w:r w:rsidR="004B4053" w:rsidRPr="002F3B49">
        <w:rPr>
          <w:rFonts w:ascii="Times New Roman" w:hAnsi="Times New Roman" w:cs="Times New Roman"/>
          <w:sz w:val="24"/>
          <w:szCs w:val="24"/>
        </w:rPr>
        <w:t>»</w:t>
      </w:r>
      <w:r w:rsidR="004B4053" w:rsidRPr="002F3B49">
        <w:rPr>
          <w:rStyle w:val="Appelnotedebasdep"/>
          <w:rFonts w:ascii="Times New Roman" w:hAnsi="Times New Roman" w:cs="Times New Roman"/>
          <w:sz w:val="24"/>
          <w:szCs w:val="24"/>
        </w:rPr>
        <w:footnoteReference w:id="18"/>
      </w:r>
      <w:r w:rsidR="00F021D4" w:rsidRPr="002F3B49">
        <w:rPr>
          <w:rFonts w:ascii="Times New Roman" w:hAnsi="Times New Roman" w:cs="Times New Roman"/>
          <w:sz w:val="24"/>
          <w:szCs w:val="24"/>
        </w:rPr>
        <w:t>.</w:t>
      </w:r>
    </w:p>
    <w:p w:rsidR="00F021D4" w:rsidRPr="002F3B49" w:rsidRDefault="00F021D4"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Selon </w:t>
      </w:r>
      <w:r w:rsidR="00720308" w:rsidRPr="002F3B49">
        <w:rPr>
          <w:rFonts w:ascii="Times New Roman" w:hAnsi="Times New Roman" w:cs="Times New Roman"/>
          <w:b/>
          <w:bCs/>
          <w:sz w:val="24"/>
          <w:szCs w:val="24"/>
        </w:rPr>
        <w:t>KOLTER</w:t>
      </w:r>
      <w:r w:rsidRPr="002F3B49">
        <w:rPr>
          <w:rFonts w:ascii="Times New Roman" w:hAnsi="Times New Roman" w:cs="Times New Roman"/>
          <w:b/>
          <w:bCs/>
          <w:sz w:val="24"/>
          <w:szCs w:val="24"/>
        </w:rPr>
        <w:t xml:space="preserve"> et SUBOIS</w:t>
      </w:r>
      <w:r w:rsidRPr="002F3B49">
        <w:rPr>
          <w:rFonts w:ascii="Times New Roman" w:hAnsi="Times New Roman" w:cs="Times New Roman"/>
          <w:sz w:val="24"/>
          <w:szCs w:val="24"/>
        </w:rPr>
        <w:t xml:space="preserve"> : </w:t>
      </w:r>
      <w:r w:rsidR="004B4053" w:rsidRPr="002F3B49">
        <w:rPr>
          <w:rFonts w:ascii="Times New Roman" w:hAnsi="Times New Roman" w:cs="Times New Roman"/>
          <w:sz w:val="24"/>
          <w:szCs w:val="24"/>
        </w:rPr>
        <w:t>«</w:t>
      </w:r>
      <w:r w:rsidR="00EA5340" w:rsidRPr="002F3B49">
        <w:rPr>
          <w:rFonts w:ascii="Times New Roman" w:hAnsi="Times New Roman" w:cs="Times New Roman"/>
          <w:sz w:val="24"/>
          <w:szCs w:val="24"/>
        </w:rPr>
        <w:t xml:space="preserve"> La satisfaction est l'évaluation par le client d'une expérience d'utilisation ou d'utilisation résultant d'un contraste entre sa perception du produit et ses résultats réels </w:t>
      </w:r>
      <w:r w:rsidR="004B4053" w:rsidRPr="002F3B49">
        <w:rPr>
          <w:rFonts w:ascii="Times New Roman" w:hAnsi="Times New Roman" w:cs="Times New Roman"/>
          <w:sz w:val="24"/>
          <w:szCs w:val="24"/>
        </w:rPr>
        <w:t>»</w:t>
      </w:r>
      <w:r w:rsidR="004B4053" w:rsidRPr="002F3B49">
        <w:rPr>
          <w:rStyle w:val="Appelnotedebasdep"/>
          <w:rFonts w:ascii="Times New Roman" w:hAnsi="Times New Roman" w:cs="Times New Roman"/>
          <w:sz w:val="24"/>
          <w:szCs w:val="24"/>
        </w:rPr>
        <w:footnoteReference w:id="19"/>
      </w:r>
      <w:r w:rsidR="00EA5340" w:rsidRPr="002F3B49">
        <w:rPr>
          <w:rFonts w:ascii="Times New Roman" w:hAnsi="Times New Roman" w:cs="Times New Roman"/>
          <w:sz w:val="24"/>
          <w:szCs w:val="24"/>
        </w:rPr>
        <w:t>.</w:t>
      </w:r>
    </w:p>
    <w:p w:rsidR="00EA5340" w:rsidRPr="002F3B49" w:rsidRDefault="00F021D4" w:rsidP="00EA5340">
      <w:pPr>
        <w:shd w:val="clear" w:color="auto" w:fill="FFFFFF"/>
        <w:rPr>
          <w:rFonts w:ascii="Times New Roman" w:eastAsia="Times New Roman" w:hAnsi="Times New Roman" w:cs="Times New Roman"/>
          <w:color w:val="252525"/>
          <w:sz w:val="24"/>
          <w:szCs w:val="24"/>
          <w:lang w:eastAsia="fr-FR"/>
        </w:rPr>
      </w:pPr>
      <w:r w:rsidRPr="002F3B49">
        <w:rPr>
          <w:rFonts w:ascii="Times New Roman" w:hAnsi="Times New Roman" w:cs="Times New Roman"/>
          <w:sz w:val="24"/>
          <w:szCs w:val="24"/>
        </w:rPr>
        <w:t xml:space="preserve">Selon </w:t>
      </w:r>
      <w:r w:rsidRPr="002F3B49">
        <w:rPr>
          <w:rFonts w:ascii="Times New Roman" w:hAnsi="Times New Roman" w:cs="Times New Roman"/>
          <w:b/>
          <w:bCs/>
          <w:sz w:val="24"/>
          <w:szCs w:val="24"/>
        </w:rPr>
        <w:t>LINDON et LENDREVIE</w:t>
      </w:r>
      <w:r w:rsidR="00FE5F64" w:rsidRPr="002F3B49">
        <w:rPr>
          <w:rFonts w:ascii="Times New Roman" w:hAnsi="Times New Roman" w:cs="Times New Roman"/>
          <w:b/>
          <w:bCs/>
          <w:sz w:val="24"/>
          <w:szCs w:val="24"/>
        </w:rPr>
        <w:t xml:space="preserve"> </w:t>
      </w:r>
      <w:r w:rsidR="00720308" w:rsidRPr="002F3B49">
        <w:rPr>
          <w:rFonts w:ascii="Times New Roman" w:hAnsi="Times New Roman" w:cs="Times New Roman"/>
          <w:sz w:val="24"/>
          <w:szCs w:val="24"/>
        </w:rPr>
        <w:t>définit</w:t>
      </w:r>
      <w:r w:rsidRPr="002F3B49">
        <w:rPr>
          <w:rFonts w:ascii="Times New Roman" w:hAnsi="Times New Roman" w:cs="Times New Roman"/>
          <w:sz w:val="24"/>
          <w:szCs w:val="24"/>
        </w:rPr>
        <w:t> :</w:t>
      </w:r>
      <w:r w:rsidR="0019727A" w:rsidRPr="002F3B49">
        <w:rPr>
          <w:rFonts w:ascii="Times New Roman" w:hAnsi="Times New Roman" w:cs="Times New Roman"/>
          <w:sz w:val="24"/>
          <w:szCs w:val="24"/>
        </w:rPr>
        <w:t> « </w:t>
      </w:r>
      <w:r w:rsidRPr="002F3B49">
        <w:rPr>
          <w:rFonts w:ascii="Times New Roman" w:hAnsi="Times New Roman" w:cs="Times New Roman"/>
          <w:sz w:val="24"/>
          <w:szCs w:val="24"/>
        </w:rPr>
        <w:t xml:space="preserve"> </w:t>
      </w:r>
      <w:r w:rsidR="00EA5340" w:rsidRPr="002F3B49">
        <w:rPr>
          <w:rFonts w:ascii="Times New Roman" w:hAnsi="Times New Roman" w:cs="Times New Roman"/>
          <w:sz w:val="24"/>
          <w:szCs w:val="24"/>
        </w:rPr>
        <w:t>La satisfaction peut être interprétée en marketing, comme le sentiment de gratification ou de déception qui résulte du contraste des perceptions antérieures et d'une expérience client</w:t>
      </w:r>
      <w:r w:rsidR="0019727A" w:rsidRPr="002F3B49">
        <w:rPr>
          <w:rFonts w:ascii="Times New Roman" w:hAnsi="Times New Roman" w:cs="Times New Roman"/>
          <w:sz w:val="24"/>
          <w:szCs w:val="24"/>
        </w:rPr>
        <w:t> »</w:t>
      </w:r>
      <w:r w:rsidR="00FA0FB0" w:rsidRPr="002F3B49">
        <w:rPr>
          <w:rStyle w:val="Appelnotedebasdep"/>
          <w:rFonts w:ascii="Times New Roman" w:hAnsi="Times New Roman" w:cs="Times New Roman"/>
          <w:sz w:val="24"/>
          <w:szCs w:val="24"/>
        </w:rPr>
        <w:t xml:space="preserve"> </w:t>
      </w:r>
      <w:r w:rsidR="00FA0FB0" w:rsidRPr="002F3B49">
        <w:rPr>
          <w:rStyle w:val="Appelnotedebasdep"/>
          <w:rFonts w:ascii="Times New Roman" w:hAnsi="Times New Roman" w:cs="Times New Roman"/>
          <w:sz w:val="24"/>
          <w:szCs w:val="24"/>
        </w:rPr>
        <w:footnoteReference w:id="20"/>
      </w:r>
      <w:r w:rsidR="00EA5340" w:rsidRPr="002F3B49">
        <w:rPr>
          <w:rFonts w:ascii="Times New Roman" w:hAnsi="Times New Roman" w:cs="Times New Roman"/>
          <w:sz w:val="24"/>
          <w:szCs w:val="24"/>
        </w:rPr>
        <w:t>.</w:t>
      </w:r>
    </w:p>
    <w:p w:rsidR="0019727A" w:rsidRPr="002F3B49" w:rsidRDefault="0019727A" w:rsidP="0046168C">
      <w:pPr>
        <w:spacing w:before="240" w:line="360" w:lineRule="auto"/>
        <w:jc w:val="both"/>
        <w:rPr>
          <w:rFonts w:ascii="Times New Roman" w:hAnsi="Times New Roman" w:cs="Times New Roman"/>
          <w:sz w:val="24"/>
          <w:szCs w:val="24"/>
        </w:rPr>
      </w:pPr>
    </w:p>
    <w:p w:rsidR="00F021D4" w:rsidRPr="002F3B49" w:rsidRDefault="00F021D4"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b/>
          <w:bCs/>
          <w:sz w:val="24"/>
          <w:szCs w:val="24"/>
        </w:rPr>
        <w:lastRenderedPageBreak/>
        <w:t>Yves LEGOLVAN Yves </w:t>
      </w:r>
      <w:r w:rsidRPr="002F3B49">
        <w:rPr>
          <w:rFonts w:ascii="Times New Roman" w:hAnsi="Times New Roman" w:cs="Times New Roman"/>
          <w:sz w:val="24"/>
          <w:szCs w:val="24"/>
        </w:rPr>
        <w:t xml:space="preserve">: </w:t>
      </w:r>
      <w:r w:rsidR="004B4053" w:rsidRPr="002F3B49">
        <w:rPr>
          <w:rFonts w:ascii="Times New Roman" w:hAnsi="Times New Roman" w:cs="Times New Roman"/>
          <w:sz w:val="24"/>
          <w:szCs w:val="24"/>
        </w:rPr>
        <w:t>«</w:t>
      </w:r>
      <w:r w:rsidR="0019727A" w:rsidRPr="002F3B49">
        <w:rPr>
          <w:rFonts w:ascii="Times New Roman" w:hAnsi="Times New Roman" w:cs="Times New Roman"/>
          <w:sz w:val="24"/>
          <w:szCs w:val="24"/>
        </w:rPr>
        <w:t xml:space="preserve"> La satisfaction des besoins des consommateurs est le but même du processus marketing, elle reflète le degré de contentement généré par la réponse à un besoin ou à un désir </w:t>
      </w:r>
      <w:r w:rsidR="004B4053" w:rsidRPr="002F3B49">
        <w:rPr>
          <w:rFonts w:ascii="Times New Roman" w:hAnsi="Times New Roman" w:cs="Times New Roman"/>
          <w:sz w:val="24"/>
          <w:szCs w:val="24"/>
        </w:rPr>
        <w:t>»</w:t>
      </w:r>
      <w:r w:rsidR="004B4053" w:rsidRPr="002F3B49">
        <w:rPr>
          <w:rStyle w:val="Appelnotedebasdep"/>
          <w:rFonts w:ascii="Times New Roman" w:hAnsi="Times New Roman" w:cs="Times New Roman"/>
          <w:sz w:val="24"/>
          <w:szCs w:val="24"/>
        </w:rPr>
        <w:footnoteReference w:id="21"/>
      </w:r>
      <w:r w:rsidRPr="002F3B49">
        <w:rPr>
          <w:rFonts w:ascii="Times New Roman" w:hAnsi="Times New Roman" w:cs="Times New Roman"/>
          <w:sz w:val="24"/>
          <w:szCs w:val="24"/>
        </w:rPr>
        <w:t xml:space="preserve">. </w:t>
      </w:r>
    </w:p>
    <w:p w:rsidR="00867877" w:rsidRDefault="00867877" w:rsidP="0046168C">
      <w:pPr>
        <w:spacing w:before="240" w:line="360" w:lineRule="auto"/>
        <w:jc w:val="both"/>
        <w:rPr>
          <w:rFonts w:ascii="Times New Roman" w:hAnsi="Times New Roman" w:cs="Times New Roman"/>
          <w:sz w:val="24"/>
          <w:szCs w:val="24"/>
        </w:rPr>
      </w:pPr>
      <w:r w:rsidRPr="00867877">
        <w:rPr>
          <w:rFonts w:ascii="Times New Roman" w:hAnsi="Times New Roman" w:cs="Times New Roman"/>
          <w:sz w:val="24"/>
          <w:szCs w:val="24"/>
        </w:rPr>
        <w:t xml:space="preserve">On peut en déduire que la satisfaction est une décision, une évolution qui combine la qualité perçue d'une part et les attentes antérieures d'un client donné d'autre part. </w:t>
      </w:r>
    </w:p>
    <w:p w:rsidR="00867877" w:rsidRDefault="00867877" w:rsidP="0046168C">
      <w:pPr>
        <w:spacing w:before="240" w:line="360" w:lineRule="auto"/>
        <w:jc w:val="both"/>
        <w:rPr>
          <w:rFonts w:ascii="Times New Roman" w:hAnsi="Times New Roman" w:cs="Times New Roman"/>
          <w:sz w:val="24"/>
          <w:szCs w:val="24"/>
        </w:rPr>
      </w:pPr>
    </w:p>
    <w:p w:rsidR="004B4053" w:rsidRPr="002F3B49" w:rsidRDefault="00C15614"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b/>
          <w:noProof/>
          <w:sz w:val="24"/>
          <w:szCs w:val="24"/>
          <w:lang w:eastAsia="fr-FR"/>
        </w:rPr>
        <w:drawing>
          <wp:inline distT="0" distB="0" distL="0" distR="0">
            <wp:extent cx="5302452" cy="1752600"/>
            <wp:effectExtent l="19050" t="0" r="0" b="0"/>
            <wp:docPr id="12" name="Image 9" descr="C:\Users\HP\Desktop\image004-modele-de-satisfac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HP\Desktop\image004-modele-de-satisfaction.jpg"/>
                    <pic:cNvPicPr>
                      <a:picLocks noChangeAspect="1" noChangeArrowheads="1"/>
                    </pic:cNvPicPr>
                  </pic:nvPicPr>
                  <pic:blipFill>
                    <a:blip r:embed="rId23"/>
                    <a:srcRect/>
                    <a:stretch>
                      <a:fillRect/>
                    </a:stretch>
                  </pic:blipFill>
                  <pic:spPr bwMode="auto">
                    <a:xfrm>
                      <a:off x="0" y="0"/>
                      <a:ext cx="5302452" cy="1752600"/>
                    </a:xfrm>
                    <a:prstGeom prst="rect">
                      <a:avLst/>
                    </a:prstGeom>
                    <a:noFill/>
                    <a:ln w="9525">
                      <a:noFill/>
                      <a:miter lim="800000"/>
                      <a:headEnd/>
                      <a:tailEnd/>
                    </a:ln>
                  </pic:spPr>
                </pic:pic>
              </a:graphicData>
            </a:graphic>
          </wp:inline>
        </w:drawing>
      </w:r>
    </w:p>
    <w:p w:rsidR="004B4053" w:rsidRPr="002F3B49" w:rsidRDefault="004B4053" w:rsidP="0046168C">
      <w:pPr>
        <w:spacing w:before="240" w:line="360" w:lineRule="auto"/>
        <w:jc w:val="center"/>
        <w:rPr>
          <w:rFonts w:ascii="Times New Roman" w:hAnsi="Times New Roman" w:cs="Times New Roman"/>
          <w:b/>
          <w:bCs/>
          <w:sz w:val="24"/>
          <w:szCs w:val="24"/>
        </w:rPr>
      </w:pPr>
      <w:r w:rsidRPr="002F3B49">
        <w:rPr>
          <w:rFonts w:ascii="Times New Roman" w:hAnsi="Times New Roman" w:cs="Times New Roman"/>
          <w:b/>
          <w:bCs/>
          <w:sz w:val="24"/>
          <w:szCs w:val="24"/>
        </w:rPr>
        <w:t xml:space="preserve">Figure N° 4: le modèle de la satisfaction </w:t>
      </w:r>
    </w:p>
    <w:p w:rsidR="004B4053" w:rsidRPr="002F3B49" w:rsidRDefault="004B4053" w:rsidP="0046168C">
      <w:pPr>
        <w:spacing w:before="240" w:line="360" w:lineRule="auto"/>
        <w:jc w:val="center"/>
        <w:rPr>
          <w:rFonts w:ascii="Times New Roman" w:hAnsi="Times New Roman" w:cs="Times New Roman"/>
          <w:b/>
          <w:bCs/>
          <w:sz w:val="24"/>
          <w:szCs w:val="24"/>
        </w:rPr>
      </w:pPr>
      <w:r w:rsidRPr="002F3B49">
        <w:rPr>
          <w:rFonts w:ascii="Times New Roman" w:hAnsi="Times New Roman" w:cs="Times New Roman"/>
          <w:b/>
          <w:bCs/>
          <w:sz w:val="24"/>
          <w:szCs w:val="24"/>
        </w:rPr>
        <w:t>Source :</w:t>
      </w:r>
      <w:r w:rsidR="006127C3" w:rsidRPr="006127C3">
        <w:rPr>
          <w:rFonts w:ascii="Times New Roman" w:hAnsi="Times New Roman" w:cs="Times New Roman"/>
          <w:b/>
          <w:bCs/>
          <w:sz w:val="24"/>
          <w:szCs w:val="24"/>
        </w:rPr>
        <w:t xml:space="preserve"> </w:t>
      </w:r>
      <w:proofErr w:type="gramStart"/>
      <w:r w:rsidR="006127C3" w:rsidRPr="002F3B49">
        <w:rPr>
          <w:rFonts w:ascii="Times New Roman" w:hAnsi="Times New Roman" w:cs="Times New Roman"/>
          <w:b/>
          <w:bCs/>
          <w:sz w:val="24"/>
          <w:szCs w:val="24"/>
        </w:rPr>
        <w:t>J.LEVY</w:t>
      </w:r>
      <w:proofErr w:type="gramEnd"/>
      <w:r w:rsidR="006127C3" w:rsidRPr="002F3B49">
        <w:rPr>
          <w:rFonts w:ascii="Times New Roman" w:hAnsi="Times New Roman" w:cs="Times New Roman"/>
          <w:b/>
          <w:bCs/>
          <w:sz w:val="24"/>
          <w:szCs w:val="24"/>
        </w:rPr>
        <w:t>, D.LINDON</w:t>
      </w:r>
      <w:r w:rsidR="006127C3">
        <w:rPr>
          <w:rFonts w:ascii="Times New Roman" w:hAnsi="Times New Roman" w:cs="Times New Roman"/>
          <w:b/>
          <w:bCs/>
          <w:sz w:val="24"/>
          <w:szCs w:val="24"/>
        </w:rPr>
        <w:t>,</w:t>
      </w:r>
      <w:r w:rsidRPr="002F3B49">
        <w:rPr>
          <w:rFonts w:ascii="Times New Roman" w:hAnsi="Times New Roman" w:cs="Times New Roman"/>
          <w:b/>
          <w:bCs/>
          <w:sz w:val="24"/>
          <w:szCs w:val="24"/>
        </w:rPr>
        <w:t xml:space="preserve"> J.LENDREVIE., </w:t>
      </w:r>
      <w:r w:rsidR="0019727A" w:rsidRPr="002F3B49">
        <w:rPr>
          <w:rFonts w:ascii="Times New Roman" w:hAnsi="Times New Roman" w:cs="Times New Roman"/>
          <w:b/>
          <w:bCs/>
          <w:sz w:val="24"/>
          <w:szCs w:val="24"/>
        </w:rPr>
        <w:t>op.cit.</w:t>
      </w:r>
      <w:r w:rsidRPr="002F3B49">
        <w:rPr>
          <w:rFonts w:ascii="Times New Roman" w:hAnsi="Times New Roman" w:cs="Times New Roman"/>
          <w:b/>
          <w:bCs/>
          <w:sz w:val="24"/>
          <w:szCs w:val="24"/>
        </w:rPr>
        <w:t>, p 856</w:t>
      </w:r>
    </w:p>
    <w:p w:rsidR="0019727A" w:rsidRPr="002F3B49" w:rsidRDefault="0019727A" w:rsidP="0046168C">
      <w:pPr>
        <w:spacing w:before="240" w:line="360" w:lineRule="auto"/>
        <w:jc w:val="both"/>
        <w:rPr>
          <w:rFonts w:ascii="Times New Roman" w:hAnsi="Times New Roman" w:cs="Times New Roman"/>
          <w:sz w:val="24"/>
          <w:szCs w:val="24"/>
        </w:rPr>
      </w:pPr>
    </w:p>
    <w:p w:rsidR="003C7AD7" w:rsidRPr="002F3B49" w:rsidRDefault="0019727A"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Cette figure montre que lorsque les attentes sont similaires aux perceptions, on voit une volonté d'achat, cela conduit à une décision de satisfaction et de déception qui combine d'une part la qualité attendue et d'autre part les attentes antérieures. Une expérience meilleure ou égale aux attentes produit un sentiment de satisfaction et une expérience inférieure aux attentes </w:t>
      </w:r>
      <w:r w:rsidR="00A94324" w:rsidRPr="002F3B49">
        <w:rPr>
          <w:rFonts w:ascii="Times New Roman" w:hAnsi="Times New Roman" w:cs="Times New Roman"/>
          <w:sz w:val="24"/>
          <w:szCs w:val="24"/>
        </w:rPr>
        <w:t>provoque</w:t>
      </w:r>
      <w:r w:rsidR="003C7AD7" w:rsidRPr="002F3B49">
        <w:rPr>
          <w:rFonts w:ascii="Times New Roman" w:hAnsi="Times New Roman" w:cs="Times New Roman"/>
          <w:sz w:val="24"/>
          <w:szCs w:val="24"/>
        </w:rPr>
        <w:t xml:space="preserve"> une </w:t>
      </w:r>
      <w:r w:rsidR="00A94324" w:rsidRPr="002F3B49">
        <w:rPr>
          <w:rFonts w:ascii="Times New Roman" w:hAnsi="Times New Roman" w:cs="Times New Roman"/>
          <w:sz w:val="24"/>
          <w:szCs w:val="24"/>
        </w:rPr>
        <w:t>satisfaction. Plusieurs</w:t>
      </w:r>
      <w:r w:rsidR="003C7AD7" w:rsidRPr="002F3B49">
        <w:rPr>
          <w:rFonts w:ascii="Times New Roman" w:hAnsi="Times New Roman" w:cs="Times New Roman"/>
          <w:sz w:val="24"/>
          <w:szCs w:val="24"/>
        </w:rPr>
        <w:t xml:space="preserve"> auteurs se sont </w:t>
      </w:r>
      <w:r w:rsidR="00A94324" w:rsidRPr="002F3B49">
        <w:rPr>
          <w:rFonts w:ascii="Times New Roman" w:hAnsi="Times New Roman" w:cs="Times New Roman"/>
          <w:sz w:val="24"/>
          <w:szCs w:val="24"/>
        </w:rPr>
        <w:t>intéressés</w:t>
      </w:r>
      <w:r w:rsidR="003C7AD7" w:rsidRPr="002F3B49">
        <w:rPr>
          <w:rFonts w:ascii="Times New Roman" w:hAnsi="Times New Roman" w:cs="Times New Roman"/>
          <w:sz w:val="24"/>
          <w:szCs w:val="24"/>
        </w:rPr>
        <w:t xml:space="preserve"> aux caractéristiques du concept satisfaction.</w:t>
      </w:r>
    </w:p>
    <w:p w:rsidR="0019727A" w:rsidRPr="002F3B49" w:rsidRDefault="0019727A" w:rsidP="0046168C">
      <w:pPr>
        <w:spacing w:before="240" w:line="360" w:lineRule="auto"/>
        <w:jc w:val="both"/>
        <w:rPr>
          <w:rFonts w:ascii="Times New Roman" w:hAnsi="Times New Roman" w:cs="Times New Roman"/>
          <w:sz w:val="24"/>
          <w:szCs w:val="24"/>
        </w:rPr>
      </w:pPr>
    </w:p>
    <w:p w:rsidR="003C7AD7" w:rsidRDefault="003C7AD7" w:rsidP="00D54EC5">
      <w:pPr>
        <w:pStyle w:val="Paragraphedeliste"/>
        <w:numPr>
          <w:ilvl w:val="0"/>
          <w:numId w:val="15"/>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Les caractéristiques</w:t>
      </w:r>
      <w:r w:rsidR="00216670" w:rsidRPr="002F3B49">
        <w:rPr>
          <w:rFonts w:ascii="Times New Roman" w:hAnsi="Times New Roman" w:cs="Times New Roman"/>
          <w:b/>
          <w:bCs/>
          <w:sz w:val="24"/>
          <w:szCs w:val="24"/>
        </w:rPr>
        <w:t xml:space="preserve"> de la satisfaction </w:t>
      </w:r>
    </w:p>
    <w:p w:rsidR="0094529E" w:rsidRPr="0094529E" w:rsidRDefault="0094529E" w:rsidP="0094529E">
      <w:pPr>
        <w:spacing w:before="240" w:line="36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L’évaluation et le développement du client par rapport à un service base sur plusieurs éléments :</w:t>
      </w:r>
    </w:p>
    <w:p w:rsidR="00D97DFB" w:rsidRPr="0094529E" w:rsidRDefault="00D97DFB" w:rsidP="00D54EC5">
      <w:pPr>
        <w:pStyle w:val="Paragraphedeliste"/>
        <w:numPr>
          <w:ilvl w:val="0"/>
          <w:numId w:val="16"/>
        </w:num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La satisfaction est subjective</w:t>
      </w:r>
      <w:r w:rsidR="0094529E">
        <w:rPr>
          <w:rFonts w:ascii="Times New Roman" w:hAnsi="Times New Roman" w:cs="Times New Roman"/>
          <w:sz w:val="24"/>
          <w:szCs w:val="24"/>
        </w:rPr>
        <w:t> :</w:t>
      </w:r>
      <w:r w:rsidRPr="002F3B49">
        <w:rPr>
          <w:rFonts w:ascii="Times New Roman" w:hAnsi="Times New Roman" w:cs="Times New Roman"/>
          <w:sz w:val="24"/>
          <w:szCs w:val="24"/>
        </w:rPr>
        <w:t> </w:t>
      </w:r>
      <w:r w:rsidR="0094529E" w:rsidRPr="0094529E">
        <w:rPr>
          <w:rFonts w:ascii="Times New Roman" w:hAnsi="Times New Roman" w:cs="Times New Roman"/>
          <w:sz w:val="24"/>
          <w:szCs w:val="24"/>
        </w:rPr>
        <w:t xml:space="preserve">la satisfaction des consommateurs dépend de leur interprétation des services et non de faits évaluatifs. </w:t>
      </w:r>
      <w:proofErr w:type="gramStart"/>
      <w:r w:rsidRPr="0094529E">
        <w:rPr>
          <w:rFonts w:ascii="Times New Roman" w:hAnsi="Times New Roman" w:cs="Times New Roman"/>
          <w:sz w:val="24"/>
          <w:szCs w:val="24"/>
        </w:rPr>
        <w:t>portant</w:t>
      </w:r>
      <w:proofErr w:type="gramEnd"/>
      <w:r w:rsidRPr="0094529E">
        <w:rPr>
          <w:rFonts w:ascii="Times New Roman" w:hAnsi="Times New Roman" w:cs="Times New Roman"/>
          <w:sz w:val="24"/>
          <w:szCs w:val="24"/>
        </w:rPr>
        <w:t xml:space="preserve"> sur une expérience résultant de </w:t>
      </w:r>
      <w:r w:rsidR="00A94324" w:rsidRPr="0094529E">
        <w:rPr>
          <w:rFonts w:ascii="Times New Roman" w:hAnsi="Times New Roman" w:cs="Times New Roman"/>
          <w:sz w:val="24"/>
          <w:szCs w:val="24"/>
        </w:rPr>
        <w:t>processus</w:t>
      </w:r>
      <w:r w:rsidRPr="0094529E">
        <w:rPr>
          <w:rFonts w:ascii="Times New Roman" w:hAnsi="Times New Roman" w:cs="Times New Roman"/>
          <w:sz w:val="24"/>
          <w:szCs w:val="24"/>
        </w:rPr>
        <w:t xml:space="preserve"> co</w:t>
      </w:r>
      <w:r w:rsidR="00076E2B" w:rsidRPr="0094529E">
        <w:rPr>
          <w:rFonts w:ascii="Times New Roman" w:hAnsi="Times New Roman" w:cs="Times New Roman"/>
          <w:sz w:val="24"/>
          <w:szCs w:val="24"/>
        </w:rPr>
        <w:t>gnitifs, et intégrants des éléments affectifs.</w:t>
      </w:r>
    </w:p>
    <w:p w:rsidR="00076E2B" w:rsidRPr="002F3B49" w:rsidRDefault="00076E2B" w:rsidP="00D54EC5">
      <w:pPr>
        <w:pStyle w:val="Paragraphedeliste"/>
        <w:numPr>
          <w:ilvl w:val="0"/>
          <w:numId w:val="16"/>
        </w:num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La satisfaction est évolutive : </w:t>
      </w:r>
      <w:r w:rsidR="006B6719" w:rsidRPr="002F3B49">
        <w:rPr>
          <w:rFonts w:ascii="Times New Roman" w:hAnsi="Times New Roman" w:cs="Times New Roman"/>
          <w:sz w:val="24"/>
          <w:szCs w:val="24"/>
        </w:rPr>
        <w:t>La satisfaction varie dans le temps en fonction des préférences et des normes.</w:t>
      </w:r>
      <w:r w:rsidRPr="002F3B49">
        <w:rPr>
          <w:rFonts w:ascii="Times New Roman" w:hAnsi="Times New Roman" w:cs="Times New Roman"/>
          <w:sz w:val="24"/>
          <w:szCs w:val="24"/>
        </w:rPr>
        <w:t xml:space="preserve"> </w:t>
      </w:r>
      <w:proofErr w:type="gramStart"/>
      <w:r w:rsidRPr="002F3B49">
        <w:rPr>
          <w:rFonts w:ascii="Times New Roman" w:hAnsi="Times New Roman" w:cs="Times New Roman"/>
          <w:sz w:val="24"/>
          <w:szCs w:val="24"/>
        </w:rPr>
        <w:t>et</w:t>
      </w:r>
      <w:proofErr w:type="gramEnd"/>
      <w:r w:rsidRPr="002F3B49">
        <w:rPr>
          <w:rFonts w:ascii="Times New Roman" w:hAnsi="Times New Roman" w:cs="Times New Roman"/>
          <w:sz w:val="24"/>
          <w:szCs w:val="24"/>
        </w:rPr>
        <w:t xml:space="preserve"> du cycle de la vie de l’utilisation du produit/service.</w:t>
      </w:r>
    </w:p>
    <w:p w:rsidR="00076E2B" w:rsidRPr="002F3B49" w:rsidRDefault="00076E2B" w:rsidP="00D54EC5">
      <w:pPr>
        <w:pStyle w:val="Paragraphedeliste"/>
        <w:numPr>
          <w:ilvl w:val="0"/>
          <w:numId w:val="16"/>
        </w:num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La satisfaction est relative : comme la perception du client est subjective, la satisfaction varie </w:t>
      </w:r>
      <w:r w:rsidR="00A94324" w:rsidRPr="002F3B49">
        <w:rPr>
          <w:rFonts w:ascii="Times New Roman" w:hAnsi="Times New Roman" w:cs="Times New Roman"/>
          <w:sz w:val="24"/>
          <w:szCs w:val="24"/>
        </w:rPr>
        <w:t>aussi</w:t>
      </w:r>
      <w:r w:rsidRPr="002F3B49">
        <w:rPr>
          <w:rFonts w:ascii="Times New Roman" w:hAnsi="Times New Roman" w:cs="Times New Roman"/>
          <w:sz w:val="24"/>
          <w:szCs w:val="24"/>
        </w:rPr>
        <w:t xml:space="preserve"> entre l’expérience vécus par le consommateur, est une base de référence antérieure à l’achat.</w:t>
      </w:r>
    </w:p>
    <w:p w:rsidR="002B0779" w:rsidRPr="002F3B49" w:rsidRDefault="002B0779" w:rsidP="0046168C">
      <w:pPr>
        <w:pStyle w:val="Paragraphedeliste"/>
        <w:spacing w:before="240" w:line="360" w:lineRule="auto"/>
        <w:jc w:val="both"/>
        <w:rPr>
          <w:rFonts w:ascii="Times New Roman" w:hAnsi="Times New Roman" w:cs="Times New Roman"/>
          <w:sz w:val="24"/>
          <w:szCs w:val="24"/>
        </w:rPr>
      </w:pPr>
    </w:p>
    <w:p w:rsidR="002B0779" w:rsidRPr="002F3B49" w:rsidRDefault="00C15614" w:rsidP="0046168C">
      <w:pPr>
        <w:pStyle w:val="Paragraphedeliste"/>
        <w:spacing w:before="240" w:line="360" w:lineRule="auto"/>
        <w:jc w:val="both"/>
        <w:rPr>
          <w:rFonts w:ascii="Times New Roman" w:hAnsi="Times New Roman" w:cs="Times New Roman"/>
          <w:sz w:val="24"/>
          <w:szCs w:val="24"/>
        </w:rPr>
      </w:pPr>
      <w:r w:rsidRPr="002F3B49">
        <w:rPr>
          <w:rFonts w:ascii="Times New Roman" w:hAnsi="Times New Roman" w:cs="Times New Roman"/>
          <w:noProof/>
          <w:sz w:val="24"/>
          <w:szCs w:val="24"/>
          <w:lang w:eastAsia="fr-FR"/>
        </w:rPr>
        <w:drawing>
          <wp:inline distT="0" distB="0" distL="0" distR="0">
            <wp:extent cx="4314825" cy="2700778"/>
            <wp:effectExtent l="19050" t="0" r="9525" b="0"/>
            <wp:docPr id="13" name="Image 5" descr="C:\Users\HP\Desktop\Caractéristiques-de-la-formation-du-jugement-d’un-cli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HP\Desktop\Caractéristiques-de-la-formation-du-jugement-d’un-client.png"/>
                    <pic:cNvPicPr>
                      <a:picLocks noChangeAspect="1" noChangeArrowheads="1"/>
                    </pic:cNvPicPr>
                  </pic:nvPicPr>
                  <pic:blipFill>
                    <a:blip r:embed="rId24"/>
                    <a:srcRect/>
                    <a:stretch>
                      <a:fillRect/>
                    </a:stretch>
                  </pic:blipFill>
                  <pic:spPr bwMode="auto">
                    <a:xfrm>
                      <a:off x="0" y="0"/>
                      <a:ext cx="4313399" cy="2699885"/>
                    </a:xfrm>
                    <a:prstGeom prst="rect">
                      <a:avLst/>
                    </a:prstGeom>
                    <a:noFill/>
                    <a:ln w="9525">
                      <a:noFill/>
                      <a:miter lim="800000"/>
                      <a:headEnd/>
                      <a:tailEnd/>
                    </a:ln>
                  </pic:spPr>
                </pic:pic>
              </a:graphicData>
            </a:graphic>
          </wp:inline>
        </w:drawing>
      </w:r>
    </w:p>
    <w:p w:rsidR="002B0779" w:rsidRPr="002F3B49" w:rsidRDefault="002B0779" w:rsidP="0046168C">
      <w:pPr>
        <w:spacing w:before="240" w:line="360" w:lineRule="auto"/>
        <w:jc w:val="center"/>
        <w:rPr>
          <w:rFonts w:ascii="Times New Roman" w:hAnsi="Times New Roman" w:cs="Times New Roman"/>
          <w:b/>
          <w:bCs/>
          <w:sz w:val="24"/>
          <w:szCs w:val="24"/>
        </w:rPr>
      </w:pPr>
      <w:r w:rsidRPr="002F3B49">
        <w:rPr>
          <w:rFonts w:ascii="Times New Roman" w:hAnsi="Times New Roman" w:cs="Times New Roman"/>
          <w:b/>
          <w:bCs/>
          <w:sz w:val="24"/>
          <w:szCs w:val="24"/>
        </w:rPr>
        <w:t xml:space="preserve">Figure N° 5: les trois caractéristiques de satisfaction </w:t>
      </w:r>
    </w:p>
    <w:p w:rsidR="006B6719" w:rsidRPr="002F3B49" w:rsidRDefault="0094529E" w:rsidP="0046168C">
      <w:pPr>
        <w:spacing w:before="240" w:line="360" w:lineRule="auto"/>
        <w:jc w:val="center"/>
        <w:rPr>
          <w:rFonts w:ascii="Times New Roman" w:hAnsi="Times New Roman" w:cs="Times New Roman"/>
          <w:b/>
          <w:bCs/>
          <w:sz w:val="24"/>
          <w:szCs w:val="24"/>
        </w:rPr>
      </w:pPr>
      <w:r w:rsidRPr="0094529E">
        <w:rPr>
          <w:rFonts w:ascii="Times New Roman" w:hAnsi="Times New Roman" w:cs="Times New Roman"/>
          <w:b/>
          <w:bCs/>
          <w:sz w:val="24"/>
          <w:szCs w:val="24"/>
        </w:rPr>
        <w:t>Source: Daniel Ray, Editions d'organisation, Paris, 2002, P244, P244,</w:t>
      </w:r>
      <w:proofErr w:type="gramStart"/>
      <w:r w:rsidRPr="0094529E">
        <w:rPr>
          <w:rFonts w:ascii="Times New Roman" w:hAnsi="Times New Roman" w:cs="Times New Roman"/>
          <w:b/>
          <w:bCs/>
          <w:sz w:val="24"/>
          <w:szCs w:val="24"/>
        </w:rPr>
        <w:t xml:space="preserve"> «mesureur</w:t>
      </w:r>
      <w:proofErr w:type="gramEnd"/>
      <w:r w:rsidRPr="0094529E">
        <w:rPr>
          <w:rFonts w:ascii="Times New Roman" w:hAnsi="Times New Roman" w:cs="Times New Roman"/>
          <w:b/>
          <w:bCs/>
          <w:sz w:val="24"/>
          <w:szCs w:val="24"/>
        </w:rPr>
        <w:t xml:space="preserve"> et développer la satisfaction clients»,</w:t>
      </w:r>
    </w:p>
    <w:p w:rsidR="006B6719" w:rsidRDefault="006B6719" w:rsidP="0046168C">
      <w:pPr>
        <w:spacing w:before="240" w:line="360" w:lineRule="auto"/>
        <w:jc w:val="center"/>
        <w:rPr>
          <w:rFonts w:ascii="Times New Roman" w:hAnsi="Times New Roman" w:cs="Times New Roman"/>
          <w:b/>
          <w:bCs/>
          <w:sz w:val="24"/>
          <w:szCs w:val="24"/>
        </w:rPr>
      </w:pPr>
    </w:p>
    <w:p w:rsidR="0094529E" w:rsidRDefault="0094529E" w:rsidP="0046168C">
      <w:pPr>
        <w:spacing w:before="240" w:line="360" w:lineRule="auto"/>
        <w:jc w:val="center"/>
        <w:rPr>
          <w:rFonts w:ascii="Times New Roman" w:hAnsi="Times New Roman" w:cs="Times New Roman"/>
          <w:b/>
          <w:bCs/>
          <w:sz w:val="24"/>
          <w:szCs w:val="24"/>
        </w:rPr>
      </w:pPr>
    </w:p>
    <w:p w:rsidR="0094529E" w:rsidRPr="002F3B49" w:rsidRDefault="0094529E" w:rsidP="0046168C">
      <w:pPr>
        <w:spacing w:before="240" w:line="360" w:lineRule="auto"/>
        <w:jc w:val="center"/>
        <w:rPr>
          <w:rFonts w:ascii="Times New Roman" w:hAnsi="Times New Roman" w:cs="Times New Roman"/>
          <w:b/>
          <w:bCs/>
          <w:sz w:val="24"/>
          <w:szCs w:val="24"/>
        </w:rPr>
      </w:pPr>
    </w:p>
    <w:p w:rsidR="00076E2B" w:rsidRPr="002F3B49" w:rsidRDefault="00076E2B" w:rsidP="00D54EC5">
      <w:pPr>
        <w:pStyle w:val="Paragraphedeliste"/>
        <w:numPr>
          <w:ilvl w:val="0"/>
          <w:numId w:val="15"/>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 xml:space="preserve">Les dimensions de la satisfaction </w:t>
      </w:r>
    </w:p>
    <w:p w:rsidR="00076E2B" w:rsidRPr="002F3B49" w:rsidRDefault="00076E2B"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lastRenderedPageBreak/>
        <w:t xml:space="preserve">Selon </w:t>
      </w:r>
      <w:proofErr w:type="spellStart"/>
      <w:r w:rsidRPr="002F3B49">
        <w:rPr>
          <w:rFonts w:ascii="Times New Roman" w:hAnsi="Times New Roman" w:cs="Times New Roman"/>
          <w:b/>
          <w:bCs/>
          <w:sz w:val="24"/>
          <w:szCs w:val="24"/>
        </w:rPr>
        <w:t>Baritikowski</w:t>
      </w:r>
      <w:proofErr w:type="spellEnd"/>
      <w:r w:rsidRPr="002F3B49">
        <w:rPr>
          <w:rFonts w:ascii="Times New Roman" w:hAnsi="Times New Roman" w:cs="Times New Roman"/>
          <w:b/>
          <w:bCs/>
          <w:sz w:val="24"/>
          <w:szCs w:val="24"/>
        </w:rPr>
        <w:t xml:space="preserve">, </w:t>
      </w:r>
      <w:proofErr w:type="spellStart"/>
      <w:r w:rsidRPr="002F3B49">
        <w:rPr>
          <w:rFonts w:ascii="Times New Roman" w:hAnsi="Times New Roman" w:cs="Times New Roman"/>
          <w:b/>
          <w:bCs/>
          <w:sz w:val="24"/>
          <w:szCs w:val="24"/>
        </w:rPr>
        <w:t>Brow</w:t>
      </w:r>
      <w:proofErr w:type="spellEnd"/>
      <w:r w:rsidRPr="002F3B49">
        <w:rPr>
          <w:rFonts w:ascii="Times New Roman" w:hAnsi="Times New Roman" w:cs="Times New Roman"/>
          <w:b/>
          <w:bCs/>
          <w:sz w:val="24"/>
          <w:szCs w:val="24"/>
        </w:rPr>
        <w:t xml:space="preserve"> et </w:t>
      </w:r>
      <w:proofErr w:type="spellStart"/>
      <w:r w:rsidRPr="002F3B49">
        <w:rPr>
          <w:rFonts w:ascii="Times New Roman" w:hAnsi="Times New Roman" w:cs="Times New Roman"/>
          <w:b/>
          <w:bCs/>
          <w:sz w:val="24"/>
          <w:szCs w:val="24"/>
        </w:rPr>
        <w:t>Bellulo</w:t>
      </w:r>
      <w:proofErr w:type="spellEnd"/>
      <w:r w:rsidRPr="002F3B49">
        <w:rPr>
          <w:rFonts w:ascii="Times New Roman" w:hAnsi="Times New Roman" w:cs="Times New Roman"/>
          <w:sz w:val="24"/>
          <w:szCs w:val="24"/>
        </w:rPr>
        <w:t xml:space="preserve">, </w:t>
      </w:r>
      <w:r w:rsidR="006B6719" w:rsidRPr="002F3B49">
        <w:rPr>
          <w:rFonts w:ascii="Times New Roman" w:hAnsi="Times New Roman" w:cs="Times New Roman"/>
          <w:sz w:val="24"/>
          <w:szCs w:val="24"/>
        </w:rPr>
        <w:t>« </w:t>
      </w:r>
      <w:r w:rsidRPr="002F3B49">
        <w:rPr>
          <w:rFonts w:ascii="Times New Roman" w:hAnsi="Times New Roman" w:cs="Times New Roman"/>
          <w:sz w:val="24"/>
          <w:szCs w:val="24"/>
        </w:rPr>
        <w:t>quatre types de dimensions la satisfaction d’un client vis-à-vis d’un servir à savoir</w:t>
      </w:r>
    </w:p>
    <w:p w:rsidR="00076E2B" w:rsidRPr="002F3B49" w:rsidRDefault="00A5758C" w:rsidP="00D54EC5">
      <w:pPr>
        <w:pStyle w:val="Paragraphedeliste"/>
        <w:numPr>
          <w:ilvl w:val="0"/>
          <w:numId w:val="17"/>
        </w:num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Les dimensions</w:t>
      </w:r>
      <w:r w:rsidR="00076E2B" w:rsidRPr="002F3B49">
        <w:rPr>
          <w:rFonts w:ascii="Times New Roman" w:hAnsi="Times New Roman" w:cs="Times New Roman"/>
          <w:sz w:val="24"/>
          <w:szCs w:val="24"/>
        </w:rPr>
        <w:t xml:space="preserve"> de mécontentement : si les dimensions sont </w:t>
      </w:r>
      <w:r w:rsidR="00A94324" w:rsidRPr="002F3B49">
        <w:rPr>
          <w:rFonts w:ascii="Times New Roman" w:hAnsi="Times New Roman" w:cs="Times New Roman"/>
          <w:sz w:val="24"/>
          <w:szCs w:val="24"/>
        </w:rPr>
        <w:t>perçues</w:t>
      </w:r>
      <w:r w:rsidR="00076E2B" w:rsidRPr="002F3B49">
        <w:rPr>
          <w:rFonts w:ascii="Times New Roman" w:hAnsi="Times New Roman" w:cs="Times New Roman"/>
          <w:sz w:val="24"/>
          <w:szCs w:val="24"/>
        </w:rPr>
        <w:t xml:space="preserve"> comme</w:t>
      </w:r>
      <w:r w:rsidR="00A94324" w:rsidRPr="002F3B49">
        <w:rPr>
          <w:rFonts w:ascii="Times New Roman" w:hAnsi="Times New Roman" w:cs="Times New Roman"/>
          <w:sz w:val="24"/>
          <w:szCs w:val="24"/>
        </w:rPr>
        <w:t xml:space="preserve"> inadéquates</w:t>
      </w:r>
      <w:r w:rsidR="00076E2B" w:rsidRPr="002F3B49">
        <w:rPr>
          <w:rFonts w:ascii="Times New Roman" w:hAnsi="Times New Roman" w:cs="Times New Roman"/>
          <w:sz w:val="24"/>
          <w:szCs w:val="24"/>
        </w:rPr>
        <w:t xml:space="preserve">, le client sera très insatisfait, mais toute amélioration au-delà d’un seul adéquat n’aura pas d’impact. </w:t>
      </w:r>
    </w:p>
    <w:p w:rsidR="00076E2B" w:rsidRPr="002F3B49" w:rsidRDefault="00076E2B" w:rsidP="00D54EC5">
      <w:pPr>
        <w:pStyle w:val="Paragraphedeliste"/>
        <w:numPr>
          <w:ilvl w:val="0"/>
          <w:numId w:val="17"/>
        </w:num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Les dimensions de contentement : </w:t>
      </w:r>
      <w:r w:rsidR="00643000" w:rsidRPr="002F3B49">
        <w:rPr>
          <w:rFonts w:ascii="Times New Roman" w:hAnsi="Times New Roman" w:cs="Times New Roman"/>
          <w:sz w:val="24"/>
          <w:szCs w:val="24"/>
        </w:rPr>
        <w:t>l’absence de la dimension a peu</w:t>
      </w:r>
      <w:r w:rsidRPr="002F3B49">
        <w:rPr>
          <w:rFonts w:ascii="Times New Roman" w:hAnsi="Times New Roman" w:cs="Times New Roman"/>
          <w:sz w:val="24"/>
          <w:szCs w:val="24"/>
        </w:rPr>
        <w:t xml:space="preserve"> d’impact sur la satisfaction, mais sa présence à </w:t>
      </w:r>
      <w:proofErr w:type="gramStart"/>
      <w:r w:rsidRPr="002F3B49">
        <w:rPr>
          <w:rFonts w:ascii="Times New Roman" w:hAnsi="Times New Roman" w:cs="Times New Roman"/>
          <w:sz w:val="24"/>
          <w:szCs w:val="24"/>
        </w:rPr>
        <w:t>une grande influence positif</w:t>
      </w:r>
      <w:proofErr w:type="gramEnd"/>
      <w:r w:rsidR="00E66064" w:rsidRPr="002F3B49">
        <w:rPr>
          <w:rFonts w:ascii="Times New Roman" w:hAnsi="Times New Roman" w:cs="Times New Roman"/>
          <w:sz w:val="24"/>
          <w:szCs w:val="24"/>
        </w:rPr>
        <w:t>.</w:t>
      </w:r>
    </w:p>
    <w:p w:rsidR="00E66064" w:rsidRPr="002F3B49" w:rsidRDefault="00E66064" w:rsidP="00D54EC5">
      <w:pPr>
        <w:pStyle w:val="Paragraphedeliste"/>
        <w:numPr>
          <w:ilvl w:val="0"/>
          <w:numId w:val="17"/>
        </w:num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Les dimensions critiques : </w:t>
      </w:r>
      <w:r w:rsidR="00A5758C" w:rsidRPr="002F3B49">
        <w:rPr>
          <w:rFonts w:ascii="Times New Roman" w:hAnsi="Times New Roman" w:cs="Times New Roman"/>
          <w:sz w:val="24"/>
          <w:szCs w:val="24"/>
        </w:rPr>
        <w:t xml:space="preserve">ce mécontentement. </w:t>
      </w:r>
      <w:proofErr w:type="gramStart"/>
      <w:r w:rsidRPr="002F3B49">
        <w:rPr>
          <w:rFonts w:ascii="Times New Roman" w:hAnsi="Times New Roman" w:cs="Times New Roman"/>
          <w:sz w:val="24"/>
          <w:szCs w:val="24"/>
        </w:rPr>
        <w:t>leur</w:t>
      </w:r>
      <w:proofErr w:type="gramEnd"/>
      <w:r w:rsidRPr="002F3B49">
        <w:rPr>
          <w:rFonts w:ascii="Times New Roman" w:hAnsi="Times New Roman" w:cs="Times New Roman"/>
          <w:sz w:val="24"/>
          <w:szCs w:val="24"/>
        </w:rPr>
        <w:t xml:space="preserve"> présence à une forte influence positive sur la satisfaction, alors qu’à l’inverse leur absence à une influence très négative.</w:t>
      </w:r>
    </w:p>
    <w:p w:rsidR="00E66064" w:rsidRPr="002F3B49" w:rsidRDefault="00E66064" w:rsidP="00D54EC5">
      <w:pPr>
        <w:pStyle w:val="Paragraphedeliste"/>
        <w:numPr>
          <w:ilvl w:val="0"/>
          <w:numId w:val="17"/>
        </w:num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Les dimensions linéaires : un </w:t>
      </w:r>
      <w:r w:rsidR="00A94324" w:rsidRPr="002F3B49">
        <w:rPr>
          <w:rFonts w:ascii="Times New Roman" w:hAnsi="Times New Roman" w:cs="Times New Roman"/>
          <w:sz w:val="24"/>
          <w:szCs w:val="24"/>
        </w:rPr>
        <w:t>changement</w:t>
      </w:r>
      <w:r w:rsidRPr="002F3B49">
        <w:rPr>
          <w:rFonts w:ascii="Times New Roman" w:hAnsi="Times New Roman" w:cs="Times New Roman"/>
          <w:sz w:val="24"/>
          <w:szCs w:val="24"/>
        </w:rPr>
        <w:t xml:space="preserve"> dans la prestation de </w:t>
      </w:r>
      <w:r w:rsidR="00A5758C" w:rsidRPr="002F3B49">
        <w:rPr>
          <w:rFonts w:ascii="Times New Roman" w:hAnsi="Times New Roman" w:cs="Times New Roman"/>
          <w:sz w:val="24"/>
          <w:szCs w:val="24"/>
        </w:rPr>
        <w:t xml:space="preserve">cette dimension </w:t>
      </w:r>
      <w:r w:rsidRPr="002F3B49">
        <w:rPr>
          <w:rFonts w:ascii="Times New Roman" w:hAnsi="Times New Roman" w:cs="Times New Roman"/>
          <w:sz w:val="24"/>
          <w:szCs w:val="24"/>
        </w:rPr>
        <w:t xml:space="preserve">affectera de </w:t>
      </w:r>
      <w:r w:rsidR="00A94324" w:rsidRPr="002F3B49">
        <w:rPr>
          <w:rFonts w:ascii="Times New Roman" w:hAnsi="Times New Roman" w:cs="Times New Roman"/>
          <w:sz w:val="24"/>
          <w:szCs w:val="24"/>
        </w:rPr>
        <w:t>façon</w:t>
      </w:r>
      <w:r w:rsidRPr="002F3B49">
        <w:rPr>
          <w:rFonts w:ascii="Times New Roman" w:hAnsi="Times New Roman" w:cs="Times New Roman"/>
          <w:sz w:val="24"/>
          <w:szCs w:val="24"/>
        </w:rPr>
        <w:t xml:space="preserve"> proportionnelle la satisfaction du client</w:t>
      </w:r>
      <w:r w:rsidR="006B6719" w:rsidRPr="002F3B49">
        <w:rPr>
          <w:rFonts w:ascii="Times New Roman" w:hAnsi="Times New Roman" w:cs="Times New Roman"/>
          <w:sz w:val="24"/>
          <w:szCs w:val="24"/>
        </w:rPr>
        <w:t> »</w:t>
      </w:r>
      <w:r w:rsidR="00643000" w:rsidRPr="002F3B49">
        <w:rPr>
          <w:rStyle w:val="Appelnotedebasdep"/>
          <w:rFonts w:ascii="Times New Roman" w:hAnsi="Times New Roman" w:cs="Times New Roman"/>
          <w:sz w:val="24"/>
          <w:szCs w:val="24"/>
        </w:rPr>
        <w:footnoteReference w:id="22"/>
      </w:r>
      <w:r w:rsidRPr="002F3B49">
        <w:rPr>
          <w:rFonts w:ascii="Times New Roman" w:hAnsi="Times New Roman" w:cs="Times New Roman"/>
          <w:sz w:val="24"/>
          <w:szCs w:val="24"/>
        </w:rPr>
        <w:t>.</w:t>
      </w:r>
    </w:p>
    <w:p w:rsidR="00643000" w:rsidRPr="002F3B49" w:rsidRDefault="00643000" w:rsidP="0046168C">
      <w:pPr>
        <w:pStyle w:val="Paragraphedeliste"/>
        <w:spacing w:before="240" w:line="360" w:lineRule="auto"/>
        <w:jc w:val="both"/>
        <w:rPr>
          <w:rFonts w:ascii="Times New Roman" w:hAnsi="Times New Roman" w:cs="Times New Roman"/>
          <w:sz w:val="24"/>
          <w:szCs w:val="24"/>
        </w:rPr>
      </w:pPr>
    </w:p>
    <w:p w:rsidR="00E66064" w:rsidRPr="002F3B49" w:rsidRDefault="00E66064" w:rsidP="00D54EC5">
      <w:pPr>
        <w:pStyle w:val="Paragraphedeliste"/>
        <w:numPr>
          <w:ilvl w:val="0"/>
          <w:numId w:val="15"/>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 xml:space="preserve">La mesure de satisfaction des clients </w:t>
      </w:r>
    </w:p>
    <w:p w:rsidR="00E66064" w:rsidRPr="002F3B49" w:rsidRDefault="006B6719" w:rsidP="006B6719">
      <w:pPr>
        <w:spacing w:before="240" w:line="360" w:lineRule="auto"/>
        <w:rPr>
          <w:rFonts w:ascii="Times New Roman" w:hAnsi="Times New Roman" w:cs="Times New Roman"/>
          <w:sz w:val="24"/>
          <w:szCs w:val="24"/>
        </w:rPr>
      </w:pPr>
      <w:r w:rsidRPr="002F3B49">
        <w:rPr>
          <w:rFonts w:ascii="Times New Roman" w:hAnsi="Times New Roman" w:cs="Times New Roman"/>
          <w:sz w:val="24"/>
          <w:szCs w:val="24"/>
        </w:rPr>
        <w:t>M</w:t>
      </w:r>
      <w:r w:rsidR="00E66064" w:rsidRPr="002F3B49">
        <w:rPr>
          <w:rFonts w:ascii="Times New Roman" w:hAnsi="Times New Roman" w:cs="Times New Roman"/>
          <w:sz w:val="24"/>
          <w:szCs w:val="24"/>
        </w:rPr>
        <w:t>esure</w:t>
      </w:r>
      <w:r w:rsidRPr="002F3B49">
        <w:rPr>
          <w:rFonts w:ascii="Times New Roman" w:hAnsi="Times New Roman" w:cs="Times New Roman"/>
          <w:sz w:val="24"/>
          <w:szCs w:val="24"/>
        </w:rPr>
        <w:t xml:space="preserve">r </w:t>
      </w:r>
      <w:r w:rsidR="00E66064" w:rsidRPr="002F3B49">
        <w:rPr>
          <w:rFonts w:ascii="Times New Roman" w:hAnsi="Times New Roman" w:cs="Times New Roman"/>
          <w:sz w:val="24"/>
          <w:szCs w:val="24"/>
        </w:rPr>
        <w:t xml:space="preserve">de la satisfaction client doit </w:t>
      </w:r>
      <w:r w:rsidR="00A94324" w:rsidRPr="002F3B49">
        <w:rPr>
          <w:rFonts w:ascii="Times New Roman" w:hAnsi="Times New Roman" w:cs="Times New Roman"/>
          <w:sz w:val="24"/>
          <w:szCs w:val="24"/>
        </w:rPr>
        <w:t>permettre</w:t>
      </w:r>
      <w:r w:rsidR="00E66064" w:rsidRPr="002F3B49">
        <w:rPr>
          <w:rFonts w:ascii="Times New Roman" w:hAnsi="Times New Roman" w:cs="Times New Roman"/>
          <w:sz w:val="24"/>
          <w:szCs w:val="24"/>
        </w:rPr>
        <w:t xml:space="preserve"> d’identifier les différents éléments qui générant la satisfaction ou l’insatisfaction des clients </w:t>
      </w:r>
      <w:r w:rsidR="00A94324" w:rsidRPr="002F3B49">
        <w:rPr>
          <w:rFonts w:ascii="Times New Roman" w:hAnsi="Times New Roman" w:cs="Times New Roman"/>
          <w:sz w:val="24"/>
          <w:szCs w:val="24"/>
        </w:rPr>
        <w:t>ensuite les</w:t>
      </w:r>
      <w:r w:rsidR="00E66064" w:rsidRPr="002F3B49">
        <w:rPr>
          <w:rFonts w:ascii="Times New Roman" w:hAnsi="Times New Roman" w:cs="Times New Roman"/>
          <w:sz w:val="24"/>
          <w:szCs w:val="24"/>
        </w:rPr>
        <w:t xml:space="preserve"> hiérarchiser par leur contribution à la satisfaction </w:t>
      </w:r>
      <w:r w:rsidR="00A94324" w:rsidRPr="002F3B49">
        <w:rPr>
          <w:rFonts w:ascii="Times New Roman" w:hAnsi="Times New Roman" w:cs="Times New Roman"/>
          <w:sz w:val="24"/>
          <w:szCs w:val="24"/>
        </w:rPr>
        <w:t>globale</w:t>
      </w:r>
      <w:r w:rsidR="00E66064" w:rsidRPr="002F3B49">
        <w:rPr>
          <w:rFonts w:ascii="Times New Roman" w:hAnsi="Times New Roman" w:cs="Times New Roman"/>
          <w:sz w:val="24"/>
          <w:szCs w:val="24"/>
        </w:rPr>
        <w:t>.</w:t>
      </w:r>
    </w:p>
    <w:p w:rsidR="00E66064" w:rsidRPr="002F3B49" w:rsidRDefault="006B6719" w:rsidP="00D54EC5">
      <w:pPr>
        <w:pStyle w:val="Paragraphedeliste"/>
        <w:numPr>
          <w:ilvl w:val="0"/>
          <w:numId w:val="18"/>
        </w:num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w:t>
      </w:r>
      <w:r w:rsidR="00E66064" w:rsidRPr="002F3B49">
        <w:rPr>
          <w:rFonts w:ascii="Times New Roman" w:hAnsi="Times New Roman" w:cs="Times New Roman"/>
          <w:sz w:val="24"/>
          <w:szCs w:val="24"/>
        </w:rPr>
        <w:t xml:space="preserve">Faire parfaitement et </w:t>
      </w:r>
      <w:r w:rsidR="00A94324" w:rsidRPr="002F3B49">
        <w:rPr>
          <w:rFonts w:ascii="Times New Roman" w:hAnsi="Times New Roman" w:cs="Times New Roman"/>
          <w:sz w:val="24"/>
          <w:szCs w:val="24"/>
        </w:rPr>
        <w:t>être</w:t>
      </w:r>
      <w:r w:rsidR="00E66064" w:rsidRPr="002F3B49">
        <w:rPr>
          <w:rFonts w:ascii="Times New Roman" w:hAnsi="Times New Roman" w:cs="Times New Roman"/>
          <w:sz w:val="24"/>
          <w:szCs w:val="24"/>
        </w:rPr>
        <w:t xml:space="preserve"> le meilleur dans ce qui compte le plus pour le client est la méthode la plus sure d’acquérir un avantage compétitif dans des marcher commerciaux et de réussir dans un </w:t>
      </w:r>
      <w:r w:rsidR="00A94324" w:rsidRPr="002F3B49">
        <w:rPr>
          <w:rFonts w:ascii="Times New Roman" w:hAnsi="Times New Roman" w:cs="Times New Roman"/>
          <w:sz w:val="24"/>
          <w:szCs w:val="24"/>
        </w:rPr>
        <w:t>environnement</w:t>
      </w:r>
      <w:r w:rsidR="00E66064" w:rsidRPr="002F3B49">
        <w:rPr>
          <w:rFonts w:ascii="Times New Roman" w:hAnsi="Times New Roman" w:cs="Times New Roman"/>
          <w:sz w:val="24"/>
          <w:szCs w:val="24"/>
        </w:rPr>
        <w:t xml:space="preserve"> de marcher public ou </w:t>
      </w:r>
      <w:r w:rsidR="00A94324" w:rsidRPr="002F3B49">
        <w:rPr>
          <w:rFonts w:ascii="Times New Roman" w:hAnsi="Times New Roman" w:cs="Times New Roman"/>
          <w:sz w:val="24"/>
          <w:szCs w:val="24"/>
        </w:rPr>
        <w:t>administratifs</w:t>
      </w:r>
    </w:p>
    <w:p w:rsidR="00643000" w:rsidRPr="002F3B49" w:rsidRDefault="00E66064" w:rsidP="00D54EC5">
      <w:pPr>
        <w:pStyle w:val="Paragraphedeliste"/>
        <w:numPr>
          <w:ilvl w:val="0"/>
          <w:numId w:val="18"/>
        </w:num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La mesure de la satisfaction </w:t>
      </w:r>
      <w:r w:rsidR="006B6719" w:rsidRPr="002F3B49">
        <w:rPr>
          <w:rFonts w:ascii="Times New Roman" w:hAnsi="Times New Roman" w:cs="Times New Roman"/>
          <w:sz w:val="24"/>
          <w:szCs w:val="24"/>
        </w:rPr>
        <w:t>client, vous</w:t>
      </w:r>
      <w:r w:rsidRPr="002F3B49">
        <w:rPr>
          <w:rFonts w:ascii="Times New Roman" w:hAnsi="Times New Roman" w:cs="Times New Roman"/>
          <w:sz w:val="24"/>
          <w:szCs w:val="24"/>
        </w:rPr>
        <w:t xml:space="preserve"> permet d’identifier les </w:t>
      </w:r>
      <w:r w:rsidR="00A94324" w:rsidRPr="002F3B49">
        <w:rPr>
          <w:rFonts w:ascii="Times New Roman" w:hAnsi="Times New Roman" w:cs="Times New Roman"/>
          <w:sz w:val="24"/>
          <w:szCs w:val="24"/>
        </w:rPr>
        <w:t>domaines</w:t>
      </w:r>
      <w:r w:rsidR="006B6719" w:rsidRPr="002F3B49">
        <w:rPr>
          <w:rFonts w:ascii="Times New Roman" w:hAnsi="Times New Roman" w:cs="Times New Roman"/>
          <w:sz w:val="24"/>
          <w:szCs w:val="24"/>
        </w:rPr>
        <w:t xml:space="preserve"> </w:t>
      </w:r>
      <w:r w:rsidR="00A94324" w:rsidRPr="002F3B49">
        <w:rPr>
          <w:rFonts w:ascii="Times New Roman" w:hAnsi="Times New Roman" w:cs="Times New Roman"/>
          <w:sz w:val="24"/>
          <w:szCs w:val="24"/>
        </w:rPr>
        <w:t>prioritaires</w:t>
      </w:r>
      <w:r w:rsidRPr="002F3B49">
        <w:rPr>
          <w:rFonts w:ascii="Times New Roman" w:hAnsi="Times New Roman" w:cs="Times New Roman"/>
          <w:sz w:val="24"/>
          <w:szCs w:val="24"/>
        </w:rPr>
        <w:t xml:space="preserve"> d’amélioration.et de centrer vos ressources sur les </w:t>
      </w:r>
      <w:r w:rsidR="00A94324" w:rsidRPr="002F3B49">
        <w:rPr>
          <w:rFonts w:ascii="Times New Roman" w:hAnsi="Times New Roman" w:cs="Times New Roman"/>
          <w:sz w:val="24"/>
          <w:szCs w:val="24"/>
        </w:rPr>
        <w:t>domaines</w:t>
      </w:r>
      <w:r w:rsidRPr="002F3B49">
        <w:rPr>
          <w:rFonts w:ascii="Times New Roman" w:hAnsi="Times New Roman" w:cs="Times New Roman"/>
          <w:sz w:val="24"/>
          <w:szCs w:val="24"/>
        </w:rPr>
        <w:t xml:space="preserve"> ou une meilleure performance aurait le plus d’impact sur la satisfaction client.</w:t>
      </w:r>
    </w:p>
    <w:p w:rsidR="00643000" w:rsidRPr="002F3B49" w:rsidRDefault="00FA5C2D" w:rsidP="00D54EC5">
      <w:pPr>
        <w:pStyle w:val="Paragraphedeliste"/>
        <w:numPr>
          <w:ilvl w:val="0"/>
          <w:numId w:val="18"/>
        </w:num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Une </w:t>
      </w:r>
      <w:r w:rsidR="00A5758C" w:rsidRPr="002F3B49">
        <w:rPr>
          <w:rFonts w:ascii="Times New Roman" w:hAnsi="Times New Roman" w:cs="Times New Roman"/>
          <w:sz w:val="24"/>
          <w:szCs w:val="24"/>
        </w:rPr>
        <w:t>meilleure</w:t>
      </w:r>
      <w:r w:rsidRPr="002F3B49">
        <w:rPr>
          <w:rFonts w:ascii="Times New Roman" w:hAnsi="Times New Roman" w:cs="Times New Roman"/>
          <w:sz w:val="24"/>
          <w:szCs w:val="24"/>
        </w:rPr>
        <w:t xml:space="preserve"> compréhension des besoins et priorités des clients donnent la base pour la plupart des décisions de </w:t>
      </w:r>
      <w:r w:rsidR="00A94324" w:rsidRPr="002F3B49">
        <w:rPr>
          <w:rFonts w:ascii="Times New Roman" w:hAnsi="Times New Roman" w:cs="Times New Roman"/>
          <w:sz w:val="24"/>
          <w:szCs w:val="24"/>
        </w:rPr>
        <w:t>gestion</w:t>
      </w:r>
      <w:r w:rsidRPr="002F3B49">
        <w:rPr>
          <w:rFonts w:ascii="Times New Roman" w:hAnsi="Times New Roman" w:cs="Times New Roman"/>
          <w:sz w:val="24"/>
          <w:szCs w:val="24"/>
        </w:rPr>
        <w:t xml:space="preserve">. Les entreprises qui répondant le plus aux besoins des clients. </w:t>
      </w:r>
    </w:p>
    <w:p w:rsidR="00FA5C2D" w:rsidRPr="002F3B49" w:rsidRDefault="00FA5C2D" w:rsidP="00D54EC5">
      <w:pPr>
        <w:pStyle w:val="Paragraphedeliste"/>
        <w:numPr>
          <w:ilvl w:val="0"/>
          <w:numId w:val="18"/>
        </w:num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L’</w:t>
      </w:r>
      <w:r w:rsidR="00A94324" w:rsidRPr="002F3B49">
        <w:rPr>
          <w:rFonts w:ascii="Times New Roman" w:hAnsi="Times New Roman" w:cs="Times New Roman"/>
          <w:sz w:val="24"/>
          <w:szCs w:val="24"/>
        </w:rPr>
        <w:t>augmentation</w:t>
      </w:r>
      <w:r w:rsidRPr="002F3B49">
        <w:rPr>
          <w:rFonts w:ascii="Times New Roman" w:hAnsi="Times New Roman" w:cs="Times New Roman"/>
          <w:sz w:val="24"/>
          <w:szCs w:val="24"/>
        </w:rPr>
        <w:t xml:space="preserve"> du taux de </w:t>
      </w:r>
      <w:r w:rsidR="00A94324" w:rsidRPr="002F3B49">
        <w:rPr>
          <w:rFonts w:ascii="Times New Roman" w:hAnsi="Times New Roman" w:cs="Times New Roman"/>
          <w:sz w:val="24"/>
          <w:szCs w:val="24"/>
        </w:rPr>
        <w:t>rétention</w:t>
      </w:r>
      <w:r w:rsidRPr="002F3B49">
        <w:rPr>
          <w:rFonts w:ascii="Times New Roman" w:hAnsi="Times New Roman" w:cs="Times New Roman"/>
          <w:sz w:val="24"/>
          <w:szCs w:val="24"/>
        </w:rPr>
        <w:t xml:space="preserve"> client contribue à une amélioration des profits, la valeur de la clientèle s’</w:t>
      </w:r>
      <w:r w:rsidR="00A94324" w:rsidRPr="002F3B49">
        <w:rPr>
          <w:rFonts w:ascii="Times New Roman" w:hAnsi="Times New Roman" w:cs="Times New Roman"/>
          <w:sz w:val="24"/>
          <w:szCs w:val="24"/>
        </w:rPr>
        <w:t>améliorant. L’amélioration</w:t>
      </w:r>
      <w:r w:rsidRPr="002F3B49">
        <w:rPr>
          <w:rFonts w:ascii="Times New Roman" w:hAnsi="Times New Roman" w:cs="Times New Roman"/>
          <w:sz w:val="24"/>
          <w:szCs w:val="24"/>
        </w:rPr>
        <w:t xml:space="preserve"> du taux de rétention client sera la conséquence d’une </w:t>
      </w:r>
      <w:r w:rsidR="00A94324" w:rsidRPr="002F3B49">
        <w:rPr>
          <w:rFonts w:ascii="Times New Roman" w:hAnsi="Times New Roman" w:cs="Times New Roman"/>
          <w:sz w:val="24"/>
          <w:szCs w:val="24"/>
        </w:rPr>
        <w:t>augmentation</w:t>
      </w:r>
      <w:r w:rsidRPr="002F3B49">
        <w:rPr>
          <w:rFonts w:ascii="Times New Roman" w:hAnsi="Times New Roman" w:cs="Times New Roman"/>
          <w:sz w:val="24"/>
          <w:szCs w:val="24"/>
        </w:rPr>
        <w:t xml:space="preserve"> de la fidélisation donc la preuve sera rapportée par </w:t>
      </w:r>
      <w:r w:rsidRPr="002F3B49">
        <w:rPr>
          <w:rFonts w:ascii="Times New Roman" w:hAnsi="Times New Roman" w:cs="Times New Roman"/>
          <w:sz w:val="24"/>
          <w:szCs w:val="24"/>
        </w:rPr>
        <w:lastRenderedPageBreak/>
        <w:t>l’observation d’un accoisement du niveau d’</w:t>
      </w:r>
      <w:r w:rsidR="00A94324" w:rsidRPr="002F3B49">
        <w:rPr>
          <w:rFonts w:ascii="Times New Roman" w:hAnsi="Times New Roman" w:cs="Times New Roman"/>
          <w:sz w:val="24"/>
          <w:szCs w:val="24"/>
        </w:rPr>
        <w:t>attachement</w:t>
      </w:r>
      <w:r w:rsidRPr="002F3B49">
        <w:rPr>
          <w:rFonts w:ascii="Times New Roman" w:hAnsi="Times New Roman" w:cs="Times New Roman"/>
          <w:sz w:val="24"/>
          <w:szCs w:val="24"/>
        </w:rPr>
        <w:t xml:space="preserve"> du client à l’entreprise et son niveau dans l’entreprise</w:t>
      </w:r>
      <w:r w:rsidR="006B6719" w:rsidRPr="002F3B49">
        <w:rPr>
          <w:rFonts w:ascii="Times New Roman" w:hAnsi="Times New Roman" w:cs="Times New Roman"/>
          <w:sz w:val="24"/>
          <w:szCs w:val="24"/>
        </w:rPr>
        <w:t> »</w:t>
      </w:r>
      <w:r w:rsidRPr="002F3B49">
        <w:rPr>
          <w:rFonts w:ascii="Times New Roman" w:hAnsi="Times New Roman" w:cs="Times New Roman"/>
          <w:sz w:val="24"/>
          <w:szCs w:val="24"/>
        </w:rPr>
        <w:t>.</w:t>
      </w:r>
    </w:p>
    <w:p w:rsidR="006B6719" w:rsidRPr="002F3B49" w:rsidRDefault="006B6719" w:rsidP="0046168C">
      <w:pPr>
        <w:spacing w:before="240" w:line="360" w:lineRule="auto"/>
        <w:jc w:val="both"/>
        <w:rPr>
          <w:rFonts w:ascii="Times New Roman" w:hAnsi="Times New Roman" w:cs="Times New Roman"/>
          <w:b/>
          <w:bCs/>
          <w:sz w:val="24"/>
          <w:szCs w:val="24"/>
        </w:rPr>
      </w:pPr>
    </w:p>
    <w:p w:rsidR="00FA5C2D" w:rsidRPr="002F3B49" w:rsidRDefault="00FA5C2D" w:rsidP="0046168C">
      <w:p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Section 02 : engagement des clients</w:t>
      </w:r>
    </w:p>
    <w:p w:rsidR="00FA5C2D" w:rsidRPr="002F3B49" w:rsidRDefault="00FA5C2D"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Un client </w:t>
      </w:r>
      <w:r w:rsidR="00A94324" w:rsidRPr="002F3B49">
        <w:rPr>
          <w:rFonts w:ascii="Times New Roman" w:hAnsi="Times New Roman" w:cs="Times New Roman"/>
          <w:sz w:val="24"/>
          <w:szCs w:val="24"/>
        </w:rPr>
        <w:t>engagé</w:t>
      </w:r>
      <w:r w:rsidRPr="002F3B49">
        <w:rPr>
          <w:rFonts w:ascii="Times New Roman" w:hAnsi="Times New Roman" w:cs="Times New Roman"/>
          <w:sz w:val="24"/>
          <w:szCs w:val="24"/>
        </w:rPr>
        <w:t xml:space="preserve"> est un client qui s’</w:t>
      </w:r>
      <w:r w:rsidR="00643000" w:rsidRPr="002F3B49">
        <w:rPr>
          <w:rFonts w:ascii="Times New Roman" w:hAnsi="Times New Roman" w:cs="Times New Roman"/>
          <w:sz w:val="24"/>
          <w:szCs w:val="24"/>
        </w:rPr>
        <w:t>investit</w:t>
      </w:r>
      <w:r w:rsidRPr="002F3B49">
        <w:rPr>
          <w:rFonts w:ascii="Times New Roman" w:hAnsi="Times New Roman" w:cs="Times New Roman"/>
          <w:sz w:val="24"/>
          <w:szCs w:val="24"/>
        </w:rPr>
        <w:t xml:space="preserve"> da</w:t>
      </w:r>
      <w:r w:rsidR="00A94324" w:rsidRPr="002F3B49">
        <w:rPr>
          <w:rFonts w:ascii="Times New Roman" w:hAnsi="Times New Roman" w:cs="Times New Roman"/>
          <w:sz w:val="24"/>
          <w:szCs w:val="24"/>
        </w:rPr>
        <w:t>n</w:t>
      </w:r>
      <w:r w:rsidRPr="002F3B49">
        <w:rPr>
          <w:rFonts w:ascii="Times New Roman" w:hAnsi="Times New Roman" w:cs="Times New Roman"/>
          <w:sz w:val="24"/>
          <w:szCs w:val="24"/>
        </w:rPr>
        <w:t xml:space="preserve">s la relation avec la marque : il consomme </w:t>
      </w:r>
      <w:r w:rsidR="00A94324" w:rsidRPr="002F3B49">
        <w:rPr>
          <w:rFonts w:ascii="Times New Roman" w:hAnsi="Times New Roman" w:cs="Times New Roman"/>
          <w:sz w:val="24"/>
          <w:szCs w:val="24"/>
        </w:rPr>
        <w:t>régulièrement</w:t>
      </w:r>
      <w:r w:rsidRPr="002F3B49">
        <w:rPr>
          <w:rFonts w:ascii="Times New Roman" w:hAnsi="Times New Roman" w:cs="Times New Roman"/>
          <w:sz w:val="24"/>
          <w:szCs w:val="24"/>
        </w:rPr>
        <w:t xml:space="preserve"> ses </w:t>
      </w:r>
      <w:r w:rsidR="00A94324" w:rsidRPr="002F3B49">
        <w:rPr>
          <w:rFonts w:ascii="Times New Roman" w:hAnsi="Times New Roman" w:cs="Times New Roman"/>
          <w:sz w:val="24"/>
          <w:szCs w:val="24"/>
        </w:rPr>
        <w:t>produits, il</w:t>
      </w:r>
      <w:r w:rsidRPr="002F3B49">
        <w:rPr>
          <w:rFonts w:ascii="Times New Roman" w:hAnsi="Times New Roman" w:cs="Times New Roman"/>
          <w:sz w:val="24"/>
          <w:szCs w:val="24"/>
        </w:rPr>
        <w:t xml:space="preserve"> est </w:t>
      </w:r>
      <w:r w:rsidR="00A94324" w:rsidRPr="002F3B49">
        <w:rPr>
          <w:rFonts w:ascii="Times New Roman" w:hAnsi="Times New Roman" w:cs="Times New Roman"/>
          <w:sz w:val="24"/>
          <w:szCs w:val="24"/>
        </w:rPr>
        <w:t>fidèle</w:t>
      </w:r>
      <w:r w:rsidRPr="002F3B49">
        <w:rPr>
          <w:rFonts w:ascii="Times New Roman" w:hAnsi="Times New Roman" w:cs="Times New Roman"/>
          <w:sz w:val="24"/>
          <w:szCs w:val="24"/>
        </w:rPr>
        <w:t xml:space="preserve">, il agit comme un prescripteur </w:t>
      </w:r>
      <w:r w:rsidR="00A94324" w:rsidRPr="002F3B49">
        <w:rPr>
          <w:rFonts w:ascii="Times New Roman" w:hAnsi="Times New Roman" w:cs="Times New Roman"/>
          <w:sz w:val="24"/>
          <w:szCs w:val="24"/>
        </w:rPr>
        <w:t>auprès</w:t>
      </w:r>
      <w:r w:rsidRPr="002F3B49">
        <w:rPr>
          <w:rFonts w:ascii="Times New Roman" w:hAnsi="Times New Roman" w:cs="Times New Roman"/>
          <w:sz w:val="24"/>
          <w:szCs w:val="24"/>
        </w:rPr>
        <w:t xml:space="preserve"> de son entourage et sur les réseaux sociaux en </w:t>
      </w:r>
      <w:r w:rsidR="00A94324" w:rsidRPr="002F3B49">
        <w:rPr>
          <w:rFonts w:ascii="Times New Roman" w:hAnsi="Times New Roman" w:cs="Times New Roman"/>
          <w:sz w:val="24"/>
          <w:szCs w:val="24"/>
        </w:rPr>
        <w:t>devenant</w:t>
      </w:r>
      <w:r w:rsidRPr="002F3B49">
        <w:rPr>
          <w:rFonts w:ascii="Times New Roman" w:hAnsi="Times New Roman" w:cs="Times New Roman"/>
          <w:sz w:val="24"/>
          <w:szCs w:val="24"/>
        </w:rPr>
        <w:t xml:space="preserve"> un véritable </w:t>
      </w:r>
      <w:r w:rsidR="00A94324" w:rsidRPr="002F3B49">
        <w:rPr>
          <w:rFonts w:ascii="Times New Roman" w:hAnsi="Times New Roman" w:cs="Times New Roman"/>
          <w:sz w:val="24"/>
          <w:szCs w:val="24"/>
        </w:rPr>
        <w:t>ambassadeur</w:t>
      </w:r>
      <w:r w:rsidRPr="002F3B49">
        <w:rPr>
          <w:rFonts w:ascii="Times New Roman" w:hAnsi="Times New Roman" w:cs="Times New Roman"/>
          <w:sz w:val="24"/>
          <w:szCs w:val="24"/>
        </w:rPr>
        <w:t xml:space="preserve">, il fait remonter spontanément ses feedbacks, remarques et avis à l’entreprise, il peur </w:t>
      </w:r>
      <w:r w:rsidR="00A94324" w:rsidRPr="002F3B49">
        <w:rPr>
          <w:rFonts w:ascii="Times New Roman" w:hAnsi="Times New Roman" w:cs="Times New Roman"/>
          <w:sz w:val="24"/>
          <w:szCs w:val="24"/>
        </w:rPr>
        <w:t>mêle</w:t>
      </w:r>
      <w:r w:rsidRPr="002F3B49">
        <w:rPr>
          <w:rFonts w:ascii="Times New Roman" w:hAnsi="Times New Roman" w:cs="Times New Roman"/>
          <w:sz w:val="24"/>
          <w:szCs w:val="24"/>
        </w:rPr>
        <w:t xml:space="preserve"> participer aux événement organisés par la marque qui sont pour lui une occasion de </w:t>
      </w:r>
      <w:proofErr w:type="spellStart"/>
      <w:r w:rsidR="00A5758C" w:rsidRPr="002F3B49">
        <w:rPr>
          <w:rFonts w:ascii="Times New Roman" w:hAnsi="Times New Roman" w:cs="Times New Roman"/>
          <w:sz w:val="24"/>
          <w:szCs w:val="24"/>
        </w:rPr>
        <w:t>rencontre</w:t>
      </w:r>
      <w:proofErr w:type="spellEnd"/>
      <w:r w:rsidR="0066755E" w:rsidRPr="002F3B49">
        <w:rPr>
          <w:rFonts w:ascii="Times New Roman" w:hAnsi="Times New Roman" w:cs="Times New Roman"/>
          <w:sz w:val="24"/>
          <w:szCs w:val="24"/>
        </w:rPr>
        <w:t xml:space="preserve"> </w:t>
      </w:r>
      <w:r w:rsidR="00A94324" w:rsidRPr="002F3B49">
        <w:rPr>
          <w:rFonts w:ascii="Times New Roman" w:hAnsi="Times New Roman" w:cs="Times New Roman"/>
          <w:sz w:val="24"/>
          <w:szCs w:val="24"/>
        </w:rPr>
        <w:t>e</w:t>
      </w:r>
      <w:r w:rsidRPr="002F3B49">
        <w:rPr>
          <w:rFonts w:ascii="Times New Roman" w:hAnsi="Times New Roman" w:cs="Times New Roman"/>
          <w:sz w:val="24"/>
          <w:szCs w:val="24"/>
        </w:rPr>
        <w:t xml:space="preserve">t </w:t>
      </w:r>
      <w:r w:rsidR="00A94324" w:rsidRPr="002F3B49">
        <w:rPr>
          <w:rFonts w:ascii="Times New Roman" w:hAnsi="Times New Roman" w:cs="Times New Roman"/>
          <w:sz w:val="24"/>
          <w:szCs w:val="24"/>
        </w:rPr>
        <w:t xml:space="preserve">d’échanges </w:t>
      </w:r>
      <w:r w:rsidR="00A5758C" w:rsidRPr="002F3B49">
        <w:rPr>
          <w:rFonts w:ascii="Times New Roman" w:hAnsi="Times New Roman" w:cs="Times New Roman"/>
          <w:sz w:val="24"/>
          <w:szCs w:val="24"/>
        </w:rPr>
        <w:t xml:space="preserve">.et </w:t>
      </w:r>
      <w:r w:rsidRPr="002F3B49">
        <w:rPr>
          <w:rFonts w:ascii="Times New Roman" w:hAnsi="Times New Roman" w:cs="Times New Roman"/>
          <w:sz w:val="24"/>
          <w:szCs w:val="24"/>
        </w:rPr>
        <w:t xml:space="preserve">Bien sur </w:t>
      </w:r>
      <w:r w:rsidR="00643000" w:rsidRPr="002F3B49">
        <w:rPr>
          <w:rFonts w:ascii="Times New Roman" w:hAnsi="Times New Roman" w:cs="Times New Roman"/>
          <w:sz w:val="24"/>
          <w:szCs w:val="24"/>
        </w:rPr>
        <w:t>l’ensemble</w:t>
      </w:r>
      <w:r w:rsidRPr="002F3B49">
        <w:rPr>
          <w:rFonts w:ascii="Times New Roman" w:hAnsi="Times New Roman" w:cs="Times New Roman"/>
          <w:sz w:val="24"/>
          <w:szCs w:val="24"/>
        </w:rPr>
        <w:t xml:space="preserve"> des clients ne cumulent pas toutes ces caractéristiques pour </w:t>
      </w:r>
      <w:r w:rsidR="00A94324" w:rsidRPr="002F3B49">
        <w:rPr>
          <w:rFonts w:ascii="Times New Roman" w:hAnsi="Times New Roman" w:cs="Times New Roman"/>
          <w:sz w:val="24"/>
          <w:szCs w:val="24"/>
        </w:rPr>
        <w:t>être</w:t>
      </w:r>
      <w:r w:rsidRPr="002F3B49">
        <w:rPr>
          <w:rFonts w:ascii="Times New Roman" w:hAnsi="Times New Roman" w:cs="Times New Roman"/>
          <w:sz w:val="24"/>
          <w:szCs w:val="24"/>
        </w:rPr>
        <w:t xml:space="preserve"> impliqué dans la relation.</w:t>
      </w:r>
    </w:p>
    <w:p w:rsidR="00FA5C2D" w:rsidRDefault="00FA5C2D"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L’engagement se construit sur la base d’une expérience réussie avec les différents points d’interaction entre le consommateur et l’entreprise.</w:t>
      </w:r>
    </w:p>
    <w:p w:rsidR="0094529E" w:rsidRPr="002F3B49" w:rsidRDefault="0094529E" w:rsidP="0046168C">
      <w:pPr>
        <w:spacing w:before="240" w:line="360" w:lineRule="auto"/>
        <w:jc w:val="both"/>
        <w:rPr>
          <w:rFonts w:ascii="Times New Roman" w:hAnsi="Times New Roman" w:cs="Times New Roman"/>
          <w:sz w:val="24"/>
          <w:szCs w:val="24"/>
        </w:rPr>
      </w:pPr>
    </w:p>
    <w:p w:rsidR="00FA5C2D" w:rsidRPr="002F3B49" w:rsidRDefault="00FA5C2D" w:rsidP="00D54EC5">
      <w:pPr>
        <w:pStyle w:val="Paragraphedeliste"/>
        <w:numPr>
          <w:ilvl w:val="0"/>
          <w:numId w:val="19"/>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 xml:space="preserve">Définition de l’engagement des clients : </w:t>
      </w:r>
    </w:p>
    <w:p w:rsidR="0094529E" w:rsidRPr="0094529E" w:rsidRDefault="008B179A" w:rsidP="008B179A">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 xml:space="preserve">Selon </w:t>
      </w:r>
      <w:r w:rsidRPr="008B179A">
        <w:rPr>
          <w:rFonts w:ascii="Times New Roman" w:hAnsi="Times New Roman" w:cs="Times New Roman"/>
          <w:b/>
          <w:sz w:val="24"/>
          <w:szCs w:val="24"/>
        </w:rPr>
        <w:t xml:space="preserve">KISLER </w:t>
      </w:r>
      <w:r w:rsidR="00643000" w:rsidRPr="002F3B49">
        <w:rPr>
          <w:rFonts w:ascii="Times New Roman" w:hAnsi="Times New Roman" w:cs="Times New Roman"/>
          <w:sz w:val="24"/>
          <w:szCs w:val="24"/>
        </w:rPr>
        <w:t>«</w:t>
      </w:r>
      <w:r w:rsidR="0094529E" w:rsidRPr="0094529E">
        <w:rPr>
          <w:rFonts w:ascii="Times New Roman" w:hAnsi="Times New Roman" w:cs="Times New Roman"/>
          <w:sz w:val="24"/>
          <w:szCs w:val="24"/>
        </w:rPr>
        <w:t xml:space="preserve">En marketing relationnel, l'engagement est vu comme une capacité à construire, établir et entretenir un lien avec un client potentiel à travers un processus d'individualisation de la relation basé sur la théorie psychosociale née d'une hybridation de la </w:t>
      </w:r>
      <w:r w:rsidR="0094529E">
        <w:rPr>
          <w:rFonts w:ascii="Times New Roman" w:hAnsi="Times New Roman" w:cs="Times New Roman"/>
          <w:sz w:val="24"/>
          <w:szCs w:val="24"/>
        </w:rPr>
        <w:t>sociologie et de la psychologie ».</w:t>
      </w:r>
      <w:r w:rsidR="0094529E" w:rsidRPr="0094529E">
        <w:rPr>
          <w:rStyle w:val="Appelnotedebasdep"/>
          <w:rFonts w:ascii="Times New Roman" w:hAnsi="Times New Roman" w:cs="Times New Roman"/>
          <w:sz w:val="24"/>
          <w:szCs w:val="24"/>
        </w:rPr>
        <w:t xml:space="preserve"> </w:t>
      </w:r>
      <w:r w:rsidR="0094529E" w:rsidRPr="002F3B49">
        <w:rPr>
          <w:rStyle w:val="Appelnotedebasdep"/>
          <w:rFonts w:ascii="Times New Roman" w:hAnsi="Times New Roman" w:cs="Times New Roman"/>
          <w:sz w:val="24"/>
          <w:szCs w:val="24"/>
        </w:rPr>
        <w:footnoteReference w:id="23"/>
      </w:r>
    </w:p>
    <w:p w:rsidR="00F8150A" w:rsidRDefault="008B179A" w:rsidP="008B179A">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Et il décrit l’engagement aussi comme : «</w:t>
      </w:r>
      <w:r w:rsidR="0094529E">
        <w:rPr>
          <w:rFonts w:ascii="Times New Roman" w:hAnsi="Times New Roman" w:cs="Times New Roman"/>
          <w:sz w:val="24"/>
          <w:szCs w:val="24"/>
        </w:rPr>
        <w:t> </w:t>
      </w:r>
      <w:r w:rsidR="0094529E" w:rsidRPr="0094529E">
        <w:rPr>
          <w:rFonts w:ascii="Times New Roman" w:hAnsi="Times New Roman" w:cs="Times New Roman"/>
          <w:sz w:val="24"/>
          <w:szCs w:val="24"/>
        </w:rPr>
        <w:t>L'engagement du client se matérialise par un comportement tangible et mesurable</w:t>
      </w:r>
      <w:r w:rsidR="0094529E">
        <w:rPr>
          <w:rFonts w:ascii="Times New Roman" w:hAnsi="Times New Roman" w:cs="Times New Roman"/>
          <w:sz w:val="24"/>
          <w:szCs w:val="24"/>
        </w:rPr>
        <w:t xml:space="preserve"> </w:t>
      </w:r>
      <w:r w:rsidR="00643000" w:rsidRPr="002F3B49">
        <w:rPr>
          <w:rFonts w:ascii="Times New Roman" w:hAnsi="Times New Roman" w:cs="Times New Roman"/>
          <w:sz w:val="24"/>
          <w:szCs w:val="24"/>
        </w:rPr>
        <w:t>»</w:t>
      </w:r>
      <w:r w:rsidR="00DC0337" w:rsidRPr="002F3B49">
        <w:rPr>
          <w:rFonts w:ascii="Times New Roman" w:hAnsi="Times New Roman" w:cs="Times New Roman"/>
          <w:sz w:val="24"/>
          <w:szCs w:val="24"/>
        </w:rPr>
        <w:t>.</w:t>
      </w:r>
    </w:p>
    <w:p w:rsidR="0094529E" w:rsidRPr="002F3B49" w:rsidRDefault="0094529E" w:rsidP="0046168C">
      <w:pPr>
        <w:spacing w:before="240" w:line="360" w:lineRule="auto"/>
        <w:jc w:val="both"/>
        <w:rPr>
          <w:rFonts w:ascii="Times New Roman" w:hAnsi="Times New Roman" w:cs="Times New Roman"/>
          <w:sz w:val="24"/>
          <w:szCs w:val="24"/>
        </w:rPr>
      </w:pPr>
    </w:p>
    <w:p w:rsidR="006B6719" w:rsidRPr="002F3B49" w:rsidRDefault="006B6719" w:rsidP="0046168C">
      <w:pPr>
        <w:spacing w:before="240" w:line="360" w:lineRule="auto"/>
        <w:jc w:val="both"/>
        <w:rPr>
          <w:rFonts w:ascii="Times New Roman" w:hAnsi="Times New Roman" w:cs="Times New Roman"/>
          <w:sz w:val="24"/>
          <w:szCs w:val="24"/>
        </w:rPr>
      </w:pPr>
    </w:p>
    <w:p w:rsidR="0066755E" w:rsidRPr="002F3B49" w:rsidRDefault="00F8150A" w:rsidP="00D54EC5">
      <w:pPr>
        <w:pStyle w:val="Paragraphedeliste"/>
        <w:numPr>
          <w:ilvl w:val="0"/>
          <w:numId w:val="19"/>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 xml:space="preserve">Les 5 enjeux de l’engagement client selon </w:t>
      </w:r>
      <w:r w:rsidR="008B179A">
        <w:rPr>
          <w:rFonts w:ascii="Times New Roman" w:hAnsi="Times New Roman" w:cs="Times New Roman"/>
          <w:b/>
          <w:bCs/>
          <w:sz w:val="24"/>
          <w:szCs w:val="24"/>
        </w:rPr>
        <w:t>« </w:t>
      </w:r>
      <w:r w:rsidRPr="002F3B49">
        <w:rPr>
          <w:rFonts w:ascii="Times New Roman" w:hAnsi="Times New Roman" w:cs="Times New Roman"/>
          <w:b/>
          <w:bCs/>
          <w:sz w:val="24"/>
          <w:szCs w:val="24"/>
        </w:rPr>
        <w:t>CRITIZR</w:t>
      </w:r>
    </w:p>
    <w:p w:rsidR="0066755E" w:rsidRPr="002F3B49" w:rsidRDefault="0066755E" w:rsidP="0066755E">
      <w:pPr>
        <w:pStyle w:val="Paragraphedeliste"/>
        <w:spacing w:before="240" w:line="360" w:lineRule="auto"/>
        <w:ind w:left="502"/>
        <w:jc w:val="both"/>
        <w:rPr>
          <w:rFonts w:ascii="Times New Roman" w:hAnsi="Times New Roman" w:cs="Times New Roman"/>
          <w:b/>
          <w:bCs/>
          <w:sz w:val="24"/>
          <w:szCs w:val="24"/>
        </w:rPr>
      </w:pPr>
    </w:p>
    <w:p w:rsidR="00F8150A" w:rsidRPr="002F3B49" w:rsidRDefault="00F8150A" w:rsidP="00D54EC5">
      <w:pPr>
        <w:pStyle w:val="Paragraphedeliste"/>
        <w:numPr>
          <w:ilvl w:val="0"/>
          <w:numId w:val="20"/>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lastRenderedPageBreak/>
        <w:t xml:space="preserve">La fidélisation des clients </w:t>
      </w:r>
    </w:p>
    <w:p w:rsidR="00F8150A" w:rsidRPr="002F3B49" w:rsidRDefault="00F8150A"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C’est une statistique bien connu au sein des départements dédiés au marketing, à la communication ou à la relation client : recruter un client coute entre 3 à 10 fois plus </w:t>
      </w:r>
      <w:r w:rsidR="003C2209" w:rsidRPr="002F3B49">
        <w:rPr>
          <w:rFonts w:ascii="Times New Roman" w:hAnsi="Times New Roman" w:cs="Times New Roman"/>
          <w:sz w:val="24"/>
          <w:szCs w:val="24"/>
        </w:rPr>
        <w:t>chère</w:t>
      </w:r>
      <w:r w:rsidRPr="002F3B49">
        <w:rPr>
          <w:rFonts w:ascii="Times New Roman" w:hAnsi="Times New Roman" w:cs="Times New Roman"/>
          <w:sz w:val="24"/>
          <w:szCs w:val="24"/>
        </w:rPr>
        <w:t xml:space="preserve"> que de fidéliser un client existant. </w:t>
      </w:r>
      <w:r w:rsidR="003C2209" w:rsidRPr="002F3B49">
        <w:rPr>
          <w:rFonts w:ascii="Times New Roman" w:hAnsi="Times New Roman" w:cs="Times New Roman"/>
          <w:sz w:val="24"/>
          <w:szCs w:val="24"/>
        </w:rPr>
        <w:t>La fidélisation</w:t>
      </w:r>
      <w:r w:rsidRPr="002F3B49">
        <w:rPr>
          <w:rFonts w:ascii="Times New Roman" w:hAnsi="Times New Roman" w:cs="Times New Roman"/>
          <w:sz w:val="24"/>
          <w:szCs w:val="24"/>
        </w:rPr>
        <w:t xml:space="preserve"> est donc un </w:t>
      </w:r>
      <w:r w:rsidR="003C2209" w:rsidRPr="002F3B49">
        <w:rPr>
          <w:rFonts w:ascii="Times New Roman" w:hAnsi="Times New Roman" w:cs="Times New Roman"/>
          <w:sz w:val="24"/>
          <w:szCs w:val="24"/>
        </w:rPr>
        <w:t>enjeu</w:t>
      </w:r>
      <w:r w:rsidRPr="002F3B49">
        <w:rPr>
          <w:rFonts w:ascii="Times New Roman" w:hAnsi="Times New Roman" w:cs="Times New Roman"/>
          <w:sz w:val="24"/>
          <w:szCs w:val="24"/>
        </w:rPr>
        <w:t xml:space="preserve"> majeur pour les entreprises </w:t>
      </w:r>
      <w:r w:rsidR="003C2209" w:rsidRPr="002F3B49">
        <w:rPr>
          <w:rFonts w:ascii="Times New Roman" w:hAnsi="Times New Roman" w:cs="Times New Roman"/>
          <w:sz w:val="24"/>
          <w:szCs w:val="24"/>
        </w:rPr>
        <w:t>aujourd’hui. Même</w:t>
      </w:r>
      <w:r w:rsidRPr="002F3B49">
        <w:rPr>
          <w:rFonts w:ascii="Times New Roman" w:hAnsi="Times New Roman" w:cs="Times New Roman"/>
          <w:sz w:val="24"/>
          <w:szCs w:val="24"/>
        </w:rPr>
        <w:t xml:space="preserve"> si des stratégies de </w:t>
      </w:r>
      <w:r w:rsidR="003C2209" w:rsidRPr="002F3B49">
        <w:rPr>
          <w:rFonts w:ascii="Times New Roman" w:hAnsi="Times New Roman" w:cs="Times New Roman"/>
          <w:sz w:val="24"/>
          <w:szCs w:val="24"/>
        </w:rPr>
        <w:t>conquête</w:t>
      </w:r>
      <w:r w:rsidRPr="002F3B49">
        <w:rPr>
          <w:rFonts w:ascii="Times New Roman" w:hAnsi="Times New Roman" w:cs="Times New Roman"/>
          <w:sz w:val="24"/>
          <w:szCs w:val="24"/>
        </w:rPr>
        <w:t xml:space="preserve"> doivent </w:t>
      </w:r>
      <w:r w:rsidR="003C2209" w:rsidRPr="002F3B49">
        <w:rPr>
          <w:rFonts w:ascii="Times New Roman" w:hAnsi="Times New Roman" w:cs="Times New Roman"/>
          <w:sz w:val="24"/>
          <w:szCs w:val="24"/>
        </w:rPr>
        <w:t>être</w:t>
      </w:r>
      <w:r w:rsidRPr="002F3B49">
        <w:rPr>
          <w:rFonts w:ascii="Times New Roman" w:hAnsi="Times New Roman" w:cs="Times New Roman"/>
          <w:sz w:val="24"/>
          <w:szCs w:val="24"/>
        </w:rPr>
        <w:t xml:space="preserve"> mise en place en </w:t>
      </w:r>
      <w:r w:rsidR="00A94324" w:rsidRPr="002F3B49">
        <w:rPr>
          <w:rFonts w:ascii="Times New Roman" w:hAnsi="Times New Roman" w:cs="Times New Roman"/>
          <w:sz w:val="24"/>
          <w:szCs w:val="24"/>
        </w:rPr>
        <w:t>parallèle</w:t>
      </w:r>
      <w:r w:rsidRPr="002F3B49">
        <w:rPr>
          <w:rFonts w:ascii="Times New Roman" w:hAnsi="Times New Roman" w:cs="Times New Roman"/>
          <w:sz w:val="24"/>
          <w:szCs w:val="24"/>
        </w:rPr>
        <w:t>.</w:t>
      </w:r>
    </w:p>
    <w:p w:rsidR="00293B11" w:rsidRPr="002F3B49" w:rsidRDefault="00293B11"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Engager le client c’est avant tout établir une relation forte avec lui pour obtenir son soutien et son </w:t>
      </w:r>
      <w:r w:rsidR="00A94324" w:rsidRPr="002F3B49">
        <w:rPr>
          <w:rFonts w:ascii="Times New Roman" w:hAnsi="Times New Roman" w:cs="Times New Roman"/>
          <w:sz w:val="24"/>
          <w:szCs w:val="24"/>
        </w:rPr>
        <w:t>implication. Cela</w:t>
      </w:r>
      <w:r w:rsidR="0066755E" w:rsidRPr="002F3B49">
        <w:rPr>
          <w:rFonts w:ascii="Times New Roman" w:hAnsi="Times New Roman" w:cs="Times New Roman"/>
          <w:sz w:val="24"/>
          <w:szCs w:val="24"/>
        </w:rPr>
        <w:t xml:space="preserve"> </w:t>
      </w:r>
      <w:r w:rsidR="00A94324" w:rsidRPr="002F3B49">
        <w:rPr>
          <w:rFonts w:ascii="Times New Roman" w:hAnsi="Times New Roman" w:cs="Times New Roman"/>
          <w:sz w:val="24"/>
          <w:szCs w:val="24"/>
        </w:rPr>
        <w:t>permet</w:t>
      </w:r>
      <w:r w:rsidRPr="002F3B49">
        <w:rPr>
          <w:rFonts w:ascii="Times New Roman" w:hAnsi="Times New Roman" w:cs="Times New Roman"/>
          <w:sz w:val="24"/>
          <w:szCs w:val="24"/>
        </w:rPr>
        <w:t xml:space="preserve"> de la fidéliser tout en répondant aux attentes et besoins de l’ensemble de clientèle. </w:t>
      </w:r>
    </w:p>
    <w:p w:rsidR="00293B11" w:rsidRPr="002F3B49" w:rsidRDefault="00293B11" w:rsidP="00D54EC5">
      <w:pPr>
        <w:pStyle w:val="Paragraphedeliste"/>
        <w:numPr>
          <w:ilvl w:val="0"/>
          <w:numId w:val="20"/>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 xml:space="preserve">L’efficacité commerciale </w:t>
      </w:r>
    </w:p>
    <w:p w:rsidR="00293B11" w:rsidRPr="002F3B49" w:rsidRDefault="00293B11"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S’il ne s’agit pas d’une conséquence directe de l’engagement client, cela n’en reste pas moins une résultante </w:t>
      </w:r>
      <w:r w:rsidR="00A94324" w:rsidRPr="002F3B49">
        <w:rPr>
          <w:rFonts w:ascii="Times New Roman" w:hAnsi="Times New Roman" w:cs="Times New Roman"/>
          <w:sz w:val="24"/>
          <w:szCs w:val="24"/>
        </w:rPr>
        <w:t>capitale. Pour</w:t>
      </w:r>
      <w:r w:rsidRPr="002F3B49">
        <w:rPr>
          <w:rFonts w:ascii="Times New Roman" w:hAnsi="Times New Roman" w:cs="Times New Roman"/>
          <w:sz w:val="24"/>
          <w:szCs w:val="24"/>
        </w:rPr>
        <w:t xml:space="preserve"> les </w:t>
      </w:r>
      <w:r w:rsidR="00A94324" w:rsidRPr="002F3B49">
        <w:rPr>
          <w:rFonts w:ascii="Times New Roman" w:hAnsi="Times New Roman" w:cs="Times New Roman"/>
          <w:sz w:val="24"/>
          <w:szCs w:val="24"/>
        </w:rPr>
        <w:t>enseignes</w:t>
      </w:r>
      <w:r w:rsidRPr="002F3B49">
        <w:rPr>
          <w:rFonts w:ascii="Times New Roman" w:hAnsi="Times New Roman" w:cs="Times New Roman"/>
          <w:sz w:val="24"/>
          <w:szCs w:val="24"/>
        </w:rPr>
        <w:t xml:space="preserve"> d’un réseau de points de vente, l’objectif est d’optimiser l’efficacité des équipes commerciales afin d’</w:t>
      </w:r>
      <w:r w:rsidR="00A94324" w:rsidRPr="002F3B49">
        <w:rPr>
          <w:rFonts w:ascii="Times New Roman" w:hAnsi="Times New Roman" w:cs="Times New Roman"/>
          <w:sz w:val="24"/>
          <w:szCs w:val="24"/>
        </w:rPr>
        <w:t>atteindre</w:t>
      </w:r>
      <w:r w:rsidRPr="002F3B49">
        <w:rPr>
          <w:rFonts w:ascii="Times New Roman" w:hAnsi="Times New Roman" w:cs="Times New Roman"/>
          <w:sz w:val="24"/>
          <w:szCs w:val="24"/>
        </w:rPr>
        <w:t xml:space="preserve"> </w:t>
      </w:r>
      <w:proofErr w:type="gramStart"/>
      <w:r w:rsidRPr="002F3B49">
        <w:rPr>
          <w:rFonts w:ascii="Times New Roman" w:hAnsi="Times New Roman" w:cs="Times New Roman"/>
          <w:sz w:val="24"/>
          <w:szCs w:val="24"/>
        </w:rPr>
        <w:t>les objectifs fixé</w:t>
      </w:r>
      <w:proofErr w:type="gramEnd"/>
      <w:r w:rsidRPr="002F3B49">
        <w:rPr>
          <w:rFonts w:ascii="Times New Roman" w:hAnsi="Times New Roman" w:cs="Times New Roman"/>
          <w:sz w:val="24"/>
          <w:szCs w:val="24"/>
        </w:rPr>
        <w:t xml:space="preserve">. </w:t>
      </w:r>
    </w:p>
    <w:p w:rsidR="00293B11" w:rsidRPr="002F3B49" w:rsidRDefault="00293B11"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L’image de marque actuelle d’une enseigne est le résultat de nombreux facteurs et </w:t>
      </w:r>
      <w:r w:rsidR="00A94324" w:rsidRPr="002F3B49">
        <w:rPr>
          <w:rFonts w:ascii="Times New Roman" w:hAnsi="Times New Roman" w:cs="Times New Roman"/>
          <w:sz w:val="24"/>
          <w:szCs w:val="24"/>
        </w:rPr>
        <w:t>notamment</w:t>
      </w:r>
      <w:r w:rsidRPr="002F3B49">
        <w:rPr>
          <w:rFonts w:ascii="Times New Roman" w:hAnsi="Times New Roman" w:cs="Times New Roman"/>
          <w:sz w:val="24"/>
          <w:szCs w:val="24"/>
        </w:rPr>
        <w:t xml:space="preserve"> de ses points de vente.</w:t>
      </w:r>
    </w:p>
    <w:p w:rsidR="00293B11" w:rsidRPr="002F3B49" w:rsidRDefault="005B23BC" w:rsidP="00D54EC5">
      <w:pPr>
        <w:pStyle w:val="Paragraphedeliste"/>
        <w:numPr>
          <w:ilvl w:val="0"/>
          <w:numId w:val="20"/>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 xml:space="preserve">L’innovation </w:t>
      </w:r>
    </w:p>
    <w:p w:rsidR="005B23BC" w:rsidRPr="002F3B49" w:rsidRDefault="005B23BC"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L’</w:t>
      </w:r>
      <w:r w:rsidR="00A94324" w:rsidRPr="002F3B49">
        <w:rPr>
          <w:rFonts w:ascii="Times New Roman" w:hAnsi="Times New Roman" w:cs="Times New Roman"/>
          <w:sz w:val="24"/>
          <w:szCs w:val="24"/>
        </w:rPr>
        <w:t>engament</w:t>
      </w:r>
      <w:r w:rsidRPr="002F3B49">
        <w:rPr>
          <w:rFonts w:ascii="Times New Roman" w:hAnsi="Times New Roman" w:cs="Times New Roman"/>
          <w:sz w:val="24"/>
          <w:szCs w:val="24"/>
        </w:rPr>
        <w:t xml:space="preserve"> client, à </w:t>
      </w:r>
      <w:r w:rsidR="00A94324" w:rsidRPr="002F3B49">
        <w:rPr>
          <w:rFonts w:ascii="Times New Roman" w:hAnsi="Times New Roman" w:cs="Times New Roman"/>
          <w:sz w:val="24"/>
          <w:szCs w:val="24"/>
        </w:rPr>
        <w:t>travers</w:t>
      </w:r>
      <w:r w:rsidRPr="002F3B49">
        <w:rPr>
          <w:rFonts w:ascii="Times New Roman" w:hAnsi="Times New Roman" w:cs="Times New Roman"/>
          <w:sz w:val="24"/>
          <w:szCs w:val="24"/>
        </w:rPr>
        <w:t xml:space="preserve"> un dispositif à </w:t>
      </w:r>
      <w:r w:rsidR="00A94324" w:rsidRPr="002F3B49">
        <w:rPr>
          <w:rFonts w:ascii="Times New Roman" w:hAnsi="Times New Roman" w:cs="Times New Roman"/>
          <w:sz w:val="24"/>
          <w:szCs w:val="24"/>
        </w:rPr>
        <w:t>travers</w:t>
      </w:r>
      <w:r w:rsidRPr="002F3B49">
        <w:rPr>
          <w:rFonts w:ascii="Times New Roman" w:hAnsi="Times New Roman" w:cs="Times New Roman"/>
          <w:sz w:val="24"/>
          <w:szCs w:val="24"/>
        </w:rPr>
        <w:t xml:space="preserve"> un dispositif d’écoute, est essentiel </w:t>
      </w:r>
      <w:r w:rsidR="00A67211" w:rsidRPr="002F3B49">
        <w:rPr>
          <w:rFonts w:ascii="Times New Roman" w:hAnsi="Times New Roman" w:cs="Times New Roman"/>
          <w:sz w:val="24"/>
          <w:szCs w:val="24"/>
        </w:rPr>
        <w:t>pour le développement et la pérenn</w:t>
      </w:r>
      <w:r w:rsidRPr="002F3B49">
        <w:rPr>
          <w:rFonts w:ascii="Times New Roman" w:hAnsi="Times New Roman" w:cs="Times New Roman"/>
          <w:sz w:val="24"/>
          <w:szCs w:val="24"/>
        </w:rPr>
        <w:t xml:space="preserve">ité de toute </w:t>
      </w:r>
      <w:r w:rsidR="006B6719" w:rsidRPr="002F3B49">
        <w:rPr>
          <w:rFonts w:ascii="Times New Roman" w:hAnsi="Times New Roman" w:cs="Times New Roman"/>
          <w:sz w:val="24"/>
          <w:szCs w:val="24"/>
        </w:rPr>
        <w:t>entreprise. L’</w:t>
      </w:r>
      <w:r w:rsidR="00A94324" w:rsidRPr="002F3B49">
        <w:rPr>
          <w:rFonts w:ascii="Times New Roman" w:hAnsi="Times New Roman" w:cs="Times New Roman"/>
          <w:sz w:val="24"/>
          <w:szCs w:val="24"/>
        </w:rPr>
        <w:t>engament</w:t>
      </w:r>
      <w:r w:rsidRPr="002F3B49">
        <w:rPr>
          <w:rFonts w:ascii="Times New Roman" w:hAnsi="Times New Roman" w:cs="Times New Roman"/>
          <w:sz w:val="24"/>
          <w:szCs w:val="24"/>
        </w:rPr>
        <w:t xml:space="preserve"> client </w:t>
      </w:r>
      <w:r w:rsidR="00A94324" w:rsidRPr="002F3B49">
        <w:rPr>
          <w:rFonts w:ascii="Times New Roman" w:hAnsi="Times New Roman" w:cs="Times New Roman"/>
          <w:sz w:val="24"/>
          <w:szCs w:val="24"/>
        </w:rPr>
        <w:t>est</w:t>
      </w:r>
      <w:r w:rsidRPr="002F3B49">
        <w:rPr>
          <w:rFonts w:ascii="Times New Roman" w:hAnsi="Times New Roman" w:cs="Times New Roman"/>
          <w:sz w:val="24"/>
          <w:szCs w:val="24"/>
        </w:rPr>
        <w:t xml:space="preserve"> source d’</w:t>
      </w:r>
      <w:r w:rsidR="006B6719" w:rsidRPr="002F3B49">
        <w:rPr>
          <w:rFonts w:ascii="Times New Roman" w:hAnsi="Times New Roman" w:cs="Times New Roman"/>
          <w:sz w:val="24"/>
          <w:szCs w:val="24"/>
        </w:rPr>
        <w:t>innovation. Un</w:t>
      </w:r>
      <w:r w:rsidRPr="002F3B49">
        <w:rPr>
          <w:rFonts w:ascii="Times New Roman" w:hAnsi="Times New Roman" w:cs="Times New Roman"/>
          <w:sz w:val="24"/>
          <w:szCs w:val="24"/>
        </w:rPr>
        <w:t xml:space="preserve"> aspect que l’on peut aborder en deux points distincts : l’innovation résultant des feedbacks clients et l’innovation issue d’actions collaboratives (</w:t>
      </w:r>
      <w:r w:rsidR="00A5758C" w:rsidRPr="002F3B49">
        <w:rPr>
          <w:rFonts w:ascii="Times New Roman" w:hAnsi="Times New Roman" w:cs="Times New Roman"/>
          <w:sz w:val="24"/>
          <w:szCs w:val="24"/>
        </w:rPr>
        <w:t>Co</w:t>
      </w:r>
      <w:r w:rsidRPr="002F3B49">
        <w:rPr>
          <w:rFonts w:ascii="Times New Roman" w:hAnsi="Times New Roman" w:cs="Times New Roman"/>
          <w:sz w:val="24"/>
          <w:szCs w:val="24"/>
        </w:rPr>
        <w:t>-innovation). Les feedbacks collectés permettant d’identifier les be</w:t>
      </w:r>
      <w:r w:rsidR="00A94324" w:rsidRPr="002F3B49">
        <w:rPr>
          <w:rFonts w:ascii="Times New Roman" w:hAnsi="Times New Roman" w:cs="Times New Roman"/>
          <w:sz w:val="24"/>
          <w:szCs w:val="24"/>
        </w:rPr>
        <w:t>soins et attentes des clients. Des</w:t>
      </w:r>
      <w:r w:rsidRPr="002F3B49">
        <w:rPr>
          <w:rFonts w:ascii="Times New Roman" w:hAnsi="Times New Roman" w:cs="Times New Roman"/>
          <w:sz w:val="24"/>
          <w:szCs w:val="24"/>
        </w:rPr>
        <w:t xml:space="preserve"> données qui </w:t>
      </w:r>
      <w:r w:rsidR="006B6719" w:rsidRPr="002F3B49">
        <w:rPr>
          <w:rFonts w:ascii="Times New Roman" w:hAnsi="Times New Roman" w:cs="Times New Roman"/>
          <w:sz w:val="24"/>
          <w:szCs w:val="24"/>
        </w:rPr>
        <w:t>permettant de</w:t>
      </w:r>
      <w:r w:rsidR="00203D49" w:rsidRPr="002F3B49">
        <w:rPr>
          <w:rFonts w:ascii="Times New Roman" w:hAnsi="Times New Roman" w:cs="Times New Roman"/>
          <w:sz w:val="24"/>
          <w:szCs w:val="24"/>
        </w:rPr>
        <w:t xml:space="preserve"> </w:t>
      </w:r>
      <w:r w:rsidR="00A94324" w:rsidRPr="002F3B49">
        <w:rPr>
          <w:rFonts w:ascii="Times New Roman" w:hAnsi="Times New Roman" w:cs="Times New Roman"/>
          <w:sz w:val="24"/>
          <w:szCs w:val="24"/>
        </w:rPr>
        <w:t>mettre</w:t>
      </w:r>
      <w:r w:rsidR="00203D49" w:rsidRPr="002F3B49">
        <w:rPr>
          <w:rFonts w:ascii="Times New Roman" w:hAnsi="Times New Roman" w:cs="Times New Roman"/>
          <w:sz w:val="24"/>
          <w:szCs w:val="24"/>
        </w:rPr>
        <w:t xml:space="preserve"> en évidence des points </w:t>
      </w:r>
      <w:r w:rsidR="00A94324" w:rsidRPr="002F3B49">
        <w:rPr>
          <w:rFonts w:ascii="Times New Roman" w:hAnsi="Times New Roman" w:cs="Times New Roman"/>
          <w:sz w:val="24"/>
          <w:szCs w:val="24"/>
        </w:rPr>
        <w:t>d’amélioration</w:t>
      </w:r>
      <w:r w:rsidR="00203D49" w:rsidRPr="002F3B49">
        <w:rPr>
          <w:rFonts w:ascii="Times New Roman" w:hAnsi="Times New Roman" w:cs="Times New Roman"/>
          <w:sz w:val="24"/>
          <w:szCs w:val="24"/>
        </w:rPr>
        <w:t xml:space="preserve"> et des changements de comportements chez les </w:t>
      </w:r>
      <w:r w:rsidR="006B6719" w:rsidRPr="002F3B49">
        <w:rPr>
          <w:rFonts w:ascii="Times New Roman" w:hAnsi="Times New Roman" w:cs="Times New Roman"/>
          <w:sz w:val="24"/>
          <w:szCs w:val="24"/>
        </w:rPr>
        <w:t>clients. L’</w:t>
      </w:r>
      <w:r w:rsidR="00A94324" w:rsidRPr="002F3B49">
        <w:rPr>
          <w:rFonts w:ascii="Times New Roman" w:hAnsi="Times New Roman" w:cs="Times New Roman"/>
          <w:sz w:val="24"/>
          <w:szCs w:val="24"/>
        </w:rPr>
        <w:t>insatisfaction</w:t>
      </w:r>
      <w:r w:rsidR="00203D49" w:rsidRPr="002F3B49">
        <w:rPr>
          <w:rFonts w:ascii="Times New Roman" w:hAnsi="Times New Roman" w:cs="Times New Roman"/>
          <w:sz w:val="24"/>
          <w:szCs w:val="24"/>
        </w:rPr>
        <w:t xml:space="preserve"> est d’ailleurs une </w:t>
      </w:r>
      <w:r w:rsidR="00A94324" w:rsidRPr="002F3B49">
        <w:rPr>
          <w:rFonts w:ascii="Times New Roman" w:hAnsi="Times New Roman" w:cs="Times New Roman"/>
          <w:sz w:val="24"/>
          <w:szCs w:val="24"/>
        </w:rPr>
        <w:t>pépinière</w:t>
      </w:r>
      <w:r w:rsidR="00203D49" w:rsidRPr="002F3B49">
        <w:rPr>
          <w:rFonts w:ascii="Times New Roman" w:hAnsi="Times New Roman" w:cs="Times New Roman"/>
          <w:sz w:val="24"/>
          <w:szCs w:val="24"/>
        </w:rPr>
        <w:t xml:space="preserve"> d’informations pertinentes pouvant </w:t>
      </w:r>
      <w:r w:rsidR="00A94324" w:rsidRPr="002F3B49">
        <w:rPr>
          <w:rFonts w:ascii="Times New Roman" w:hAnsi="Times New Roman" w:cs="Times New Roman"/>
          <w:sz w:val="24"/>
          <w:szCs w:val="24"/>
        </w:rPr>
        <w:t>abstenir</w:t>
      </w:r>
      <w:r w:rsidR="00203D49" w:rsidRPr="002F3B49">
        <w:rPr>
          <w:rFonts w:ascii="Times New Roman" w:hAnsi="Times New Roman" w:cs="Times New Roman"/>
          <w:sz w:val="24"/>
          <w:szCs w:val="24"/>
        </w:rPr>
        <w:t xml:space="preserve"> à une </w:t>
      </w:r>
      <w:r w:rsidR="00A94324" w:rsidRPr="002F3B49">
        <w:rPr>
          <w:rFonts w:ascii="Times New Roman" w:hAnsi="Times New Roman" w:cs="Times New Roman"/>
          <w:sz w:val="24"/>
          <w:szCs w:val="24"/>
        </w:rPr>
        <w:t>innovation. L’engagement</w:t>
      </w:r>
      <w:r w:rsidR="00203D49" w:rsidRPr="002F3B49">
        <w:rPr>
          <w:rFonts w:ascii="Times New Roman" w:hAnsi="Times New Roman" w:cs="Times New Roman"/>
          <w:sz w:val="24"/>
          <w:szCs w:val="24"/>
        </w:rPr>
        <w:t xml:space="preserve"> client étant étroitement lié à l’expérience client, les innovations édifiées sont souvent axées sur les services de l’entreprise.</w:t>
      </w:r>
    </w:p>
    <w:p w:rsidR="00203D49" w:rsidRPr="002F3B49" w:rsidRDefault="00203D49" w:rsidP="00D54EC5">
      <w:pPr>
        <w:pStyle w:val="Paragraphedeliste"/>
        <w:numPr>
          <w:ilvl w:val="0"/>
          <w:numId w:val="20"/>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 xml:space="preserve">La communication : </w:t>
      </w:r>
    </w:p>
    <w:p w:rsidR="00203D49" w:rsidRPr="002F3B49" w:rsidRDefault="00203D49"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Une </w:t>
      </w:r>
      <w:r w:rsidR="00A94324" w:rsidRPr="002F3B49">
        <w:rPr>
          <w:rFonts w:ascii="Times New Roman" w:hAnsi="Times New Roman" w:cs="Times New Roman"/>
          <w:sz w:val="24"/>
          <w:szCs w:val="24"/>
        </w:rPr>
        <w:t>démarche</w:t>
      </w:r>
      <w:r w:rsidRPr="002F3B49">
        <w:rPr>
          <w:rFonts w:ascii="Times New Roman" w:hAnsi="Times New Roman" w:cs="Times New Roman"/>
          <w:sz w:val="24"/>
          <w:szCs w:val="24"/>
        </w:rPr>
        <w:t xml:space="preserve"> d’</w:t>
      </w:r>
      <w:r w:rsidR="00A94324" w:rsidRPr="002F3B49">
        <w:rPr>
          <w:rFonts w:ascii="Times New Roman" w:hAnsi="Times New Roman" w:cs="Times New Roman"/>
          <w:sz w:val="24"/>
          <w:szCs w:val="24"/>
        </w:rPr>
        <w:t>engament</w:t>
      </w:r>
      <w:r w:rsidRPr="002F3B49">
        <w:rPr>
          <w:rFonts w:ascii="Times New Roman" w:hAnsi="Times New Roman" w:cs="Times New Roman"/>
          <w:sz w:val="24"/>
          <w:szCs w:val="24"/>
        </w:rPr>
        <w:t xml:space="preserve"> client est source de </w:t>
      </w:r>
      <w:r w:rsidR="00A94324" w:rsidRPr="002F3B49">
        <w:rPr>
          <w:rFonts w:ascii="Times New Roman" w:hAnsi="Times New Roman" w:cs="Times New Roman"/>
          <w:sz w:val="24"/>
          <w:szCs w:val="24"/>
        </w:rPr>
        <w:t>communication. A</w:t>
      </w:r>
      <w:r w:rsidRPr="002F3B49">
        <w:rPr>
          <w:rFonts w:ascii="Times New Roman" w:hAnsi="Times New Roman" w:cs="Times New Roman"/>
          <w:sz w:val="24"/>
          <w:szCs w:val="24"/>
        </w:rPr>
        <w:t xml:space="preserve"> travers l’écoute de vos clients, vous pouvez valoriser ce processus (</w:t>
      </w:r>
      <w:r w:rsidR="00A5758C" w:rsidRPr="002F3B49">
        <w:rPr>
          <w:rFonts w:ascii="Times New Roman" w:hAnsi="Times New Roman" w:cs="Times New Roman"/>
          <w:sz w:val="24"/>
          <w:szCs w:val="24"/>
        </w:rPr>
        <w:t>Customer-</w:t>
      </w:r>
      <w:proofErr w:type="spellStart"/>
      <w:r w:rsidR="00A5758C" w:rsidRPr="002F3B49">
        <w:rPr>
          <w:rFonts w:ascii="Times New Roman" w:hAnsi="Times New Roman" w:cs="Times New Roman"/>
          <w:sz w:val="24"/>
          <w:szCs w:val="24"/>
        </w:rPr>
        <w:t>C</w:t>
      </w:r>
      <w:r w:rsidRPr="002F3B49">
        <w:rPr>
          <w:rFonts w:ascii="Times New Roman" w:hAnsi="Times New Roman" w:cs="Times New Roman"/>
          <w:sz w:val="24"/>
          <w:szCs w:val="24"/>
        </w:rPr>
        <w:t>entric</w:t>
      </w:r>
      <w:proofErr w:type="spellEnd"/>
      <w:r w:rsidRPr="002F3B49">
        <w:rPr>
          <w:rFonts w:ascii="Times New Roman" w:hAnsi="Times New Roman" w:cs="Times New Roman"/>
          <w:sz w:val="24"/>
          <w:szCs w:val="24"/>
        </w:rPr>
        <w:t xml:space="preserve">) à travers des actions de </w:t>
      </w:r>
      <w:r w:rsidR="00A94324" w:rsidRPr="002F3B49">
        <w:rPr>
          <w:rFonts w:ascii="Times New Roman" w:hAnsi="Times New Roman" w:cs="Times New Roman"/>
          <w:sz w:val="24"/>
          <w:szCs w:val="24"/>
        </w:rPr>
        <w:lastRenderedPageBreak/>
        <w:t>communication. Vous</w:t>
      </w:r>
      <w:r w:rsidRPr="002F3B49">
        <w:rPr>
          <w:rFonts w:ascii="Times New Roman" w:hAnsi="Times New Roman" w:cs="Times New Roman"/>
          <w:sz w:val="24"/>
          <w:szCs w:val="24"/>
        </w:rPr>
        <w:t xml:space="preserve"> pouvez ainsi promouvoir les services de l’entreprise en mettant en avant les résultats positifs de l’écoute de votre </w:t>
      </w:r>
      <w:r w:rsidR="00A94324" w:rsidRPr="002F3B49">
        <w:rPr>
          <w:rFonts w:ascii="Times New Roman" w:hAnsi="Times New Roman" w:cs="Times New Roman"/>
          <w:sz w:val="24"/>
          <w:szCs w:val="24"/>
        </w:rPr>
        <w:t>clientèle. Prenons</w:t>
      </w:r>
      <w:r w:rsidRPr="002F3B49">
        <w:rPr>
          <w:rFonts w:ascii="Times New Roman" w:hAnsi="Times New Roman" w:cs="Times New Roman"/>
          <w:sz w:val="24"/>
          <w:szCs w:val="24"/>
        </w:rPr>
        <w:t xml:space="preserve"> un exemple, si votre entreprise est reconnue pour avoir un taux de satisfaction très élevée sur un marché donné. </w:t>
      </w:r>
      <w:proofErr w:type="gramStart"/>
      <w:r w:rsidRPr="002F3B49">
        <w:rPr>
          <w:rFonts w:ascii="Times New Roman" w:hAnsi="Times New Roman" w:cs="Times New Roman"/>
          <w:sz w:val="24"/>
          <w:szCs w:val="24"/>
        </w:rPr>
        <w:t>Cela  peut</w:t>
      </w:r>
      <w:proofErr w:type="gramEnd"/>
      <w:r w:rsidRPr="002F3B49">
        <w:rPr>
          <w:rFonts w:ascii="Times New Roman" w:hAnsi="Times New Roman" w:cs="Times New Roman"/>
          <w:sz w:val="24"/>
          <w:szCs w:val="24"/>
        </w:rPr>
        <w:t xml:space="preserve"> vous permettre de faire de la publicité indirecte (interviews, reportages tv, articles, </w:t>
      </w:r>
      <w:r w:rsidR="007E2F23" w:rsidRPr="002F3B49">
        <w:rPr>
          <w:rFonts w:ascii="Times New Roman" w:hAnsi="Times New Roman" w:cs="Times New Roman"/>
          <w:sz w:val="24"/>
          <w:szCs w:val="24"/>
        </w:rPr>
        <w:t>etc.</w:t>
      </w:r>
      <w:r w:rsidRPr="002F3B49">
        <w:rPr>
          <w:rFonts w:ascii="Times New Roman" w:hAnsi="Times New Roman" w:cs="Times New Roman"/>
          <w:sz w:val="24"/>
          <w:szCs w:val="24"/>
        </w:rPr>
        <w:t>) sur le web, ou l’</w:t>
      </w:r>
      <w:r w:rsidR="00A94324" w:rsidRPr="002F3B49">
        <w:rPr>
          <w:rFonts w:ascii="Times New Roman" w:hAnsi="Times New Roman" w:cs="Times New Roman"/>
          <w:sz w:val="24"/>
          <w:szCs w:val="24"/>
        </w:rPr>
        <w:t>engament</w:t>
      </w:r>
      <w:r w:rsidRPr="002F3B49">
        <w:rPr>
          <w:rFonts w:ascii="Times New Roman" w:hAnsi="Times New Roman" w:cs="Times New Roman"/>
          <w:sz w:val="24"/>
          <w:szCs w:val="24"/>
        </w:rPr>
        <w:t xml:space="preserve"> client est sublimé par la facilité d’expression des internautes.</w:t>
      </w:r>
    </w:p>
    <w:p w:rsidR="00203D49" w:rsidRPr="002F3B49" w:rsidRDefault="00A67211" w:rsidP="00D54EC5">
      <w:pPr>
        <w:pStyle w:val="Paragraphedeliste"/>
        <w:numPr>
          <w:ilvl w:val="0"/>
          <w:numId w:val="20"/>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 xml:space="preserve">La </w:t>
      </w:r>
      <w:r w:rsidR="00203D49" w:rsidRPr="002F3B49">
        <w:rPr>
          <w:rFonts w:ascii="Times New Roman" w:hAnsi="Times New Roman" w:cs="Times New Roman"/>
          <w:b/>
          <w:bCs/>
          <w:sz w:val="24"/>
          <w:szCs w:val="24"/>
        </w:rPr>
        <w:t xml:space="preserve">Recommandation </w:t>
      </w:r>
    </w:p>
    <w:p w:rsidR="00203D49" w:rsidRPr="002F3B49" w:rsidRDefault="00203D49"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Dans la </w:t>
      </w:r>
      <w:r w:rsidR="00A94324" w:rsidRPr="002F3B49">
        <w:rPr>
          <w:rFonts w:ascii="Times New Roman" w:hAnsi="Times New Roman" w:cs="Times New Roman"/>
          <w:sz w:val="24"/>
          <w:szCs w:val="24"/>
        </w:rPr>
        <w:t>continuité</w:t>
      </w:r>
      <w:r w:rsidRPr="002F3B49">
        <w:rPr>
          <w:rFonts w:ascii="Times New Roman" w:hAnsi="Times New Roman" w:cs="Times New Roman"/>
          <w:sz w:val="24"/>
          <w:szCs w:val="24"/>
        </w:rPr>
        <w:t xml:space="preserve"> de la </w:t>
      </w:r>
      <w:r w:rsidR="00A94324" w:rsidRPr="002F3B49">
        <w:rPr>
          <w:rFonts w:ascii="Times New Roman" w:hAnsi="Times New Roman" w:cs="Times New Roman"/>
          <w:sz w:val="24"/>
          <w:szCs w:val="24"/>
        </w:rPr>
        <w:t>communication</w:t>
      </w:r>
      <w:r w:rsidRPr="002F3B49">
        <w:rPr>
          <w:rFonts w:ascii="Times New Roman" w:hAnsi="Times New Roman" w:cs="Times New Roman"/>
          <w:sz w:val="24"/>
          <w:szCs w:val="24"/>
        </w:rPr>
        <w:t>, qui est liée à la valorisation de l’entreprise au travers de sa démarche d’</w:t>
      </w:r>
      <w:r w:rsidR="00A94324" w:rsidRPr="002F3B49">
        <w:rPr>
          <w:rFonts w:ascii="Times New Roman" w:hAnsi="Times New Roman" w:cs="Times New Roman"/>
          <w:sz w:val="24"/>
          <w:szCs w:val="24"/>
        </w:rPr>
        <w:t>engament</w:t>
      </w:r>
      <w:r w:rsidRPr="002F3B49">
        <w:rPr>
          <w:rFonts w:ascii="Times New Roman" w:hAnsi="Times New Roman" w:cs="Times New Roman"/>
          <w:sz w:val="24"/>
          <w:szCs w:val="24"/>
        </w:rPr>
        <w:t xml:space="preserve"> client, la recommandation est un enjeu révélateur de la puissance de l’écoute client. A l’inverse d’un client </w:t>
      </w:r>
      <w:r w:rsidR="00A94324" w:rsidRPr="002F3B49">
        <w:rPr>
          <w:rFonts w:ascii="Times New Roman" w:hAnsi="Times New Roman" w:cs="Times New Roman"/>
          <w:sz w:val="24"/>
          <w:szCs w:val="24"/>
        </w:rPr>
        <w:t>engagé</w:t>
      </w:r>
      <w:r w:rsidRPr="002F3B49">
        <w:rPr>
          <w:rFonts w:ascii="Times New Roman" w:hAnsi="Times New Roman" w:cs="Times New Roman"/>
          <w:sz w:val="24"/>
          <w:szCs w:val="24"/>
        </w:rPr>
        <w:t xml:space="preserve">, un </w:t>
      </w:r>
      <w:r w:rsidR="00A94324" w:rsidRPr="002F3B49">
        <w:rPr>
          <w:rFonts w:ascii="Times New Roman" w:hAnsi="Times New Roman" w:cs="Times New Roman"/>
          <w:sz w:val="24"/>
          <w:szCs w:val="24"/>
        </w:rPr>
        <w:t>client</w:t>
      </w:r>
      <w:r w:rsidR="006B6719" w:rsidRPr="002F3B49">
        <w:rPr>
          <w:rFonts w:ascii="Times New Roman" w:hAnsi="Times New Roman" w:cs="Times New Roman"/>
          <w:sz w:val="24"/>
          <w:szCs w:val="24"/>
        </w:rPr>
        <w:t xml:space="preserve"> </w:t>
      </w:r>
      <w:r w:rsidR="00A94324" w:rsidRPr="002F3B49">
        <w:rPr>
          <w:rFonts w:ascii="Times New Roman" w:hAnsi="Times New Roman" w:cs="Times New Roman"/>
          <w:sz w:val="24"/>
          <w:szCs w:val="24"/>
        </w:rPr>
        <w:t>satisfait</w:t>
      </w:r>
      <w:r w:rsidRPr="002F3B49">
        <w:rPr>
          <w:rFonts w:ascii="Times New Roman" w:hAnsi="Times New Roman" w:cs="Times New Roman"/>
          <w:sz w:val="24"/>
          <w:szCs w:val="24"/>
        </w:rPr>
        <w:t xml:space="preserve"> n’est pas très actif lorsqu’il s’agit d’exprimer son ressenti </w:t>
      </w:r>
      <w:r w:rsidR="00A94324" w:rsidRPr="002F3B49">
        <w:rPr>
          <w:rFonts w:ascii="Times New Roman" w:hAnsi="Times New Roman" w:cs="Times New Roman"/>
          <w:sz w:val="24"/>
          <w:szCs w:val="24"/>
        </w:rPr>
        <w:t>autour</w:t>
      </w:r>
      <w:r w:rsidRPr="002F3B49">
        <w:rPr>
          <w:rFonts w:ascii="Times New Roman" w:hAnsi="Times New Roman" w:cs="Times New Roman"/>
          <w:sz w:val="24"/>
          <w:szCs w:val="24"/>
        </w:rPr>
        <w:t xml:space="preserve"> de lui. Un client engagé, qu’il soit satisfait ou insatisfait. Est créateur d’échanges. Et </w:t>
      </w:r>
      <w:r w:rsidR="00A94324" w:rsidRPr="002F3B49">
        <w:rPr>
          <w:rFonts w:ascii="Times New Roman" w:hAnsi="Times New Roman" w:cs="Times New Roman"/>
          <w:sz w:val="24"/>
          <w:szCs w:val="24"/>
        </w:rPr>
        <w:t>lorsque</w:t>
      </w:r>
      <w:r w:rsidRPr="002F3B49">
        <w:rPr>
          <w:rFonts w:ascii="Times New Roman" w:hAnsi="Times New Roman" w:cs="Times New Roman"/>
          <w:sz w:val="24"/>
          <w:szCs w:val="24"/>
        </w:rPr>
        <w:t xml:space="preserve"> ‘un client se </w:t>
      </w:r>
      <w:r w:rsidR="00A94324" w:rsidRPr="002F3B49">
        <w:rPr>
          <w:rFonts w:ascii="Times New Roman" w:hAnsi="Times New Roman" w:cs="Times New Roman"/>
          <w:sz w:val="24"/>
          <w:szCs w:val="24"/>
        </w:rPr>
        <w:t>révèle</w:t>
      </w:r>
      <w:r w:rsidR="006B6719" w:rsidRPr="002F3B49">
        <w:rPr>
          <w:rFonts w:ascii="Times New Roman" w:hAnsi="Times New Roman" w:cs="Times New Roman"/>
          <w:sz w:val="24"/>
          <w:szCs w:val="24"/>
        </w:rPr>
        <w:t xml:space="preserve"> </w:t>
      </w:r>
      <w:r w:rsidR="00A94324" w:rsidRPr="002F3B49">
        <w:rPr>
          <w:rFonts w:ascii="Times New Roman" w:hAnsi="Times New Roman" w:cs="Times New Roman"/>
          <w:sz w:val="24"/>
          <w:szCs w:val="24"/>
        </w:rPr>
        <w:t>être</w:t>
      </w:r>
      <w:r w:rsidRPr="002F3B49">
        <w:rPr>
          <w:rFonts w:ascii="Times New Roman" w:hAnsi="Times New Roman" w:cs="Times New Roman"/>
          <w:sz w:val="24"/>
          <w:szCs w:val="24"/>
        </w:rPr>
        <w:t xml:space="preserve"> à la fois engagé et satisfait, les </w:t>
      </w:r>
      <w:r w:rsidR="00A94324" w:rsidRPr="002F3B49">
        <w:rPr>
          <w:rFonts w:ascii="Times New Roman" w:hAnsi="Times New Roman" w:cs="Times New Roman"/>
          <w:sz w:val="24"/>
          <w:szCs w:val="24"/>
        </w:rPr>
        <w:t>opportunités</w:t>
      </w:r>
      <w:r w:rsidRPr="002F3B49">
        <w:rPr>
          <w:rFonts w:ascii="Times New Roman" w:hAnsi="Times New Roman" w:cs="Times New Roman"/>
          <w:sz w:val="24"/>
          <w:szCs w:val="24"/>
        </w:rPr>
        <w:t xml:space="preserve"> de bouche-à-oreille sont considérables. Votre démarche d’</w:t>
      </w:r>
      <w:r w:rsidR="00A94324" w:rsidRPr="002F3B49">
        <w:rPr>
          <w:rFonts w:ascii="Times New Roman" w:hAnsi="Times New Roman" w:cs="Times New Roman"/>
          <w:sz w:val="24"/>
          <w:szCs w:val="24"/>
        </w:rPr>
        <w:t>engament</w:t>
      </w:r>
      <w:r w:rsidRPr="002F3B49">
        <w:rPr>
          <w:rFonts w:ascii="Times New Roman" w:hAnsi="Times New Roman" w:cs="Times New Roman"/>
          <w:sz w:val="24"/>
          <w:szCs w:val="24"/>
        </w:rPr>
        <w:t xml:space="preserve"> client </w:t>
      </w:r>
      <w:r w:rsidR="00A94324" w:rsidRPr="002F3B49">
        <w:rPr>
          <w:rFonts w:ascii="Times New Roman" w:hAnsi="Times New Roman" w:cs="Times New Roman"/>
          <w:sz w:val="24"/>
          <w:szCs w:val="24"/>
        </w:rPr>
        <w:t>générant</w:t>
      </w:r>
      <w:r w:rsidRPr="002F3B49">
        <w:rPr>
          <w:rFonts w:ascii="Times New Roman" w:hAnsi="Times New Roman" w:cs="Times New Roman"/>
          <w:sz w:val="24"/>
          <w:szCs w:val="24"/>
        </w:rPr>
        <w:t xml:space="preserve"> de la confiance envers votre marque </w:t>
      </w:r>
      <w:r w:rsidR="00A5758C" w:rsidRPr="002F3B49">
        <w:rPr>
          <w:rFonts w:ascii="Times New Roman" w:hAnsi="Times New Roman" w:cs="Times New Roman"/>
          <w:sz w:val="24"/>
          <w:szCs w:val="24"/>
        </w:rPr>
        <w:t>(il</w:t>
      </w:r>
      <w:r w:rsidRPr="002F3B49">
        <w:rPr>
          <w:rFonts w:ascii="Times New Roman" w:hAnsi="Times New Roman" w:cs="Times New Roman"/>
          <w:sz w:val="24"/>
          <w:szCs w:val="24"/>
        </w:rPr>
        <w:t xml:space="preserve"> faut </w:t>
      </w:r>
      <w:r w:rsidR="00A94324" w:rsidRPr="002F3B49">
        <w:rPr>
          <w:rFonts w:ascii="Times New Roman" w:hAnsi="Times New Roman" w:cs="Times New Roman"/>
          <w:sz w:val="24"/>
          <w:szCs w:val="24"/>
        </w:rPr>
        <w:t>être</w:t>
      </w:r>
      <w:r w:rsidRPr="002F3B49">
        <w:rPr>
          <w:rFonts w:ascii="Times New Roman" w:hAnsi="Times New Roman" w:cs="Times New Roman"/>
          <w:sz w:val="24"/>
          <w:szCs w:val="24"/>
        </w:rPr>
        <w:t xml:space="preserve"> confiant pour exprimer son avis</w:t>
      </w:r>
      <w:r w:rsidR="00A5758C" w:rsidRPr="002F3B49">
        <w:rPr>
          <w:rFonts w:ascii="Times New Roman" w:hAnsi="Times New Roman" w:cs="Times New Roman"/>
          <w:sz w:val="24"/>
          <w:szCs w:val="24"/>
        </w:rPr>
        <w:t>),</w:t>
      </w:r>
      <w:r w:rsidRPr="002F3B49">
        <w:rPr>
          <w:rFonts w:ascii="Times New Roman" w:hAnsi="Times New Roman" w:cs="Times New Roman"/>
          <w:sz w:val="24"/>
          <w:szCs w:val="24"/>
        </w:rPr>
        <w:t xml:space="preserve"> c’est un levier marketing à exploiter</w:t>
      </w:r>
      <w:r w:rsidR="008B179A">
        <w:rPr>
          <w:rFonts w:ascii="Times New Roman" w:hAnsi="Times New Roman" w:cs="Times New Roman"/>
          <w:sz w:val="24"/>
          <w:szCs w:val="24"/>
        </w:rPr>
        <w:t> »</w:t>
      </w:r>
      <w:r w:rsidR="00A67211" w:rsidRPr="002F3B49">
        <w:rPr>
          <w:rStyle w:val="Appelnotedebasdep"/>
          <w:rFonts w:ascii="Times New Roman" w:hAnsi="Times New Roman" w:cs="Times New Roman"/>
          <w:sz w:val="24"/>
          <w:szCs w:val="24"/>
        </w:rPr>
        <w:footnoteReference w:id="24"/>
      </w:r>
      <w:r w:rsidRPr="002F3B49">
        <w:rPr>
          <w:rFonts w:ascii="Times New Roman" w:hAnsi="Times New Roman" w:cs="Times New Roman"/>
          <w:sz w:val="24"/>
          <w:szCs w:val="24"/>
        </w:rPr>
        <w:t>.</w:t>
      </w:r>
    </w:p>
    <w:p w:rsidR="0066755E" w:rsidRPr="002F3B49" w:rsidRDefault="0066755E" w:rsidP="0046168C">
      <w:pPr>
        <w:spacing w:before="240" w:line="360" w:lineRule="auto"/>
        <w:jc w:val="both"/>
        <w:rPr>
          <w:rFonts w:ascii="Times New Roman" w:hAnsi="Times New Roman" w:cs="Times New Roman"/>
          <w:sz w:val="24"/>
          <w:szCs w:val="24"/>
        </w:rPr>
      </w:pPr>
    </w:p>
    <w:p w:rsidR="00203D49" w:rsidRPr="002F3B49" w:rsidRDefault="00203D49" w:rsidP="00D54EC5">
      <w:pPr>
        <w:pStyle w:val="Paragraphedeliste"/>
        <w:numPr>
          <w:ilvl w:val="0"/>
          <w:numId w:val="19"/>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Les 10 principaux facteurs d’</w:t>
      </w:r>
      <w:r w:rsidR="00A94324" w:rsidRPr="002F3B49">
        <w:rPr>
          <w:rFonts w:ascii="Times New Roman" w:hAnsi="Times New Roman" w:cs="Times New Roman"/>
          <w:b/>
          <w:bCs/>
          <w:sz w:val="24"/>
          <w:szCs w:val="24"/>
        </w:rPr>
        <w:t>engament</w:t>
      </w:r>
    </w:p>
    <w:p w:rsidR="00203D49" w:rsidRPr="002F3B49" w:rsidRDefault="00203D49"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L’engagement client fait partie des objectifs stratégiques de beaucoup d’entreprises aujourd’hui. Gagner l’engagement des clients apporte des bénéfices aux entreprises qui deviennent alors de </w:t>
      </w:r>
      <w:proofErr w:type="gramStart"/>
      <w:r w:rsidRPr="002F3B49">
        <w:rPr>
          <w:rFonts w:ascii="Times New Roman" w:hAnsi="Times New Roman" w:cs="Times New Roman"/>
          <w:sz w:val="24"/>
          <w:szCs w:val="24"/>
        </w:rPr>
        <w:t xml:space="preserve">véritables </w:t>
      </w:r>
      <w:r w:rsidR="009F34B5" w:rsidRPr="002F3B49">
        <w:rPr>
          <w:rFonts w:ascii="Times New Roman" w:hAnsi="Times New Roman" w:cs="Times New Roman"/>
          <w:sz w:val="24"/>
          <w:szCs w:val="24"/>
        </w:rPr>
        <w:t xml:space="preserve"> communauté</w:t>
      </w:r>
      <w:proofErr w:type="gramEnd"/>
      <w:r w:rsidR="009F34B5" w:rsidRPr="002F3B49">
        <w:rPr>
          <w:rFonts w:ascii="Times New Roman" w:hAnsi="Times New Roman" w:cs="Times New Roman"/>
          <w:sz w:val="24"/>
          <w:szCs w:val="24"/>
        </w:rPr>
        <w:t xml:space="preserve"> de clients engés autour de sa marque est un travail de longue haleine, qui nécessite le développement de nombreux facteurs. Je vais vous citer les principaux facteurs d’engagement client. </w:t>
      </w:r>
    </w:p>
    <w:p w:rsidR="00417EC5" w:rsidRPr="002F3B49" w:rsidRDefault="00417EC5" w:rsidP="0046168C">
      <w:pPr>
        <w:spacing w:before="240" w:line="360" w:lineRule="auto"/>
        <w:jc w:val="both"/>
        <w:rPr>
          <w:rFonts w:ascii="Times New Roman" w:hAnsi="Times New Roman" w:cs="Times New Roman"/>
          <w:sz w:val="24"/>
          <w:szCs w:val="24"/>
        </w:rPr>
      </w:pPr>
    </w:p>
    <w:p w:rsidR="006B6719" w:rsidRPr="002F3B49" w:rsidRDefault="006B6719" w:rsidP="0046168C">
      <w:pPr>
        <w:spacing w:before="240" w:line="360" w:lineRule="auto"/>
        <w:jc w:val="both"/>
        <w:rPr>
          <w:rFonts w:ascii="Times New Roman" w:hAnsi="Times New Roman" w:cs="Times New Roman"/>
          <w:sz w:val="24"/>
          <w:szCs w:val="24"/>
        </w:rPr>
      </w:pPr>
    </w:p>
    <w:p w:rsidR="009F34B5" w:rsidRPr="002F3B49" w:rsidRDefault="009F34B5" w:rsidP="00D54EC5">
      <w:pPr>
        <w:pStyle w:val="Paragraphedeliste"/>
        <w:numPr>
          <w:ilvl w:val="0"/>
          <w:numId w:val="21"/>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 xml:space="preserve">La </w:t>
      </w:r>
      <w:r w:rsidR="00720308" w:rsidRPr="002F3B49">
        <w:rPr>
          <w:rFonts w:ascii="Times New Roman" w:hAnsi="Times New Roman" w:cs="Times New Roman"/>
          <w:b/>
          <w:bCs/>
          <w:sz w:val="24"/>
          <w:szCs w:val="24"/>
        </w:rPr>
        <w:t>personnalisation</w:t>
      </w:r>
      <w:r w:rsidRPr="002F3B49">
        <w:rPr>
          <w:rFonts w:ascii="Times New Roman" w:hAnsi="Times New Roman" w:cs="Times New Roman"/>
          <w:b/>
          <w:bCs/>
          <w:sz w:val="24"/>
          <w:szCs w:val="24"/>
        </w:rPr>
        <w:t xml:space="preserve"> de l’offre </w:t>
      </w:r>
    </w:p>
    <w:p w:rsidR="009F34B5" w:rsidRPr="002F3B49" w:rsidRDefault="009F34B5"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L’offre </w:t>
      </w:r>
      <w:r w:rsidR="00720308" w:rsidRPr="002F3B49">
        <w:rPr>
          <w:rFonts w:ascii="Times New Roman" w:hAnsi="Times New Roman" w:cs="Times New Roman"/>
          <w:sz w:val="24"/>
          <w:szCs w:val="24"/>
        </w:rPr>
        <w:t>être</w:t>
      </w:r>
      <w:r w:rsidRPr="002F3B49">
        <w:rPr>
          <w:rFonts w:ascii="Times New Roman" w:hAnsi="Times New Roman" w:cs="Times New Roman"/>
          <w:sz w:val="24"/>
          <w:szCs w:val="24"/>
        </w:rPr>
        <w:t xml:space="preserve"> personnalisée un maximum pour </w:t>
      </w:r>
      <w:r w:rsidR="00A94324" w:rsidRPr="002F3B49">
        <w:rPr>
          <w:rFonts w:ascii="Times New Roman" w:hAnsi="Times New Roman" w:cs="Times New Roman"/>
          <w:sz w:val="24"/>
          <w:szCs w:val="24"/>
        </w:rPr>
        <w:t>correspondre</w:t>
      </w:r>
      <w:r w:rsidRPr="002F3B49">
        <w:rPr>
          <w:rFonts w:ascii="Times New Roman" w:hAnsi="Times New Roman" w:cs="Times New Roman"/>
          <w:sz w:val="24"/>
          <w:szCs w:val="24"/>
        </w:rPr>
        <w:t xml:space="preserve"> avec exactitude aux </w:t>
      </w:r>
      <w:r w:rsidR="00A94324" w:rsidRPr="002F3B49">
        <w:rPr>
          <w:rFonts w:ascii="Times New Roman" w:hAnsi="Times New Roman" w:cs="Times New Roman"/>
          <w:sz w:val="24"/>
          <w:szCs w:val="24"/>
        </w:rPr>
        <w:t>attentes</w:t>
      </w:r>
      <w:r w:rsidRPr="002F3B49">
        <w:rPr>
          <w:rFonts w:ascii="Times New Roman" w:hAnsi="Times New Roman" w:cs="Times New Roman"/>
          <w:sz w:val="24"/>
          <w:szCs w:val="24"/>
        </w:rPr>
        <w:t xml:space="preserve"> et aux besoins du client. Un client qui se </w:t>
      </w:r>
      <w:r w:rsidR="00A5758C" w:rsidRPr="002F3B49">
        <w:rPr>
          <w:rFonts w:ascii="Times New Roman" w:hAnsi="Times New Roman" w:cs="Times New Roman"/>
          <w:sz w:val="24"/>
          <w:szCs w:val="24"/>
        </w:rPr>
        <w:t>verra proposer</w:t>
      </w:r>
      <w:r w:rsidRPr="002F3B49">
        <w:rPr>
          <w:rFonts w:ascii="Times New Roman" w:hAnsi="Times New Roman" w:cs="Times New Roman"/>
          <w:sz w:val="24"/>
          <w:szCs w:val="24"/>
        </w:rPr>
        <w:t xml:space="preserve"> une offre adaptée et poche de ses besoins </w:t>
      </w:r>
      <w:r w:rsidRPr="002F3B49">
        <w:rPr>
          <w:rFonts w:ascii="Times New Roman" w:hAnsi="Times New Roman" w:cs="Times New Roman"/>
          <w:sz w:val="24"/>
          <w:szCs w:val="24"/>
        </w:rPr>
        <w:lastRenderedPageBreak/>
        <w:t xml:space="preserve">sera plus </w:t>
      </w:r>
      <w:r w:rsidR="00A5758C" w:rsidRPr="002F3B49">
        <w:rPr>
          <w:rFonts w:ascii="Times New Roman" w:hAnsi="Times New Roman" w:cs="Times New Roman"/>
          <w:sz w:val="24"/>
          <w:szCs w:val="24"/>
        </w:rPr>
        <w:t>encline</w:t>
      </w:r>
      <w:r w:rsidRPr="002F3B49">
        <w:rPr>
          <w:rFonts w:ascii="Times New Roman" w:hAnsi="Times New Roman" w:cs="Times New Roman"/>
          <w:sz w:val="24"/>
          <w:szCs w:val="24"/>
        </w:rPr>
        <w:t xml:space="preserve"> à acheter mais surtout, aura une confiance et un engagement envers le prestataire </w:t>
      </w:r>
      <w:r w:rsidR="00A94324" w:rsidRPr="002F3B49">
        <w:rPr>
          <w:rFonts w:ascii="Times New Roman" w:hAnsi="Times New Roman" w:cs="Times New Roman"/>
          <w:sz w:val="24"/>
          <w:szCs w:val="24"/>
        </w:rPr>
        <w:t>qui</w:t>
      </w:r>
      <w:r w:rsidRPr="002F3B49">
        <w:rPr>
          <w:rFonts w:ascii="Times New Roman" w:hAnsi="Times New Roman" w:cs="Times New Roman"/>
          <w:sz w:val="24"/>
          <w:szCs w:val="24"/>
        </w:rPr>
        <w:t xml:space="preserve"> le valorise. Du point de vue du client, il est tout à fait légitime d’</w:t>
      </w:r>
      <w:r w:rsidR="00A94324" w:rsidRPr="002F3B49">
        <w:rPr>
          <w:rFonts w:ascii="Times New Roman" w:hAnsi="Times New Roman" w:cs="Times New Roman"/>
          <w:sz w:val="24"/>
          <w:szCs w:val="24"/>
        </w:rPr>
        <w:t>être</w:t>
      </w:r>
      <w:r w:rsidRPr="002F3B49">
        <w:rPr>
          <w:rFonts w:ascii="Times New Roman" w:hAnsi="Times New Roman" w:cs="Times New Roman"/>
          <w:sz w:val="24"/>
          <w:szCs w:val="24"/>
        </w:rPr>
        <w:t xml:space="preserve"> engagé envers une entreprise s qui le connait et qui des efforts. </w:t>
      </w:r>
    </w:p>
    <w:p w:rsidR="009F34B5" w:rsidRPr="002F3B49" w:rsidRDefault="009F34B5" w:rsidP="00D54EC5">
      <w:pPr>
        <w:pStyle w:val="Paragraphedeliste"/>
        <w:numPr>
          <w:ilvl w:val="0"/>
          <w:numId w:val="21"/>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La qualité de la relation client :</w:t>
      </w:r>
    </w:p>
    <w:p w:rsidR="009F34B5" w:rsidRPr="002F3B49" w:rsidRDefault="009F34B5"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La relation client commerce </w:t>
      </w:r>
      <w:r w:rsidR="00A94324" w:rsidRPr="002F3B49">
        <w:rPr>
          <w:rFonts w:ascii="Times New Roman" w:hAnsi="Times New Roman" w:cs="Times New Roman"/>
          <w:sz w:val="24"/>
          <w:szCs w:val="24"/>
        </w:rPr>
        <w:t>dès</w:t>
      </w:r>
      <w:r w:rsidRPr="002F3B49">
        <w:rPr>
          <w:rFonts w:ascii="Times New Roman" w:hAnsi="Times New Roman" w:cs="Times New Roman"/>
          <w:sz w:val="24"/>
          <w:szCs w:val="24"/>
        </w:rPr>
        <w:t xml:space="preserve"> le premier contact </w:t>
      </w:r>
      <w:r w:rsidR="00A94324" w:rsidRPr="002F3B49">
        <w:rPr>
          <w:rFonts w:ascii="Times New Roman" w:hAnsi="Times New Roman" w:cs="Times New Roman"/>
          <w:sz w:val="24"/>
          <w:szCs w:val="24"/>
        </w:rPr>
        <w:t>avec</w:t>
      </w:r>
      <w:r w:rsidRPr="002F3B49">
        <w:rPr>
          <w:rFonts w:ascii="Times New Roman" w:hAnsi="Times New Roman" w:cs="Times New Roman"/>
          <w:sz w:val="24"/>
          <w:szCs w:val="24"/>
        </w:rPr>
        <w:t xml:space="preserve"> un professionnel de l’</w:t>
      </w:r>
      <w:r w:rsidR="00A94324" w:rsidRPr="002F3B49">
        <w:rPr>
          <w:rFonts w:ascii="Times New Roman" w:hAnsi="Times New Roman" w:cs="Times New Roman"/>
          <w:sz w:val="24"/>
          <w:szCs w:val="24"/>
        </w:rPr>
        <w:t>entreprise</w:t>
      </w:r>
      <w:r w:rsidRPr="002F3B49">
        <w:rPr>
          <w:rFonts w:ascii="Times New Roman" w:hAnsi="Times New Roman" w:cs="Times New Roman"/>
          <w:sz w:val="24"/>
          <w:szCs w:val="24"/>
        </w:rPr>
        <w:t>, de l’</w:t>
      </w:r>
      <w:r w:rsidR="00A94324" w:rsidRPr="002F3B49">
        <w:rPr>
          <w:rFonts w:ascii="Times New Roman" w:hAnsi="Times New Roman" w:cs="Times New Roman"/>
          <w:sz w:val="24"/>
          <w:szCs w:val="24"/>
        </w:rPr>
        <w:t>achat</w:t>
      </w:r>
      <w:r w:rsidRPr="002F3B49">
        <w:rPr>
          <w:rFonts w:ascii="Times New Roman" w:hAnsi="Times New Roman" w:cs="Times New Roman"/>
          <w:sz w:val="24"/>
          <w:szCs w:val="24"/>
        </w:rPr>
        <w:t xml:space="preserve"> à l’</w:t>
      </w:r>
      <w:r w:rsidR="00A94324" w:rsidRPr="002F3B49">
        <w:rPr>
          <w:rFonts w:ascii="Times New Roman" w:hAnsi="Times New Roman" w:cs="Times New Roman"/>
          <w:sz w:val="24"/>
          <w:szCs w:val="24"/>
        </w:rPr>
        <w:t>utilisation</w:t>
      </w:r>
      <w:r w:rsidRPr="002F3B49">
        <w:rPr>
          <w:rFonts w:ascii="Times New Roman" w:hAnsi="Times New Roman" w:cs="Times New Roman"/>
          <w:sz w:val="24"/>
          <w:szCs w:val="24"/>
        </w:rPr>
        <w:t xml:space="preserve"> jusque le renouvellement du produit ou service s’il </w:t>
      </w:r>
      <w:r w:rsidR="00A94324" w:rsidRPr="002F3B49">
        <w:rPr>
          <w:rFonts w:ascii="Times New Roman" w:hAnsi="Times New Roman" w:cs="Times New Roman"/>
          <w:sz w:val="24"/>
          <w:szCs w:val="24"/>
        </w:rPr>
        <w:t>Ya</w:t>
      </w:r>
      <w:r w:rsidRPr="002F3B49">
        <w:rPr>
          <w:rFonts w:ascii="Times New Roman" w:hAnsi="Times New Roman" w:cs="Times New Roman"/>
          <w:sz w:val="24"/>
          <w:szCs w:val="24"/>
        </w:rPr>
        <w:t xml:space="preserve"> lieu. Dans un idéal pour la marque, la relation client commerce mais ne finit </w:t>
      </w:r>
      <w:r w:rsidR="00A5758C" w:rsidRPr="002F3B49">
        <w:rPr>
          <w:rFonts w:ascii="Times New Roman" w:hAnsi="Times New Roman" w:cs="Times New Roman"/>
          <w:sz w:val="24"/>
          <w:szCs w:val="24"/>
        </w:rPr>
        <w:t xml:space="preserve">pas. </w:t>
      </w:r>
      <w:proofErr w:type="spellStart"/>
      <w:r w:rsidR="00A5758C" w:rsidRPr="002F3B49">
        <w:rPr>
          <w:rFonts w:ascii="Times New Roman" w:hAnsi="Times New Roman" w:cs="Times New Roman"/>
          <w:sz w:val="24"/>
          <w:szCs w:val="24"/>
        </w:rPr>
        <w:t>Une</w:t>
      </w:r>
      <w:r w:rsidR="00A94324" w:rsidRPr="002F3B49">
        <w:rPr>
          <w:rFonts w:ascii="Times New Roman" w:hAnsi="Times New Roman" w:cs="Times New Roman"/>
          <w:sz w:val="24"/>
          <w:szCs w:val="24"/>
        </w:rPr>
        <w:t>relation</w:t>
      </w:r>
      <w:proofErr w:type="spellEnd"/>
      <w:r w:rsidRPr="002F3B49">
        <w:rPr>
          <w:rFonts w:ascii="Times New Roman" w:hAnsi="Times New Roman" w:cs="Times New Roman"/>
          <w:sz w:val="24"/>
          <w:szCs w:val="24"/>
        </w:rPr>
        <w:t xml:space="preserve"> client de qualité </w:t>
      </w:r>
      <w:r w:rsidR="00A94324" w:rsidRPr="002F3B49">
        <w:rPr>
          <w:rFonts w:ascii="Times New Roman" w:hAnsi="Times New Roman" w:cs="Times New Roman"/>
          <w:sz w:val="24"/>
          <w:szCs w:val="24"/>
        </w:rPr>
        <w:t>est</w:t>
      </w:r>
      <w:r w:rsidRPr="002F3B49">
        <w:rPr>
          <w:rFonts w:ascii="Times New Roman" w:hAnsi="Times New Roman" w:cs="Times New Roman"/>
          <w:sz w:val="24"/>
          <w:szCs w:val="24"/>
        </w:rPr>
        <w:t xml:space="preserve"> ce qui permet de </w:t>
      </w:r>
      <w:r w:rsidR="00A5758C" w:rsidRPr="002F3B49">
        <w:rPr>
          <w:rFonts w:ascii="Times New Roman" w:hAnsi="Times New Roman" w:cs="Times New Roman"/>
          <w:sz w:val="24"/>
          <w:szCs w:val="24"/>
        </w:rPr>
        <w:t>retenir</w:t>
      </w:r>
      <w:r w:rsidRPr="002F3B49">
        <w:rPr>
          <w:rFonts w:ascii="Times New Roman" w:hAnsi="Times New Roman" w:cs="Times New Roman"/>
          <w:sz w:val="24"/>
          <w:szCs w:val="24"/>
        </w:rPr>
        <w:t xml:space="preserve"> le client et de gagner son engagement de </w:t>
      </w:r>
      <w:r w:rsidR="00A94324" w:rsidRPr="002F3B49">
        <w:rPr>
          <w:rFonts w:ascii="Times New Roman" w:hAnsi="Times New Roman" w:cs="Times New Roman"/>
          <w:sz w:val="24"/>
          <w:szCs w:val="24"/>
        </w:rPr>
        <w:t>façon</w:t>
      </w:r>
      <w:r w:rsidRPr="002F3B49">
        <w:rPr>
          <w:rFonts w:ascii="Times New Roman" w:hAnsi="Times New Roman" w:cs="Times New Roman"/>
          <w:sz w:val="24"/>
          <w:szCs w:val="24"/>
        </w:rPr>
        <w:t xml:space="preserve"> durable. Une relation client de qualité est une relation </w:t>
      </w:r>
      <w:r w:rsidR="00A5758C" w:rsidRPr="002F3B49">
        <w:rPr>
          <w:rFonts w:ascii="Times New Roman" w:hAnsi="Times New Roman" w:cs="Times New Roman"/>
          <w:sz w:val="24"/>
          <w:szCs w:val="24"/>
        </w:rPr>
        <w:t>humaine,</w:t>
      </w:r>
      <w:r w:rsidRPr="002F3B49">
        <w:rPr>
          <w:rFonts w:ascii="Times New Roman" w:hAnsi="Times New Roman" w:cs="Times New Roman"/>
          <w:sz w:val="24"/>
          <w:szCs w:val="24"/>
        </w:rPr>
        <w:t xml:space="preserve"> empathique, réactive, bienveillante.</w:t>
      </w:r>
    </w:p>
    <w:p w:rsidR="009F34B5" w:rsidRPr="002F3B49" w:rsidRDefault="009F34B5" w:rsidP="00D54EC5">
      <w:pPr>
        <w:pStyle w:val="Paragraphedeliste"/>
        <w:numPr>
          <w:ilvl w:val="0"/>
          <w:numId w:val="21"/>
        </w:numPr>
        <w:spacing w:before="240" w:line="360" w:lineRule="auto"/>
        <w:jc w:val="both"/>
        <w:rPr>
          <w:rFonts w:ascii="Times New Roman" w:hAnsi="Times New Roman" w:cs="Times New Roman"/>
          <w:sz w:val="24"/>
          <w:szCs w:val="24"/>
        </w:rPr>
      </w:pPr>
      <w:r w:rsidRPr="002F3B49">
        <w:rPr>
          <w:rFonts w:ascii="Times New Roman" w:hAnsi="Times New Roman" w:cs="Times New Roman"/>
          <w:b/>
          <w:bCs/>
          <w:sz w:val="24"/>
          <w:szCs w:val="24"/>
        </w:rPr>
        <w:t xml:space="preserve">L’innovation </w:t>
      </w:r>
      <w:r w:rsidR="00A5758C" w:rsidRPr="002F3B49">
        <w:rPr>
          <w:rFonts w:ascii="Times New Roman" w:hAnsi="Times New Roman" w:cs="Times New Roman"/>
          <w:b/>
          <w:bCs/>
          <w:sz w:val="24"/>
          <w:szCs w:val="24"/>
        </w:rPr>
        <w:t>(des</w:t>
      </w:r>
      <w:r w:rsidRPr="002F3B49">
        <w:rPr>
          <w:rFonts w:ascii="Times New Roman" w:hAnsi="Times New Roman" w:cs="Times New Roman"/>
          <w:b/>
          <w:bCs/>
          <w:sz w:val="24"/>
          <w:szCs w:val="24"/>
        </w:rPr>
        <w:t xml:space="preserve"> offres, des promotions, dans la communication</w:t>
      </w:r>
      <w:r w:rsidRPr="002F3B49">
        <w:rPr>
          <w:rFonts w:ascii="Times New Roman" w:hAnsi="Times New Roman" w:cs="Times New Roman"/>
          <w:sz w:val="24"/>
          <w:szCs w:val="24"/>
        </w:rPr>
        <w:t xml:space="preserve">) </w:t>
      </w:r>
    </w:p>
    <w:p w:rsidR="009F34B5" w:rsidRPr="002F3B49" w:rsidRDefault="009F34B5"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La nouveauté dans les offres et services plait aux clients, car non seulement c’est une preuve d’écoute et d’</w:t>
      </w:r>
      <w:r w:rsidR="00A94324" w:rsidRPr="002F3B49">
        <w:rPr>
          <w:rFonts w:ascii="Times New Roman" w:hAnsi="Times New Roman" w:cs="Times New Roman"/>
          <w:sz w:val="24"/>
          <w:szCs w:val="24"/>
        </w:rPr>
        <w:t>adaptions</w:t>
      </w:r>
      <w:r w:rsidRPr="002F3B49">
        <w:rPr>
          <w:rFonts w:ascii="Times New Roman" w:hAnsi="Times New Roman" w:cs="Times New Roman"/>
          <w:sz w:val="24"/>
          <w:szCs w:val="24"/>
        </w:rPr>
        <w:t xml:space="preserve"> face aux exigences du marché mais c’est aussi beaucoup plus attrayant. </w:t>
      </w:r>
      <w:proofErr w:type="gramStart"/>
      <w:r w:rsidRPr="002F3B49">
        <w:rPr>
          <w:rFonts w:ascii="Times New Roman" w:hAnsi="Times New Roman" w:cs="Times New Roman"/>
          <w:sz w:val="24"/>
          <w:szCs w:val="24"/>
        </w:rPr>
        <w:t>En  effet</w:t>
      </w:r>
      <w:proofErr w:type="gramEnd"/>
      <w:r w:rsidRPr="002F3B49">
        <w:rPr>
          <w:rFonts w:ascii="Times New Roman" w:hAnsi="Times New Roman" w:cs="Times New Roman"/>
          <w:sz w:val="24"/>
          <w:szCs w:val="24"/>
        </w:rPr>
        <w:t xml:space="preserve">, les clients sont de plus en plus volages et si les garder </w:t>
      </w:r>
      <w:r w:rsidR="00A94324" w:rsidRPr="002F3B49">
        <w:rPr>
          <w:rFonts w:ascii="Times New Roman" w:hAnsi="Times New Roman" w:cs="Times New Roman"/>
          <w:sz w:val="24"/>
          <w:szCs w:val="24"/>
        </w:rPr>
        <w:t>fidèles</w:t>
      </w:r>
      <w:r w:rsidRPr="002F3B49">
        <w:rPr>
          <w:rFonts w:ascii="Times New Roman" w:hAnsi="Times New Roman" w:cs="Times New Roman"/>
          <w:sz w:val="24"/>
          <w:szCs w:val="24"/>
        </w:rPr>
        <w:t xml:space="preserve"> à la </w:t>
      </w:r>
      <w:r w:rsidR="00A94324" w:rsidRPr="002F3B49">
        <w:rPr>
          <w:rFonts w:ascii="Times New Roman" w:hAnsi="Times New Roman" w:cs="Times New Roman"/>
          <w:sz w:val="24"/>
          <w:szCs w:val="24"/>
        </w:rPr>
        <w:t>même</w:t>
      </w:r>
      <w:r w:rsidRPr="002F3B49">
        <w:rPr>
          <w:rFonts w:ascii="Times New Roman" w:hAnsi="Times New Roman" w:cs="Times New Roman"/>
          <w:sz w:val="24"/>
          <w:szCs w:val="24"/>
        </w:rPr>
        <w:t xml:space="preserve"> offre n’est pas possible, les marques se doivent d’innover pour offrir une souplesse quant au changement de contrat.</w:t>
      </w:r>
    </w:p>
    <w:p w:rsidR="009F34B5" w:rsidRPr="002F3B49" w:rsidRDefault="009F34B5"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Cela permet donc au client de faire évoluer ses prestations </w:t>
      </w:r>
      <w:r w:rsidR="00A94324" w:rsidRPr="002F3B49">
        <w:rPr>
          <w:rFonts w:ascii="Times New Roman" w:hAnsi="Times New Roman" w:cs="Times New Roman"/>
          <w:sz w:val="24"/>
          <w:szCs w:val="24"/>
        </w:rPr>
        <w:t>auprès</w:t>
      </w:r>
      <w:r w:rsidRPr="002F3B49">
        <w:rPr>
          <w:rFonts w:ascii="Times New Roman" w:hAnsi="Times New Roman" w:cs="Times New Roman"/>
          <w:sz w:val="24"/>
          <w:szCs w:val="24"/>
        </w:rPr>
        <w:t xml:space="preserve"> du </w:t>
      </w:r>
      <w:r w:rsidR="00A94324" w:rsidRPr="002F3B49">
        <w:rPr>
          <w:rFonts w:ascii="Times New Roman" w:hAnsi="Times New Roman" w:cs="Times New Roman"/>
          <w:sz w:val="24"/>
          <w:szCs w:val="24"/>
        </w:rPr>
        <w:t>même</w:t>
      </w:r>
      <w:r w:rsidRPr="002F3B49">
        <w:rPr>
          <w:rFonts w:ascii="Times New Roman" w:hAnsi="Times New Roman" w:cs="Times New Roman"/>
          <w:sz w:val="24"/>
          <w:szCs w:val="24"/>
        </w:rPr>
        <w:t xml:space="preserve"> fournisseur et de bénéficier d’avantages par la </w:t>
      </w:r>
      <w:r w:rsidR="00A94324" w:rsidRPr="002F3B49">
        <w:rPr>
          <w:rFonts w:ascii="Times New Roman" w:hAnsi="Times New Roman" w:cs="Times New Roman"/>
          <w:sz w:val="24"/>
          <w:szCs w:val="24"/>
        </w:rPr>
        <w:t>même</w:t>
      </w:r>
      <w:r w:rsidRPr="002F3B49">
        <w:rPr>
          <w:rFonts w:ascii="Times New Roman" w:hAnsi="Times New Roman" w:cs="Times New Roman"/>
          <w:sz w:val="24"/>
          <w:szCs w:val="24"/>
        </w:rPr>
        <w:t xml:space="preserve"> occasion. </w:t>
      </w:r>
    </w:p>
    <w:p w:rsidR="009F34B5" w:rsidRPr="002F3B49" w:rsidRDefault="009F34B5" w:rsidP="00D54EC5">
      <w:pPr>
        <w:pStyle w:val="Paragraphedeliste"/>
        <w:numPr>
          <w:ilvl w:val="0"/>
          <w:numId w:val="21"/>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 xml:space="preserve">L’assistance 7J/7 </w:t>
      </w:r>
    </w:p>
    <w:p w:rsidR="009F34B5" w:rsidRPr="002F3B49" w:rsidRDefault="009F34B5"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Se rendre disponible n’importe quand, de n’importe </w:t>
      </w:r>
      <w:r w:rsidR="00A94324" w:rsidRPr="002F3B49">
        <w:rPr>
          <w:rFonts w:ascii="Times New Roman" w:hAnsi="Times New Roman" w:cs="Times New Roman"/>
          <w:sz w:val="24"/>
          <w:szCs w:val="24"/>
        </w:rPr>
        <w:t>où</w:t>
      </w:r>
      <w:r w:rsidRPr="002F3B49">
        <w:rPr>
          <w:rFonts w:ascii="Times New Roman" w:hAnsi="Times New Roman" w:cs="Times New Roman"/>
          <w:sz w:val="24"/>
          <w:szCs w:val="24"/>
        </w:rPr>
        <w:t xml:space="preserve">, est fortement </w:t>
      </w:r>
      <w:r w:rsidR="00A94324" w:rsidRPr="002F3B49">
        <w:rPr>
          <w:rFonts w:ascii="Times New Roman" w:hAnsi="Times New Roman" w:cs="Times New Roman"/>
          <w:sz w:val="24"/>
          <w:szCs w:val="24"/>
        </w:rPr>
        <w:t>apprécié</w:t>
      </w:r>
      <w:r w:rsidRPr="002F3B49">
        <w:rPr>
          <w:rFonts w:ascii="Times New Roman" w:hAnsi="Times New Roman" w:cs="Times New Roman"/>
          <w:sz w:val="24"/>
          <w:szCs w:val="24"/>
        </w:rPr>
        <w:t xml:space="preserve"> en cas de besoin </w:t>
      </w:r>
      <w:r w:rsidR="00A94324" w:rsidRPr="002F3B49">
        <w:rPr>
          <w:rFonts w:ascii="Times New Roman" w:hAnsi="Times New Roman" w:cs="Times New Roman"/>
          <w:sz w:val="24"/>
          <w:szCs w:val="24"/>
        </w:rPr>
        <w:t>assistance</w:t>
      </w:r>
      <w:r w:rsidRPr="002F3B49">
        <w:rPr>
          <w:rFonts w:ascii="Times New Roman" w:hAnsi="Times New Roman" w:cs="Times New Roman"/>
          <w:sz w:val="24"/>
          <w:szCs w:val="24"/>
        </w:rPr>
        <w:t xml:space="preserve">. Il est désormais </w:t>
      </w:r>
      <w:r w:rsidR="00EF08AB" w:rsidRPr="002F3B49">
        <w:rPr>
          <w:rFonts w:ascii="Times New Roman" w:hAnsi="Times New Roman" w:cs="Times New Roman"/>
          <w:sz w:val="24"/>
          <w:szCs w:val="24"/>
        </w:rPr>
        <w:t>possible</w:t>
      </w:r>
      <w:r w:rsidRPr="002F3B49">
        <w:rPr>
          <w:rFonts w:ascii="Times New Roman" w:hAnsi="Times New Roman" w:cs="Times New Roman"/>
          <w:sz w:val="24"/>
          <w:szCs w:val="24"/>
        </w:rPr>
        <w:t xml:space="preserve"> aujourd’hui d’apporter une aide </w:t>
      </w:r>
      <w:r w:rsidR="00A94324" w:rsidRPr="002F3B49">
        <w:rPr>
          <w:rFonts w:ascii="Times New Roman" w:hAnsi="Times New Roman" w:cs="Times New Roman"/>
          <w:sz w:val="24"/>
          <w:szCs w:val="24"/>
        </w:rPr>
        <w:t>opérationnelle</w:t>
      </w:r>
      <w:r w:rsidRPr="002F3B49">
        <w:rPr>
          <w:rFonts w:ascii="Times New Roman" w:hAnsi="Times New Roman" w:cs="Times New Roman"/>
          <w:sz w:val="24"/>
          <w:szCs w:val="24"/>
        </w:rPr>
        <w:t xml:space="preserve"> 24H/24 7j/7 aux clients en mettant à disposition un self care</w:t>
      </w:r>
      <w:r w:rsidR="0092169B" w:rsidRPr="002F3B49">
        <w:rPr>
          <w:rFonts w:ascii="Times New Roman" w:hAnsi="Times New Roman" w:cs="Times New Roman"/>
          <w:sz w:val="24"/>
          <w:szCs w:val="24"/>
        </w:rPr>
        <w:t xml:space="preserve">. Grace à une interface de gestion </w:t>
      </w:r>
      <w:r w:rsidR="00A5758C" w:rsidRPr="002F3B49">
        <w:rPr>
          <w:rFonts w:ascii="Times New Roman" w:hAnsi="Times New Roman" w:cs="Times New Roman"/>
          <w:sz w:val="24"/>
          <w:szCs w:val="24"/>
        </w:rPr>
        <w:t>personnalisée, il</w:t>
      </w:r>
      <w:r w:rsidR="0092169B" w:rsidRPr="002F3B49">
        <w:rPr>
          <w:rFonts w:ascii="Times New Roman" w:hAnsi="Times New Roman" w:cs="Times New Roman"/>
          <w:sz w:val="24"/>
          <w:szCs w:val="24"/>
        </w:rPr>
        <w:t xml:space="preserve"> peut alors gérer ses propres réclamations ou effectuer des actions.</w:t>
      </w:r>
    </w:p>
    <w:p w:rsidR="00417EC5" w:rsidRPr="002F3B49" w:rsidRDefault="00417EC5" w:rsidP="0046168C">
      <w:pPr>
        <w:spacing w:before="240" w:line="360" w:lineRule="auto"/>
        <w:jc w:val="both"/>
        <w:rPr>
          <w:rFonts w:ascii="Times New Roman" w:hAnsi="Times New Roman" w:cs="Times New Roman"/>
          <w:sz w:val="24"/>
          <w:szCs w:val="24"/>
        </w:rPr>
      </w:pPr>
    </w:p>
    <w:p w:rsidR="00417EC5" w:rsidRPr="002F3B49" w:rsidRDefault="00417EC5" w:rsidP="0046168C">
      <w:pPr>
        <w:spacing w:before="240" w:line="360" w:lineRule="auto"/>
        <w:jc w:val="both"/>
        <w:rPr>
          <w:rFonts w:ascii="Times New Roman" w:hAnsi="Times New Roman" w:cs="Times New Roman"/>
          <w:sz w:val="24"/>
          <w:szCs w:val="24"/>
        </w:rPr>
      </w:pPr>
    </w:p>
    <w:p w:rsidR="0092169B" w:rsidRPr="002F3B49" w:rsidRDefault="0092169B" w:rsidP="00D54EC5">
      <w:pPr>
        <w:pStyle w:val="Paragraphedeliste"/>
        <w:numPr>
          <w:ilvl w:val="0"/>
          <w:numId w:val="21"/>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 xml:space="preserve">La </w:t>
      </w:r>
      <w:r w:rsidR="00A94324" w:rsidRPr="002F3B49">
        <w:rPr>
          <w:rFonts w:ascii="Times New Roman" w:hAnsi="Times New Roman" w:cs="Times New Roman"/>
          <w:b/>
          <w:bCs/>
          <w:sz w:val="24"/>
          <w:szCs w:val="24"/>
        </w:rPr>
        <w:t>reconnaissance</w:t>
      </w:r>
      <w:r w:rsidRPr="002F3B49">
        <w:rPr>
          <w:rFonts w:ascii="Times New Roman" w:hAnsi="Times New Roman" w:cs="Times New Roman"/>
          <w:b/>
          <w:bCs/>
          <w:sz w:val="24"/>
          <w:szCs w:val="24"/>
        </w:rPr>
        <w:t xml:space="preserve"> de la fidélité </w:t>
      </w:r>
    </w:p>
    <w:p w:rsidR="0092169B" w:rsidRPr="002F3B49" w:rsidRDefault="0092169B"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lastRenderedPageBreak/>
        <w:t xml:space="preserve">Un client est </w:t>
      </w:r>
      <w:r w:rsidR="00A94324" w:rsidRPr="002F3B49">
        <w:rPr>
          <w:rFonts w:ascii="Times New Roman" w:hAnsi="Times New Roman" w:cs="Times New Roman"/>
          <w:sz w:val="24"/>
          <w:szCs w:val="24"/>
        </w:rPr>
        <w:t>fidèle</w:t>
      </w:r>
      <w:r w:rsidRPr="002F3B49">
        <w:rPr>
          <w:rFonts w:ascii="Times New Roman" w:hAnsi="Times New Roman" w:cs="Times New Roman"/>
          <w:sz w:val="24"/>
          <w:szCs w:val="24"/>
        </w:rPr>
        <w:t xml:space="preserve"> à une marque depuis un certain temp</w:t>
      </w:r>
      <w:r w:rsidR="00A94324" w:rsidRPr="002F3B49">
        <w:rPr>
          <w:rFonts w:ascii="Times New Roman" w:hAnsi="Times New Roman" w:cs="Times New Roman"/>
          <w:sz w:val="24"/>
          <w:szCs w:val="24"/>
        </w:rPr>
        <w:t>s</w:t>
      </w:r>
      <w:r w:rsidRPr="002F3B49">
        <w:rPr>
          <w:rFonts w:ascii="Times New Roman" w:hAnsi="Times New Roman" w:cs="Times New Roman"/>
          <w:sz w:val="24"/>
          <w:szCs w:val="24"/>
        </w:rPr>
        <w:t xml:space="preserve"> ? Il veut qu’on le remercie et qu’on le récompense. </w:t>
      </w:r>
      <w:proofErr w:type="gramStart"/>
      <w:r w:rsidRPr="002F3B49">
        <w:rPr>
          <w:rFonts w:ascii="Times New Roman" w:hAnsi="Times New Roman" w:cs="Times New Roman"/>
          <w:sz w:val="24"/>
          <w:szCs w:val="24"/>
        </w:rPr>
        <w:t>Une réaction tout à fait normal</w:t>
      </w:r>
      <w:proofErr w:type="gramEnd"/>
      <w:r w:rsidRPr="002F3B49">
        <w:rPr>
          <w:rFonts w:ascii="Times New Roman" w:hAnsi="Times New Roman" w:cs="Times New Roman"/>
          <w:sz w:val="24"/>
          <w:szCs w:val="24"/>
        </w:rPr>
        <w:t xml:space="preserve"> tout à fait normal car c’est </w:t>
      </w:r>
      <w:r w:rsidR="00A94324" w:rsidRPr="002F3B49">
        <w:rPr>
          <w:rFonts w:ascii="Times New Roman" w:hAnsi="Times New Roman" w:cs="Times New Roman"/>
          <w:sz w:val="24"/>
          <w:szCs w:val="24"/>
        </w:rPr>
        <w:t>les</w:t>
      </w:r>
      <w:r w:rsidRPr="002F3B49">
        <w:rPr>
          <w:rFonts w:ascii="Times New Roman" w:hAnsi="Times New Roman" w:cs="Times New Roman"/>
          <w:sz w:val="24"/>
          <w:szCs w:val="24"/>
        </w:rPr>
        <w:t xml:space="preserve"> clients qui font vivre l’entreprise. </w:t>
      </w:r>
    </w:p>
    <w:p w:rsidR="0092169B" w:rsidRPr="002F3B49" w:rsidRDefault="00A94324"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Fidéliser</w:t>
      </w:r>
      <w:r w:rsidR="0092169B" w:rsidRPr="002F3B49">
        <w:rPr>
          <w:rFonts w:ascii="Times New Roman" w:hAnsi="Times New Roman" w:cs="Times New Roman"/>
          <w:sz w:val="24"/>
          <w:szCs w:val="24"/>
        </w:rPr>
        <w:t xml:space="preserve"> les clients est déjà une </w:t>
      </w:r>
      <w:r w:rsidRPr="002F3B49">
        <w:rPr>
          <w:rFonts w:ascii="Times New Roman" w:hAnsi="Times New Roman" w:cs="Times New Roman"/>
          <w:sz w:val="24"/>
          <w:szCs w:val="24"/>
        </w:rPr>
        <w:t>première étape</w:t>
      </w:r>
      <w:r w:rsidR="0092169B" w:rsidRPr="002F3B49">
        <w:rPr>
          <w:rFonts w:ascii="Times New Roman" w:hAnsi="Times New Roman" w:cs="Times New Roman"/>
          <w:sz w:val="24"/>
          <w:szCs w:val="24"/>
        </w:rPr>
        <w:t xml:space="preserve"> qui nécessite la mise en place d’un </w:t>
      </w:r>
      <w:r w:rsidRPr="002F3B49">
        <w:rPr>
          <w:rFonts w:ascii="Times New Roman" w:hAnsi="Times New Roman" w:cs="Times New Roman"/>
          <w:sz w:val="24"/>
          <w:szCs w:val="24"/>
        </w:rPr>
        <w:t>système</w:t>
      </w:r>
      <w:r w:rsidR="0092169B" w:rsidRPr="002F3B49">
        <w:rPr>
          <w:rFonts w:ascii="Times New Roman" w:hAnsi="Times New Roman" w:cs="Times New Roman"/>
          <w:sz w:val="24"/>
          <w:szCs w:val="24"/>
        </w:rPr>
        <w:t xml:space="preserve"> d’avantages créant un lien avec la marque. D’autre part, </w:t>
      </w:r>
      <w:r w:rsidRPr="002F3B49">
        <w:rPr>
          <w:rFonts w:ascii="Times New Roman" w:hAnsi="Times New Roman" w:cs="Times New Roman"/>
          <w:sz w:val="24"/>
          <w:szCs w:val="24"/>
        </w:rPr>
        <w:t>gagner</w:t>
      </w:r>
      <w:r w:rsidR="0092169B" w:rsidRPr="002F3B49">
        <w:rPr>
          <w:rFonts w:ascii="Times New Roman" w:hAnsi="Times New Roman" w:cs="Times New Roman"/>
          <w:sz w:val="24"/>
          <w:szCs w:val="24"/>
        </w:rPr>
        <w:t xml:space="preserve"> l’engagement </w:t>
      </w:r>
      <w:r w:rsidRPr="002F3B49">
        <w:rPr>
          <w:rFonts w:ascii="Times New Roman" w:hAnsi="Times New Roman" w:cs="Times New Roman"/>
          <w:sz w:val="24"/>
          <w:szCs w:val="24"/>
        </w:rPr>
        <w:t>de</w:t>
      </w:r>
      <w:r w:rsidR="0092169B" w:rsidRPr="002F3B49">
        <w:rPr>
          <w:rFonts w:ascii="Times New Roman" w:hAnsi="Times New Roman" w:cs="Times New Roman"/>
          <w:sz w:val="24"/>
          <w:szCs w:val="24"/>
        </w:rPr>
        <w:t xml:space="preserve"> ses clients demande un approfondissement de ce </w:t>
      </w:r>
      <w:r w:rsidRPr="002F3B49">
        <w:rPr>
          <w:rFonts w:ascii="Times New Roman" w:hAnsi="Times New Roman" w:cs="Times New Roman"/>
          <w:sz w:val="24"/>
          <w:szCs w:val="24"/>
        </w:rPr>
        <w:t>système</w:t>
      </w:r>
      <w:r w:rsidR="0092169B" w:rsidRPr="002F3B49">
        <w:rPr>
          <w:rFonts w:ascii="Times New Roman" w:hAnsi="Times New Roman" w:cs="Times New Roman"/>
          <w:sz w:val="24"/>
          <w:szCs w:val="24"/>
        </w:rPr>
        <w:t xml:space="preserve"> permettant une humanisation de cette fidélisation pour parvenir au sentiment d’</w:t>
      </w:r>
      <w:r w:rsidRPr="002F3B49">
        <w:rPr>
          <w:rFonts w:ascii="Times New Roman" w:hAnsi="Times New Roman" w:cs="Times New Roman"/>
          <w:sz w:val="24"/>
          <w:szCs w:val="24"/>
        </w:rPr>
        <w:t>attachement. Il</w:t>
      </w:r>
      <w:r w:rsidR="0092169B" w:rsidRPr="002F3B49">
        <w:rPr>
          <w:rFonts w:ascii="Times New Roman" w:hAnsi="Times New Roman" w:cs="Times New Roman"/>
          <w:sz w:val="24"/>
          <w:szCs w:val="24"/>
        </w:rPr>
        <w:t xml:space="preserve"> faut donc aller à la </w:t>
      </w:r>
      <w:r w:rsidRPr="002F3B49">
        <w:rPr>
          <w:rFonts w:ascii="Times New Roman" w:hAnsi="Times New Roman" w:cs="Times New Roman"/>
          <w:sz w:val="24"/>
          <w:szCs w:val="24"/>
        </w:rPr>
        <w:t>rencontre</w:t>
      </w:r>
      <w:r w:rsidR="0092169B" w:rsidRPr="002F3B49">
        <w:rPr>
          <w:rFonts w:ascii="Times New Roman" w:hAnsi="Times New Roman" w:cs="Times New Roman"/>
          <w:sz w:val="24"/>
          <w:szCs w:val="24"/>
        </w:rPr>
        <w:t xml:space="preserve"> de ses clients, </w:t>
      </w:r>
      <w:r w:rsidRPr="002F3B49">
        <w:rPr>
          <w:rFonts w:ascii="Times New Roman" w:hAnsi="Times New Roman" w:cs="Times New Roman"/>
          <w:sz w:val="24"/>
          <w:szCs w:val="24"/>
        </w:rPr>
        <w:t>leur</w:t>
      </w:r>
      <w:r w:rsidR="0092169B" w:rsidRPr="002F3B49">
        <w:rPr>
          <w:rFonts w:ascii="Times New Roman" w:hAnsi="Times New Roman" w:cs="Times New Roman"/>
          <w:sz w:val="24"/>
          <w:szCs w:val="24"/>
        </w:rPr>
        <w:t xml:space="preserve"> faire</w:t>
      </w:r>
      <w:r w:rsidRPr="002F3B49">
        <w:rPr>
          <w:rFonts w:ascii="Times New Roman" w:hAnsi="Times New Roman" w:cs="Times New Roman"/>
          <w:sz w:val="24"/>
          <w:szCs w:val="24"/>
        </w:rPr>
        <w:t xml:space="preserve"> bénéficier d’offres exclusives</w:t>
      </w:r>
      <w:r w:rsidR="0092169B" w:rsidRPr="002F3B49">
        <w:rPr>
          <w:rFonts w:ascii="Times New Roman" w:hAnsi="Times New Roman" w:cs="Times New Roman"/>
          <w:sz w:val="24"/>
          <w:szCs w:val="24"/>
        </w:rPr>
        <w:t xml:space="preserve">, </w:t>
      </w:r>
      <w:r w:rsidR="00025EDF" w:rsidRPr="002F3B49">
        <w:rPr>
          <w:rFonts w:ascii="Times New Roman" w:hAnsi="Times New Roman" w:cs="Times New Roman"/>
          <w:sz w:val="24"/>
          <w:szCs w:val="24"/>
        </w:rPr>
        <w:t>personnaliser</w:t>
      </w:r>
      <w:r w:rsidR="0092169B" w:rsidRPr="002F3B49">
        <w:rPr>
          <w:rFonts w:ascii="Times New Roman" w:hAnsi="Times New Roman" w:cs="Times New Roman"/>
          <w:sz w:val="24"/>
          <w:szCs w:val="24"/>
        </w:rPr>
        <w:t xml:space="preserve"> les avantages et gagner </w:t>
      </w:r>
      <w:proofErr w:type="gramStart"/>
      <w:r w:rsidR="0092169B" w:rsidRPr="002F3B49">
        <w:rPr>
          <w:rFonts w:ascii="Times New Roman" w:hAnsi="Times New Roman" w:cs="Times New Roman"/>
          <w:sz w:val="24"/>
          <w:szCs w:val="24"/>
        </w:rPr>
        <w:t xml:space="preserve">leur satisfaction </w:t>
      </w:r>
      <w:r w:rsidRPr="002F3B49">
        <w:rPr>
          <w:rFonts w:ascii="Times New Roman" w:hAnsi="Times New Roman" w:cs="Times New Roman"/>
          <w:sz w:val="24"/>
          <w:szCs w:val="24"/>
        </w:rPr>
        <w:t>complété</w:t>
      </w:r>
      <w:proofErr w:type="gramEnd"/>
      <w:r w:rsidR="0092169B" w:rsidRPr="002F3B49">
        <w:rPr>
          <w:rFonts w:ascii="Times New Roman" w:hAnsi="Times New Roman" w:cs="Times New Roman"/>
          <w:sz w:val="24"/>
          <w:szCs w:val="24"/>
        </w:rPr>
        <w:t>.</w:t>
      </w:r>
    </w:p>
    <w:p w:rsidR="0092169B" w:rsidRPr="002F3B49" w:rsidRDefault="0092169B" w:rsidP="00D54EC5">
      <w:pPr>
        <w:pStyle w:val="Paragraphedeliste"/>
        <w:numPr>
          <w:ilvl w:val="0"/>
          <w:numId w:val="21"/>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 xml:space="preserve">Le traitement des réclamations </w:t>
      </w:r>
    </w:p>
    <w:p w:rsidR="0092169B" w:rsidRPr="002F3B49" w:rsidRDefault="0092169B"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Un client apprécie lorsque </w:t>
      </w:r>
      <w:proofErr w:type="gramStart"/>
      <w:r w:rsidRPr="002F3B49">
        <w:rPr>
          <w:rFonts w:ascii="Times New Roman" w:hAnsi="Times New Roman" w:cs="Times New Roman"/>
          <w:sz w:val="24"/>
          <w:szCs w:val="24"/>
        </w:rPr>
        <w:t>sa  réponse</w:t>
      </w:r>
      <w:proofErr w:type="gramEnd"/>
      <w:r w:rsidRPr="002F3B49">
        <w:rPr>
          <w:rFonts w:ascii="Times New Roman" w:hAnsi="Times New Roman" w:cs="Times New Roman"/>
          <w:sz w:val="24"/>
          <w:szCs w:val="24"/>
        </w:rPr>
        <w:t xml:space="preserve"> est résolue rapidement mais </w:t>
      </w:r>
      <w:r w:rsidR="00A94324" w:rsidRPr="002F3B49">
        <w:rPr>
          <w:rFonts w:ascii="Times New Roman" w:hAnsi="Times New Roman" w:cs="Times New Roman"/>
          <w:sz w:val="24"/>
          <w:szCs w:val="24"/>
        </w:rPr>
        <w:t>traitée</w:t>
      </w:r>
      <w:r w:rsidRPr="002F3B49">
        <w:rPr>
          <w:rFonts w:ascii="Times New Roman" w:hAnsi="Times New Roman" w:cs="Times New Roman"/>
          <w:sz w:val="24"/>
          <w:szCs w:val="24"/>
        </w:rPr>
        <w:t xml:space="preserve"> avec le temps </w:t>
      </w:r>
      <w:r w:rsidR="00A5758C" w:rsidRPr="002F3B49">
        <w:rPr>
          <w:rFonts w:ascii="Times New Roman" w:hAnsi="Times New Roman" w:cs="Times New Roman"/>
          <w:sz w:val="24"/>
          <w:szCs w:val="24"/>
        </w:rPr>
        <w:t>qu’il</w:t>
      </w:r>
      <w:r w:rsidRPr="002F3B49">
        <w:rPr>
          <w:rFonts w:ascii="Times New Roman" w:hAnsi="Times New Roman" w:cs="Times New Roman"/>
          <w:sz w:val="24"/>
          <w:szCs w:val="24"/>
        </w:rPr>
        <w:t xml:space="preserve"> faut.</w:t>
      </w:r>
      <w:r w:rsidR="00BE6D42" w:rsidRPr="002F3B49">
        <w:rPr>
          <w:rFonts w:ascii="Times New Roman" w:hAnsi="Times New Roman" w:cs="Times New Roman"/>
          <w:sz w:val="24"/>
          <w:szCs w:val="24"/>
        </w:rPr>
        <w:t xml:space="preserve"> Autrement dit, il s’agit de trouver le juste milieu </w:t>
      </w:r>
      <w:proofErr w:type="gramStart"/>
      <w:r w:rsidR="00BE6D42" w:rsidRPr="002F3B49">
        <w:rPr>
          <w:rFonts w:ascii="Times New Roman" w:hAnsi="Times New Roman" w:cs="Times New Roman"/>
          <w:sz w:val="24"/>
          <w:szCs w:val="24"/>
        </w:rPr>
        <w:t>pour  écouter</w:t>
      </w:r>
      <w:proofErr w:type="gramEnd"/>
      <w:r w:rsidR="00BE6D42" w:rsidRPr="002F3B49">
        <w:rPr>
          <w:rFonts w:ascii="Times New Roman" w:hAnsi="Times New Roman" w:cs="Times New Roman"/>
          <w:sz w:val="24"/>
          <w:szCs w:val="24"/>
        </w:rPr>
        <w:t xml:space="preserve"> son client, et résoudre sa demande aussi rapidement que possible. Il est assez </w:t>
      </w:r>
      <w:r w:rsidR="00A94324" w:rsidRPr="002F3B49">
        <w:rPr>
          <w:rFonts w:ascii="Times New Roman" w:hAnsi="Times New Roman" w:cs="Times New Roman"/>
          <w:sz w:val="24"/>
          <w:szCs w:val="24"/>
        </w:rPr>
        <w:t>difficile</w:t>
      </w:r>
      <w:r w:rsidR="00BE6D42" w:rsidRPr="002F3B49">
        <w:rPr>
          <w:rFonts w:ascii="Times New Roman" w:hAnsi="Times New Roman" w:cs="Times New Roman"/>
          <w:sz w:val="24"/>
          <w:szCs w:val="24"/>
        </w:rPr>
        <w:t xml:space="preserve"> vu du nombre aux centres de relation client d’améliorer leurs performances est l’apport de procédures bien plus </w:t>
      </w:r>
      <w:r w:rsidR="00025EDF" w:rsidRPr="002F3B49">
        <w:rPr>
          <w:rFonts w:ascii="Times New Roman" w:hAnsi="Times New Roman" w:cs="Times New Roman"/>
          <w:sz w:val="24"/>
          <w:szCs w:val="24"/>
        </w:rPr>
        <w:t>efficaces</w:t>
      </w:r>
      <w:r w:rsidR="00BE6D42" w:rsidRPr="002F3B49">
        <w:rPr>
          <w:rFonts w:ascii="Times New Roman" w:hAnsi="Times New Roman" w:cs="Times New Roman"/>
          <w:sz w:val="24"/>
          <w:szCs w:val="24"/>
        </w:rPr>
        <w:t xml:space="preserve"> et </w:t>
      </w:r>
      <w:r w:rsidR="00025EDF" w:rsidRPr="002F3B49">
        <w:rPr>
          <w:rFonts w:ascii="Times New Roman" w:hAnsi="Times New Roman" w:cs="Times New Roman"/>
          <w:sz w:val="24"/>
          <w:szCs w:val="24"/>
        </w:rPr>
        <w:t>e</w:t>
      </w:r>
      <w:r w:rsidR="00BE6D42" w:rsidRPr="002F3B49">
        <w:rPr>
          <w:rFonts w:ascii="Times New Roman" w:hAnsi="Times New Roman" w:cs="Times New Roman"/>
          <w:sz w:val="24"/>
          <w:szCs w:val="24"/>
        </w:rPr>
        <w:t>fficients.</w:t>
      </w:r>
    </w:p>
    <w:p w:rsidR="00BE6D42" w:rsidRPr="002F3B49" w:rsidRDefault="00BE6D42"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Des </w:t>
      </w:r>
      <w:r w:rsidR="00A94324" w:rsidRPr="002F3B49">
        <w:rPr>
          <w:rFonts w:ascii="Times New Roman" w:hAnsi="Times New Roman" w:cs="Times New Roman"/>
          <w:sz w:val="24"/>
          <w:szCs w:val="24"/>
        </w:rPr>
        <w:t>employés</w:t>
      </w:r>
      <w:r w:rsidRPr="002F3B49">
        <w:rPr>
          <w:rFonts w:ascii="Times New Roman" w:hAnsi="Times New Roman" w:cs="Times New Roman"/>
          <w:sz w:val="24"/>
          <w:szCs w:val="24"/>
        </w:rPr>
        <w:t xml:space="preserve"> engagés produisent un travail de meilleur qualité ce qui </w:t>
      </w:r>
      <w:proofErr w:type="spellStart"/>
      <w:r w:rsidRPr="002F3B49">
        <w:rPr>
          <w:rFonts w:ascii="Times New Roman" w:hAnsi="Times New Roman" w:cs="Times New Roman"/>
          <w:sz w:val="24"/>
          <w:szCs w:val="24"/>
        </w:rPr>
        <w:t>à</w:t>
      </w:r>
      <w:proofErr w:type="spellEnd"/>
      <w:r w:rsidRPr="002F3B49">
        <w:rPr>
          <w:rFonts w:ascii="Times New Roman" w:hAnsi="Times New Roman" w:cs="Times New Roman"/>
          <w:sz w:val="24"/>
          <w:szCs w:val="24"/>
        </w:rPr>
        <w:t xml:space="preserve"> pour effet de gagner l’engagement des clients également.</w:t>
      </w:r>
    </w:p>
    <w:p w:rsidR="00BE6D42" w:rsidRPr="002F3B49" w:rsidRDefault="00BE6D42" w:rsidP="00D54EC5">
      <w:pPr>
        <w:pStyle w:val="Paragraphedeliste"/>
        <w:numPr>
          <w:ilvl w:val="0"/>
          <w:numId w:val="21"/>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 xml:space="preserve">La relation multi canal </w:t>
      </w:r>
    </w:p>
    <w:p w:rsidR="00BE6D42" w:rsidRPr="002F3B49" w:rsidRDefault="00BE6D42"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La relation </w:t>
      </w:r>
      <w:r w:rsidR="00EF08AB" w:rsidRPr="002F3B49">
        <w:rPr>
          <w:rFonts w:ascii="Times New Roman" w:hAnsi="Times New Roman" w:cs="Times New Roman"/>
          <w:sz w:val="24"/>
          <w:szCs w:val="24"/>
        </w:rPr>
        <w:t>canal</w:t>
      </w:r>
      <w:r w:rsidRPr="002F3B49">
        <w:rPr>
          <w:rFonts w:ascii="Times New Roman" w:hAnsi="Times New Roman" w:cs="Times New Roman"/>
          <w:sz w:val="24"/>
          <w:szCs w:val="24"/>
        </w:rPr>
        <w:t xml:space="preserve"> est très appréciée </w:t>
      </w:r>
      <w:proofErr w:type="gramStart"/>
      <w:r w:rsidRPr="002F3B49">
        <w:rPr>
          <w:rFonts w:ascii="Times New Roman" w:hAnsi="Times New Roman" w:cs="Times New Roman"/>
          <w:sz w:val="24"/>
          <w:szCs w:val="24"/>
        </w:rPr>
        <w:t>pour  la</w:t>
      </w:r>
      <w:proofErr w:type="gramEnd"/>
      <w:r w:rsidRPr="002F3B49">
        <w:rPr>
          <w:rFonts w:ascii="Times New Roman" w:hAnsi="Times New Roman" w:cs="Times New Roman"/>
          <w:sz w:val="24"/>
          <w:szCs w:val="24"/>
        </w:rPr>
        <w:t xml:space="preserve">  diversité de choix qu’elle offre. Les clients peuvent alors choisir le canal qu’ils </w:t>
      </w:r>
      <w:r w:rsidR="00EF08AB" w:rsidRPr="002F3B49">
        <w:rPr>
          <w:rFonts w:ascii="Times New Roman" w:hAnsi="Times New Roman" w:cs="Times New Roman"/>
          <w:sz w:val="24"/>
          <w:szCs w:val="24"/>
        </w:rPr>
        <w:t>préfèrent</w:t>
      </w:r>
      <w:r w:rsidRPr="002F3B49">
        <w:rPr>
          <w:rFonts w:ascii="Times New Roman" w:hAnsi="Times New Roman" w:cs="Times New Roman"/>
          <w:sz w:val="24"/>
          <w:szCs w:val="24"/>
        </w:rPr>
        <w:t xml:space="preserve"> ou qui </w:t>
      </w:r>
      <w:proofErr w:type="gramStart"/>
      <w:r w:rsidRPr="002F3B49">
        <w:rPr>
          <w:rFonts w:ascii="Times New Roman" w:hAnsi="Times New Roman" w:cs="Times New Roman"/>
          <w:sz w:val="24"/>
          <w:szCs w:val="24"/>
        </w:rPr>
        <w:t>les  arrangent</w:t>
      </w:r>
      <w:proofErr w:type="gramEnd"/>
      <w:r w:rsidRPr="002F3B49">
        <w:rPr>
          <w:rFonts w:ascii="Times New Roman" w:hAnsi="Times New Roman" w:cs="Times New Roman"/>
          <w:sz w:val="24"/>
          <w:szCs w:val="24"/>
        </w:rPr>
        <w:t xml:space="preserve"> en fonction de leur </w:t>
      </w:r>
      <w:r w:rsidR="00EF08AB" w:rsidRPr="002F3B49">
        <w:rPr>
          <w:rFonts w:ascii="Times New Roman" w:hAnsi="Times New Roman" w:cs="Times New Roman"/>
          <w:sz w:val="24"/>
          <w:szCs w:val="24"/>
        </w:rPr>
        <w:t>situation</w:t>
      </w:r>
      <w:r w:rsidRPr="002F3B49">
        <w:rPr>
          <w:rFonts w:ascii="Times New Roman" w:hAnsi="Times New Roman" w:cs="Times New Roman"/>
          <w:sz w:val="24"/>
          <w:szCs w:val="24"/>
        </w:rPr>
        <w:t xml:space="preserve">, du lieu  </w:t>
      </w:r>
      <w:r w:rsidR="00EF08AB" w:rsidRPr="002F3B49">
        <w:rPr>
          <w:rFonts w:ascii="Times New Roman" w:hAnsi="Times New Roman" w:cs="Times New Roman"/>
          <w:sz w:val="24"/>
          <w:szCs w:val="24"/>
        </w:rPr>
        <w:t>où</w:t>
      </w:r>
      <w:r w:rsidRPr="002F3B49">
        <w:rPr>
          <w:rFonts w:ascii="Times New Roman" w:hAnsi="Times New Roman" w:cs="Times New Roman"/>
          <w:sz w:val="24"/>
          <w:szCs w:val="24"/>
        </w:rPr>
        <w:t xml:space="preserve"> ils se trouvent ou de  l’</w:t>
      </w:r>
      <w:r w:rsidR="00EF08AB" w:rsidRPr="002F3B49">
        <w:rPr>
          <w:rFonts w:ascii="Times New Roman" w:hAnsi="Times New Roman" w:cs="Times New Roman"/>
          <w:sz w:val="24"/>
          <w:szCs w:val="24"/>
        </w:rPr>
        <w:t>appareil</w:t>
      </w:r>
      <w:r w:rsidRPr="002F3B49">
        <w:rPr>
          <w:rFonts w:ascii="Times New Roman" w:hAnsi="Times New Roman" w:cs="Times New Roman"/>
          <w:sz w:val="24"/>
          <w:szCs w:val="24"/>
        </w:rPr>
        <w:t xml:space="preserve"> dont ils disposent. Cela </w:t>
      </w:r>
      <w:proofErr w:type="gramStart"/>
      <w:r w:rsidR="00EF08AB" w:rsidRPr="002F3B49">
        <w:rPr>
          <w:rFonts w:ascii="Times New Roman" w:hAnsi="Times New Roman" w:cs="Times New Roman"/>
          <w:sz w:val="24"/>
          <w:szCs w:val="24"/>
        </w:rPr>
        <w:t>représente</w:t>
      </w:r>
      <w:r w:rsidRPr="002F3B49">
        <w:rPr>
          <w:rFonts w:ascii="Times New Roman" w:hAnsi="Times New Roman" w:cs="Times New Roman"/>
          <w:sz w:val="24"/>
          <w:szCs w:val="24"/>
        </w:rPr>
        <w:t xml:space="preserve">  également</w:t>
      </w:r>
      <w:proofErr w:type="gramEnd"/>
      <w:r w:rsidRPr="002F3B49">
        <w:rPr>
          <w:rFonts w:ascii="Times New Roman" w:hAnsi="Times New Roman" w:cs="Times New Roman"/>
          <w:sz w:val="24"/>
          <w:szCs w:val="24"/>
        </w:rPr>
        <w:t xml:space="preserve"> une </w:t>
      </w:r>
      <w:r w:rsidR="00EF08AB" w:rsidRPr="002F3B49">
        <w:rPr>
          <w:rFonts w:ascii="Times New Roman" w:hAnsi="Times New Roman" w:cs="Times New Roman"/>
          <w:sz w:val="24"/>
          <w:szCs w:val="24"/>
        </w:rPr>
        <w:t>alternative</w:t>
      </w:r>
      <w:r w:rsidRPr="002F3B49">
        <w:rPr>
          <w:rFonts w:ascii="Times New Roman" w:hAnsi="Times New Roman" w:cs="Times New Roman"/>
          <w:sz w:val="24"/>
          <w:szCs w:val="24"/>
        </w:rPr>
        <w:t xml:space="preserve"> pour </w:t>
      </w:r>
      <w:r w:rsidR="00EF08AB" w:rsidRPr="002F3B49">
        <w:rPr>
          <w:rFonts w:ascii="Times New Roman" w:hAnsi="Times New Roman" w:cs="Times New Roman"/>
          <w:sz w:val="24"/>
          <w:szCs w:val="24"/>
        </w:rPr>
        <w:t>celui qui</w:t>
      </w:r>
      <w:r w:rsidRPr="002F3B49">
        <w:rPr>
          <w:rFonts w:ascii="Times New Roman" w:hAnsi="Times New Roman" w:cs="Times New Roman"/>
          <w:sz w:val="24"/>
          <w:szCs w:val="24"/>
        </w:rPr>
        <w:t xml:space="preserve"> ne trouve pas de réponse avec un des canaux qu’il aura choisi d’utiliser en premier  lieu.</w:t>
      </w:r>
    </w:p>
    <w:p w:rsidR="00BE6D42" w:rsidRPr="002F3B49" w:rsidRDefault="00BE6D42" w:rsidP="0046168C">
      <w:pPr>
        <w:spacing w:before="240" w:line="360" w:lineRule="auto"/>
        <w:jc w:val="both"/>
        <w:rPr>
          <w:rFonts w:ascii="Times New Roman" w:hAnsi="Times New Roman" w:cs="Times New Roman"/>
          <w:sz w:val="24"/>
          <w:szCs w:val="24"/>
          <w:rtl/>
        </w:rPr>
      </w:pPr>
      <w:r w:rsidRPr="002F3B49">
        <w:rPr>
          <w:rFonts w:ascii="Times New Roman" w:hAnsi="Times New Roman" w:cs="Times New Roman"/>
          <w:sz w:val="24"/>
          <w:szCs w:val="24"/>
        </w:rPr>
        <w:t>Avant tout contact avec un conseiller à la clientèle pour une recherche d’</w:t>
      </w:r>
      <w:r w:rsidR="00EF08AB" w:rsidRPr="002F3B49">
        <w:rPr>
          <w:rFonts w:ascii="Times New Roman" w:hAnsi="Times New Roman" w:cs="Times New Roman"/>
          <w:sz w:val="24"/>
          <w:szCs w:val="24"/>
        </w:rPr>
        <w:t>informations</w:t>
      </w:r>
      <w:r w:rsidRPr="002F3B49">
        <w:rPr>
          <w:rFonts w:ascii="Times New Roman" w:hAnsi="Times New Roman" w:cs="Times New Roman"/>
          <w:sz w:val="24"/>
          <w:szCs w:val="24"/>
        </w:rPr>
        <w:t xml:space="preserve">, Il est essentiel d’offrir à ses clients un support </w:t>
      </w:r>
      <w:proofErr w:type="gramStart"/>
      <w:r w:rsidRPr="002F3B49">
        <w:rPr>
          <w:rFonts w:ascii="Times New Roman" w:hAnsi="Times New Roman" w:cs="Times New Roman"/>
          <w:sz w:val="24"/>
          <w:szCs w:val="24"/>
        </w:rPr>
        <w:t>d’</w:t>
      </w:r>
      <w:r w:rsidR="00EF08AB" w:rsidRPr="002F3B49">
        <w:rPr>
          <w:rFonts w:ascii="Times New Roman" w:hAnsi="Times New Roman" w:cs="Times New Roman"/>
          <w:sz w:val="24"/>
          <w:szCs w:val="24"/>
        </w:rPr>
        <w:t>assistance</w:t>
      </w:r>
      <w:r w:rsidRPr="002F3B49">
        <w:rPr>
          <w:rFonts w:ascii="Times New Roman" w:hAnsi="Times New Roman" w:cs="Times New Roman"/>
          <w:sz w:val="24"/>
          <w:szCs w:val="24"/>
        </w:rPr>
        <w:t xml:space="preserve">  utili</w:t>
      </w:r>
      <w:r w:rsidR="00FE21BB" w:rsidRPr="002F3B49">
        <w:rPr>
          <w:rFonts w:ascii="Times New Roman" w:hAnsi="Times New Roman" w:cs="Times New Roman"/>
          <w:sz w:val="24"/>
          <w:szCs w:val="24"/>
        </w:rPr>
        <w:t>sable</w:t>
      </w:r>
      <w:proofErr w:type="gramEnd"/>
      <w:r w:rsidR="00FE21BB" w:rsidRPr="002F3B49">
        <w:rPr>
          <w:rFonts w:ascii="Times New Roman" w:hAnsi="Times New Roman" w:cs="Times New Roman"/>
          <w:sz w:val="24"/>
          <w:szCs w:val="24"/>
        </w:rPr>
        <w:t xml:space="preserve"> librement de </w:t>
      </w:r>
      <w:r w:rsidR="00EF08AB" w:rsidRPr="002F3B49">
        <w:rPr>
          <w:rFonts w:ascii="Times New Roman" w:hAnsi="Times New Roman" w:cs="Times New Roman"/>
          <w:sz w:val="24"/>
          <w:szCs w:val="24"/>
        </w:rPr>
        <w:t>façon</w:t>
      </w:r>
      <w:r w:rsidR="0066755E" w:rsidRPr="002F3B49">
        <w:rPr>
          <w:rFonts w:ascii="Times New Roman" w:hAnsi="Times New Roman" w:cs="Times New Roman"/>
          <w:sz w:val="24"/>
          <w:szCs w:val="24"/>
        </w:rPr>
        <w:t xml:space="preserve"> </w:t>
      </w:r>
      <w:r w:rsidR="00EF08AB" w:rsidRPr="002F3B49">
        <w:rPr>
          <w:rFonts w:ascii="Times New Roman" w:hAnsi="Times New Roman" w:cs="Times New Roman"/>
          <w:sz w:val="24"/>
          <w:szCs w:val="24"/>
        </w:rPr>
        <w:t>autonomie</w:t>
      </w:r>
      <w:r w:rsidR="00FE21BB" w:rsidRPr="002F3B49">
        <w:rPr>
          <w:rFonts w:ascii="Times New Roman" w:hAnsi="Times New Roman" w:cs="Times New Roman"/>
          <w:sz w:val="24"/>
          <w:szCs w:val="24"/>
        </w:rPr>
        <w:t xml:space="preserve"> et à n’importe quel moment afin  qu’ils trouvent une réponse par </w:t>
      </w:r>
      <w:r w:rsidR="00EF08AB" w:rsidRPr="002F3B49">
        <w:rPr>
          <w:rFonts w:ascii="Times New Roman" w:hAnsi="Times New Roman" w:cs="Times New Roman"/>
          <w:sz w:val="24"/>
          <w:szCs w:val="24"/>
        </w:rPr>
        <w:t>eux-mêmes</w:t>
      </w:r>
      <w:r w:rsidR="00FE21BB" w:rsidRPr="002F3B49">
        <w:rPr>
          <w:rFonts w:ascii="Times New Roman" w:hAnsi="Times New Roman" w:cs="Times New Roman"/>
          <w:sz w:val="24"/>
          <w:szCs w:val="24"/>
        </w:rPr>
        <w:t>.</w:t>
      </w:r>
    </w:p>
    <w:p w:rsidR="00FE21BB" w:rsidRPr="002F3B49" w:rsidRDefault="00FE21BB" w:rsidP="00D54EC5">
      <w:pPr>
        <w:pStyle w:val="Paragraphedeliste"/>
        <w:numPr>
          <w:ilvl w:val="0"/>
          <w:numId w:val="21"/>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 xml:space="preserve">La présente sur les réseaux sociaux </w:t>
      </w:r>
    </w:p>
    <w:p w:rsidR="00FE21BB" w:rsidRPr="002F3B49" w:rsidRDefault="00FE21BB"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lastRenderedPageBreak/>
        <w:t xml:space="preserve">Les réseaux sociaux sont depuis bien longtemps une arme de </w:t>
      </w:r>
      <w:r w:rsidR="00EF08AB" w:rsidRPr="002F3B49">
        <w:rPr>
          <w:rFonts w:ascii="Times New Roman" w:hAnsi="Times New Roman" w:cs="Times New Roman"/>
          <w:sz w:val="24"/>
          <w:szCs w:val="24"/>
        </w:rPr>
        <w:t>communication</w:t>
      </w:r>
      <w:r w:rsidRPr="002F3B49">
        <w:rPr>
          <w:rFonts w:ascii="Times New Roman" w:hAnsi="Times New Roman" w:cs="Times New Roman"/>
          <w:sz w:val="24"/>
          <w:szCs w:val="24"/>
        </w:rPr>
        <w:t xml:space="preserve"> pour se rapprocher de la clientèle, maintenir une relation </w:t>
      </w:r>
      <w:proofErr w:type="gramStart"/>
      <w:r w:rsidRPr="002F3B49">
        <w:rPr>
          <w:rFonts w:ascii="Times New Roman" w:hAnsi="Times New Roman" w:cs="Times New Roman"/>
          <w:sz w:val="24"/>
          <w:szCs w:val="24"/>
        </w:rPr>
        <w:t xml:space="preserve">plus  </w:t>
      </w:r>
      <w:r w:rsidR="00EF08AB" w:rsidRPr="002F3B49">
        <w:rPr>
          <w:rFonts w:ascii="Times New Roman" w:hAnsi="Times New Roman" w:cs="Times New Roman"/>
          <w:sz w:val="24"/>
          <w:szCs w:val="24"/>
        </w:rPr>
        <w:t>humaine</w:t>
      </w:r>
      <w:proofErr w:type="gramEnd"/>
      <w:r w:rsidRPr="002F3B49">
        <w:rPr>
          <w:rFonts w:ascii="Times New Roman" w:hAnsi="Times New Roman" w:cs="Times New Roman"/>
          <w:sz w:val="24"/>
          <w:szCs w:val="24"/>
        </w:rPr>
        <w:t xml:space="preserve"> et moins formelle, mais également pour </w:t>
      </w:r>
      <w:r w:rsidR="00EF08AB" w:rsidRPr="002F3B49">
        <w:rPr>
          <w:rFonts w:ascii="Times New Roman" w:hAnsi="Times New Roman" w:cs="Times New Roman"/>
          <w:sz w:val="24"/>
          <w:szCs w:val="24"/>
        </w:rPr>
        <w:t>bénéficier</w:t>
      </w:r>
      <w:r w:rsidRPr="002F3B49">
        <w:rPr>
          <w:rFonts w:ascii="Times New Roman" w:hAnsi="Times New Roman" w:cs="Times New Roman"/>
          <w:sz w:val="24"/>
          <w:szCs w:val="24"/>
        </w:rPr>
        <w:t xml:space="preserve"> de plus d’</w:t>
      </w:r>
      <w:r w:rsidR="00EF08AB" w:rsidRPr="002F3B49">
        <w:rPr>
          <w:rFonts w:ascii="Times New Roman" w:hAnsi="Times New Roman" w:cs="Times New Roman"/>
          <w:sz w:val="24"/>
          <w:szCs w:val="24"/>
        </w:rPr>
        <w:t>informations</w:t>
      </w:r>
      <w:r w:rsidRPr="002F3B49">
        <w:rPr>
          <w:rFonts w:ascii="Times New Roman" w:hAnsi="Times New Roman" w:cs="Times New Roman"/>
          <w:sz w:val="24"/>
          <w:szCs w:val="24"/>
        </w:rPr>
        <w:t xml:space="preserve">. Les réseaux sociaux </w:t>
      </w:r>
      <w:r w:rsidR="00EF08AB" w:rsidRPr="002F3B49">
        <w:rPr>
          <w:rFonts w:ascii="Times New Roman" w:hAnsi="Times New Roman" w:cs="Times New Roman"/>
          <w:sz w:val="24"/>
          <w:szCs w:val="24"/>
        </w:rPr>
        <w:t>génèrent</w:t>
      </w:r>
      <w:r w:rsidRPr="002F3B49">
        <w:rPr>
          <w:rFonts w:ascii="Times New Roman" w:hAnsi="Times New Roman" w:cs="Times New Roman"/>
          <w:sz w:val="24"/>
          <w:szCs w:val="24"/>
        </w:rPr>
        <w:t xml:space="preserve"> des données qui </w:t>
      </w:r>
      <w:proofErr w:type="gramStart"/>
      <w:r w:rsidRPr="002F3B49">
        <w:rPr>
          <w:rFonts w:ascii="Times New Roman" w:hAnsi="Times New Roman" w:cs="Times New Roman"/>
          <w:sz w:val="24"/>
          <w:szCs w:val="24"/>
        </w:rPr>
        <w:t>permettent  de</w:t>
      </w:r>
      <w:proofErr w:type="gramEnd"/>
      <w:r w:rsidRPr="002F3B49">
        <w:rPr>
          <w:rFonts w:ascii="Times New Roman" w:hAnsi="Times New Roman" w:cs="Times New Roman"/>
          <w:sz w:val="24"/>
          <w:szCs w:val="24"/>
        </w:rPr>
        <w:t xml:space="preserve"> connaitre mieux ses clients et de personnaliser la </w:t>
      </w:r>
      <w:r w:rsidR="00EF08AB" w:rsidRPr="002F3B49">
        <w:rPr>
          <w:rFonts w:ascii="Times New Roman" w:hAnsi="Times New Roman" w:cs="Times New Roman"/>
          <w:sz w:val="24"/>
          <w:szCs w:val="24"/>
        </w:rPr>
        <w:t>relation</w:t>
      </w:r>
      <w:r w:rsidRPr="002F3B49">
        <w:rPr>
          <w:rFonts w:ascii="Times New Roman" w:hAnsi="Times New Roman" w:cs="Times New Roman"/>
          <w:sz w:val="24"/>
          <w:szCs w:val="24"/>
        </w:rPr>
        <w:t xml:space="preserve">. Aussi ils permettant de connaitre leurs avis en </w:t>
      </w:r>
      <w:r w:rsidR="00EF08AB" w:rsidRPr="002F3B49">
        <w:rPr>
          <w:rFonts w:ascii="Times New Roman" w:hAnsi="Times New Roman" w:cs="Times New Roman"/>
          <w:sz w:val="24"/>
          <w:szCs w:val="24"/>
        </w:rPr>
        <w:t>consultant</w:t>
      </w:r>
      <w:r w:rsidRPr="002F3B49">
        <w:rPr>
          <w:rFonts w:ascii="Times New Roman" w:hAnsi="Times New Roman" w:cs="Times New Roman"/>
          <w:sz w:val="24"/>
          <w:szCs w:val="24"/>
        </w:rPr>
        <w:t xml:space="preserve"> leurs commentaires, messages ou </w:t>
      </w:r>
      <w:r w:rsidR="00EF08AB" w:rsidRPr="002F3B49">
        <w:rPr>
          <w:rFonts w:ascii="Times New Roman" w:hAnsi="Times New Roman" w:cs="Times New Roman"/>
          <w:sz w:val="24"/>
          <w:szCs w:val="24"/>
        </w:rPr>
        <w:t>statuts</w:t>
      </w:r>
      <w:r w:rsidRPr="002F3B49">
        <w:rPr>
          <w:rFonts w:ascii="Times New Roman" w:hAnsi="Times New Roman" w:cs="Times New Roman"/>
          <w:sz w:val="24"/>
          <w:szCs w:val="24"/>
        </w:rPr>
        <w:t xml:space="preserve"> mais aussi en leur demandant.</w:t>
      </w:r>
    </w:p>
    <w:p w:rsidR="00FE21BB" w:rsidRPr="002F3B49" w:rsidRDefault="00FE21BB" w:rsidP="00D54EC5">
      <w:pPr>
        <w:pStyle w:val="Paragraphedeliste"/>
        <w:numPr>
          <w:ilvl w:val="0"/>
          <w:numId w:val="21"/>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 xml:space="preserve">Le partage et la </w:t>
      </w:r>
      <w:r w:rsidR="00EF08AB" w:rsidRPr="002F3B49">
        <w:rPr>
          <w:rFonts w:ascii="Times New Roman" w:hAnsi="Times New Roman" w:cs="Times New Roman"/>
          <w:b/>
          <w:bCs/>
          <w:sz w:val="24"/>
          <w:szCs w:val="24"/>
        </w:rPr>
        <w:t>participation</w:t>
      </w:r>
    </w:p>
    <w:p w:rsidR="00FE21BB" w:rsidRPr="002F3B49" w:rsidRDefault="00FE21BB" w:rsidP="0046168C">
      <w:pPr>
        <w:spacing w:before="240" w:line="360" w:lineRule="auto"/>
        <w:jc w:val="both"/>
        <w:rPr>
          <w:rFonts w:ascii="Times New Roman" w:hAnsi="Times New Roman" w:cs="Times New Roman"/>
          <w:sz w:val="24"/>
          <w:szCs w:val="24"/>
        </w:rPr>
      </w:pPr>
      <w:proofErr w:type="gramStart"/>
      <w:r w:rsidRPr="002F3B49">
        <w:rPr>
          <w:rFonts w:ascii="Times New Roman" w:hAnsi="Times New Roman" w:cs="Times New Roman"/>
          <w:sz w:val="24"/>
          <w:szCs w:val="24"/>
        </w:rPr>
        <w:t>Les  clients</w:t>
      </w:r>
      <w:proofErr w:type="gramEnd"/>
      <w:r w:rsidRPr="002F3B49">
        <w:rPr>
          <w:rFonts w:ascii="Times New Roman" w:hAnsi="Times New Roman" w:cs="Times New Roman"/>
          <w:sz w:val="24"/>
          <w:szCs w:val="24"/>
        </w:rPr>
        <w:t xml:space="preserve"> aiment donner leur avis</w:t>
      </w:r>
      <w:r w:rsidR="00194355" w:rsidRPr="002F3B49">
        <w:rPr>
          <w:rFonts w:ascii="Times New Roman" w:hAnsi="Times New Roman" w:cs="Times New Roman"/>
          <w:sz w:val="24"/>
          <w:szCs w:val="24"/>
        </w:rPr>
        <w:t xml:space="preserve">, participer  aux projets de la </w:t>
      </w:r>
      <w:r w:rsidR="00EF08AB" w:rsidRPr="002F3B49">
        <w:rPr>
          <w:rFonts w:ascii="Times New Roman" w:hAnsi="Times New Roman" w:cs="Times New Roman"/>
          <w:sz w:val="24"/>
          <w:szCs w:val="24"/>
        </w:rPr>
        <w:t>marque</w:t>
      </w:r>
      <w:r w:rsidR="00194355" w:rsidRPr="002F3B49">
        <w:rPr>
          <w:rFonts w:ascii="Times New Roman" w:hAnsi="Times New Roman" w:cs="Times New Roman"/>
          <w:sz w:val="24"/>
          <w:szCs w:val="24"/>
        </w:rPr>
        <w:t xml:space="preserve"> et </w:t>
      </w:r>
      <w:r w:rsidR="00EF08AB" w:rsidRPr="002F3B49">
        <w:rPr>
          <w:rFonts w:ascii="Times New Roman" w:hAnsi="Times New Roman" w:cs="Times New Roman"/>
          <w:sz w:val="24"/>
          <w:szCs w:val="24"/>
        </w:rPr>
        <w:t>même</w:t>
      </w:r>
      <w:r w:rsidR="00194355" w:rsidRPr="002F3B49">
        <w:rPr>
          <w:rFonts w:ascii="Times New Roman" w:hAnsi="Times New Roman" w:cs="Times New Roman"/>
          <w:sz w:val="24"/>
          <w:szCs w:val="24"/>
        </w:rPr>
        <w:t xml:space="preserve"> construire les nouvelles offres avec elle, inclure les clients d’une </w:t>
      </w:r>
      <w:r w:rsidR="00EF08AB" w:rsidRPr="002F3B49">
        <w:rPr>
          <w:rFonts w:ascii="Times New Roman" w:hAnsi="Times New Roman" w:cs="Times New Roman"/>
          <w:sz w:val="24"/>
          <w:szCs w:val="24"/>
        </w:rPr>
        <w:t>façon</w:t>
      </w:r>
      <w:r w:rsidR="00194355" w:rsidRPr="002F3B49">
        <w:rPr>
          <w:rFonts w:ascii="Times New Roman" w:hAnsi="Times New Roman" w:cs="Times New Roman"/>
          <w:sz w:val="24"/>
          <w:szCs w:val="24"/>
        </w:rPr>
        <w:t xml:space="preserve"> ou d’une autre dans les différents projets permet de </w:t>
      </w:r>
      <w:r w:rsidR="00EF08AB" w:rsidRPr="002F3B49">
        <w:rPr>
          <w:rFonts w:ascii="Times New Roman" w:hAnsi="Times New Roman" w:cs="Times New Roman"/>
          <w:sz w:val="24"/>
          <w:szCs w:val="24"/>
        </w:rPr>
        <w:t>gagner</w:t>
      </w:r>
      <w:r w:rsidR="00194355" w:rsidRPr="002F3B49">
        <w:rPr>
          <w:rFonts w:ascii="Times New Roman" w:hAnsi="Times New Roman" w:cs="Times New Roman"/>
          <w:sz w:val="24"/>
          <w:szCs w:val="24"/>
        </w:rPr>
        <w:t xml:space="preserve"> leur adhésion à une offre ou un service avant </w:t>
      </w:r>
      <w:r w:rsidR="00EF08AB" w:rsidRPr="002F3B49">
        <w:rPr>
          <w:rFonts w:ascii="Times New Roman" w:hAnsi="Times New Roman" w:cs="Times New Roman"/>
          <w:sz w:val="24"/>
          <w:szCs w:val="24"/>
        </w:rPr>
        <w:t>même</w:t>
      </w:r>
      <w:r w:rsidR="00194355" w:rsidRPr="002F3B49">
        <w:rPr>
          <w:rFonts w:ascii="Times New Roman" w:hAnsi="Times New Roman" w:cs="Times New Roman"/>
          <w:sz w:val="24"/>
          <w:szCs w:val="24"/>
        </w:rPr>
        <w:t xml:space="preserve"> sa  création. Ils apprécient la considération qu’on leur porte et communiqueront davantage sur la marque et le produit s’ils </w:t>
      </w:r>
      <w:r w:rsidR="00EF08AB" w:rsidRPr="002F3B49">
        <w:rPr>
          <w:rFonts w:ascii="Times New Roman" w:hAnsi="Times New Roman" w:cs="Times New Roman"/>
          <w:sz w:val="24"/>
          <w:szCs w:val="24"/>
        </w:rPr>
        <w:t>participent</w:t>
      </w:r>
      <w:r w:rsidR="00194355" w:rsidRPr="002F3B49">
        <w:rPr>
          <w:rFonts w:ascii="Times New Roman" w:hAnsi="Times New Roman" w:cs="Times New Roman"/>
          <w:sz w:val="24"/>
          <w:szCs w:val="24"/>
        </w:rPr>
        <w:t xml:space="preserve"> </w:t>
      </w:r>
      <w:proofErr w:type="gramStart"/>
      <w:r w:rsidR="00194355" w:rsidRPr="002F3B49">
        <w:rPr>
          <w:rFonts w:ascii="Times New Roman" w:hAnsi="Times New Roman" w:cs="Times New Roman"/>
          <w:sz w:val="24"/>
          <w:szCs w:val="24"/>
        </w:rPr>
        <w:t>directement  ou</w:t>
      </w:r>
      <w:proofErr w:type="gramEnd"/>
      <w:r w:rsidR="00194355" w:rsidRPr="002F3B49">
        <w:rPr>
          <w:rFonts w:ascii="Times New Roman" w:hAnsi="Times New Roman" w:cs="Times New Roman"/>
          <w:sz w:val="24"/>
          <w:szCs w:val="24"/>
        </w:rPr>
        <w:t xml:space="preserve"> indirectement à son </w:t>
      </w:r>
      <w:r w:rsidR="00EF08AB" w:rsidRPr="002F3B49">
        <w:rPr>
          <w:rFonts w:ascii="Times New Roman" w:hAnsi="Times New Roman" w:cs="Times New Roman"/>
          <w:sz w:val="24"/>
          <w:szCs w:val="24"/>
        </w:rPr>
        <w:t>succès</w:t>
      </w:r>
      <w:r w:rsidR="00194355" w:rsidRPr="002F3B49">
        <w:rPr>
          <w:rFonts w:ascii="Times New Roman" w:hAnsi="Times New Roman" w:cs="Times New Roman"/>
          <w:sz w:val="24"/>
          <w:szCs w:val="24"/>
        </w:rPr>
        <w:t xml:space="preserve">. </w:t>
      </w:r>
    </w:p>
    <w:p w:rsidR="00194355" w:rsidRPr="002F3B49" w:rsidRDefault="00A5758C" w:rsidP="00D54EC5">
      <w:pPr>
        <w:pStyle w:val="Paragraphedeliste"/>
        <w:numPr>
          <w:ilvl w:val="0"/>
          <w:numId w:val="21"/>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La</w:t>
      </w:r>
      <w:r w:rsidR="00194355" w:rsidRPr="002F3B49">
        <w:rPr>
          <w:rFonts w:ascii="Times New Roman" w:hAnsi="Times New Roman" w:cs="Times New Roman"/>
          <w:b/>
          <w:bCs/>
          <w:sz w:val="24"/>
          <w:szCs w:val="24"/>
        </w:rPr>
        <w:t xml:space="preserve"> transparence : </w:t>
      </w:r>
    </w:p>
    <w:p w:rsidR="00194355" w:rsidRPr="002F3B49" w:rsidRDefault="00EF08AB"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Importer</w:t>
      </w:r>
      <w:r w:rsidR="00194355" w:rsidRPr="002F3B49">
        <w:rPr>
          <w:rFonts w:ascii="Times New Roman" w:hAnsi="Times New Roman" w:cs="Times New Roman"/>
          <w:sz w:val="24"/>
          <w:szCs w:val="24"/>
        </w:rPr>
        <w:t xml:space="preserve"> la transparence c’est gagner la confiance de ses clients. Il est important qu’ils comprennent les eng</w:t>
      </w:r>
      <w:r w:rsidRPr="002F3B49">
        <w:rPr>
          <w:rFonts w:ascii="Times New Roman" w:hAnsi="Times New Roman" w:cs="Times New Roman"/>
          <w:sz w:val="24"/>
          <w:szCs w:val="24"/>
        </w:rPr>
        <w:t>age</w:t>
      </w:r>
      <w:r w:rsidR="00194355" w:rsidRPr="002F3B49">
        <w:rPr>
          <w:rFonts w:ascii="Times New Roman" w:hAnsi="Times New Roman" w:cs="Times New Roman"/>
          <w:sz w:val="24"/>
          <w:szCs w:val="24"/>
        </w:rPr>
        <w:t xml:space="preserve">ments, les méthodes employées, </w:t>
      </w:r>
      <w:proofErr w:type="gramStart"/>
      <w:r w:rsidR="00194355" w:rsidRPr="002F3B49">
        <w:rPr>
          <w:rFonts w:ascii="Times New Roman" w:hAnsi="Times New Roman" w:cs="Times New Roman"/>
          <w:sz w:val="24"/>
          <w:szCs w:val="24"/>
        </w:rPr>
        <w:t>les  valeurs</w:t>
      </w:r>
      <w:proofErr w:type="gramEnd"/>
      <w:r w:rsidR="00194355" w:rsidRPr="002F3B49">
        <w:rPr>
          <w:rFonts w:ascii="Times New Roman" w:hAnsi="Times New Roman" w:cs="Times New Roman"/>
          <w:sz w:val="24"/>
          <w:szCs w:val="24"/>
        </w:rPr>
        <w:t xml:space="preserve">  et la culture de l’entreprise. </w:t>
      </w:r>
    </w:p>
    <w:p w:rsidR="00194355" w:rsidRPr="002F3B49" w:rsidRDefault="00194355"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D’autre part, les clauses du contrat, les conditions d’utilisation, comme les mentions légales doivent </w:t>
      </w:r>
      <w:r w:rsidR="00720308" w:rsidRPr="002F3B49">
        <w:rPr>
          <w:rFonts w:ascii="Times New Roman" w:hAnsi="Times New Roman" w:cs="Times New Roman"/>
          <w:sz w:val="24"/>
          <w:szCs w:val="24"/>
        </w:rPr>
        <w:t>être</w:t>
      </w:r>
      <w:r w:rsidR="0066755E" w:rsidRPr="002F3B49">
        <w:rPr>
          <w:rFonts w:ascii="Times New Roman" w:hAnsi="Times New Roman" w:cs="Times New Roman"/>
          <w:sz w:val="24"/>
          <w:szCs w:val="24"/>
        </w:rPr>
        <w:t xml:space="preserve"> </w:t>
      </w:r>
      <w:r w:rsidR="00720308" w:rsidRPr="002F3B49">
        <w:rPr>
          <w:rFonts w:ascii="Times New Roman" w:hAnsi="Times New Roman" w:cs="Times New Roman"/>
          <w:sz w:val="24"/>
          <w:szCs w:val="24"/>
        </w:rPr>
        <w:t>entrainement</w:t>
      </w:r>
      <w:r w:rsidRPr="002F3B49">
        <w:rPr>
          <w:rFonts w:ascii="Times New Roman" w:hAnsi="Times New Roman" w:cs="Times New Roman"/>
          <w:sz w:val="24"/>
          <w:szCs w:val="24"/>
        </w:rPr>
        <w:t xml:space="preserve"> claires. Les </w:t>
      </w:r>
      <w:r w:rsidR="00EF08AB" w:rsidRPr="002F3B49">
        <w:rPr>
          <w:rFonts w:ascii="Times New Roman" w:hAnsi="Times New Roman" w:cs="Times New Roman"/>
          <w:sz w:val="24"/>
          <w:szCs w:val="24"/>
        </w:rPr>
        <w:t>c</w:t>
      </w:r>
      <w:r w:rsidRPr="002F3B49">
        <w:rPr>
          <w:rFonts w:ascii="Times New Roman" w:hAnsi="Times New Roman" w:cs="Times New Roman"/>
          <w:sz w:val="24"/>
          <w:szCs w:val="24"/>
        </w:rPr>
        <w:t xml:space="preserve">lients doivent sentir que la marque ne cache rien pour  pouvoir y </w:t>
      </w:r>
      <w:r w:rsidR="00720308" w:rsidRPr="002F3B49">
        <w:rPr>
          <w:rFonts w:ascii="Times New Roman" w:hAnsi="Times New Roman" w:cs="Times New Roman"/>
          <w:sz w:val="24"/>
          <w:szCs w:val="24"/>
        </w:rPr>
        <w:t>adhérer</w:t>
      </w:r>
      <w:r w:rsidR="00025EDF" w:rsidRPr="002F3B49">
        <w:rPr>
          <w:rStyle w:val="Appelnotedebasdep"/>
          <w:rFonts w:ascii="Times New Roman" w:hAnsi="Times New Roman" w:cs="Times New Roman"/>
          <w:sz w:val="24"/>
          <w:szCs w:val="24"/>
        </w:rPr>
        <w:footnoteReference w:id="25"/>
      </w:r>
      <w:r w:rsidRPr="002F3B49">
        <w:rPr>
          <w:rFonts w:ascii="Times New Roman" w:hAnsi="Times New Roman" w:cs="Times New Roman"/>
          <w:sz w:val="24"/>
          <w:szCs w:val="24"/>
        </w:rPr>
        <w:t>.</w:t>
      </w:r>
    </w:p>
    <w:p w:rsidR="00194355" w:rsidRPr="002F3B49" w:rsidRDefault="00194355" w:rsidP="00D54EC5">
      <w:pPr>
        <w:pStyle w:val="Paragraphedeliste"/>
        <w:numPr>
          <w:ilvl w:val="0"/>
          <w:numId w:val="19"/>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Les objectifs et avantages de l’</w:t>
      </w:r>
      <w:r w:rsidR="00720308" w:rsidRPr="002F3B49">
        <w:rPr>
          <w:rFonts w:ascii="Times New Roman" w:hAnsi="Times New Roman" w:cs="Times New Roman"/>
          <w:b/>
          <w:bCs/>
          <w:sz w:val="24"/>
          <w:szCs w:val="24"/>
        </w:rPr>
        <w:t>engagement</w:t>
      </w:r>
      <w:r w:rsidRPr="002F3B49">
        <w:rPr>
          <w:rFonts w:ascii="Times New Roman" w:hAnsi="Times New Roman" w:cs="Times New Roman"/>
          <w:b/>
          <w:bCs/>
          <w:sz w:val="24"/>
          <w:szCs w:val="24"/>
        </w:rPr>
        <w:t xml:space="preserve"> client </w:t>
      </w:r>
    </w:p>
    <w:p w:rsidR="00025EDF" w:rsidRPr="002F3B49" w:rsidRDefault="00025EDF" w:rsidP="0046168C">
      <w:pPr>
        <w:pStyle w:val="Paragraphedeliste"/>
        <w:spacing w:before="240" w:line="360" w:lineRule="auto"/>
        <w:ind w:left="502"/>
        <w:jc w:val="both"/>
        <w:rPr>
          <w:rFonts w:ascii="Times New Roman" w:hAnsi="Times New Roman" w:cs="Times New Roman"/>
          <w:b/>
          <w:bCs/>
          <w:sz w:val="24"/>
          <w:szCs w:val="24"/>
        </w:rPr>
      </w:pPr>
    </w:p>
    <w:p w:rsidR="00194355" w:rsidRPr="002F3B49" w:rsidRDefault="00194355" w:rsidP="00D54EC5">
      <w:pPr>
        <w:pStyle w:val="Paragraphedeliste"/>
        <w:numPr>
          <w:ilvl w:val="0"/>
          <w:numId w:val="22"/>
        </w:num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L’</w:t>
      </w:r>
      <w:r w:rsidR="00720308" w:rsidRPr="002F3B49">
        <w:rPr>
          <w:rFonts w:ascii="Times New Roman" w:hAnsi="Times New Roman" w:cs="Times New Roman"/>
          <w:sz w:val="24"/>
          <w:szCs w:val="24"/>
        </w:rPr>
        <w:t>engament</w:t>
      </w:r>
      <w:r w:rsidRPr="002F3B49">
        <w:rPr>
          <w:rFonts w:ascii="Times New Roman" w:hAnsi="Times New Roman" w:cs="Times New Roman"/>
          <w:sz w:val="24"/>
          <w:szCs w:val="24"/>
        </w:rPr>
        <w:t xml:space="preserve"> client est une démarche </w:t>
      </w:r>
      <w:r w:rsidR="00720308" w:rsidRPr="002F3B49">
        <w:rPr>
          <w:rFonts w:ascii="Times New Roman" w:hAnsi="Times New Roman" w:cs="Times New Roman"/>
          <w:sz w:val="24"/>
          <w:szCs w:val="24"/>
        </w:rPr>
        <w:t>bénéfique</w:t>
      </w:r>
      <w:r w:rsidRPr="002F3B49">
        <w:rPr>
          <w:rFonts w:ascii="Times New Roman" w:hAnsi="Times New Roman" w:cs="Times New Roman"/>
          <w:sz w:val="24"/>
          <w:szCs w:val="24"/>
        </w:rPr>
        <w:t>, aussi bien pour l’entreprise que pour le client. Ce dernier apprécie le sentiment d’</w:t>
      </w:r>
      <w:r w:rsidR="00720308" w:rsidRPr="002F3B49">
        <w:rPr>
          <w:rFonts w:ascii="Times New Roman" w:hAnsi="Times New Roman" w:cs="Times New Roman"/>
          <w:sz w:val="24"/>
          <w:szCs w:val="24"/>
        </w:rPr>
        <w:t>être</w:t>
      </w:r>
      <w:r w:rsidRPr="002F3B49">
        <w:rPr>
          <w:rFonts w:ascii="Times New Roman" w:hAnsi="Times New Roman" w:cs="Times New Roman"/>
          <w:sz w:val="24"/>
          <w:szCs w:val="24"/>
        </w:rPr>
        <w:t xml:space="preserve"> écouté par une entreprise, de lui apporter quelque chose pour améliorer son offre, et que celle-ci tient compte de son avis. De son </w:t>
      </w:r>
      <w:r w:rsidR="00720308" w:rsidRPr="002F3B49">
        <w:rPr>
          <w:rFonts w:ascii="Times New Roman" w:hAnsi="Times New Roman" w:cs="Times New Roman"/>
          <w:sz w:val="24"/>
          <w:szCs w:val="24"/>
        </w:rPr>
        <w:t>côté</w:t>
      </w:r>
      <w:r w:rsidRPr="002F3B49">
        <w:rPr>
          <w:rFonts w:ascii="Times New Roman" w:hAnsi="Times New Roman" w:cs="Times New Roman"/>
          <w:sz w:val="24"/>
          <w:szCs w:val="24"/>
        </w:rPr>
        <w:t xml:space="preserve">, l’entreprise peut renforcer </w:t>
      </w:r>
      <w:r w:rsidR="004E1D82" w:rsidRPr="002F3B49">
        <w:rPr>
          <w:rFonts w:ascii="Times New Roman" w:hAnsi="Times New Roman" w:cs="Times New Roman"/>
          <w:sz w:val="24"/>
          <w:szCs w:val="24"/>
        </w:rPr>
        <w:t xml:space="preserve">ses points forts, corriger ses points faibles de </w:t>
      </w:r>
      <w:r w:rsidR="00720308" w:rsidRPr="002F3B49">
        <w:rPr>
          <w:rFonts w:ascii="Times New Roman" w:hAnsi="Times New Roman" w:cs="Times New Roman"/>
          <w:sz w:val="24"/>
          <w:szCs w:val="24"/>
        </w:rPr>
        <w:t>recueillir</w:t>
      </w:r>
      <w:r w:rsidR="004E1D82" w:rsidRPr="002F3B49">
        <w:rPr>
          <w:rFonts w:ascii="Times New Roman" w:hAnsi="Times New Roman" w:cs="Times New Roman"/>
          <w:sz w:val="24"/>
          <w:szCs w:val="24"/>
        </w:rPr>
        <w:t xml:space="preserve"> des informations précieuses.</w:t>
      </w:r>
    </w:p>
    <w:p w:rsidR="004E1D82" w:rsidRPr="002F3B49" w:rsidRDefault="004E1D82" w:rsidP="00D54EC5">
      <w:pPr>
        <w:pStyle w:val="Paragraphedeliste"/>
        <w:numPr>
          <w:ilvl w:val="0"/>
          <w:numId w:val="22"/>
        </w:num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Si le </w:t>
      </w:r>
      <w:proofErr w:type="gramStart"/>
      <w:r w:rsidRPr="002F3B49">
        <w:rPr>
          <w:rFonts w:ascii="Times New Roman" w:hAnsi="Times New Roman" w:cs="Times New Roman"/>
          <w:sz w:val="24"/>
          <w:szCs w:val="24"/>
        </w:rPr>
        <w:t>service  client</w:t>
      </w:r>
      <w:proofErr w:type="gramEnd"/>
      <w:r w:rsidRPr="002F3B49">
        <w:rPr>
          <w:rFonts w:ascii="Times New Roman" w:hAnsi="Times New Roman" w:cs="Times New Roman"/>
          <w:sz w:val="24"/>
          <w:szCs w:val="24"/>
        </w:rPr>
        <w:t xml:space="preserve"> permet  donc  de résoudre les </w:t>
      </w:r>
      <w:r w:rsidR="00720308" w:rsidRPr="002F3B49">
        <w:rPr>
          <w:rFonts w:ascii="Times New Roman" w:hAnsi="Times New Roman" w:cs="Times New Roman"/>
          <w:sz w:val="24"/>
          <w:szCs w:val="24"/>
        </w:rPr>
        <w:t>problèmes</w:t>
      </w:r>
      <w:r w:rsidRPr="002F3B49">
        <w:rPr>
          <w:rFonts w:ascii="Times New Roman" w:hAnsi="Times New Roman" w:cs="Times New Roman"/>
          <w:sz w:val="24"/>
          <w:szCs w:val="24"/>
        </w:rPr>
        <w:t xml:space="preserve">, l’engagement client  sert à utiliser sa connaissance des clients pour mieux les servir et les encourager à parler </w:t>
      </w:r>
      <w:r w:rsidR="00720308" w:rsidRPr="002F3B49">
        <w:rPr>
          <w:rFonts w:ascii="Times New Roman" w:hAnsi="Times New Roman" w:cs="Times New Roman"/>
          <w:sz w:val="24"/>
          <w:szCs w:val="24"/>
        </w:rPr>
        <w:lastRenderedPageBreak/>
        <w:t>positivement</w:t>
      </w:r>
      <w:r w:rsidRPr="002F3B49">
        <w:rPr>
          <w:rFonts w:ascii="Times New Roman" w:hAnsi="Times New Roman" w:cs="Times New Roman"/>
          <w:sz w:val="24"/>
          <w:szCs w:val="24"/>
        </w:rPr>
        <w:t xml:space="preserve"> de l’entreprise de l’</w:t>
      </w:r>
      <w:r w:rsidR="00720308" w:rsidRPr="002F3B49">
        <w:rPr>
          <w:rFonts w:ascii="Times New Roman" w:hAnsi="Times New Roman" w:cs="Times New Roman"/>
          <w:sz w:val="24"/>
          <w:szCs w:val="24"/>
        </w:rPr>
        <w:t>entreprise. Dans</w:t>
      </w:r>
      <w:r w:rsidRPr="002F3B49">
        <w:rPr>
          <w:rFonts w:ascii="Times New Roman" w:hAnsi="Times New Roman" w:cs="Times New Roman"/>
          <w:sz w:val="24"/>
          <w:szCs w:val="24"/>
        </w:rPr>
        <w:t xml:space="preserve"> le cadre d’une </w:t>
      </w:r>
      <w:r w:rsidR="00720308" w:rsidRPr="002F3B49">
        <w:rPr>
          <w:rFonts w:ascii="Times New Roman" w:hAnsi="Times New Roman" w:cs="Times New Roman"/>
          <w:sz w:val="24"/>
          <w:szCs w:val="24"/>
        </w:rPr>
        <w:t>stratégie</w:t>
      </w:r>
      <w:r w:rsidRPr="002F3B49">
        <w:rPr>
          <w:rFonts w:ascii="Times New Roman" w:hAnsi="Times New Roman" w:cs="Times New Roman"/>
          <w:sz w:val="24"/>
          <w:szCs w:val="24"/>
        </w:rPr>
        <w:t xml:space="preserve"> marketing, il s’apparente donc au bouche-à-oreille. dans une version moderne</w:t>
      </w:r>
      <w:r w:rsidR="00025EDF" w:rsidRPr="002F3B49">
        <w:rPr>
          <w:rStyle w:val="Appelnotedebasdep"/>
          <w:rFonts w:ascii="Times New Roman" w:hAnsi="Times New Roman" w:cs="Times New Roman"/>
          <w:sz w:val="24"/>
          <w:szCs w:val="24"/>
        </w:rPr>
        <w:footnoteReference w:id="26"/>
      </w:r>
      <w:r w:rsidRPr="002F3B49">
        <w:rPr>
          <w:rFonts w:ascii="Times New Roman" w:hAnsi="Times New Roman" w:cs="Times New Roman"/>
          <w:sz w:val="24"/>
          <w:szCs w:val="24"/>
        </w:rPr>
        <w:t>.</w:t>
      </w:r>
    </w:p>
    <w:p w:rsidR="00417EC5" w:rsidRPr="002F3B49" w:rsidRDefault="00417EC5" w:rsidP="0046168C">
      <w:pPr>
        <w:spacing w:before="240" w:line="360" w:lineRule="auto"/>
        <w:jc w:val="both"/>
        <w:rPr>
          <w:rFonts w:ascii="Times New Roman" w:hAnsi="Times New Roman" w:cs="Times New Roman"/>
          <w:b/>
          <w:bCs/>
          <w:sz w:val="24"/>
          <w:szCs w:val="24"/>
        </w:rPr>
      </w:pPr>
    </w:p>
    <w:p w:rsidR="007C096A" w:rsidRPr="002F3B49" w:rsidRDefault="007C096A" w:rsidP="0046168C">
      <w:p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Section</w:t>
      </w:r>
      <w:r w:rsidR="00025EDF" w:rsidRPr="002F3B49">
        <w:rPr>
          <w:rFonts w:ascii="Times New Roman" w:hAnsi="Times New Roman" w:cs="Times New Roman"/>
          <w:b/>
          <w:bCs/>
          <w:sz w:val="24"/>
          <w:szCs w:val="24"/>
        </w:rPr>
        <w:t xml:space="preserve"> 3</w:t>
      </w:r>
      <w:r w:rsidRPr="002F3B49">
        <w:rPr>
          <w:rFonts w:ascii="Times New Roman" w:hAnsi="Times New Roman" w:cs="Times New Roman"/>
          <w:b/>
          <w:bCs/>
          <w:sz w:val="24"/>
          <w:szCs w:val="24"/>
        </w:rPr>
        <w:t xml:space="preserve"> : le lien de causalité entre </w:t>
      </w:r>
      <w:r w:rsidR="006127C3">
        <w:rPr>
          <w:rFonts w:ascii="Times New Roman" w:hAnsi="Times New Roman" w:cs="Times New Roman"/>
          <w:b/>
          <w:bCs/>
          <w:sz w:val="24"/>
          <w:szCs w:val="24"/>
        </w:rPr>
        <w:t xml:space="preserve">la qualité </w:t>
      </w:r>
      <w:r w:rsidRPr="002F3B49">
        <w:rPr>
          <w:rFonts w:ascii="Times New Roman" w:hAnsi="Times New Roman" w:cs="Times New Roman"/>
          <w:b/>
          <w:bCs/>
          <w:sz w:val="24"/>
          <w:szCs w:val="24"/>
        </w:rPr>
        <w:t xml:space="preserve">des services et satisfaction des clients </w:t>
      </w:r>
    </w:p>
    <w:p w:rsidR="007C096A" w:rsidRPr="002F3B49" w:rsidRDefault="007C096A"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Dans une relation client entreprise, le pilotage de la </w:t>
      </w:r>
      <w:r w:rsidR="00720308" w:rsidRPr="002F3B49">
        <w:rPr>
          <w:rFonts w:ascii="Times New Roman" w:hAnsi="Times New Roman" w:cs="Times New Roman"/>
          <w:sz w:val="24"/>
          <w:szCs w:val="24"/>
        </w:rPr>
        <w:t>promesse</w:t>
      </w:r>
      <w:r w:rsidRPr="002F3B49">
        <w:rPr>
          <w:rFonts w:ascii="Times New Roman" w:hAnsi="Times New Roman" w:cs="Times New Roman"/>
          <w:sz w:val="24"/>
          <w:szCs w:val="24"/>
        </w:rPr>
        <w:t xml:space="preserve"> client est incontournable pour augmenter la satisfaction client. La promesse faite au client doit </w:t>
      </w:r>
      <w:r w:rsidR="00720308" w:rsidRPr="002F3B49">
        <w:rPr>
          <w:rFonts w:ascii="Times New Roman" w:hAnsi="Times New Roman" w:cs="Times New Roman"/>
          <w:sz w:val="24"/>
          <w:szCs w:val="24"/>
        </w:rPr>
        <w:t>être</w:t>
      </w:r>
      <w:r w:rsidRPr="002F3B49">
        <w:rPr>
          <w:rFonts w:ascii="Times New Roman" w:hAnsi="Times New Roman" w:cs="Times New Roman"/>
          <w:sz w:val="24"/>
          <w:szCs w:val="24"/>
        </w:rPr>
        <w:t xml:space="preserve"> très claire au moment de l’achat ; l’</w:t>
      </w:r>
      <w:r w:rsidR="00720308" w:rsidRPr="002F3B49">
        <w:rPr>
          <w:rFonts w:ascii="Times New Roman" w:hAnsi="Times New Roman" w:cs="Times New Roman"/>
          <w:sz w:val="24"/>
          <w:szCs w:val="24"/>
        </w:rPr>
        <w:t>assureur</w:t>
      </w:r>
      <w:r w:rsidRPr="002F3B49">
        <w:rPr>
          <w:rFonts w:ascii="Times New Roman" w:hAnsi="Times New Roman" w:cs="Times New Roman"/>
          <w:sz w:val="24"/>
          <w:szCs w:val="24"/>
        </w:rPr>
        <w:t xml:space="preserve"> doit </w:t>
      </w:r>
      <w:r w:rsidR="00720308" w:rsidRPr="002F3B49">
        <w:rPr>
          <w:rFonts w:ascii="Times New Roman" w:hAnsi="Times New Roman" w:cs="Times New Roman"/>
          <w:sz w:val="24"/>
          <w:szCs w:val="24"/>
        </w:rPr>
        <w:t>être</w:t>
      </w:r>
      <w:r w:rsidRPr="002F3B49">
        <w:rPr>
          <w:rFonts w:ascii="Times New Roman" w:hAnsi="Times New Roman" w:cs="Times New Roman"/>
          <w:sz w:val="24"/>
          <w:szCs w:val="24"/>
        </w:rPr>
        <w:t xml:space="preserve"> transparent quant aux garanties est </w:t>
      </w:r>
      <w:r w:rsidR="00720308" w:rsidRPr="002F3B49">
        <w:rPr>
          <w:rFonts w:ascii="Times New Roman" w:hAnsi="Times New Roman" w:cs="Times New Roman"/>
          <w:sz w:val="24"/>
          <w:szCs w:val="24"/>
        </w:rPr>
        <w:t>exclusions</w:t>
      </w:r>
      <w:r w:rsidRPr="002F3B49">
        <w:rPr>
          <w:rFonts w:ascii="Times New Roman" w:hAnsi="Times New Roman" w:cs="Times New Roman"/>
          <w:sz w:val="24"/>
          <w:szCs w:val="24"/>
        </w:rPr>
        <w:t xml:space="preserve"> du contrat vendu, ainsi qu’aux différents services compris dans le cadre du contrat.il doit signifier au client ce qui sera délivré au moment de l’éventuel sinistre et décliner ses engagements de </w:t>
      </w:r>
      <w:r w:rsidR="00720308" w:rsidRPr="002F3B49">
        <w:rPr>
          <w:rFonts w:ascii="Times New Roman" w:hAnsi="Times New Roman" w:cs="Times New Roman"/>
          <w:sz w:val="24"/>
          <w:szCs w:val="24"/>
        </w:rPr>
        <w:t>manière</w:t>
      </w:r>
      <w:r w:rsidRPr="002F3B49">
        <w:rPr>
          <w:rFonts w:ascii="Times New Roman" w:hAnsi="Times New Roman" w:cs="Times New Roman"/>
          <w:sz w:val="24"/>
          <w:szCs w:val="24"/>
        </w:rPr>
        <w:t xml:space="preserve"> tangible et mesurable. Par la </w:t>
      </w:r>
      <w:r w:rsidR="00720308" w:rsidRPr="002F3B49">
        <w:rPr>
          <w:rFonts w:ascii="Times New Roman" w:hAnsi="Times New Roman" w:cs="Times New Roman"/>
          <w:sz w:val="24"/>
          <w:szCs w:val="24"/>
        </w:rPr>
        <w:t>suite,</w:t>
      </w:r>
      <w:r w:rsidRPr="002F3B49">
        <w:rPr>
          <w:rFonts w:ascii="Times New Roman" w:hAnsi="Times New Roman" w:cs="Times New Roman"/>
          <w:sz w:val="24"/>
          <w:szCs w:val="24"/>
        </w:rPr>
        <w:t xml:space="preserve"> l’</w:t>
      </w:r>
      <w:r w:rsidR="00720308" w:rsidRPr="002F3B49">
        <w:rPr>
          <w:rFonts w:ascii="Times New Roman" w:hAnsi="Times New Roman" w:cs="Times New Roman"/>
          <w:sz w:val="24"/>
          <w:szCs w:val="24"/>
        </w:rPr>
        <w:t>assureur</w:t>
      </w:r>
      <w:r w:rsidRPr="002F3B49">
        <w:rPr>
          <w:rFonts w:ascii="Times New Roman" w:hAnsi="Times New Roman" w:cs="Times New Roman"/>
          <w:sz w:val="24"/>
          <w:szCs w:val="24"/>
        </w:rPr>
        <w:t xml:space="preserve"> devra délivrer la promesse faite, afin de coller à l’image de marque qu’il véhicule et conserver la confiance du client, si l’assureur devait ne pas </w:t>
      </w:r>
      <w:r w:rsidR="00720308" w:rsidRPr="002F3B49">
        <w:rPr>
          <w:rFonts w:ascii="Times New Roman" w:hAnsi="Times New Roman" w:cs="Times New Roman"/>
          <w:sz w:val="24"/>
          <w:szCs w:val="24"/>
        </w:rPr>
        <w:t>être</w:t>
      </w:r>
      <w:r w:rsidRPr="002F3B49">
        <w:rPr>
          <w:rFonts w:ascii="Times New Roman" w:hAnsi="Times New Roman" w:cs="Times New Roman"/>
          <w:sz w:val="24"/>
          <w:szCs w:val="24"/>
        </w:rPr>
        <w:t xml:space="preserve"> en </w:t>
      </w:r>
      <w:r w:rsidR="00720308" w:rsidRPr="002F3B49">
        <w:rPr>
          <w:rFonts w:ascii="Times New Roman" w:hAnsi="Times New Roman" w:cs="Times New Roman"/>
          <w:sz w:val="24"/>
          <w:szCs w:val="24"/>
        </w:rPr>
        <w:t>mesure</w:t>
      </w:r>
      <w:r w:rsidRPr="002F3B49">
        <w:rPr>
          <w:rFonts w:ascii="Times New Roman" w:hAnsi="Times New Roman" w:cs="Times New Roman"/>
          <w:sz w:val="24"/>
          <w:szCs w:val="24"/>
        </w:rPr>
        <w:t xml:space="preserve"> de tenir ses </w:t>
      </w:r>
      <w:r w:rsidR="00720308" w:rsidRPr="002F3B49">
        <w:rPr>
          <w:rFonts w:ascii="Times New Roman" w:hAnsi="Times New Roman" w:cs="Times New Roman"/>
          <w:sz w:val="24"/>
          <w:szCs w:val="24"/>
        </w:rPr>
        <w:t>engament</w:t>
      </w:r>
      <w:r w:rsidRPr="002F3B49">
        <w:rPr>
          <w:rFonts w:ascii="Times New Roman" w:hAnsi="Times New Roman" w:cs="Times New Roman"/>
          <w:sz w:val="24"/>
          <w:szCs w:val="24"/>
        </w:rPr>
        <w:t xml:space="preserve">, il devrait alors proposer </w:t>
      </w:r>
      <w:r w:rsidR="00B24086" w:rsidRPr="002F3B49">
        <w:rPr>
          <w:rFonts w:ascii="Times New Roman" w:hAnsi="Times New Roman" w:cs="Times New Roman"/>
          <w:sz w:val="24"/>
          <w:szCs w:val="24"/>
        </w:rPr>
        <w:t xml:space="preserve">une </w:t>
      </w:r>
      <w:r w:rsidR="00720308" w:rsidRPr="002F3B49">
        <w:rPr>
          <w:rFonts w:ascii="Times New Roman" w:hAnsi="Times New Roman" w:cs="Times New Roman"/>
          <w:sz w:val="24"/>
          <w:szCs w:val="24"/>
        </w:rPr>
        <w:t>contrepartie</w:t>
      </w:r>
      <w:r w:rsidR="006074D4" w:rsidRPr="002F3B49">
        <w:rPr>
          <w:rFonts w:ascii="Times New Roman" w:hAnsi="Times New Roman" w:cs="Times New Roman"/>
          <w:sz w:val="24"/>
          <w:szCs w:val="24"/>
        </w:rPr>
        <w:t xml:space="preserve"> au client.</w:t>
      </w:r>
    </w:p>
    <w:p w:rsidR="00B24086" w:rsidRPr="002F3B49" w:rsidRDefault="00B24086" w:rsidP="00D54EC5">
      <w:pPr>
        <w:pStyle w:val="Paragraphedeliste"/>
        <w:numPr>
          <w:ilvl w:val="0"/>
          <w:numId w:val="23"/>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 xml:space="preserve">Le modèle du cycle de la qualité </w:t>
      </w:r>
    </w:p>
    <w:p w:rsidR="00B24086" w:rsidRPr="002F3B49" w:rsidRDefault="006127C3" w:rsidP="0046168C">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L</w:t>
      </w:r>
      <w:r w:rsidR="00B24086" w:rsidRPr="002F3B49">
        <w:rPr>
          <w:rFonts w:ascii="Times New Roman" w:hAnsi="Times New Roman" w:cs="Times New Roman"/>
          <w:sz w:val="24"/>
          <w:szCs w:val="24"/>
        </w:rPr>
        <w:t xml:space="preserve">e modèle du cycle de la qualité est une </w:t>
      </w:r>
      <w:r w:rsidR="000B5BC1">
        <w:rPr>
          <w:rFonts w:ascii="Times New Roman" w:hAnsi="Times New Roman" w:cs="Times New Roman"/>
          <w:sz w:val="24"/>
          <w:szCs w:val="24"/>
        </w:rPr>
        <w:t>composition</w:t>
      </w:r>
      <w:r w:rsidR="00B24086" w:rsidRPr="002F3B49">
        <w:rPr>
          <w:rFonts w:ascii="Times New Roman" w:hAnsi="Times New Roman" w:cs="Times New Roman"/>
          <w:sz w:val="24"/>
          <w:szCs w:val="24"/>
        </w:rPr>
        <w:t xml:space="preserve"> </w:t>
      </w:r>
      <w:r w:rsidR="002933EE" w:rsidRPr="002F3B49">
        <w:rPr>
          <w:rFonts w:ascii="Times New Roman" w:hAnsi="Times New Roman" w:cs="Times New Roman"/>
          <w:sz w:val="24"/>
          <w:szCs w:val="24"/>
        </w:rPr>
        <w:t>nette</w:t>
      </w:r>
      <w:r w:rsidR="00B24086" w:rsidRPr="002F3B49">
        <w:rPr>
          <w:rFonts w:ascii="Times New Roman" w:hAnsi="Times New Roman" w:cs="Times New Roman"/>
          <w:sz w:val="24"/>
          <w:szCs w:val="24"/>
        </w:rPr>
        <w:t xml:space="preserve"> du client et du prestataire de service.</w:t>
      </w:r>
    </w:p>
    <w:p w:rsidR="00B24086" w:rsidRPr="002F3B49" w:rsidRDefault="00C15614"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b/>
          <w:noProof/>
          <w:sz w:val="24"/>
          <w:szCs w:val="24"/>
          <w:lang w:eastAsia="fr-FR"/>
        </w:rPr>
        <w:drawing>
          <wp:inline distT="0" distB="0" distL="0" distR="0">
            <wp:extent cx="3424518" cy="2299677"/>
            <wp:effectExtent l="0" t="0" r="0" b="0"/>
            <wp:docPr id="14" name="Image 3" descr="C:\Users\HP\Desktop\images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P\Desktop\images (2).jpg"/>
                    <pic:cNvPicPr>
                      <a:picLocks noChangeAspect="1" noChangeArrowheads="1"/>
                    </pic:cNvPicPr>
                  </pic:nvPicPr>
                  <pic:blipFill>
                    <a:blip r:embed="rId25"/>
                    <a:srcRect/>
                    <a:stretch>
                      <a:fillRect/>
                    </a:stretch>
                  </pic:blipFill>
                  <pic:spPr bwMode="auto">
                    <a:xfrm>
                      <a:off x="0" y="0"/>
                      <a:ext cx="3430811" cy="2303903"/>
                    </a:xfrm>
                    <a:prstGeom prst="rect">
                      <a:avLst/>
                    </a:prstGeom>
                    <a:noFill/>
                    <a:ln w="9525">
                      <a:noFill/>
                      <a:miter lim="800000"/>
                      <a:headEnd/>
                      <a:tailEnd/>
                    </a:ln>
                  </pic:spPr>
                </pic:pic>
              </a:graphicData>
            </a:graphic>
          </wp:inline>
        </w:drawing>
      </w:r>
    </w:p>
    <w:p w:rsidR="00025EDF" w:rsidRPr="002F3B49" w:rsidRDefault="00025EDF" w:rsidP="0046168C">
      <w:pPr>
        <w:spacing w:before="240" w:line="360" w:lineRule="auto"/>
        <w:jc w:val="center"/>
        <w:rPr>
          <w:rFonts w:ascii="Times New Roman" w:hAnsi="Times New Roman" w:cs="Times New Roman"/>
          <w:b/>
          <w:bCs/>
          <w:sz w:val="24"/>
          <w:szCs w:val="24"/>
        </w:rPr>
      </w:pPr>
      <w:r w:rsidRPr="002F3B49">
        <w:rPr>
          <w:rFonts w:ascii="Times New Roman" w:hAnsi="Times New Roman" w:cs="Times New Roman"/>
          <w:b/>
          <w:bCs/>
          <w:sz w:val="24"/>
          <w:szCs w:val="24"/>
        </w:rPr>
        <w:t xml:space="preserve">Figure N° 5: </w:t>
      </w:r>
      <w:r w:rsidR="006127C3">
        <w:rPr>
          <w:rFonts w:ascii="Times New Roman" w:hAnsi="Times New Roman" w:cs="Times New Roman"/>
          <w:b/>
          <w:bCs/>
          <w:sz w:val="24"/>
          <w:szCs w:val="24"/>
        </w:rPr>
        <w:t>le</w:t>
      </w:r>
      <w:r w:rsidRPr="002F3B49">
        <w:rPr>
          <w:rFonts w:ascii="Times New Roman" w:hAnsi="Times New Roman" w:cs="Times New Roman"/>
          <w:b/>
          <w:bCs/>
          <w:sz w:val="24"/>
          <w:szCs w:val="24"/>
        </w:rPr>
        <w:t xml:space="preserve"> </w:t>
      </w:r>
      <w:r w:rsidR="006127C3">
        <w:rPr>
          <w:rFonts w:ascii="Times New Roman" w:hAnsi="Times New Roman" w:cs="Times New Roman"/>
          <w:b/>
          <w:bCs/>
          <w:sz w:val="24"/>
          <w:szCs w:val="24"/>
        </w:rPr>
        <w:t xml:space="preserve">modèle du </w:t>
      </w:r>
      <w:proofErr w:type="gramStart"/>
      <w:r w:rsidRPr="002F3B49">
        <w:rPr>
          <w:rFonts w:ascii="Times New Roman" w:hAnsi="Times New Roman" w:cs="Times New Roman"/>
          <w:b/>
          <w:bCs/>
          <w:sz w:val="24"/>
          <w:szCs w:val="24"/>
        </w:rPr>
        <w:t>cycle  de</w:t>
      </w:r>
      <w:proofErr w:type="gramEnd"/>
      <w:r w:rsidRPr="002F3B49">
        <w:rPr>
          <w:rFonts w:ascii="Times New Roman" w:hAnsi="Times New Roman" w:cs="Times New Roman"/>
          <w:b/>
          <w:bCs/>
          <w:sz w:val="24"/>
          <w:szCs w:val="24"/>
        </w:rPr>
        <w:t xml:space="preserve"> la qualité</w:t>
      </w:r>
    </w:p>
    <w:p w:rsidR="00025EDF" w:rsidRPr="002F3B49" w:rsidRDefault="00025EDF" w:rsidP="0046168C">
      <w:pPr>
        <w:spacing w:before="240" w:line="360" w:lineRule="auto"/>
        <w:jc w:val="center"/>
        <w:rPr>
          <w:rFonts w:ascii="Times New Roman" w:hAnsi="Times New Roman" w:cs="Times New Roman"/>
          <w:b/>
          <w:bCs/>
          <w:sz w:val="24"/>
          <w:szCs w:val="24"/>
        </w:rPr>
      </w:pPr>
      <w:r w:rsidRPr="002F3B49">
        <w:rPr>
          <w:rFonts w:ascii="Times New Roman" w:hAnsi="Times New Roman" w:cs="Times New Roman"/>
          <w:b/>
          <w:bCs/>
          <w:sz w:val="24"/>
          <w:szCs w:val="24"/>
        </w:rPr>
        <w:lastRenderedPageBreak/>
        <w:t>Source : AVEROUS.B</w:t>
      </w:r>
      <w:proofErr w:type="gramStart"/>
      <w:r w:rsidRPr="002F3B49">
        <w:rPr>
          <w:rFonts w:ascii="Times New Roman" w:hAnsi="Times New Roman" w:cs="Times New Roman"/>
          <w:b/>
          <w:bCs/>
          <w:sz w:val="24"/>
          <w:szCs w:val="24"/>
        </w:rPr>
        <w:t> :AVEROUS.D</w:t>
      </w:r>
      <w:proofErr w:type="gramEnd"/>
      <w:r w:rsidRPr="002F3B49">
        <w:rPr>
          <w:rFonts w:ascii="Times New Roman" w:hAnsi="Times New Roman" w:cs="Times New Roman"/>
          <w:b/>
          <w:bCs/>
          <w:sz w:val="24"/>
          <w:szCs w:val="24"/>
        </w:rPr>
        <w:t> : mesure</w:t>
      </w:r>
      <w:r w:rsidR="006127C3">
        <w:rPr>
          <w:rFonts w:ascii="Times New Roman" w:hAnsi="Times New Roman" w:cs="Times New Roman"/>
          <w:b/>
          <w:bCs/>
          <w:sz w:val="24"/>
          <w:szCs w:val="24"/>
        </w:rPr>
        <w:t>r</w:t>
      </w:r>
      <w:r w:rsidRPr="002F3B49">
        <w:rPr>
          <w:rFonts w:ascii="Times New Roman" w:hAnsi="Times New Roman" w:cs="Times New Roman"/>
          <w:b/>
          <w:bCs/>
          <w:sz w:val="24"/>
          <w:szCs w:val="24"/>
        </w:rPr>
        <w:t xml:space="preserve"> et manager la qualité de service : la méthode CYQ</w:t>
      </w:r>
      <w:r w:rsidR="006127C3" w:rsidRPr="002F3B49">
        <w:rPr>
          <w:rFonts w:ascii="Times New Roman" w:hAnsi="Times New Roman" w:cs="Times New Roman"/>
          <w:b/>
          <w:bCs/>
          <w:sz w:val="24"/>
          <w:szCs w:val="24"/>
        </w:rPr>
        <w:t>, P</w:t>
      </w:r>
      <w:r w:rsidRPr="002F3B49">
        <w:rPr>
          <w:rFonts w:ascii="Times New Roman" w:hAnsi="Times New Roman" w:cs="Times New Roman"/>
          <w:b/>
          <w:bCs/>
          <w:sz w:val="24"/>
          <w:szCs w:val="24"/>
        </w:rPr>
        <w:t xml:space="preserve"> 14.</w:t>
      </w:r>
    </w:p>
    <w:p w:rsidR="00B24086" w:rsidRPr="002F3B49" w:rsidRDefault="00B24086" w:rsidP="00D54EC5">
      <w:pPr>
        <w:pStyle w:val="Paragraphedeliste"/>
        <w:numPr>
          <w:ilvl w:val="0"/>
          <w:numId w:val="52"/>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 xml:space="preserve">Univers de </w:t>
      </w:r>
      <w:r w:rsidR="00720308" w:rsidRPr="002F3B49">
        <w:rPr>
          <w:rFonts w:ascii="Times New Roman" w:hAnsi="Times New Roman" w:cs="Times New Roman"/>
          <w:b/>
          <w:bCs/>
          <w:sz w:val="24"/>
          <w:szCs w:val="24"/>
        </w:rPr>
        <w:t>prestataire</w:t>
      </w:r>
      <w:r w:rsidRPr="002F3B49">
        <w:rPr>
          <w:rFonts w:ascii="Times New Roman" w:hAnsi="Times New Roman" w:cs="Times New Roman"/>
          <w:b/>
          <w:bCs/>
          <w:sz w:val="24"/>
          <w:szCs w:val="24"/>
        </w:rPr>
        <w:t xml:space="preserve"> de service </w:t>
      </w:r>
    </w:p>
    <w:p w:rsidR="00B24086" w:rsidRPr="002F3B49" w:rsidRDefault="00B24086"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Le service </w:t>
      </w:r>
      <w:r w:rsidR="000B5BC1">
        <w:rPr>
          <w:rFonts w:ascii="Times New Roman" w:hAnsi="Times New Roman" w:cs="Times New Roman"/>
          <w:sz w:val="24"/>
          <w:szCs w:val="24"/>
        </w:rPr>
        <w:t>souhaité</w:t>
      </w:r>
      <w:r w:rsidRPr="002F3B49">
        <w:rPr>
          <w:rFonts w:ascii="Times New Roman" w:hAnsi="Times New Roman" w:cs="Times New Roman"/>
          <w:sz w:val="24"/>
          <w:szCs w:val="24"/>
        </w:rPr>
        <w:t xml:space="preserve"> par l’entreprise pour le client est un </w:t>
      </w:r>
      <w:r w:rsidR="00464FE0">
        <w:rPr>
          <w:rFonts w:ascii="Times New Roman" w:hAnsi="Times New Roman" w:cs="Times New Roman"/>
          <w:sz w:val="24"/>
          <w:szCs w:val="24"/>
        </w:rPr>
        <w:t>agissement</w:t>
      </w:r>
      <w:r w:rsidRPr="002F3B49">
        <w:rPr>
          <w:rFonts w:ascii="Times New Roman" w:hAnsi="Times New Roman" w:cs="Times New Roman"/>
          <w:sz w:val="24"/>
          <w:szCs w:val="24"/>
        </w:rPr>
        <w:t xml:space="preserve"> </w:t>
      </w:r>
      <w:r w:rsidR="00720308" w:rsidRPr="002F3B49">
        <w:rPr>
          <w:rFonts w:ascii="Times New Roman" w:hAnsi="Times New Roman" w:cs="Times New Roman"/>
          <w:sz w:val="24"/>
          <w:szCs w:val="24"/>
        </w:rPr>
        <w:t>composant</w:t>
      </w:r>
      <w:r w:rsidRPr="002F3B49">
        <w:rPr>
          <w:rFonts w:ascii="Times New Roman" w:hAnsi="Times New Roman" w:cs="Times New Roman"/>
          <w:sz w:val="24"/>
          <w:szCs w:val="24"/>
        </w:rPr>
        <w:t xml:space="preserve"> de toute demande d’amélioration de la </w:t>
      </w:r>
      <w:r w:rsidR="00720308" w:rsidRPr="002F3B49">
        <w:rPr>
          <w:rFonts w:ascii="Times New Roman" w:hAnsi="Times New Roman" w:cs="Times New Roman"/>
          <w:sz w:val="24"/>
          <w:szCs w:val="24"/>
        </w:rPr>
        <w:t>qualité</w:t>
      </w:r>
      <w:r w:rsidRPr="002F3B49">
        <w:rPr>
          <w:rFonts w:ascii="Times New Roman" w:hAnsi="Times New Roman" w:cs="Times New Roman"/>
          <w:sz w:val="24"/>
          <w:szCs w:val="24"/>
        </w:rPr>
        <w:t xml:space="preserve"> de service, </w:t>
      </w:r>
      <w:r w:rsidR="00464FE0">
        <w:rPr>
          <w:rFonts w:ascii="Times New Roman" w:hAnsi="Times New Roman" w:cs="Times New Roman"/>
          <w:sz w:val="24"/>
          <w:szCs w:val="24"/>
        </w:rPr>
        <w:t xml:space="preserve">et tout </w:t>
      </w:r>
      <w:r w:rsidRPr="002F3B49">
        <w:rPr>
          <w:rFonts w:ascii="Times New Roman" w:hAnsi="Times New Roman" w:cs="Times New Roman"/>
          <w:sz w:val="24"/>
          <w:szCs w:val="24"/>
        </w:rPr>
        <w:t xml:space="preserve">dépend bien </w:t>
      </w:r>
      <w:r w:rsidR="00720308" w:rsidRPr="002F3B49">
        <w:rPr>
          <w:rFonts w:ascii="Times New Roman" w:hAnsi="Times New Roman" w:cs="Times New Roman"/>
          <w:sz w:val="24"/>
          <w:szCs w:val="24"/>
        </w:rPr>
        <w:t>sur</w:t>
      </w:r>
      <w:r w:rsidRPr="002F3B49">
        <w:rPr>
          <w:rFonts w:ascii="Times New Roman" w:hAnsi="Times New Roman" w:cs="Times New Roman"/>
          <w:sz w:val="24"/>
          <w:szCs w:val="24"/>
        </w:rPr>
        <w:t xml:space="preserve"> </w:t>
      </w:r>
      <w:r w:rsidR="00464FE0">
        <w:rPr>
          <w:rFonts w:ascii="Times New Roman" w:hAnsi="Times New Roman" w:cs="Times New Roman"/>
          <w:sz w:val="24"/>
          <w:szCs w:val="24"/>
        </w:rPr>
        <w:t>les</w:t>
      </w:r>
      <w:r w:rsidRPr="002F3B49">
        <w:rPr>
          <w:rFonts w:ascii="Times New Roman" w:hAnsi="Times New Roman" w:cs="Times New Roman"/>
          <w:sz w:val="24"/>
          <w:szCs w:val="24"/>
        </w:rPr>
        <w:t xml:space="preserve"> attentes des clients mais aussi </w:t>
      </w:r>
      <w:r w:rsidR="00464FE0">
        <w:rPr>
          <w:rFonts w:ascii="Times New Roman" w:hAnsi="Times New Roman" w:cs="Times New Roman"/>
          <w:sz w:val="24"/>
          <w:szCs w:val="24"/>
        </w:rPr>
        <w:t>les</w:t>
      </w:r>
      <w:r w:rsidR="00EF34E0" w:rsidRPr="002F3B49">
        <w:rPr>
          <w:rFonts w:ascii="Times New Roman" w:hAnsi="Times New Roman" w:cs="Times New Roman"/>
          <w:sz w:val="24"/>
          <w:szCs w:val="24"/>
        </w:rPr>
        <w:t xml:space="preserve"> attentes</w:t>
      </w:r>
      <w:r w:rsidRPr="002F3B49">
        <w:rPr>
          <w:rFonts w:ascii="Times New Roman" w:hAnsi="Times New Roman" w:cs="Times New Roman"/>
          <w:sz w:val="24"/>
          <w:szCs w:val="24"/>
        </w:rPr>
        <w:t xml:space="preserve"> que l’entreprise </w:t>
      </w:r>
      <w:r w:rsidR="00720308" w:rsidRPr="002F3B49">
        <w:rPr>
          <w:rFonts w:ascii="Times New Roman" w:hAnsi="Times New Roman" w:cs="Times New Roman"/>
          <w:sz w:val="24"/>
          <w:szCs w:val="24"/>
        </w:rPr>
        <w:t>choisit</w:t>
      </w:r>
      <w:r w:rsidRPr="002F3B49">
        <w:rPr>
          <w:rFonts w:ascii="Times New Roman" w:hAnsi="Times New Roman" w:cs="Times New Roman"/>
          <w:sz w:val="24"/>
          <w:szCs w:val="24"/>
        </w:rPr>
        <w:t xml:space="preserve"> de satisfaire en intégrant les contraintes économiques, </w:t>
      </w:r>
      <w:r w:rsidR="00464FE0">
        <w:rPr>
          <w:rFonts w:ascii="Times New Roman" w:hAnsi="Times New Roman" w:cs="Times New Roman"/>
          <w:sz w:val="24"/>
          <w:szCs w:val="24"/>
        </w:rPr>
        <w:t xml:space="preserve">et </w:t>
      </w:r>
      <w:proofErr w:type="gramStart"/>
      <w:r w:rsidRPr="002F3B49">
        <w:rPr>
          <w:rFonts w:ascii="Times New Roman" w:hAnsi="Times New Roman" w:cs="Times New Roman"/>
          <w:sz w:val="24"/>
          <w:szCs w:val="24"/>
        </w:rPr>
        <w:t>les choix stratégique</w:t>
      </w:r>
      <w:proofErr w:type="gramEnd"/>
      <w:r w:rsidRPr="002F3B49">
        <w:rPr>
          <w:rFonts w:ascii="Times New Roman" w:hAnsi="Times New Roman" w:cs="Times New Roman"/>
          <w:sz w:val="24"/>
          <w:szCs w:val="24"/>
        </w:rPr>
        <w:t xml:space="preserve"> de l’</w:t>
      </w:r>
      <w:r w:rsidR="00720308" w:rsidRPr="002F3B49">
        <w:rPr>
          <w:rFonts w:ascii="Times New Roman" w:hAnsi="Times New Roman" w:cs="Times New Roman"/>
          <w:sz w:val="24"/>
          <w:szCs w:val="24"/>
        </w:rPr>
        <w:t>entreprise</w:t>
      </w:r>
      <w:r w:rsidRPr="002F3B49">
        <w:rPr>
          <w:rFonts w:ascii="Times New Roman" w:hAnsi="Times New Roman" w:cs="Times New Roman"/>
          <w:sz w:val="24"/>
          <w:szCs w:val="24"/>
        </w:rPr>
        <w:t>.</w:t>
      </w:r>
    </w:p>
    <w:p w:rsidR="00B24086" w:rsidRPr="002F3B49" w:rsidRDefault="00B24086" w:rsidP="00D54EC5">
      <w:pPr>
        <w:pStyle w:val="Paragraphedeliste"/>
        <w:numPr>
          <w:ilvl w:val="0"/>
          <w:numId w:val="24"/>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 xml:space="preserve">Le service réalisé </w:t>
      </w:r>
    </w:p>
    <w:p w:rsidR="00B24086" w:rsidRPr="002F3B49" w:rsidRDefault="00464FE0"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La</w:t>
      </w:r>
      <w:r w:rsidR="00B24086" w:rsidRPr="002F3B49">
        <w:rPr>
          <w:rFonts w:ascii="Times New Roman" w:hAnsi="Times New Roman" w:cs="Times New Roman"/>
          <w:sz w:val="24"/>
          <w:szCs w:val="24"/>
        </w:rPr>
        <w:t xml:space="preserve"> performance du service peut alors s’apprécier par l’écart existant entre le service </w:t>
      </w:r>
      <w:r>
        <w:rPr>
          <w:rFonts w:ascii="Times New Roman" w:hAnsi="Times New Roman" w:cs="Times New Roman"/>
          <w:sz w:val="24"/>
          <w:szCs w:val="24"/>
        </w:rPr>
        <w:t xml:space="preserve">souhaité et </w:t>
      </w:r>
      <w:r w:rsidR="00B24086" w:rsidRPr="002F3B49">
        <w:rPr>
          <w:rFonts w:ascii="Times New Roman" w:hAnsi="Times New Roman" w:cs="Times New Roman"/>
          <w:sz w:val="24"/>
          <w:szCs w:val="24"/>
        </w:rPr>
        <w:t>le service réalisé.</w:t>
      </w:r>
    </w:p>
    <w:p w:rsidR="00B24086" w:rsidRPr="002F3B49" w:rsidRDefault="00B24086" w:rsidP="00D54EC5">
      <w:pPr>
        <w:pStyle w:val="Paragraphedeliste"/>
        <w:numPr>
          <w:ilvl w:val="0"/>
          <w:numId w:val="24"/>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 xml:space="preserve">Le service </w:t>
      </w:r>
      <w:r w:rsidR="00720308" w:rsidRPr="002F3B49">
        <w:rPr>
          <w:rFonts w:ascii="Times New Roman" w:hAnsi="Times New Roman" w:cs="Times New Roman"/>
          <w:b/>
          <w:bCs/>
          <w:sz w:val="24"/>
          <w:szCs w:val="24"/>
        </w:rPr>
        <w:t>perçu</w:t>
      </w:r>
    </w:p>
    <w:p w:rsidR="00B24086" w:rsidRPr="002F3B49" w:rsidRDefault="00B24086"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Représente le service comme étant </w:t>
      </w:r>
      <w:r w:rsidR="00464FE0">
        <w:rPr>
          <w:rFonts w:ascii="Times New Roman" w:hAnsi="Times New Roman" w:cs="Times New Roman"/>
          <w:sz w:val="24"/>
          <w:szCs w:val="24"/>
        </w:rPr>
        <w:t>accepté</w:t>
      </w:r>
      <w:r w:rsidRPr="002F3B49">
        <w:rPr>
          <w:rFonts w:ascii="Times New Roman" w:hAnsi="Times New Roman" w:cs="Times New Roman"/>
          <w:sz w:val="24"/>
          <w:szCs w:val="24"/>
        </w:rPr>
        <w:t xml:space="preserve"> par le client, afin de </w:t>
      </w:r>
      <w:r w:rsidR="00720308" w:rsidRPr="002F3B49">
        <w:rPr>
          <w:rFonts w:ascii="Times New Roman" w:hAnsi="Times New Roman" w:cs="Times New Roman"/>
          <w:sz w:val="24"/>
          <w:szCs w:val="24"/>
        </w:rPr>
        <w:t>comprendre</w:t>
      </w:r>
      <w:r w:rsidRPr="002F3B49">
        <w:rPr>
          <w:rFonts w:ascii="Times New Roman" w:hAnsi="Times New Roman" w:cs="Times New Roman"/>
          <w:sz w:val="24"/>
          <w:szCs w:val="24"/>
        </w:rPr>
        <w:t xml:space="preserve"> la satisfaction des clients, le service </w:t>
      </w:r>
      <w:r w:rsidR="00720308" w:rsidRPr="002F3B49">
        <w:rPr>
          <w:rFonts w:ascii="Times New Roman" w:hAnsi="Times New Roman" w:cs="Times New Roman"/>
          <w:sz w:val="24"/>
          <w:szCs w:val="24"/>
        </w:rPr>
        <w:t>perçu</w:t>
      </w:r>
      <w:r w:rsidR="00C243CC" w:rsidRPr="002F3B49">
        <w:rPr>
          <w:rFonts w:ascii="Times New Roman" w:hAnsi="Times New Roman" w:cs="Times New Roman"/>
          <w:sz w:val="24"/>
          <w:szCs w:val="24"/>
        </w:rPr>
        <w:t xml:space="preserve"> </w:t>
      </w:r>
      <w:r w:rsidR="00720308" w:rsidRPr="002F3B49">
        <w:rPr>
          <w:rFonts w:ascii="Times New Roman" w:hAnsi="Times New Roman" w:cs="Times New Roman"/>
          <w:sz w:val="24"/>
          <w:szCs w:val="24"/>
        </w:rPr>
        <w:t>doi</w:t>
      </w:r>
      <w:r w:rsidR="00A5758C" w:rsidRPr="002F3B49">
        <w:rPr>
          <w:rFonts w:ascii="Times New Roman" w:hAnsi="Times New Roman" w:cs="Times New Roman"/>
          <w:sz w:val="24"/>
          <w:szCs w:val="24"/>
        </w:rPr>
        <w:t xml:space="preserve">t </w:t>
      </w:r>
      <w:r w:rsidR="00720308" w:rsidRPr="002F3B49">
        <w:rPr>
          <w:rFonts w:ascii="Times New Roman" w:hAnsi="Times New Roman" w:cs="Times New Roman"/>
          <w:sz w:val="24"/>
          <w:szCs w:val="24"/>
        </w:rPr>
        <w:t>être</w:t>
      </w:r>
      <w:r w:rsidRPr="002F3B49">
        <w:rPr>
          <w:rFonts w:ascii="Times New Roman" w:hAnsi="Times New Roman" w:cs="Times New Roman"/>
          <w:sz w:val="24"/>
          <w:szCs w:val="24"/>
        </w:rPr>
        <w:t xml:space="preserve"> </w:t>
      </w:r>
      <w:r w:rsidR="00464FE0">
        <w:rPr>
          <w:rFonts w:ascii="Times New Roman" w:hAnsi="Times New Roman" w:cs="Times New Roman"/>
          <w:sz w:val="24"/>
          <w:szCs w:val="24"/>
        </w:rPr>
        <w:t>complètement</w:t>
      </w:r>
      <w:r w:rsidRPr="002F3B49">
        <w:rPr>
          <w:rFonts w:ascii="Times New Roman" w:hAnsi="Times New Roman" w:cs="Times New Roman"/>
          <w:sz w:val="24"/>
          <w:szCs w:val="24"/>
        </w:rPr>
        <w:t xml:space="preserve"> connu.</w:t>
      </w:r>
    </w:p>
    <w:p w:rsidR="00A85B95" w:rsidRPr="002F3B49" w:rsidRDefault="00A85B95" w:rsidP="0046168C">
      <w:pPr>
        <w:spacing w:before="240" w:line="360" w:lineRule="auto"/>
        <w:jc w:val="both"/>
        <w:rPr>
          <w:rFonts w:ascii="Times New Roman" w:hAnsi="Times New Roman" w:cs="Times New Roman"/>
          <w:sz w:val="24"/>
          <w:szCs w:val="24"/>
        </w:rPr>
      </w:pPr>
    </w:p>
    <w:p w:rsidR="00B24086" w:rsidRPr="002F3B49" w:rsidRDefault="00EF34E0" w:rsidP="00D54EC5">
      <w:pPr>
        <w:pStyle w:val="Paragraphedeliste"/>
        <w:numPr>
          <w:ilvl w:val="0"/>
          <w:numId w:val="23"/>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L’interaction</w:t>
      </w:r>
      <w:r w:rsidR="00B24086" w:rsidRPr="002F3B49">
        <w:rPr>
          <w:rFonts w:ascii="Times New Roman" w:hAnsi="Times New Roman" w:cs="Times New Roman"/>
          <w:b/>
          <w:bCs/>
          <w:sz w:val="24"/>
          <w:szCs w:val="24"/>
        </w:rPr>
        <w:t xml:space="preserve"> entre la satisfaction et la qualité </w:t>
      </w:r>
      <w:r w:rsidR="006127C3">
        <w:rPr>
          <w:rFonts w:ascii="Times New Roman" w:hAnsi="Times New Roman" w:cs="Times New Roman"/>
          <w:b/>
          <w:bCs/>
          <w:sz w:val="24"/>
          <w:szCs w:val="24"/>
        </w:rPr>
        <w:t>des services</w:t>
      </w:r>
    </w:p>
    <w:p w:rsidR="00EF34E0" w:rsidRPr="002F3B49" w:rsidRDefault="00EF34E0" w:rsidP="0046168C">
      <w:pPr>
        <w:pStyle w:val="Paragraphedeliste"/>
        <w:spacing w:before="240" w:line="360" w:lineRule="auto"/>
        <w:jc w:val="both"/>
        <w:rPr>
          <w:rFonts w:ascii="Times New Roman" w:hAnsi="Times New Roman" w:cs="Times New Roman"/>
          <w:b/>
          <w:bCs/>
          <w:sz w:val="24"/>
          <w:szCs w:val="24"/>
        </w:rPr>
      </w:pPr>
    </w:p>
    <w:p w:rsidR="00A85B95" w:rsidRPr="002F3B49" w:rsidRDefault="00A85B95" w:rsidP="00D54EC5">
      <w:pPr>
        <w:pStyle w:val="Paragraphedeliste"/>
        <w:numPr>
          <w:ilvl w:val="0"/>
          <w:numId w:val="25"/>
        </w:numPr>
        <w:spacing w:before="240" w:line="360" w:lineRule="auto"/>
        <w:jc w:val="both"/>
        <w:rPr>
          <w:rFonts w:ascii="Times New Roman" w:hAnsi="Times New Roman" w:cs="Times New Roman"/>
          <w:b/>
          <w:sz w:val="24"/>
          <w:szCs w:val="24"/>
        </w:rPr>
      </w:pPr>
      <w:r w:rsidRPr="002F3B49">
        <w:rPr>
          <w:rFonts w:ascii="Times New Roman" w:hAnsi="Times New Roman" w:cs="Times New Roman"/>
          <w:b/>
          <w:sz w:val="24"/>
          <w:szCs w:val="24"/>
        </w:rPr>
        <w:t>Passage de la qualité anticipée au niveau souhaité:</w:t>
      </w:r>
    </w:p>
    <w:p w:rsidR="00A85B95" w:rsidRPr="002F3B49" w:rsidRDefault="00A85B95" w:rsidP="00A85B95">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A priori, le consommateur potentiel a des aspirations. Par son processus d'écoute, l'organisation réussit à traduire ces attentes en résultats souhaités, c'est-à-dire ce qu'elle vise à la fin de ses processus internes pour essayer de répondre aux attentes du client.</w:t>
      </w:r>
    </w:p>
    <w:p w:rsidR="00A85B95" w:rsidRPr="002F3B49" w:rsidRDefault="00A85B95" w:rsidP="00D54EC5">
      <w:pPr>
        <w:pStyle w:val="Paragraphedeliste"/>
        <w:numPr>
          <w:ilvl w:val="0"/>
          <w:numId w:val="25"/>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Passage de la qualité souhaitée à la qualité atteinte:</w:t>
      </w:r>
    </w:p>
    <w:p w:rsidR="00B24086" w:rsidRPr="002F3B49" w:rsidRDefault="00685943" w:rsidP="00685943">
      <w:pPr>
        <w:spacing w:before="240" w:line="360" w:lineRule="auto"/>
        <w:jc w:val="both"/>
        <w:rPr>
          <w:rFonts w:ascii="Times New Roman" w:hAnsi="Times New Roman" w:cs="Times New Roman"/>
          <w:b/>
          <w:bCs/>
          <w:sz w:val="24"/>
          <w:szCs w:val="24"/>
        </w:rPr>
      </w:pPr>
      <w:r w:rsidRPr="002F3B49">
        <w:rPr>
          <w:rFonts w:ascii="Times New Roman" w:hAnsi="Times New Roman" w:cs="Times New Roman"/>
          <w:bCs/>
          <w:sz w:val="24"/>
          <w:szCs w:val="24"/>
        </w:rPr>
        <w:t>« </w:t>
      </w:r>
      <w:r w:rsidR="00A85B95" w:rsidRPr="002F3B49">
        <w:rPr>
          <w:rFonts w:ascii="Times New Roman" w:hAnsi="Times New Roman" w:cs="Times New Roman"/>
          <w:bCs/>
          <w:sz w:val="24"/>
          <w:szCs w:val="24"/>
        </w:rPr>
        <w:t>La deuxième étape consiste à passer du niveau souhaité à la qualité obtenue. Si les services sont omis ou si cette étape nécessite la participation active du client, ce processus reste simple pour le client car il se déroule normalement au sein de l'entreprise</w:t>
      </w:r>
      <w:r w:rsidRPr="002F3B49">
        <w:rPr>
          <w:rFonts w:ascii="Times New Roman" w:hAnsi="Times New Roman" w:cs="Times New Roman"/>
          <w:bCs/>
          <w:sz w:val="24"/>
          <w:szCs w:val="24"/>
        </w:rPr>
        <w:t> »</w:t>
      </w:r>
      <w:r w:rsidR="00EF34E0" w:rsidRPr="002F3B49">
        <w:rPr>
          <w:rStyle w:val="Appelnotedebasdep"/>
          <w:rFonts w:ascii="Times New Roman" w:hAnsi="Times New Roman" w:cs="Times New Roman"/>
          <w:sz w:val="24"/>
          <w:szCs w:val="24"/>
        </w:rPr>
        <w:footnoteReference w:id="27"/>
      </w:r>
      <w:r w:rsidR="00E118F9" w:rsidRPr="002F3B49">
        <w:rPr>
          <w:rFonts w:ascii="Times New Roman" w:hAnsi="Times New Roman" w:cs="Times New Roman"/>
          <w:sz w:val="24"/>
          <w:szCs w:val="24"/>
        </w:rPr>
        <w:t>.</w:t>
      </w:r>
    </w:p>
    <w:p w:rsidR="00A85B95" w:rsidRPr="002F3B49" w:rsidRDefault="00A85B95" w:rsidP="00A85B95">
      <w:pPr>
        <w:pStyle w:val="Paragraphedeliste"/>
        <w:spacing w:before="240" w:line="360" w:lineRule="auto"/>
        <w:jc w:val="both"/>
        <w:rPr>
          <w:rFonts w:ascii="Times New Roman" w:hAnsi="Times New Roman" w:cs="Times New Roman"/>
          <w:b/>
          <w:bCs/>
          <w:sz w:val="24"/>
          <w:szCs w:val="24"/>
        </w:rPr>
      </w:pPr>
    </w:p>
    <w:p w:rsidR="00685943" w:rsidRPr="002F3B49" w:rsidRDefault="00685943" w:rsidP="00D54EC5">
      <w:pPr>
        <w:pStyle w:val="Paragraphedeliste"/>
        <w:numPr>
          <w:ilvl w:val="0"/>
          <w:numId w:val="25"/>
        </w:num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Passage de la qualité atteinte à la qualité attendue:</w:t>
      </w:r>
    </w:p>
    <w:p w:rsidR="008B179A" w:rsidRPr="008B179A" w:rsidRDefault="008B179A" w:rsidP="008B179A">
      <w:pPr>
        <w:spacing w:before="240" w:line="360" w:lineRule="auto"/>
        <w:jc w:val="both"/>
        <w:rPr>
          <w:rFonts w:ascii="Times New Roman" w:hAnsi="Times New Roman" w:cs="Times New Roman"/>
          <w:bCs/>
          <w:sz w:val="24"/>
          <w:szCs w:val="24"/>
        </w:rPr>
      </w:pPr>
      <w:r w:rsidRPr="008B179A">
        <w:rPr>
          <w:rFonts w:ascii="Times New Roman" w:hAnsi="Times New Roman" w:cs="Times New Roman"/>
          <w:bCs/>
          <w:sz w:val="24"/>
          <w:szCs w:val="24"/>
        </w:rPr>
        <w:t>Si cette qualité est obtenue, elle est transmise au consommateur à travers un mécanisme de communication / vente qui permet au client, après l'achat, l'utilisation ou l'utilisation du produit ou service acheté, d'établir l'impression de ce que l'on appelle la qualité perçue.</w:t>
      </w:r>
    </w:p>
    <w:p w:rsidR="00685943" w:rsidRPr="002F3B49" w:rsidRDefault="008B179A" w:rsidP="008B179A">
      <w:pPr>
        <w:spacing w:before="240" w:line="360" w:lineRule="auto"/>
        <w:jc w:val="both"/>
        <w:rPr>
          <w:rFonts w:ascii="Times New Roman" w:hAnsi="Times New Roman" w:cs="Times New Roman"/>
          <w:bCs/>
          <w:sz w:val="24"/>
          <w:szCs w:val="24"/>
        </w:rPr>
      </w:pPr>
      <w:r w:rsidRPr="008B179A">
        <w:rPr>
          <w:rFonts w:ascii="Times New Roman" w:hAnsi="Times New Roman" w:cs="Times New Roman"/>
          <w:bCs/>
          <w:sz w:val="24"/>
          <w:szCs w:val="24"/>
        </w:rPr>
        <w:t> </w:t>
      </w:r>
    </w:p>
    <w:p w:rsidR="00EF34E0" w:rsidRPr="002F3B49" w:rsidRDefault="00C15614"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noProof/>
          <w:sz w:val="24"/>
          <w:szCs w:val="24"/>
          <w:lang w:eastAsia="fr-FR"/>
        </w:rPr>
        <w:drawing>
          <wp:inline distT="0" distB="0" distL="0" distR="0">
            <wp:extent cx="5760720" cy="2086610"/>
            <wp:effectExtent l="0" t="0" r="0" b="8890"/>
            <wp:docPr id="15" name="Image 15" descr="C:\Users\HP\Desktop\image006-relation-client-entrepris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image006-relation-client-entreprise.jpg"/>
                    <pic:cNvPicPr>
                      <a:picLocks noChangeAspect="1" noChangeArrowheads="1"/>
                    </pic:cNvPicPr>
                  </pic:nvPicPr>
                  <pic:blipFill>
                    <a:blip r:embed="rId26"/>
                    <a:srcRect/>
                    <a:stretch>
                      <a:fillRect/>
                    </a:stretch>
                  </pic:blipFill>
                  <pic:spPr bwMode="auto">
                    <a:xfrm>
                      <a:off x="0" y="0"/>
                      <a:ext cx="5760720" cy="2086610"/>
                    </a:xfrm>
                    <a:prstGeom prst="rect">
                      <a:avLst/>
                    </a:prstGeom>
                    <a:noFill/>
                    <a:ln w="9525">
                      <a:noFill/>
                      <a:miter lim="800000"/>
                      <a:headEnd/>
                      <a:tailEnd/>
                    </a:ln>
                  </pic:spPr>
                </pic:pic>
              </a:graphicData>
            </a:graphic>
          </wp:inline>
        </w:drawing>
      </w:r>
    </w:p>
    <w:p w:rsidR="00EF34E0" w:rsidRPr="002F3B49" w:rsidRDefault="00EF34E0" w:rsidP="0046168C">
      <w:pPr>
        <w:spacing w:before="240" w:line="360" w:lineRule="auto"/>
        <w:jc w:val="center"/>
        <w:rPr>
          <w:rFonts w:ascii="Times New Roman" w:hAnsi="Times New Roman" w:cs="Times New Roman"/>
          <w:b/>
          <w:bCs/>
          <w:sz w:val="24"/>
          <w:szCs w:val="24"/>
        </w:rPr>
      </w:pPr>
      <w:r w:rsidRPr="002F3B49">
        <w:rPr>
          <w:rFonts w:ascii="Times New Roman" w:hAnsi="Times New Roman" w:cs="Times New Roman"/>
          <w:b/>
          <w:bCs/>
          <w:sz w:val="24"/>
          <w:szCs w:val="24"/>
        </w:rPr>
        <w:t>Figure N° 6: interaction entre la qualité et satisfaction</w:t>
      </w:r>
    </w:p>
    <w:p w:rsidR="00EF34E0" w:rsidRPr="002F3B49" w:rsidRDefault="00EF34E0" w:rsidP="0046168C">
      <w:pPr>
        <w:spacing w:before="240" w:line="360" w:lineRule="auto"/>
        <w:jc w:val="center"/>
        <w:rPr>
          <w:rFonts w:ascii="Times New Roman" w:hAnsi="Times New Roman" w:cs="Times New Roman"/>
          <w:b/>
          <w:bCs/>
          <w:sz w:val="24"/>
          <w:szCs w:val="24"/>
        </w:rPr>
      </w:pPr>
      <w:r w:rsidRPr="002F3B49">
        <w:rPr>
          <w:rFonts w:ascii="Times New Roman" w:hAnsi="Times New Roman" w:cs="Times New Roman"/>
          <w:b/>
          <w:bCs/>
          <w:sz w:val="24"/>
          <w:szCs w:val="24"/>
        </w:rPr>
        <w:t>Source</w:t>
      </w:r>
      <w:proofErr w:type="gramStart"/>
      <w:r w:rsidRPr="002F3B49">
        <w:rPr>
          <w:rFonts w:ascii="Times New Roman" w:hAnsi="Times New Roman" w:cs="Times New Roman"/>
          <w:b/>
          <w:bCs/>
          <w:sz w:val="24"/>
          <w:szCs w:val="24"/>
        </w:rPr>
        <w:t> :</w:t>
      </w:r>
      <w:proofErr w:type="spellStart"/>
      <w:r w:rsidRPr="002F3B49">
        <w:rPr>
          <w:rFonts w:ascii="Times New Roman" w:hAnsi="Times New Roman" w:cs="Times New Roman"/>
          <w:b/>
          <w:bCs/>
          <w:sz w:val="24"/>
          <w:szCs w:val="24"/>
        </w:rPr>
        <w:t>RayDaniel</w:t>
      </w:r>
      <w:proofErr w:type="gramEnd"/>
      <w:r w:rsidRPr="002F3B49">
        <w:rPr>
          <w:rFonts w:ascii="Times New Roman" w:hAnsi="Times New Roman" w:cs="Times New Roman"/>
          <w:b/>
          <w:bCs/>
          <w:sz w:val="24"/>
          <w:szCs w:val="24"/>
        </w:rPr>
        <w:t>,Op</w:t>
      </w:r>
      <w:proofErr w:type="spellEnd"/>
      <w:r w:rsidRPr="002F3B49">
        <w:rPr>
          <w:rFonts w:ascii="Times New Roman" w:hAnsi="Times New Roman" w:cs="Times New Roman"/>
          <w:b/>
          <w:bCs/>
          <w:sz w:val="24"/>
          <w:szCs w:val="24"/>
        </w:rPr>
        <w:t xml:space="preserve">, </w:t>
      </w:r>
      <w:proofErr w:type="spellStart"/>
      <w:r w:rsidRPr="002F3B49">
        <w:rPr>
          <w:rFonts w:ascii="Times New Roman" w:hAnsi="Times New Roman" w:cs="Times New Roman"/>
          <w:b/>
          <w:bCs/>
          <w:sz w:val="24"/>
          <w:szCs w:val="24"/>
        </w:rPr>
        <w:t>cit,P</w:t>
      </w:r>
      <w:proofErr w:type="spellEnd"/>
      <w:r w:rsidRPr="002F3B49">
        <w:rPr>
          <w:rFonts w:ascii="Times New Roman" w:hAnsi="Times New Roman" w:cs="Times New Roman"/>
          <w:b/>
          <w:bCs/>
          <w:sz w:val="24"/>
          <w:szCs w:val="24"/>
        </w:rPr>
        <w:t xml:space="preserve"> 35.</w:t>
      </w:r>
    </w:p>
    <w:p w:rsidR="00C82C7C" w:rsidRPr="00C82C7C" w:rsidRDefault="00C82C7C" w:rsidP="00C82C7C">
      <w:pPr>
        <w:spacing w:before="240" w:line="360" w:lineRule="auto"/>
        <w:jc w:val="both"/>
        <w:rPr>
          <w:rFonts w:ascii="Times New Roman" w:hAnsi="Times New Roman" w:cs="Times New Roman"/>
          <w:sz w:val="24"/>
          <w:szCs w:val="24"/>
        </w:rPr>
      </w:pPr>
      <w:r w:rsidRPr="00C82C7C">
        <w:rPr>
          <w:rFonts w:ascii="Times New Roman" w:hAnsi="Times New Roman" w:cs="Times New Roman"/>
          <w:sz w:val="24"/>
          <w:szCs w:val="24"/>
        </w:rPr>
        <w:t>Ce schéma trace la direction qui nous aide à atteindre la qualité perçue, qui est la chose la plus importante par laquelle l'entreprise connaîtra le degré de satisfaction de ses clients.</w:t>
      </w:r>
    </w:p>
    <w:p w:rsidR="00C82C7C" w:rsidRDefault="00C82C7C" w:rsidP="00C82C7C">
      <w:pPr>
        <w:spacing w:before="240" w:line="360" w:lineRule="auto"/>
        <w:jc w:val="both"/>
        <w:rPr>
          <w:rFonts w:ascii="Times New Roman" w:hAnsi="Times New Roman" w:cs="Times New Roman"/>
          <w:sz w:val="24"/>
          <w:szCs w:val="24"/>
        </w:rPr>
      </w:pPr>
      <w:r w:rsidRPr="00C82C7C">
        <w:rPr>
          <w:rFonts w:ascii="Times New Roman" w:hAnsi="Times New Roman" w:cs="Times New Roman"/>
          <w:sz w:val="24"/>
          <w:szCs w:val="24"/>
        </w:rPr>
        <w:t xml:space="preserve"> Ainsi, l'insatisfaction peut provenir de trois types d'écarts négatifs. Selon la racine du vide, les solutions sont différentes:</w:t>
      </w:r>
    </w:p>
    <w:p w:rsidR="00685943" w:rsidRPr="00C82C7C" w:rsidRDefault="00685943" w:rsidP="00D54EC5">
      <w:pPr>
        <w:pStyle w:val="Paragraphedeliste"/>
        <w:numPr>
          <w:ilvl w:val="0"/>
          <w:numId w:val="60"/>
        </w:numPr>
        <w:spacing w:before="240" w:line="360" w:lineRule="auto"/>
        <w:jc w:val="both"/>
        <w:rPr>
          <w:rFonts w:ascii="Times New Roman" w:hAnsi="Times New Roman" w:cs="Times New Roman"/>
          <w:sz w:val="24"/>
          <w:szCs w:val="24"/>
        </w:rPr>
      </w:pPr>
      <w:r w:rsidRPr="00C82C7C">
        <w:rPr>
          <w:rFonts w:ascii="Times New Roman" w:hAnsi="Times New Roman" w:cs="Times New Roman"/>
          <w:sz w:val="24"/>
          <w:szCs w:val="24"/>
        </w:rPr>
        <w:t>En cas de différence entre la qualité attendue et la qualité souhaitée, il s'agit d'un problème d'écoute client; c'est-à-dire un manque d'écoute déformante.</w:t>
      </w:r>
    </w:p>
    <w:p w:rsidR="00685943" w:rsidRPr="002F3B49" w:rsidRDefault="00685943" w:rsidP="00D54EC5">
      <w:pPr>
        <w:pStyle w:val="Paragraphedeliste"/>
        <w:numPr>
          <w:ilvl w:val="0"/>
          <w:numId w:val="60"/>
        </w:num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En cas de différence entre la qualité souhaitée et la qualité obtenue, les exigences initialement spécifiées n'étaient pas satisfaites lorsque le produit / service était réalisé.</w:t>
      </w:r>
    </w:p>
    <w:p w:rsidR="00404EB6" w:rsidRPr="002F3B49" w:rsidRDefault="00685943" w:rsidP="00D54EC5">
      <w:pPr>
        <w:pStyle w:val="Paragraphedeliste"/>
        <w:numPr>
          <w:ilvl w:val="0"/>
          <w:numId w:val="60"/>
        </w:num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En cas de différence entre la qualité obtenue et la qualité attendue, la phase communication / vente n'est pas la moindre, l'expérience montre que des problèmes logistiques sont toujours rencontrés ici retard, erreur de </w:t>
      </w:r>
      <w:proofErr w:type="gramStart"/>
      <w:r w:rsidRPr="002F3B49">
        <w:rPr>
          <w:rFonts w:ascii="Times New Roman" w:hAnsi="Times New Roman" w:cs="Times New Roman"/>
          <w:sz w:val="24"/>
          <w:szCs w:val="24"/>
        </w:rPr>
        <w:t>distribution,...</w:t>
      </w:r>
      <w:proofErr w:type="gramEnd"/>
      <w:r w:rsidRPr="002F3B49">
        <w:rPr>
          <w:rFonts w:ascii="Times New Roman" w:hAnsi="Times New Roman" w:cs="Times New Roman"/>
          <w:sz w:val="24"/>
          <w:szCs w:val="24"/>
        </w:rPr>
        <w:t xml:space="preserve"> Etc.</w:t>
      </w:r>
    </w:p>
    <w:p w:rsidR="00685943" w:rsidRPr="002F3B49" w:rsidRDefault="00685943" w:rsidP="00685943">
      <w:pPr>
        <w:pStyle w:val="Paragraphedeliste"/>
        <w:spacing w:before="240" w:line="360" w:lineRule="auto"/>
        <w:jc w:val="both"/>
        <w:rPr>
          <w:rFonts w:ascii="Times New Roman" w:hAnsi="Times New Roman" w:cs="Times New Roman"/>
          <w:sz w:val="24"/>
          <w:szCs w:val="24"/>
        </w:rPr>
      </w:pPr>
    </w:p>
    <w:p w:rsidR="00404EB6" w:rsidRPr="002F3B49" w:rsidRDefault="00404EB6" w:rsidP="00D54EC5">
      <w:pPr>
        <w:pStyle w:val="Paragraphedeliste"/>
        <w:numPr>
          <w:ilvl w:val="0"/>
          <w:numId w:val="23"/>
        </w:numPr>
        <w:spacing w:before="240" w:line="360" w:lineRule="auto"/>
        <w:rPr>
          <w:rFonts w:ascii="Times New Roman" w:hAnsi="Times New Roman" w:cs="Times New Roman"/>
          <w:b/>
          <w:sz w:val="24"/>
          <w:szCs w:val="24"/>
        </w:rPr>
      </w:pPr>
      <w:r w:rsidRPr="002F3B49">
        <w:rPr>
          <w:rFonts w:ascii="Times New Roman" w:hAnsi="Times New Roman" w:cs="Times New Roman"/>
          <w:b/>
          <w:sz w:val="24"/>
          <w:szCs w:val="24"/>
        </w:rPr>
        <w:lastRenderedPageBreak/>
        <w:t>De la qualité au profit</w:t>
      </w:r>
      <w:r w:rsidR="00685943" w:rsidRPr="002F3B49">
        <w:rPr>
          <w:rFonts w:ascii="Times New Roman" w:hAnsi="Times New Roman" w:cs="Times New Roman"/>
          <w:b/>
          <w:sz w:val="24"/>
          <w:szCs w:val="24"/>
        </w:rPr>
        <w:t> :</w:t>
      </w:r>
    </w:p>
    <w:p w:rsidR="00C82C7C" w:rsidRPr="00C82C7C" w:rsidRDefault="00C82C7C" w:rsidP="00C82C7C">
      <w:pPr>
        <w:spacing w:before="240" w:line="360" w:lineRule="auto"/>
        <w:jc w:val="both"/>
        <w:rPr>
          <w:rFonts w:ascii="Times New Roman" w:hAnsi="Times New Roman" w:cs="Times New Roman"/>
          <w:sz w:val="24"/>
          <w:szCs w:val="24"/>
        </w:rPr>
      </w:pPr>
      <w:r w:rsidRPr="00C82C7C">
        <w:rPr>
          <w:rFonts w:ascii="Times New Roman" w:hAnsi="Times New Roman" w:cs="Times New Roman"/>
          <w:sz w:val="24"/>
          <w:szCs w:val="24"/>
        </w:rPr>
        <w:t>La qualité est une source de gain concurrentiel pour l'entreprise puisqu'elle permet:</w:t>
      </w:r>
    </w:p>
    <w:p w:rsidR="00FA0FB0" w:rsidRPr="002F3B49" w:rsidRDefault="00FA0FB0" w:rsidP="00D54EC5">
      <w:pPr>
        <w:pStyle w:val="Paragraphedeliste"/>
        <w:numPr>
          <w:ilvl w:val="0"/>
          <w:numId w:val="53"/>
        </w:num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Pour plaire au consommateur</w:t>
      </w:r>
    </w:p>
    <w:p w:rsidR="00FA0FB0" w:rsidRPr="002F3B49" w:rsidRDefault="00FA0FB0" w:rsidP="00D54EC5">
      <w:pPr>
        <w:pStyle w:val="Paragraphedeliste"/>
        <w:numPr>
          <w:ilvl w:val="0"/>
          <w:numId w:val="53"/>
        </w:num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Pour établir la fidélité</w:t>
      </w:r>
    </w:p>
    <w:p w:rsidR="00FA0FB0" w:rsidRPr="002F3B49" w:rsidRDefault="00FA0FB0" w:rsidP="00D54EC5">
      <w:pPr>
        <w:pStyle w:val="Paragraphedeliste"/>
        <w:numPr>
          <w:ilvl w:val="0"/>
          <w:numId w:val="53"/>
        </w:num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Augmenter la rentabilité des activités à court, moyen et long terme.</w:t>
      </w:r>
    </w:p>
    <w:p w:rsidR="00C82C7C" w:rsidRDefault="00C82C7C" w:rsidP="0046168C">
      <w:pPr>
        <w:spacing w:before="240" w:line="360" w:lineRule="auto"/>
        <w:jc w:val="both"/>
        <w:rPr>
          <w:rFonts w:ascii="Times New Roman" w:hAnsi="Times New Roman" w:cs="Times New Roman"/>
          <w:noProof/>
          <w:sz w:val="24"/>
          <w:szCs w:val="24"/>
          <w:lang w:eastAsia="fr-FR"/>
        </w:rPr>
      </w:pPr>
    </w:p>
    <w:p w:rsidR="00090A0F" w:rsidRPr="002F3B49" w:rsidRDefault="00C15614"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noProof/>
          <w:sz w:val="24"/>
          <w:szCs w:val="24"/>
          <w:lang w:eastAsia="fr-FR"/>
        </w:rPr>
        <w:drawing>
          <wp:inline distT="0" distB="0" distL="0" distR="0">
            <wp:extent cx="4195275" cy="3143250"/>
            <wp:effectExtent l="19050" t="0" r="0" b="0"/>
            <wp:docPr id="16" name="Image 2" descr="C:\Users\HP\Desktop\Qualité+Satisfaction+Profi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P\Desktop\Qualité+Satisfaction+Profit.jpg"/>
                    <pic:cNvPicPr>
                      <a:picLocks noChangeAspect="1" noChangeArrowheads="1"/>
                    </pic:cNvPicPr>
                  </pic:nvPicPr>
                  <pic:blipFill>
                    <a:blip r:embed="rId27"/>
                    <a:srcRect/>
                    <a:stretch>
                      <a:fillRect/>
                    </a:stretch>
                  </pic:blipFill>
                  <pic:spPr bwMode="auto">
                    <a:xfrm>
                      <a:off x="0" y="0"/>
                      <a:ext cx="4201386" cy="3147829"/>
                    </a:xfrm>
                    <a:prstGeom prst="rect">
                      <a:avLst/>
                    </a:prstGeom>
                    <a:noFill/>
                    <a:ln w="9525">
                      <a:noFill/>
                      <a:miter lim="800000"/>
                      <a:headEnd/>
                      <a:tailEnd/>
                    </a:ln>
                  </pic:spPr>
                </pic:pic>
              </a:graphicData>
            </a:graphic>
          </wp:inline>
        </w:drawing>
      </w:r>
    </w:p>
    <w:p w:rsidR="00090A0F" w:rsidRPr="002F3B49" w:rsidRDefault="00090A0F" w:rsidP="00C15614">
      <w:pPr>
        <w:spacing w:before="240" w:line="360" w:lineRule="auto"/>
        <w:jc w:val="center"/>
        <w:rPr>
          <w:rFonts w:ascii="Times New Roman" w:hAnsi="Times New Roman" w:cs="Times New Roman"/>
          <w:b/>
          <w:bCs/>
          <w:sz w:val="24"/>
          <w:szCs w:val="24"/>
        </w:rPr>
      </w:pPr>
      <w:r w:rsidRPr="002F3B49">
        <w:rPr>
          <w:rFonts w:ascii="Times New Roman" w:hAnsi="Times New Roman" w:cs="Times New Roman"/>
          <w:b/>
          <w:bCs/>
          <w:sz w:val="24"/>
          <w:szCs w:val="24"/>
        </w:rPr>
        <w:t>Figure N</w:t>
      </w:r>
      <w:r w:rsidR="00C15614" w:rsidRPr="002F3B49">
        <w:rPr>
          <w:rFonts w:ascii="Times New Roman" w:hAnsi="Times New Roman" w:cs="Times New Roman"/>
          <w:b/>
          <w:bCs/>
          <w:sz w:val="24"/>
          <w:szCs w:val="24"/>
        </w:rPr>
        <w:t>7</w:t>
      </w:r>
      <w:r w:rsidRPr="002F3B49">
        <w:rPr>
          <w:rFonts w:ascii="Times New Roman" w:hAnsi="Times New Roman" w:cs="Times New Roman"/>
          <w:b/>
          <w:bCs/>
          <w:sz w:val="24"/>
          <w:szCs w:val="24"/>
        </w:rPr>
        <w:t> </w:t>
      </w:r>
      <w:r w:rsidR="00C82C7C">
        <w:rPr>
          <w:rFonts w:ascii="Times New Roman" w:hAnsi="Times New Roman" w:cs="Times New Roman"/>
          <w:b/>
          <w:bCs/>
          <w:sz w:val="24"/>
          <w:szCs w:val="24"/>
        </w:rPr>
        <w:t xml:space="preserve">: Bouche de la qualité au bénéfice </w:t>
      </w:r>
      <w:r w:rsidRPr="002F3B49">
        <w:rPr>
          <w:rFonts w:ascii="Times New Roman" w:hAnsi="Times New Roman" w:cs="Times New Roman"/>
          <w:b/>
          <w:bCs/>
          <w:sz w:val="24"/>
          <w:szCs w:val="24"/>
        </w:rPr>
        <w:t xml:space="preserve"> </w:t>
      </w:r>
    </w:p>
    <w:p w:rsidR="00C82C7C" w:rsidRPr="00C82C7C" w:rsidRDefault="00FA0FB0" w:rsidP="00C82C7C">
      <w:pPr>
        <w:spacing w:before="100" w:beforeAutospacing="1" w:after="100" w:afterAutospacing="1" w:line="360" w:lineRule="auto"/>
        <w:rPr>
          <w:rFonts w:ascii="Times New Roman" w:hAnsi="Times New Roman" w:cs="Times New Roman"/>
          <w:b/>
          <w:sz w:val="24"/>
          <w:szCs w:val="24"/>
        </w:rPr>
      </w:pPr>
      <w:r w:rsidRPr="00C82C7C">
        <w:rPr>
          <w:rFonts w:ascii="Times New Roman" w:hAnsi="Times New Roman" w:cs="Times New Roman"/>
          <w:b/>
          <w:sz w:val="24"/>
          <w:szCs w:val="24"/>
        </w:rPr>
        <w:t>Sourc</w:t>
      </w:r>
      <w:r w:rsidR="00C82C7C">
        <w:rPr>
          <w:rFonts w:ascii="Times New Roman" w:hAnsi="Times New Roman" w:cs="Times New Roman"/>
          <w:b/>
          <w:sz w:val="24"/>
          <w:szCs w:val="24"/>
        </w:rPr>
        <w:t xml:space="preserve">e : Laurent </w:t>
      </w:r>
      <w:proofErr w:type="spellStart"/>
      <w:r w:rsidR="00C82C7C">
        <w:rPr>
          <w:rFonts w:ascii="Times New Roman" w:hAnsi="Times New Roman" w:cs="Times New Roman"/>
          <w:b/>
          <w:sz w:val="24"/>
          <w:szCs w:val="24"/>
        </w:rPr>
        <w:t>Hermel</w:t>
      </w:r>
      <w:proofErr w:type="spellEnd"/>
      <w:r w:rsidR="00C82C7C">
        <w:rPr>
          <w:rFonts w:ascii="Times New Roman" w:hAnsi="Times New Roman" w:cs="Times New Roman"/>
          <w:b/>
          <w:sz w:val="24"/>
          <w:szCs w:val="24"/>
        </w:rPr>
        <w:t>, « Mesurer de</w:t>
      </w:r>
      <w:r w:rsidRPr="00C82C7C">
        <w:rPr>
          <w:rFonts w:ascii="Times New Roman" w:hAnsi="Times New Roman" w:cs="Times New Roman"/>
          <w:b/>
          <w:sz w:val="24"/>
          <w:szCs w:val="24"/>
        </w:rPr>
        <w:t xml:space="preserve"> satisfaction clients », Ed AFNOR, 2001, P 8</w:t>
      </w:r>
    </w:p>
    <w:p w:rsidR="004177C6" w:rsidRPr="002F3B49" w:rsidRDefault="004177C6" w:rsidP="00D54EC5">
      <w:pPr>
        <w:pStyle w:val="Paragraphedeliste"/>
        <w:numPr>
          <w:ilvl w:val="0"/>
          <w:numId w:val="54"/>
        </w:numPr>
        <w:spacing w:before="240" w:line="360" w:lineRule="auto"/>
        <w:jc w:val="both"/>
        <w:rPr>
          <w:rFonts w:ascii="Times New Roman" w:hAnsi="Times New Roman" w:cs="Times New Roman"/>
          <w:b/>
          <w:sz w:val="24"/>
          <w:szCs w:val="24"/>
        </w:rPr>
      </w:pPr>
      <w:r w:rsidRPr="002F3B49">
        <w:rPr>
          <w:rFonts w:ascii="Times New Roman" w:hAnsi="Times New Roman" w:cs="Times New Roman"/>
          <w:b/>
          <w:sz w:val="24"/>
          <w:szCs w:val="24"/>
        </w:rPr>
        <w:t>La qualité de source de la satisfaction client</w:t>
      </w:r>
    </w:p>
    <w:p w:rsidR="004177C6" w:rsidRPr="002F3B49" w:rsidRDefault="004177C6" w:rsidP="004177C6">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La qualité étant déterminée à partir des attentes du client, elle donne au client une plus grande satisfaction. En effet, dans sa méthode de mesure, le client propose de l'évaluer (la qualité perçue).</w:t>
      </w:r>
    </w:p>
    <w:p w:rsidR="00090A0F" w:rsidRPr="002F3B49" w:rsidRDefault="00FA0FB0" w:rsidP="00D54EC5">
      <w:pPr>
        <w:pStyle w:val="Paragraphedeliste"/>
        <w:numPr>
          <w:ilvl w:val="0"/>
          <w:numId w:val="54"/>
        </w:numPr>
        <w:spacing w:before="240" w:line="360" w:lineRule="auto"/>
        <w:jc w:val="both"/>
        <w:rPr>
          <w:rFonts w:ascii="Times New Roman" w:hAnsi="Times New Roman" w:cs="Times New Roman"/>
          <w:b/>
          <w:sz w:val="24"/>
          <w:szCs w:val="24"/>
        </w:rPr>
      </w:pPr>
      <w:r w:rsidRPr="002F3B49">
        <w:rPr>
          <w:rFonts w:ascii="Times New Roman" w:hAnsi="Times New Roman" w:cs="Times New Roman"/>
          <w:b/>
          <w:sz w:val="24"/>
          <w:szCs w:val="24"/>
        </w:rPr>
        <w:t>L</w:t>
      </w:r>
      <w:r w:rsidR="00090A0F" w:rsidRPr="002F3B49">
        <w:rPr>
          <w:rFonts w:ascii="Times New Roman" w:hAnsi="Times New Roman" w:cs="Times New Roman"/>
          <w:b/>
          <w:sz w:val="24"/>
          <w:szCs w:val="24"/>
        </w:rPr>
        <w:t>a satisfaction source de</w:t>
      </w:r>
      <w:r w:rsidR="004177C6" w:rsidRPr="002F3B49">
        <w:rPr>
          <w:rFonts w:ascii="Times New Roman" w:hAnsi="Times New Roman" w:cs="Times New Roman"/>
          <w:b/>
          <w:sz w:val="24"/>
          <w:szCs w:val="24"/>
        </w:rPr>
        <w:t xml:space="preserve"> la</w:t>
      </w:r>
      <w:r w:rsidR="00090A0F" w:rsidRPr="002F3B49">
        <w:rPr>
          <w:rFonts w:ascii="Times New Roman" w:hAnsi="Times New Roman" w:cs="Times New Roman"/>
          <w:b/>
          <w:sz w:val="24"/>
          <w:szCs w:val="24"/>
        </w:rPr>
        <w:t xml:space="preserve"> fidélisation </w:t>
      </w:r>
    </w:p>
    <w:p w:rsidR="004177C6" w:rsidRPr="002F3B49" w:rsidRDefault="004177C6" w:rsidP="004177C6">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lastRenderedPageBreak/>
        <w:t>Le consommateur se réjouit de la propension à acheter, là encore les biens et services qui lui plaisaient donc il gagne du temps qu'il peut consacrer à d'autres activités.</w:t>
      </w:r>
    </w:p>
    <w:p w:rsidR="004177C6" w:rsidRPr="002F3B49" w:rsidRDefault="00090A0F" w:rsidP="00D54EC5">
      <w:pPr>
        <w:pStyle w:val="Paragraphedeliste"/>
        <w:numPr>
          <w:ilvl w:val="0"/>
          <w:numId w:val="54"/>
        </w:numPr>
        <w:spacing w:before="240" w:line="360" w:lineRule="auto"/>
        <w:jc w:val="both"/>
        <w:rPr>
          <w:rFonts w:ascii="Times New Roman" w:hAnsi="Times New Roman" w:cs="Times New Roman"/>
          <w:b/>
          <w:sz w:val="24"/>
          <w:szCs w:val="24"/>
        </w:rPr>
      </w:pPr>
      <w:r w:rsidRPr="002F3B49">
        <w:rPr>
          <w:rFonts w:ascii="Times New Roman" w:hAnsi="Times New Roman" w:cs="Times New Roman"/>
          <w:b/>
          <w:sz w:val="24"/>
          <w:szCs w:val="24"/>
        </w:rPr>
        <w:t>La fidélisation source de profit</w:t>
      </w:r>
    </w:p>
    <w:p w:rsidR="00B81B09" w:rsidRPr="002F3B49" w:rsidRDefault="00B81B09" w:rsidP="00B81B09">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De nombreuses études ont montré que la relation fidèle est intéressante pour de nombreuses raisons:</w:t>
      </w:r>
    </w:p>
    <w:p w:rsidR="00C82C7C" w:rsidRPr="00C82C7C" w:rsidRDefault="00C82C7C" w:rsidP="00C82C7C">
      <w:pPr>
        <w:spacing w:before="240" w:line="360" w:lineRule="auto"/>
        <w:jc w:val="both"/>
        <w:rPr>
          <w:rFonts w:ascii="Times New Roman" w:hAnsi="Times New Roman" w:cs="Times New Roman"/>
          <w:sz w:val="24"/>
          <w:szCs w:val="24"/>
        </w:rPr>
      </w:pPr>
      <w:r w:rsidRPr="00C82C7C">
        <w:rPr>
          <w:rFonts w:ascii="Times New Roman" w:hAnsi="Times New Roman" w:cs="Times New Roman"/>
          <w:sz w:val="24"/>
          <w:szCs w:val="24"/>
        </w:rPr>
        <w:t xml:space="preserve">Cela aide les coûts d'exploration </w:t>
      </w:r>
      <w:r w:rsidR="002933EE">
        <w:rPr>
          <w:rFonts w:ascii="Times New Roman" w:hAnsi="Times New Roman" w:cs="Times New Roman"/>
          <w:sz w:val="24"/>
          <w:szCs w:val="24"/>
        </w:rPr>
        <w:t xml:space="preserve">parce que </w:t>
      </w:r>
      <w:r w:rsidRPr="00C82C7C">
        <w:rPr>
          <w:rFonts w:ascii="Times New Roman" w:hAnsi="Times New Roman" w:cs="Times New Roman"/>
          <w:sz w:val="24"/>
          <w:szCs w:val="24"/>
        </w:rPr>
        <w:t>l'entreprise n'a pas à dépenser</w:t>
      </w:r>
      <w:r w:rsidR="003B083A">
        <w:rPr>
          <w:rFonts w:ascii="Times New Roman" w:hAnsi="Times New Roman" w:cs="Times New Roman"/>
          <w:sz w:val="24"/>
          <w:szCs w:val="24"/>
        </w:rPr>
        <w:t xml:space="preserve"> d'argent en communication pour l’assurer </w:t>
      </w:r>
      <w:r w:rsidRPr="00C82C7C">
        <w:rPr>
          <w:rFonts w:ascii="Times New Roman" w:hAnsi="Times New Roman" w:cs="Times New Roman"/>
          <w:sz w:val="24"/>
          <w:szCs w:val="24"/>
        </w:rPr>
        <w:t>de l'importance de ses services.</w:t>
      </w:r>
    </w:p>
    <w:p w:rsidR="003B083A" w:rsidRDefault="00C82C7C" w:rsidP="0046168C">
      <w:pPr>
        <w:spacing w:before="240" w:line="360" w:lineRule="auto"/>
        <w:jc w:val="both"/>
        <w:rPr>
          <w:rFonts w:ascii="Times New Roman" w:hAnsi="Times New Roman" w:cs="Times New Roman"/>
          <w:sz w:val="24"/>
          <w:szCs w:val="24"/>
        </w:rPr>
      </w:pPr>
      <w:r w:rsidRPr="00C82C7C">
        <w:rPr>
          <w:rFonts w:ascii="Times New Roman" w:hAnsi="Times New Roman" w:cs="Times New Roman"/>
          <w:sz w:val="24"/>
          <w:szCs w:val="24"/>
        </w:rPr>
        <w:t xml:space="preserve">Il fait de la publicité de bouche à oreille avec son entourage. </w:t>
      </w:r>
    </w:p>
    <w:p w:rsidR="00BE3E6D" w:rsidRPr="002F3B49" w:rsidRDefault="00BE3E6D" w:rsidP="0046168C">
      <w:pPr>
        <w:spacing w:before="240" w:line="360" w:lineRule="auto"/>
        <w:jc w:val="both"/>
        <w:rPr>
          <w:rFonts w:ascii="Times New Roman" w:hAnsi="Times New Roman" w:cs="Times New Roman"/>
          <w:sz w:val="24"/>
          <w:szCs w:val="24"/>
        </w:rPr>
      </w:pPr>
    </w:p>
    <w:p w:rsidR="00090A0F" w:rsidRPr="002F3B49" w:rsidRDefault="00090A0F" w:rsidP="0046168C">
      <w:pPr>
        <w:spacing w:before="240" w:line="360" w:lineRule="auto"/>
        <w:jc w:val="both"/>
        <w:rPr>
          <w:rFonts w:ascii="Times New Roman" w:hAnsi="Times New Roman" w:cs="Times New Roman"/>
          <w:b/>
          <w:bCs/>
          <w:sz w:val="24"/>
          <w:szCs w:val="24"/>
        </w:rPr>
      </w:pPr>
      <w:r w:rsidRPr="002F3B49">
        <w:rPr>
          <w:rFonts w:ascii="Times New Roman" w:hAnsi="Times New Roman" w:cs="Times New Roman"/>
          <w:b/>
          <w:bCs/>
          <w:sz w:val="24"/>
          <w:szCs w:val="24"/>
        </w:rPr>
        <w:t xml:space="preserve">Section 4 : le lien de causalité entre la qualité des services et engagement des clients </w:t>
      </w:r>
    </w:p>
    <w:p w:rsidR="00090A0F" w:rsidRPr="002F3B49" w:rsidRDefault="00090A0F"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La qualité de service évoque un </w:t>
      </w:r>
      <w:r w:rsidR="00FE5C9B" w:rsidRPr="002F3B49">
        <w:rPr>
          <w:rFonts w:ascii="Times New Roman" w:hAnsi="Times New Roman" w:cs="Times New Roman"/>
          <w:sz w:val="24"/>
          <w:szCs w:val="24"/>
        </w:rPr>
        <w:t>engament</w:t>
      </w:r>
      <w:r w:rsidRPr="002F3B49">
        <w:rPr>
          <w:rFonts w:ascii="Times New Roman" w:hAnsi="Times New Roman" w:cs="Times New Roman"/>
          <w:sz w:val="24"/>
          <w:szCs w:val="24"/>
        </w:rPr>
        <w:t xml:space="preserve"> sur un niveau de qualité donné pour une prestation l’objectif est de valoriser une vente par l’offre de prestations attendues pour chaque client : </w:t>
      </w:r>
      <w:r w:rsidR="00A5758C" w:rsidRPr="002F3B49">
        <w:rPr>
          <w:rFonts w:ascii="Times New Roman" w:hAnsi="Times New Roman" w:cs="Times New Roman"/>
          <w:sz w:val="24"/>
          <w:szCs w:val="24"/>
        </w:rPr>
        <w:t>accueil,</w:t>
      </w:r>
      <w:r w:rsidRPr="002F3B49">
        <w:rPr>
          <w:rFonts w:ascii="Times New Roman" w:hAnsi="Times New Roman" w:cs="Times New Roman"/>
          <w:sz w:val="24"/>
          <w:szCs w:val="24"/>
        </w:rPr>
        <w:t xml:space="preserve"> conseil, SAV. Cette </w:t>
      </w:r>
      <w:r w:rsidR="00FE5C9B" w:rsidRPr="002F3B49">
        <w:rPr>
          <w:rFonts w:ascii="Times New Roman" w:hAnsi="Times New Roman" w:cs="Times New Roman"/>
          <w:sz w:val="24"/>
          <w:szCs w:val="24"/>
        </w:rPr>
        <w:t>deuxième</w:t>
      </w:r>
      <w:r w:rsidRPr="002F3B49">
        <w:rPr>
          <w:rFonts w:ascii="Times New Roman" w:hAnsi="Times New Roman" w:cs="Times New Roman"/>
          <w:sz w:val="24"/>
          <w:szCs w:val="24"/>
        </w:rPr>
        <w:t xml:space="preserve"> dimension est </w:t>
      </w:r>
      <w:r w:rsidR="00AA20FA" w:rsidRPr="002F3B49">
        <w:rPr>
          <w:rFonts w:ascii="Times New Roman" w:hAnsi="Times New Roman" w:cs="Times New Roman"/>
          <w:sz w:val="24"/>
          <w:szCs w:val="24"/>
        </w:rPr>
        <w:t xml:space="preserve">fréquemment </w:t>
      </w:r>
      <w:r w:rsidR="00A5758C" w:rsidRPr="002F3B49">
        <w:rPr>
          <w:rFonts w:ascii="Times New Roman" w:hAnsi="Times New Roman" w:cs="Times New Roman"/>
          <w:sz w:val="24"/>
          <w:szCs w:val="24"/>
        </w:rPr>
        <w:t>visible</w:t>
      </w:r>
      <w:r w:rsidRPr="002F3B49">
        <w:rPr>
          <w:rFonts w:ascii="Times New Roman" w:hAnsi="Times New Roman" w:cs="Times New Roman"/>
          <w:sz w:val="24"/>
          <w:szCs w:val="24"/>
        </w:rPr>
        <w:t xml:space="preserve"> dans les offres liées aux infrastructures informatiques. On retrouve d’ailleurs l’acronyme </w:t>
      </w:r>
      <w:proofErr w:type="gramStart"/>
      <w:r w:rsidRPr="002F3B49">
        <w:rPr>
          <w:rFonts w:ascii="Times New Roman" w:hAnsi="Times New Roman" w:cs="Times New Roman"/>
          <w:sz w:val="24"/>
          <w:szCs w:val="24"/>
        </w:rPr>
        <w:t>QOS  pour</w:t>
      </w:r>
      <w:proofErr w:type="gramEnd"/>
      <w:r w:rsidRPr="002F3B49">
        <w:rPr>
          <w:rFonts w:ascii="Times New Roman" w:hAnsi="Times New Roman" w:cs="Times New Roman"/>
          <w:sz w:val="24"/>
          <w:szCs w:val="24"/>
        </w:rPr>
        <w:t xml:space="preserve"> qualifier ce type d’</w:t>
      </w:r>
      <w:r w:rsidR="00FE5C9B" w:rsidRPr="002F3B49">
        <w:rPr>
          <w:rFonts w:ascii="Times New Roman" w:hAnsi="Times New Roman" w:cs="Times New Roman"/>
          <w:sz w:val="24"/>
          <w:szCs w:val="24"/>
        </w:rPr>
        <w:t>engament</w:t>
      </w:r>
      <w:r w:rsidRPr="002F3B49">
        <w:rPr>
          <w:rFonts w:ascii="Times New Roman" w:hAnsi="Times New Roman" w:cs="Times New Roman"/>
          <w:sz w:val="24"/>
          <w:szCs w:val="24"/>
        </w:rPr>
        <w:t xml:space="preserve">. </w:t>
      </w:r>
    </w:p>
    <w:p w:rsidR="00C243CC" w:rsidRPr="002F3B49" w:rsidRDefault="00090A0F"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L’entreprise à respecter les normes de qualité les plus strictes dans chacune de ses activités, notamment la création de contenu, de méthodes et d’outils pédagogiques. </w:t>
      </w:r>
    </w:p>
    <w:p w:rsidR="005D08E4" w:rsidRPr="002F3B49" w:rsidRDefault="005D08E4" w:rsidP="00B81B09">
      <w:pPr>
        <w:spacing w:before="240" w:line="360" w:lineRule="auto"/>
        <w:jc w:val="both"/>
        <w:rPr>
          <w:rFonts w:ascii="Times New Roman" w:hAnsi="Times New Roman" w:cs="Times New Roman"/>
          <w:b/>
          <w:sz w:val="24"/>
          <w:szCs w:val="24"/>
        </w:rPr>
      </w:pPr>
      <w:r w:rsidRPr="002F3B49">
        <w:rPr>
          <w:rFonts w:ascii="Times New Roman" w:hAnsi="Times New Roman" w:cs="Times New Roman"/>
          <w:b/>
          <w:sz w:val="24"/>
          <w:szCs w:val="24"/>
        </w:rPr>
        <w:t>Une communication efficace de l’</w:t>
      </w:r>
      <w:r w:rsidR="00FE5C9B" w:rsidRPr="002F3B49">
        <w:rPr>
          <w:rFonts w:ascii="Times New Roman" w:hAnsi="Times New Roman" w:cs="Times New Roman"/>
          <w:b/>
          <w:sz w:val="24"/>
          <w:szCs w:val="24"/>
        </w:rPr>
        <w:t>engament</w:t>
      </w:r>
    </w:p>
    <w:p w:rsidR="005D08E4" w:rsidRPr="002F3B49" w:rsidRDefault="005D08E4" w:rsidP="0046168C">
      <w:p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L’</w:t>
      </w:r>
      <w:r w:rsidR="00FE5C9B" w:rsidRPr="002F3B49">
        <w:rPr>
          <w:rFonts w:ascii="Times New Roman" w:hAnsi="Times New Roman" w:cs="Times New Roman"/>
          <w:sz w:val="24"/>
          <w:szCs w:val="24"/>
        </w:rPr>
        <w:t>engament</w:t>
      </w:r>
      <w:r w:rsidRPr="002F3B49">
        <w:rPr>
          <w:rFonts w:ascii="Times New Roman" w:hAnsi="Times New Roman" w:cs="Times New Roman"/>
          <w:sz w:val="24"/>
          <w:szCs w:val="24"/>
        </w:rPr>
        <w:t xml:space="preserve"> de service repose une com</w:t>
      </w:r>
      <w:r w:rsidR="00330E0A" w:rsidRPr="002F3B49">
        <w:rPr>
          <w:rFonts w:ascii="Times New Roman" w:hAnsi="Times New Roman" w:cs="Times New Roman"/>
          <w:sz w:val="24"/>
          <w:szCs w:val="24"/>
        </w:rPr>
        <w:t xml:space="preserve">munication efficace. </w:t>
      </w:r>
      <w:r w:rsidRPr="002F3B49">
        <w:rPr>
          <w:rFonts w:ascii="Times New Roman" w:hAnsi="Times New Roman" w:cs="Times New Roman"/>
          <w:sz w:val="24"/>
          <w:szCs w:val="24"/>
        </w:rPr>
        <w:t>C’</w:t>
      </w:r>
      <w:r w:rsidR="00FE5C9B" w:rsidRPr="002F3B49">
        <w:rPr>
          <w:rFonts w:ascii="Times New Roman" w:hAnsi="Times New Roman" w:cs="Times New Roman"/>
          <w:sz w:val="24"/>
          <w:szCs w:val="24"/>
        </w:rPr>
        <w:t>est pourquoi</w:t>
      </w:r>
      <w:r w:rsidRPr="002F3B49">
        <w:rPr>
          <w:rFonts w:ascii="Times New Roman" w:hAnsi="Times New Roman" w:cs="Times New Roman"/>
          <w:sz w:val="24"/>
          <w:szCs w:val="24"/>
        </w:rPr>
        <w:t xml:space="preserve"> nous cherchons en </w:t>
      </w:r>
      <w:r w:rsidR="00FE5C9B" w:rsidRPr="002F3B49">
        <w:rPr>
          <w:rFonts w:ascii="Times New Roman" w:hAnsi="Times New Roman" w:cs="Times New Roman"/>
          <w:sz w:val="24"/>
          <w:szCs w:val="24"/>
        </w:rPr>
        <w:t>permanences</w:t>
      </w:r>
      <w:r w:rsidRPr="002F3B49">
        <w:rPr>
          <w:rFonts w:ascii="Times New Roman" w:hAnsi="Times New Roman" w:cs="Times New Roman"/>
          <w:sz w:val="24"/>
          <w:szCs w:val="24"/>
        </w:rPr>
        <w:t xml:space="preserve"> à : </w:t>
      </w:r>
    </w:p>
    <w:p w:rsidR="005D08E4" w:rsidRPr="002F3B49" w:rsidRDefault="005D08E4" w:rsidP="00D54EC5">
      <w:pPr>
        <w:pStyle w:val="Paragraphedeliste"/>
        <w:numPr>
          <w:ilvl w:val="0"/>
          <w:numId w:val="58"/>
        </w:num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Garantir un </w:t>
      </w:r>
      <w:r w:rsidR="00AA20FA" w:rsidRPr="002F3B49">
        <w:rPr>
          <w:rFonts w:ascii="Times New Roman" w:hAnsi="Times New Roman" w:cs="Times New Roman"/>
          <w:sz w:val="24"/>
          <w:szCs w:val="24"/>
        </w:rPr>
        <w:t>accès et</w:t>
      </w:r>
      <w:r w:rsidRPr="002F3B49">
        <w:rPr>
          <w:rFonts w:ascii="Times New Roman" w:hAnsi="Times New Roman" w:cs="Times New Roman"/>
          <w:sz w:val="24"/>
          <w:szCs w:val="24"/>
        </w:rPr>
        <w:t xml:space="preserve"> une disponibilité de nos équipes pour répondre à vos demandes </w:t>
      </w:r>
      <w:proofErr w:type="gramStart"/>
      <w:r w:rsidRPr="002F3B49">
        <w:rPr>
          <w:rFonts w:ascii="Times New Roman" w:hAnsi="Times New Roman" w:cs="Times New Roman"/>
          <w:sz w:val="24"/>
          <w:szCs w:val="24"/>
        </w:rPr>
        <w:t>et  vous</w:t>
      </w:r>
      <w:proofErr w:type="gramEnd"/>
      <w:r w:rsidRPr="002F3B49">
        <w:rPr>
          <w:rFonts w:ascii="Times New Roman" w:hAnsi="Times New Roman" w:cs="Times New Roman"/>
          <w:sz w:val="24"/>
          <w:szCs w:val="24"/>
        </w:rPr>
        <w:t xml:space="preserve"> apporter des réponses à vos questions </w:t>
      </w:r>
    </w:p>
    <w:p w:rsidR="005D08E4" w:rsidRPr="002F3B49" w:rsidRDefault="005D08E4" w:rsidP="00D54EC5">
      <w:pPr>
        <w:pStyle w:val="Paragraphedeliste"/>
        <w:numPr>
          <w:ilvl w:val="0"/>
          <w:numId w:val="58"/>
        </w:num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Communiquer avec vous de </w:t>
      </w:r>
      <w:r w:rsidR="00FE5C9B" w:rsidRPr="002F3B49">
        <w:rPr>
          <w:rFonts w:ascii="Times New Roman" w:hAnsi="Times New Roman" w:cs="Times New Roman"/>
          <w:sz w:val="24"/>
          <w:szCs w:val="24"/>
        </w:rPr>
        <w:t>manière</w:t>
      </w:r>
      <w:r w:rsidR="00C243CC" w:rsidRPr="002F3B49">
        <w:rPr>
          <w:rFonts w:ascii="Times New Roman" w:hAnsi="Times New Roman" w:cs="Times New Roman"/>
          <w:sz w:val="24"/>
          <w:szCs w:val="24"/>
        </w:rPr>
        <w:t xml:space="preserve"> </w:t>
      </w:r>
      <w:r w:rsidR="00FE5C9B" w:rsidRPr="002F3B49">
        <w:rPr>
          <w:rFonts w:ascii="Times New Roman" w:hAnsi="Times New Roman" w:cs="Times New Roman"/>
          <w:sz w:val="24"/>
          <w:szCs w:val="24"/>
        </w:rPr>
        <w:t>régulière</w:t>
      </w:r>
      <w:r w:rsidRPr="002F3B49">
        <w:rPr>
          <w:rFonts w:ascii="Times New Roman" w:hAnsi="Times New Roman" w:cs="Times New Roman"/>
          <w:sz w:val="24"/>
          <w:szCs w:val="24"/>
        </w:rPr>
        <w:t>, efficace et claire.</w:t>
      </w:r>
    </w:p>
    <w:p w:rsidR="005D08E4" w:rsidRPr="002F3B49" w:rsidRDefault="005D08E4" w:rsidP="00D54EC5">
      <w:pPr>
        <w:pStyle w:val="Paragraphedeliste"/>
        <w:numPr>
          <w:ilvl w:val="0"/>
          <w:numId w:val="58"/>
        </w:numPr>
        <w:spacing w:before="240"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Vous transmettre les coordonnées, le cas échéant celles de </w:t>
      </w:r>
      <w:r w:rsidR="00FE5C9B" w:rsidRPr="002F3B49">
        <w:rPr>
          <w:rFonts w:ascii="Times New Roman" w:hAnsi="Times New Roman" w:cs="Times New Roman"/>
          <w:sz w:val="24"/>
          <w:szCs w:val="24"/>
        </w:rPr>
        <w:t>votre</w:t>
      </w:r>
      <w:r w:rsidR="00330E0A" w:rsidRPr="002F3B49">
        <w:rPr>
          <w:rFonts w:ascii="Times New Roman" w:hAnsi="Times New Roman" w:cs="Times New Roman"/>
          <w:sz w:val="24"/>
          <w:szCs w:val="24"/>
        </w:rPr>
        <w:t xml:space="preserve"> </w:t>
      </w:r>
      <w:r w:rsidR="00FE5C9B" w:rsidRPr="002F3B49">
        <w:rPr>
          <w:rFonts w:ascii="Times New Roman" w:hAnsi="Times New Roman" w:cs="Times New Roman"/>
          <w:sz w:val="24"/>
          <w:szCs w:val="24"/>
        </w:rPr>
        <w:t>interrupteur</w:t>
      </w:r>
      <w:r w:rsidRPr="002F3B49">
        <w:rPr>
          <w:rFonts w:ascii="Times New Roman" w:hAnsi="Times New Roman" w:cs="Times New Roman"/>
          <w:sz w:val="24"/>
          <w:szCs w:val="24"/>
        </w:rPr>
        <w:t xml:space="preserve"> privilégie, vous permettant de nous joindre facilement pour </w:t>
      </w:r>
      <w:r w:rsidR="00FE5C9B" w:rsidRPr="002F3B49">
        <w:rPr>
          <w:rFonts w:ascii="Times New Roman" w:hAnsi="Times New Roman" w:cs="Times New Roman"/>
          <w:sz w:val="24"/>
          <w:szCs w:val="24"/>
        </w:rPr>
        <w:t>toutes</w:t>
      </w:r>
      <w:r w:rsidRPr="002F3B49">
        <w:rPr>
          <w:rFonts w:ascii="Times New Roman" w:hAnsi="Times New Roman" w:cs="Times New Roman"/>
          <w:sz w:val="24"/>
          <w:szCs w:val="24"/>
        </w:rPr>
        <w:t xml:space="preserve"> vos démarches quotidiennes.</w:t>
      </w:r>
    </w:p>
    <w:p w:rsidR="008D0C61" w:rsidRPr="002F3B49" w:rsidRDefault="00FE5C9B" w:rsidP="00D54EC5">
      <w:pPr>
        <w:pStyle w:val="Paragraphedeliste"/>
        <w:numPr>
          <w:ilvl w:val="0"/>
          <w:numId w:val="58"/>
        </w:numPr>
        <w:spacing w:before="240" w:line="360" w:lineRule="auto"/>
        <w:jc w:val="both"/>
        <w:rPr>
          <w:rFonts w:ascii="Times New Roman" w:hAnsi="Times New Roman" w:cs="Times New Roman"/>
          <w:sz w:val="24"/>
          <w:szCs w:val="24"/>
        </w:rPr>
        <w:sectPr w:rsidR="008D0C61" w:rsidRPr="002F3B49">
          <w:headerReference w:type="default" r:id="rId28"/>
          <w:footerReference w:type="default" r:id="rId29"/>
          <w:footnotePr>
            <w:numRestart w:val="eachPage"/>
          </w:footnotePr>
          <w:pgSz w:w="11906" w:h="16838"/>
          <w:pgMar w:top="1417" w:right="1417" w:bottom="1417" w:left="1417" w:header="708" w:footer="708" w:gutter="0"/>
          <w:cols w:space="708"/>
          <w:docGrid w:linePitch="360"/>
        </w:sectPr>
      </w:pPr>
      <w:r w:rsidRPr="002F3B49">
        <w:rPr>
          <w:rFonts w:ascii="Times New Roman" w:hAnsi="Times New Roman" w:cs="Times New Roman"/>
          <w:sz w:val="24"/>
          <w:szCs w:val="24"/>
        </w:rPr>
        <w:lastRenderedPageBreak/>
        <w:t>Contrôler</w:t>
      </w:r>
      <w:r w:rsidR="005D08E4" w:rsidRPr="002F3B49">
        <w:rPr>
          <w:rFonts w:ascii="Times New Roman" w:hAnsi="Times New Roman" w:cs="Times New Roman"/>
          <w:sz w:val="24"/>
          <w:szCs w:val="24"/>
        </w:rPr>
        <w:t xml:space="preserve"> et évaluer </w:t>
      </w:r>
      <w:r w:rsidRPr="002F3B49">
        <w:rPr>
          <w:rFonts w:ascii="Times New Roman" w:hAnsi="Times New Roman" w:cs="Times New Roman"/>
          <w:sz w:val="24"/>
          <w:szCs w:val="24"/>
        </w:rPr>
        <w:t>régulièrement</w:t>
      </w:r>
      <w:r w:rsidR="005D08E4" w:rsidRPr="002F3B49">
        <w:rPr>
          <w:rFonts w:ascii="Times New Roman" w:hAnsi="Times New Roman" w:cs="Times New Roman"/>
          <w:sz w:val="24"/>
          <w:szCs w:val="24"/>
        </w:rPr>
        <w:t xml:space="preserve"> l’efficacité de nos communications et de nos services.</w:t>
      </w:r>
    </w:p>
    <w:p w:rsidR="00DB0B6A" w:rsidRPr="002F3B49" w:rsidRDefault="00C82C7C" w:rsidP="00DB0B6A">
      <w:pPr>
        <w:rPr>
          <w:rFonts w:ascii="Times New Roman" w:eastAsiaTheme="majorEastAsia" w:hAnsi="Times New Roman" w:cs="Times New Roman"/>
          <w:b/>
          <w:bCs/>
          <w:iCs/>
          <w:color w:val="000000" w:themeColor="text1"/>
          <w:sz w:val="24"/>
          <w:szCs w:val="24"/>
        </w:rPr>
      </w:pPr>
      <w:r>
        <w:rPr>
          <w:rFonts w:ascii="Times New Roman" w:eastAsiaTheme="majorEastAsia" w:hAnsi="Times New Roman" w:cs="Times New Roman"/>
          <w:b/>
          <w:bCs/>
          <w:iCs/>
          <w:color w:val="000000" w:themeColor="text1"/>
          <w:sz w:val="24"/>
          <w:szCs w:val="24"/>
        </w:rPr>
        <w:lastRenderedPageBreak/>
        <w:t>Conclusion du chapitre II</w:t>
      </w:r>
      <w:r w:rsidR="00DB0B6A" w:rsidRPr="002F3B49">
        <w:rPr>
          <w:rFonts w:ascii="Times New Roman" w:eastAsiaTheme="majorEastAsia" w:hAnsi="Times New Roman" w:cs="Times New Roman"/>
          <w:b/>
          <w:bCs/>
          <w:iCs/>
          <w:color w:val="000000" w:themeColor="text1"/>
          <w:sz w:val="24"/>
          <w:szCs w:val="24"/>
        </w:rPr>
        <w:t> :</w:t>
      </w:r>
    </w:p>
    <w:p w:rsidR="00DB0B6A" w:rsidRPr="002F3B49" w:rsidRDefault="00DB0B6A" w:rsidP="00DB0B6A">
      <w:pPr>
        <w:rPr>
          <w:rFonts w:ascii="Times New Roman" w:eastAsiaTheme="majorEastAsia" w:hAnsi="Times New Roman" w:cs="Times New Roman"/>
          <w:bCs/>
          <w:iCs/>
          <w:color w:val="000000" w:themeColor="text1"/>
          <w:sz w:val="24"/>
          <w:szCs w:val="24"/>
        </w:rPr>
      </w:pPr>
    </w:p>
    <w:p w:rsidR="00DB0B6A" w:rsidRPr="002F3B49" w:rsidRDefault="00DB0B6A" w:rsidP="00DB0B6A">
      <w:pPr>
        <w:rPr>
          <w:rFonts w:ascii="Times New Roman" w:eastAsiaTheme="majorEastAsia" w:hAnsi="Times New Roman" w:cs="Times New Roman"/>
          <w:bCs/>
          <w:iCs/>
          <w:color w:val="000000" w:themeColor="text1"/>
          <w:sz w:val="24"/>
          <w:szCs w:val="24"/>
        </w:rPr>
      </w:pPr>
      <w:r w:rsidRPr="002F3B49">
        <w:rPr>
          <w:rFonts w:ascii="Times New Roman" w:eastAsiaTheme="majorEastAsia" w:hAnsi="Times New Roman" w:cs="Times New Roman"/>
          <w:bCs/>
          <w:iCs/>
          <w:color w:val="000000" w:themeColor="text1"/>
          <w:sz w:val="24"/>
          <w:szCs w:val="24"/>
        </w:rPr>
        <w:t>À travers ce chapitre centré sur la fidélité et le dévouement du client, il nous aide à mieux définir ses notions de base et ses déterminants.</w:t>
      </w:r>
    </w:p>
    <w:p w:rsidR="00DB0B6A" w:rsidRPr="002F3B49" w:rsidRDefault="00DB0B6A" w:rsidP="00DB0B6A">
      <w:pPr>
        <w:rPr>
          <w:rFonts w:ascii="Times New Roman" w:hAnsi="Times New Roman" w:cs="Times New Roman"/>
          <w:sz w:val="24"/>
          <w:szCs w:val="24"/>
        </w:rPr>
      </w:pPr>
      <w:r w:rsidRPr="002F3B49">
        <w:rPr>
          <w:rFonts w:ascii="Times New Roman" w:eastAsiaTheme="majorEastAsia" w:hAnsi="Times New Roman" w:cs="Times New Roman"/>
          <w:bCs/>
          <w:iCs/>
          <w:color w:val="000000" w:themeColor="text1"/>
          <w:sz w:val="24"/>
          <w:szCs w:val="24"/>
        </w:rPr>
        <w:t>En effet, la fidélité des clients est bien associée à la satisfaction des clients. Pour qu'un consommateur participe en faveur de l'entreprise, il doit d'abord être satisfait</w:t>
      </w:r>
      <w:r w:rsidR="009F29C3" w:rsidRPr="002F3B49">
        <w:rPr>
          <w:rFonts w:ascii="Times New Roman" w:hAnsi="Times New Roman" w:cs="Times New Roman"/>
          <w:sz w:val="24"/>
          <w:szCs w:val="24"/>
        </w:rPr>
        <w:t xml:space="preserve">. </w:t>
      </w:r>
      <w:r w:rsidRPr="002F3B49">
        <w:rPr>
          <w:rFonts w:ascii="Times New Roman" w:hAnsi="Times New Roman" w:cs="Times New Roman"/>
          <w:sz w:val="24"/>
          <w:szCs w:val="24"/>
        </w:rPr>
        <w:t>Les véritables ambassadeurs d'une marque sont au centre des consommateurs satisfaits. Néanmoins, la fidélité des clients va au-delà de la simple satisfaction. La satisfaction est une attitude passive, alors que l'interaction implique une approche client active.</w:t>
      </w:r>
    </w:p>
    <w:p w:rsidR="001C7723" w:rsidRPr="002F3B49" w:rsidRDefault="00DB0B6A" w:rsidP="00DB0B6A">
      <w:pPr>
        <w:rPr>
          <w:rFonts w:ascii="Times New Roman" w:hAnsi="Times New Roman" w:cs="Times New Roman"/>
          <w:sz w:val="24"/>
          <w:szCs w:val="24"/>
        </w:rPr>
      </w:pPr>
      <w:r w:rsidRPr="002F3B49">
        <w:rPr>
          <w:rFonts w:ascii="Times New Roman" w:hAnsi="Times New Roman" w:cs="Times New Roman"/>
          <w:sz w:val="24"/>
          <w:szCs w:val="24"/>
        </w:rPr>
        <w:t>La fidélisation de la clientèle est au cœur de la croissance de l'entreprise. Il est important pour son développement et donc,</w:t>
      </w:r>
      <w:r w:rsidRPr="002F3B49">
        <w:rPr>
          <w:rFonts w:ascii="Times New Roman" w:hAnsi="Times New Roman" w:cs="Times New Roman"/>
        </w:rPr>
        <w:t xml:space="preserve"> </w:t>
      </w:r>
      <w:r w:rsidRPr="002F3B49">
        <w:rPr>
          <w:rFonts w:ascii="Times New Roman" w:hAnsi="Times New Roman" w:cs="Times New Roman"/>
          <w:sz w:val="24"/>
          <w:szCs w:val="24"/>
        </w:rPr>
        <w:t>tout acteur doit être pleinement impliqué dans son projet. La satisfaction client est calculée par différents éléments qui produisent la satisfaction ou l'insatisfaction des clients, puis les hiérarchisent par leur rapport à la satisfaction globale.</w:t>
      </w:r>
    </w:p>
    <w:p w:rsidR="00C15614" w:rsidRPr="002F3B49" w:rsidRDefault="00C15614" w:rsidP="009F29C3">
      <w:pPr>
        <w:pStyle w:val="Titre2"/>
        <w:numPr>
          <w:ilvl w:val="0"/>
          <w:numId w:val="0"/>
        </w:numPr>
        <w:spacing w:line="360" w:lineRule="auto"/>
        <w:rPr>
          <w:rFonts w:ascii="Times New Roman" w:hAnsi="Times New Roman" w:cs="Times New Roman"/>
          <w:i/>
          <w:iCs/>
          <w:color w:val="000000" w:themeColor="text1"/>
          <w:sz w:val="24"/>
          <w:szCs w:val="24"/>
        </w:rPr>
      </w:pPr>
    </w:p>
    <w:p w:rsidR="00412AA3" w:rsidRPr="002F3B49" w:rsidRDefault="00412AA3" w:rsidP="00412AA3">
      <w:pPr>
        <w:rPr>
          <w:rFonts w:ascii="Times New Roman" w:hAnsi="Times New Roman" w:cs="Times New Roman"/>
        </w:rPr>
      </w:pPr>
    </w:p>
    <w:p w:rsidR="009F29C3" w:rsidRPr="002F3B49" w:rsidRDefault="009F29C3" w:rsidP="00412AA3">
      <w:pPr>
        <w:rPr>
          <w:rFonts w:ascii="Times New Roman" w:hAnsi="Times New Roman" w:cs="Times New Roman"/>
        </w:rPr>
      </w:pPr>
    </w:p>
    <w:p w:rsidR="009F29C3" w:rsidRPr="002F3B49" w:rsidRDefault="009F29C3" w:rsidP="00412AA3">
      <w:pPr>
        <w:rPr>
          <w:rFonts w:ascii="Times New Roman" w:hAnsi="Times New Roman" w:cs="Times New Roman"/>
        </w:rPr>
      </w:pPr>
    </w:p>
    <w:p w:rsidR="009F29C3" w:rsidRPr="002F3B49" w:rsidRDefault="009F29C3" w:rsidP="00412AA3">
      <w:pPr>
        <w:rPr>
          <w:rFonts w:ascii="Times New Roman" w:hAnsi="Times New Roman" w:cs="Times New Roman"/>
        </w:rPr>
      </w:pPr>
    </w:p>
    <w:p w:rsidR="009F29C3" w:rsidRPr="002F3B49" w:rsidRDefault="009F29C3" w:rsidP="00412AA3">
      <w:pPr>
        <w:rPr>
          <w:rFonts w:ascii="Times New Roman" w:hAnsi="Times New Roman" w:cs="Times New Roman"/>
        </w:rPr>
      </w:pPr>
    </w:p>
    <w:p w:rsidR="009F29C3" w:rsidRPr="002F3B49" w:rsidRDefault="009F29C3" w:rsidP="00412AA3">
      <w:pPr>
        <w:rPr>
          <w:rFonts w:ascii="Times New Roman" w:hAnsi="Times New Roman" w:cs="Times New Roman"/>
        </w:rPr>
      </w:pPr>
    </w:p>
    <w:p w:rsidR="009F29C3" w:rsidRPr="002F3B49" w:rsidRDefault="009F29C3" w:rsidP="00412AA3">
      <w:pPr>
        <w:rPr>
          <w:rFonts w:ascii="Times New Roman" w:hAnsi="Times New Roman" w:cs="Times New Roman"/>
        </w:rPr>
      </w:pPr>
    </w:p>
    <w:p w:rsidR="009F29C3" w:rsidRPr="002F3B49" w:rsidRDefault="009F29C3" w:rsidP="001C7723">
      <w:pPr>
        <w:pStyle w:val="Titre2"/>
        <w:numPr>
          <w:ilvl w:val="0"/>
          <w:numId w:val="0"/>
        </w:numPr>
        <w:spacing w:line="360" w:lineRule="auto"/>
        <w:rPr>
          <w:rFonts w:ascii="Times New Roman" w:hAnsi="Times New Roman" w:cs="Times New Roman"/>
          <w:i/>
          <w:iCs/>
          <w:color w:val="000000" w:themeColor="text1"/>
          <w:sz w:val="96"/>
          <w:szCs w:val="96"/>
        </w:rPr>
      </w:pPr>
    </w:p>
    <w:p w:rsidR="009F29C3" w:rsidRPr="002F3B49" w:rsidRDefault="009F29C3" w:rsidP="00C15614">
      <w:pPr>
        <w:pStyle w:val="Titre2"/>
        <w:numPr>
          <w:ilvl w:val="0"/>
          <w:numId w:val="0"/>
        </w:numPr>
        <w:spacing w:line="360" w:lineRule="auto"/>
        <w:jc w:val="center"/>
        <w:rPr>
          <w:rFonts w:ascii="Times New Roman" w:hAnsi="Times New Roman" w:cs="Times New Roman"/>
          <w:i/>
          <w:iCs/>
          <w:color w:val="000000" w:themeColor="text1"/>
          <w:sz w:val="96"/>
          <w:szCs w:val="96"/>
        </w:rPr>
      </w:pPr>
    </w:p>
    <w:p w:rsidR="00C15614" w:rsidRPr="002F3B49" w:rsidRDefault="00C15614" w:rsidP="00C15614">
      <w:pPr>
        <w:pStyle w:val="Titre2"/>
        <w:numPr>
          <w:ilvl w:val="0"/>
          <w:numId w:val="0"/>
        </w:numPr>
        <w:spacing w:line="360" w:lineRule="auto"/>
        <w:jc w:val="center"/>
        <w:rPr>
          <w:rFonts w:ascii="Times New Roman" w:hAnsi="Times New Roman" w:cs="Times New Roman"/>
          <w:i/>
          <w:iCs/>
          <w:color w:val="000000" w:themeColor="text1"/>
          <w:sz w:val="96"/>
          <w:szCs w:val="96"/>
        </w:rPr>
      </w:pPr>
      <w:r w:rsidRPr="002F3B49">
        <w:rPr>
          <w:rFonts w:ascii="Times New Roman" w:hAnsi="Times New Roman" w:cs="Times New Roman"/>
          <w:i/>
          <w:iCs/>
          <w:color w:val="000000" w:themeColor="text1"/>
          <w:sz w:val="96"/>
          <w:szCs w:val="96"/>
        </w:rPr>
        <w:t xml:space="preserve">Chapitre III : </w:t>
      </w:r>
      <w:r w:rsidRPr="002F3B49">
        <w:rPr>
          <w:rFonts w:ascii="Times New Roman" w:hAnsi="Times New Roman" w:cs="Times New Roman"/>
          <w:i/>
          <w:iCs/>
          <w:color w:val="000000" w:themeColor="text1"/>
          <w:sz w:val="96"/>
          <w:szCs w:val="96"/>
        </w:rPr>
        <w:br/>
        <w:t>Étude empirique</w:t>
      </w:r>
    </w:p>
    <w:p w:rsidR="00C15614" w:rsidRPr="002F3B49" w:rsidRDefault="00C15614" w:rsidP="00C15614">
      <w:pPr>
        <w:pStyle w:val="Titre2"/>
        <w:numPr>
          <w:ilvl w:val="0"/>
          <w:numId w:val="0"/>
        </w:numPr>
        <w:spacing w:line="360" w:lineRule="auto"/>
        <w:jc w:val="both"/>
        <w:rPr>
          <w:rFonts w:ascii="Times New Roman" w:hAnsi="Times New Roman" w:cs="Times New Roman"/>
          <w:color w:val="000000" w:themeColor="text1"/>
          <w:sz w:val="28"/>
          <w:szCs w:val="28"/>
        </w:rPr>
        <w:sectPr w:rsidR="00C15614" w:rsidRPr="002F3B49">
          <w:headerReference w:type="default" r:id="rId30"/>
          <w:footerReference w:type="default" r:id="rId31"/>
          <w:footnotePr>
            <w:numRestart w:val="eachPage"/>
          </w:footnotePr>
          <w:pgSz w:w="11906" w:h="16838"/>
          <w:pgMar w:top="1417" w:right="1417" w:bottom="1417" w:left="1417" w:header="708" w:footer="708" w:gutter="0"/>
          <w:cols w:space="708"/>
          <w:docGrid w:linePitch="360"/>
        </w:sectPr>
      </w:pPr>
    </w:p>
    <w:p w:rsidR="00C15614" w:rsidRPr="002F3B49" w:rsidRDefault="00C15614" w:rsidP="00C15614">
      <w:pPr>
        <w:pStyle w:val="Titre3"/>
        <w:numPr>
          <w:ilvl w:val="0"/>
          <w:numId w:val="0"/>
        </w:numPr>
        <w:spacing w:line="360" w:lineRule="auto"/>
        <w:ind w:left="720"/>
        <w:jc w:val="both"/>
        <w:rPr>
          <w:rFonts w:ascii="Times New Roman" w:hAnsi="Times New Roman" w:cs="Times New Roman"/>
          <w:color w:val="000000" w:themeColor="text1"/>
          <w:sz w:val="24"/>
          <w:szCs w:val="24"/>
        </w:rPr>
      </w:pPr>
      <w:bookmarkStart w:id="1" w:name="_Toc48130958"/>
      <w:r w:rsidRPr="002F3B49">
        <w:rPr>
          <w:rFonts w:ascii="Times New Roman" w:hAnsi="Times New Roman" w:cs="Times New Roman"/>
          <w:color w:val="000000" w:themeColor="text1"/>
          <w:sz w:val="24"/>
          <w:szCs w:val="24"/>
        </w:rPr>
        <w:lastRenderedPageBreak/>
        <w:t>Introduction</w:t>
      </w:r>
      <w:bookmarkEnd w:id="1"/>
    </w:p>
    <w:p w:rsidR="003643D5" w:rsidRPr="002F3B49" w:rsidRDefault="003643D5" w:rsidP="003643D5">
      <w:pPr>
        <w:rPr>
          <w:rFonts w:ascii="Times New Roman" w:hAnsi="Times New Roman" w:cs="Times New Roman"/>
        </w:rPr>
      </w:pPr>
    </w:p>
    <w:p w:rsidR="003643D5" w:rsidRPr="002F3B49" w:rsidRDefault="003643D5" w:rsidP="003643D5">
      <w:pPr>
        <w:jc w:val="both"/>
        <w:rPr>
          <w:rFonts w:ascii="Times New Roman" w:hAnsi="Times New Roman" w:cs="Times New Roman"/>
          <w:sz w:val="24"/>
          <w:szCs w:val="24"/>
        </w:rPr>
      </w:pPr>
      <w:r w:rsidRPr="002F3B49">
        <w:rPr>
          <w:rFonts w:ascii="Times New Roman" w:hAnsi="Times New Roman" w:cs="Times New Roman"/>
          <w:sz w:val="24"/>
          <w:szCs w:val="24"/>
        </w:rPr>
        <w:t xml:space="preserve">Actuellement, le système financier algérien apparaît comme l'un des secteurs les plus actifs de la région sud-méditerranéenne, permettant la réalisation des transactions monétaires nécessaires aux échanges économiques, car il permet aux agents financiers d'émettre des capitaux et d'autres moyens de financement accessibles à d'autres agents économiques. </w:t>
      </w:r>
      <w:proofErr w:type="gramStart"/>
      <w:r w:rsidRPr="002F3B49">
        <w:rPr>
          <w:rFonts w:ascii="Times New Roman" w:hAnsi="Times New Roman" w:cs="Times New Roman"/>
          <w:sz w:val="24"/>
          <w:szCs w:val="24"/>
        </w:rPr>
        <w:t>en</w:t>
      </w:r>
      <w:proofErr w:type="gramEnd"/>
      <w:r w:rsidRPr="002F3B49">
        <w:rPr>
          <w:rFonts w:ascii="Times New Roman" w:hAnsi="Times New Roman" w:cs="Times New Roman"/>
          <w:sz w:val="24"/>
          <w:szCs w:val="24"/>
        </w:rPr>
        <w:t xml:space="preserve"> manque de ressources. Le ministère des Finances et la Banque d'Algérie. La plupart des banques algériennes se concentrent sur la mise en œuvre de méthodes et techniques étrangères, c'est-à-dire que les entités ne font qu'imiter les moyens et les méthodes utilisées par les pays occidentaux, parmi lesquelles le marché.</w:t>
      </w:r>
    </w:p>
    <w:p w:rsidR="003643D5" w:rsidRPr="002F3B49" w:rsidRDefault="003643D5" w:rsidP="00412AA3">
      <w:pPr>
        <w:pStyle w:val="Titre2"/>
        <w:numPr>
          <w:ilvl w:val="0"/>
          <w:numId w:val="0"/>
        </w:numPr>
        <w:spacing w:line="360" w:lineRule="auto"/>
        <w:ind w:left="576" w:hanging="576"/>
        <w:jc w:val="both"/>
        <w:rPr>
          <w:rFonts w:ascii="Times New Roman" w:hAnsi="Times New Roman" w:cs="Times New Roman"/>
          <w:color w:val="000000" w:themeColor="text1"/>
          <w:sz w:val="24"/>
          <w:szCs w:val="24"/>
        </w:rPr>
      </w:pPr>
      <w:bookmarkStart w:id="2" w:name="_Toc48130959"/>
    </w:p>
    <w:p w:rsidR="00C15614" w:rsidRPr="002F3B49" w:rsidRDefault="00C15614" w:rsidP="00412AA3">
      <w:pPr>
        <w:pStyle w:val="Titre2"/>
        <w:numPr>
          <w:ilvl w:val="0"/>
          <w:numId w:val="0"/>
        </w:numPr>
        <w:spacing w:line="360" w:lineRule="auto"/>
        <w:ind w:left="576" w:hanging="576"/>
        <w:jc w:val="both"/>
        <w:rPr>
          <w:rFonts w:ascii="Times New Roman" w:hAnsi="Times New Roman" w:cs="Times New Roman"/>
          <w:color w:val="000000" w:themeColor="text1"/>
          <w:sz w:val="24"/>
          <w:szCs w:val="24"/>
        </w:rPr>
      </w:pPr>
      <w:r w:rsidRPr="002F3B49">
        <w:rPr>
          <w:rFonts w:ascii="Times New Roman" w:hAnsi="Times New Roman" w:cs="Times New Roman"/>
          <w:color w:val="000000" w:themeColor="text1"/>
          <w:sz w:val="24"/>
          <w:szCs w:val="24"/>
        </w:rPr>
        <w:t>Section 1 : présentation de la BNA</w:t>
      </w:r>
      <w:bookmarkEnd w:id="2"/>
    </w:p>
    <w:p w:rsidR="00C15614" w:rsidRPr="002F3B49" w:rsidRDefault="00C15614" w:rsidP="00C15614">
      <w:pPr>
        <w:pStyle w:val="Titre3"/>
        <w:spacing w:line="360" w:lineRule="auto"/>
        <w:jc w:val="both"/>
        <w:rPr>
          <w:rFonts w:ascii="Times New Roman" w:hAnsi="Times New Roman" w:cs="Times New Roman"/>
          <w:color w:val="000000" w:themeColor="text1"/>
          <w:sz w:val="24"/>
          <w:szCs w:val="24"/>
        </w:rPr>
      </w:pPr>
      <w:bookmarkStart w:id="3" w:name="_Toc48130960"/>
      <w:r w:rsidRPr="002F3B49">
        <w:rPr>
          <w:rFonts w:ascii="Times New Roman" w:hAnsi="Times New Roman" w:cs="Times New Roman"/>
          <w:color w:val="000000" w:themeColor="text1"/>
          <w:sz w:val="24"/>
          <w:szCs w:val="24"/>
        </w:rPr>
        <w:t>Historique de BNA</w:t>
      </w:r>
      <w:bookmarkEnd w:id="3"/>
    </w:p>
    <w:p w:rsidR="003643D5" w:rsidRPr="002F3B49" w:rsidRDefault="003643D5" w:rsidP="00304DC1">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La première banque commerciale nationale, la Banque nationale algérienne (BNA), a été créée le 13 juin 1966. Elle exerçait toutes les fonctions de banque universelle et était également en charge du financement de l'agriculture. Il traite toutes les transactions commerciales, industrielles et de crédit dans le cadre de la législation et de la réglementation financières. En 1982, la BNA s'est réorganisée. Une nouvelle banque spécialisée est en cours de création et sera principalement chargée de financer</w:t>
      </w:r>
      <w:r w:rsidR="00D0264B">
        <w:rPr>
          <w:rFonts w:ascii="Times New Roman" w:hAnsi="Times New Roman" w:cs="Times New Roman"/>
          <w:sz w:val="24"/>
          <w:szCs w:val="24"/>
        </w:rPr>
        <w:t xml:space="preserve"> et de soutenir le monde rural, ayant sur une </w:t>
      </w:r>
      <w:r w:rsidRPr="002F3B49">
        <w:rPr>
          <w:rFonts w:ascii="Times New Roman" w:hAnsi="Times New Roman" w:cs="Times New Roman"/>
          <w:sz w:val="24"/>
          <w:szCs w:val="24"/>
        </w:rPr>
        <w:t>orientation des entreprises économiques vers leur autonomie a des implications évidentes pour l'organisation et les missions de la BNA avec, entre autres:</w:t>
      </w:r>
    </w:p>
    <w:p w:rsidR="006B5020" w:rsidRPr="002F3B49" w:rsidRDefault="006B5020" w:rsidP="006B5020">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La suppression de la trésorerie des circuits financiers qui, dans le nouveau système, se traduit par l'absence de centralisation, la répartition des ressources par la trésorerie;</w:t>
      </w:r>
    </w:p>
    <w:p w:rsidR="006B5020" w:rsidRPr="002F3B49" w:rsidRDefault="006B5020" w:rsidP="006B5020">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La libre domiciliation des entreprises auprès des banques;</w:t>
      </w:r>
    </w:p>
    <w:p w:rsidR="006B5020" w:rsidRPr="002F3B49" w:rsidRDefault="006B5020" w:rsidP="006B5020">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Et le manque de soutien discrétionnaire.</w:t>
      </w:r>
    </w:p>
    <w:p w:rsidR="006B5020" w:rsidRPr="002F3B49" w:rsidRDefault="006B5020" w:rsidP="006B5020">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La loi 90-10 et ses implications sur la BNA sur la monnaie et le crédit prévoit une refonte fondamentale du système bancaire conformément aux orientations économiques existantes du pays. Il met en place les conditions de base telles que le passage à l'autonomie des institutions publiques. Comme les autres comptes,</w:t>
      </w:r>
    </w:p>
    <w:p w:rsidR="006B5020" w:rsidRPr="002F3B49" w:rsidRDefault="00304DC1" w:rsidP="006B5020">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La loi 90-10 et ses effets sur la BNA dans les années 1990 La loi 90-10 du 14 avril 1990 sur la monnaie et le crédit prévoit une réforme radicale du système bancaire conformément aux </w:t>
      </w:r>
      <w:r w:rsidRPr="002F3B49">
        <w:rPr>
          <w:rFonts w:ascii="Times New Roman" w:hAnsi="Times New Roman" w:cs="Times New Roman"/>
          <w:sz w:val="24"/>
          <w:szCs w:val="24"/>
        </w:rPr>
        <w:lastRenderedPageBreak/>
        <w:t>orientations économiques actuelles du pays. Il met en place des exigences de base telles que le passage à l'autonomie des institutions publiques.</w:t>
      </w:r>
      <w:r w:rsidR="00C243CC" w:rsidRPr="002F3B49">
        <w:rPr>
          <w:rFonts w:ascii="Times New Roman" w:hAnsi="Times New Roman" w:cs="Times New Roman"/>
          <w:sz w:val="24"/>
          <w:szCs w:val="24"/>
        </w:rPr>
        <w:t xml:space="preserve"> </w:t>
      </w:r>
      <w:r w:rsidRPr="002F3B49">
        <w:rPr>
          <w:rFonts w:ascii="Times New Roman" w:hAnsi="Times New Roman" w:cs="Times New Roman"/>
          <w:sz w:val="24"/>
          <w:szCs w:val="24"/>
        </w:rPr>
        <w:t xml:space="preserve">À l'instar des autres banques, </w:t>
      </w:r>
      <w:r w:rsidR="006B5020" w:rsidRPr="002F3B49">
        <w:rPr>
          <w:rFonts w:ascii="Times New Roman" w:hAnsi="Times New Roman" w:cs="Times New Roman"/>
          <w:sz w:val="24"/>
          <w:szCs w:val="24"/>
        </w:rPr>
        <w:t>La BNA est considérée comme une personne morale opérant, à titre de pratique générale et principalement des opérations liées à la collecte de fonds auprès du public, aux opérations de crédit ainsi qu'à la mise à disposition des consommateurs, des moyens de paiement et de leur gestion.</w:t>
      </w:r>
    </w:p>
    <w:p w:rsidR="006B5020" w:rsidRPr="002F3B49" w:rsidRDefault="006B5020" w:rsidP="006B5020">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En interne, les innovations liées à ces deux textes fondateurs ont donné lieu à une série d'événements multiformes, À la foi</w:t>
      </w:r>
      <w:r w:rsidR="00CC7359" w:rsidRPr="002F3B49">
        <w:rPr>
          <w:rFonts w:ascii="Times New Roman" w:hAnsi="Times New Roman" w:cs="Times New Roman"/>
          <w:sz w:val="24"/>
          <w:szCs w:val="24"/>
        </w:rPr>
        <w:t xml:space="preserve">s structurels et opérationnels </w:t>
      </w:r>
      <w:r w:rsidRPr="002F3B49">
        <w:rPr>
          <w:rFonts w:ascii="Times New Roman" w:hAnsi="Times New Roman" w:cs="Times New Roman"/>
          <w:sz w:val="24"/>
          <w:szCs w:val="24"/>
        </w:rPr>
        <w:t>mise en place des organes législatifs et réorganisation de la réglementation prudentielle et</w:t>
      </w:r>
      <w:r w:rsidR="00CC7359" w:rsidRPr="002F3B49">
        <w:rPr>
          <w:rFonts w:ascii="Times New Roman" w:hAnsi="Times New Roman" w:cs="Times New Roman"/>
          <w:sz w:val="24"/>
          <w:szCs w:val="24"/>
        </w:rPr>
        <w:t xml:space="preserve"> réorganisation du portefeuille, ainsi que la gestion sociale </w:t>
      </w:r>
      <w:r w:rsidRPr="002F3B49">
        <w:rPr>
          <w:rFonts w:ascii="Times New Roman" w:hAnsi="Times New Roman" w:cs="Times New Roman"/>
          <w:sz w:val="24"/>
          <w:szCs w:val="24"/>
        </w:rPr>
        <w:t>entrée dans la relation-cadre contenu</w:t>
      </w:r>
      <w:r w:rsidR="00CC7359" w:rsidRPr="002F3B49">
        <w:rPr>
          <w:rFonts w:ascii="Times New Roman" w:hAnsi="Times New Roman" w:cs="Times New Roman"/>
          <w:sz w:val="24"/>
          <w:szCs w:val="24"/>
        </w:rPr>
        <w:t>e dans la convention collective</w:t>
      </w:r>
      <w:r w:rsidRPr="002F3B49">
        <w:rPr>
          <w:rFonts w:ascii="Times New Roman" w:hAnsi="Times New Roman" w:cs="Times New Roman"/>
          <w:sz w:val="24"/>
          <w:szCs w:val="24"/>
        </w:rPr>
        <w:t>, les lois de pratique, en plus de l'accumulation résultant instruments de gestion des ressou</w:t>
      </w:r>
      <w:r w:rsidR="00CC7359" w:rsidRPr="002F3B49">
        <w:rPr>
          <w:rFonts w:ascii="Times New Roman" w:hAnsi="Times New Roman" w:cs="Times New Roman"/>
          <w:sz w:val="24"/>
          <w:szCs w:val="24"/>
        </w:rPr>
        <w:t>rces humaines</w:t>
      </w:r>
      <w:r w:rsidRPr="002F3B49">
        <w:rPr>
          <w:rFonts w:ascii="Times New Roman" w:hAnsi="Times New Roman" w:cs="Times New Roman"/>
          <w:sz w:val="24"/>
          <w:szCs w:val="24"/>
        </w:rPr>
        <w:t>.</w:t>
      </w:r>
    </w:p>
    <w:p w:rsidR="00CC7359" w:rsidRPr="002F3B49" w:rsidRDefault="00CC7359" w:rsidP="00304DC1">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Le capital de la BNA a été levé en juin 2009. Il est passé de 14 600 milliards de </w:t>
      </w:r>
      <w:r w:rsidR="00D0264B">
        <w:rPr>
          <w:rFonts w:ascii="Times New Roman" w:hAnsi="Times New Roman" w:cs="Times New Roman"/>
          <w:sz w:val="24"/>
          <w:szCs w:val="24"/>
        </w:rPr>
        <w:t xml:space="preserve">dinars </w:t>
      </w:r>
      <w:r w:rsidRPr="002F3B49">
        <w:rPr>
          <w:rFonts w:ascii="Times New Roman" w:hAnsi="Times New Roman" w:cs="Times New Roman"/>
          <w:sz w:val="24"/>
          <w:szCs w:val="24"/>
        </w:rPr>
        <w:t>par l'émission de 27 000 actions nouvelles de 01 million de dinars chacune, souscrites et détenues par le Trésor public.</w:t>
      </w:r>
    </w:p>
    <w:p w:rsidR="00C45A07" w:rsidRDefault="00CC7359" w:rsidP="00D0264B">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La BNA a réalisé un bénéfice net de 30,2 milliards de dinars algériens en 2013. Le magazine Jeune Afrique se classe 13e sur le continent africain. En janvier 2013, la banque a annoncé un partenariat avec la Compagnie d'Assurance Hydrocarbures (filiale SONATRACH) pour créer une police d'assurance de personnes. En octobre 2013, le Conseil de participation a approuvé le lancement de la Bourse BNA d'Alger</w:t>
      </w:r>
      <w:r w:rsidR="00D0264B">
        <w:rPr>
          <w:rFonts w:ascii="Times New Roman" w:hAnsi="Times New Roman" w:cs="Times New Roman"/>
          <w:sz w:val="24"/>
          <w:szCs w:val="24"/>
        </w:rPr>
        <w:t xml:space="preserve">. </w:t>
      </w:r>
      <w:r w:rsidR="00F7785A" w:rsidRPr="002F3B49">
        <w:rPr>
          <w:rStyle w:val="Appelnotedebasdep"/>
          <w:rFonts w:ascii="Times New Roman" w:hAnsi="Times New Roman" w:cs="Times New Roman"/>
          <w:color w:val="000000" w:themeColor="text1"/>
          <w:sz w:val="24"/>
          <w:szCs w:val="24"/>
        </w:rPr>
        <w:footnoteReference w:id="28"/>
      </w:r>
    </w:p>
    <w:p w:rsidR="00D0264B" w:rsidRPr="00D0264B" w:rsidRDefault="00D0264B" w:rsidP="00D0264B">
      <w:pPr>
        <w:spacing w:line="360" w:lineRule="auto"/>
        <w:jc w:val="both"/>
        <w:rPr>
          <w:rFonts w:ascii="Times New Roman" w:hAnsi="Times New Roman" w:cs="Times New Roman"/>
          <w:sz w:val="24"/>
          <w:szCs w:val="24"/>
        </w:rPr>
      </w:pPr>
    </w:p>
    <w:p w:rsidR="00C15614" w:rsidRPr="002F3B49" w:rsidRDefault="00C15614" w:rsidP="00C15614">
      <w:pPr>
        <w:pStyle w:val="Titre3"/>
        <w:spacing w:line="360" w:lineRule="auto"/>
        <w:jc w:val="both"/>
        <w:rPr>
          <w:rFonts w:ascii="Times New Roman" w:hAnsi="Times New Roman" w:cs="Times New Roman"/>
          <w:color w:val="000000" w:themeColor="text1"/>
          <w:sz w:val="24"/>
          <w:szCs w:val="24"/>
        </w:rPr>
      </w:pPr>
      <w:bookmarkStart w:id="4" w:name="_Toc48130962"/>
      <w:r w:rsidRPr="002F3B49">
        <w:rPr>
          <w:rFonts w:ascii="Times New Roman" w:hAnsi="Times New Roman" w:cs="Times New Roman"/>
          <w:color w:val="000000" w:themeColor="text1"/>
          <w:sz w:val="24"/>
          <w:szCs w:val="24"/>
        </w:rPr>
        <w:t>Les missions et objectifs de BNA</w:t>
      </w:r>
      <w:bookmarkEnd w:id="4"/>
    </w:p>
    <w:p w:rsidR="00C15614" w:rsidRPr="002F3B49" w:rsidRDefault="00C15614" w:rsidP="00C15614">
      <w:pPr>
        <w:pStyle w:val="Titre4"/>
        <w:spacing w:line="360" w:lineRule="auto"/>
        <w:jc w:val="both"/>
        <w:rPr>
          <w:rFonts w:ascii="Times New Roman" w:hAnsi="Times New Roman" w:cs="Times New Roman"/>
          <w:color w:val="000000" w:themeColor="text1"/>
          <w:sz w:val="24"/>
          <w:szCs w:val="24"/>
        </w:rPr>
      </w:pPr>
      <w:r w:rsidRPr="002F3B49">
        <w:rPr>
          <w:rFonts w:ascii="Times New Roman" w:hAnsi="Times New Roman" w:cs="Times New Roman"/>
          <w:color w:val="000000" w:themeColor="text1"/>
          <w:sz w:val="24"/>
          <w:szCs w:val="24"/>
        </w:rPr>
        <w:t xml:space="preserve">Les </w:t>
      </w:r>
      <w:r w:rsidR="002933EE">
        <w:rPr>
          <w:rFonts w:ascii="Times New Roman" w:hAnsi="Times New Roman" w:cs="Times New Roman"/>
          <w:color w:val="000000" w:themeColor="text1"/>
          <w:sz w:val="24"/>
          <w:szCs w:val="24"/>
        </w:rPr>
        <w:t>fonctions</w:t>
      </w:r>
      <w:r w:rsidRPr="002F3B49">
        <w:rPr>
          <w:rFonts w:ascii="Times New Roman" w:hAnsi="Times New Roman" w:cs="Times New Roman"/>
          <w:color w:val="000000" w:themeColor="text1"/>
          <w:sz w:val="24"/>
          <w:szCs w:val="24"/>
        </w:rPr>
        <w:t xml:space="preserve"> de la BNA </w:t>
      </w:r>
    </w:p>
    <w:p w:rsidR="00C9061D" w:rsidRPr="002F3B49" w:rsidRDefault="00C9061D" w:rsidP="00C9061D">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Les </w:t>
      </w:r>
      <w:r w:rsidR="002933EE">
        <w:rPr>
          <w:rFonts w:ascii="Times New Roman" w:hAnsi="Times New Roman" w:cs="Times New Roman"/>
          <w:sz w:val="24"/>
          <w:szCs w:val="24"/>
        </w:rPr>
        <w:t>fonctions</w:t>
      </w:r>
      <w:r w:rsidRPr="002F3B49">
        <w:rPr>
          <w:rFonts w:ascii="Times New Roman" w:hAnsi="Times New Roman" w:cs="Times New Roman"/>
          <w:sz w:val="24"/>
          <w:szCs w:val="24"/>
        </w:rPr>
        <w:t xml:space="preserve"> et activités de la BNA sont inscrites dans ses statuts. Dans le cadre de ce qui précède, la Banque nationale algérienne exerce toutes les fonctions de fonds de dépôt. En particulier, elle fournit des services financiers à des groupes d'entreprises spécialisés.</w:t>
      </w:r>
    </w:p>
    <w:p w:rsidR="00C9061D" w:rsidRPr="002F3B49" w:rsidRDefault="00C9061D" w:rsidP="00C9061D">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Il traite toutes les transactions bancaires de change et de crédit en vertu des lois et règlements bancaires, notamment:</w:t>
      </w:r>
    </w:p>
    <w:p w:rsidR="00C9061D" w:rsidRPr="002F3B49" w:rsidRDefault="00C9061D" w:rsidP="00C9061D">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lastRenderedPageBreak/>
        <w:t>Acceptez les dépôts de l'État, à compte ou autrement, remboursables à vue, à l'avance, à terme ou à une date d'expiration fixe.</w:t>
      </w:r>
    </w:p>
    <w:p w:rsidR="00C9061D" w:rsidRPr="002F3B49" w:rsidRDefault="00C9061D" w:rsidP="00C9061D">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Émettre des obligations et des obligations: emprunter pour les besoins de ses opérations</w:t>
      </w:r>
    </w:p>
    <w:p w:rsidR="00C15614" w:rsidRPr="00670380" w:rsidRDefault="00C15614" w:rsidP="00C9061D">
      <w:pPr>
        <w:pStyle w:val="Titre4"/>
        <w:rPr>
          <w:rFonts w:ascii="Times New Roman" w:hAnsi="Times New Roman" w:cs="Times New Roman"/>
          <w:color w:val="000000" w:themeColor="text1"/>
          <w:sz w:val="24"/>
          <w:szCs w:val="24"/>
        </w:rPr>
      </w:pPr>
      <w:r w:rsidRPr="00670380">
        <w:rPr>
          <w:rFonts w:ascii="Times New Roman" w:hAnsi="Times New Roman" w:cs="Times New Roman"/>
          <w:color w:val="000000" w:themeColor="text1"/>
          <w:sz w:val="24"/>
          <w:szCs w:val="24"/>
        </w:rPr>
        <w:t>Les objectifs de la BNA</w:t>
      </w:r>
    </w:p>
    <w:p w:rsidR="00C9061D" w:rsidRPr="002F3B49" w:rsidRDefault="00C9061D" w:rsidP="00C9061D">
      <w:pPr>
        <w:rPr>
          <w:rFonts w:ascii="Times New Roman" w:hAnsi="Times New Roman" w:cs="Times New Roman"/>
        </w:rPr>
      </w:pPr>
    </w:p>
    <w:p w:rsidR="00670380" w:rsidRPr="00670380" w:rsidRDefault="00C9061D" w:rsidP="00670380">
      <w:pPr>
        <w:spacing w:line="360" w:lineRule="auto"/>
        <w:jc w:val="both"/>
        <w:rPr>
          <w:rFonts w:ascii="Times New Roman" w:hAnsi="Times New Roman" w:cs="Times New Roman"/>
          <w:sz w:val="24"/>
          <w:szCs w:val="24"/>
        </w:rPr>
      </w:pPr>
      <w:bookmarkStart w:id="5" w:name="_Toc48130963"/>
      <w:r w:rsidRPr="002F3B49">
        <w:rPr>
          <w:rFonts w:ascii="Times New Roman" w:hAnsi="Times New Roman" w:cs="Times New Roman"/>
          <w:sz w:val="24"/>
          <w:szCs w:val="24"/>
        </w:rPr>
        <w:t xml:space="preserve">Le principal objectif de la BNA est de financer l'économie. Il doit améliorer sa rentabilité en se dotant </w:t>
      </w:r>
      <w:proofErr w:type="gramStart"/>
      <w:r w:rsidR="00670380">
        <w:rPr>
          <w:rFonts w:ascii="Times New Roman" w:hAnsi="Times New Roman" w:cs="Times New Roman"/>
          <w:sz w:val="24"/>
          <w:szCs w:val="24"/>
        </w:rPr>
        <w:t>du c</w:t>
      </w:r>
      <w:r w:rsidR="00670380" w:rsidRPr="00670380">
        <w:rPr>
          <w:rFonts w:ascii="Times New Roman" w:hAnsi="Times New Roman" w:cs="Times New Roman"/>
          <w:sz w:val="24"/>
          <w:szCs w:val="24"/>
        </w:rPr>
        <w:t>apitale financière</w:t>
      </w:r>
      <w:proofErr w:type="gramEnd"/>
      <w:r w:rsidR="00670380" w:rsidRPr="00670380">
        <w:rPr>
          <w:rFonts w:ascii="Times New Roman" w:hAnsi="Times New Roman" w:cs="Times New Roman"/>
          <w:sz w:val="24"/>
          <w:szCs w:val="24"/>
        </w:rPr>
        <w:t xml:space="preserve"> au niveau des agents économiques pour la redistribution par crédit en faveur de la croissance de l'économie en faveur des opérateurs des différents secteurs de production.</w:t>
      </w:r>
    </w:p>
    <w:p w:rsidR="00670380" w:rsidRPr="00670380" w:rsidRDefault="00670380" w:rsidP="00670380">
      <w:pPr>
        <w:spacing w:line="360" w:lineRule="auto"/>
        <w:jc w:val="both"/>
        <w:rPr>
          <w:rFonts w:ascii="Times New Roman" w:hAnsi="Times New Roman" w:cs="Times New Roman"/>
          <w:sz w:val="24"/>
          <w:szCs w:val="24"/>
        </w:rPr>
      </w:pPr>
      <w:r w:rsidRPr="00670380">
        <w:rPr>
          <w:rFonts w:ascii="Times New Roman" w:hAnsi="Times New Roman" w:cs="Times New Roman"/>
          <w:sz w:val="24"/>
          <w:szCs w:val="24"/>
        </w:rPr>
        <w:t>- Augmenter l'efficacité de la gestion et élargir la gamme de produits; mettre en œuvre de nouvelles tactiques et marketing marginaux;</w:t>
      </w:r>
    </w:p>
    <w:p w:rsidR="00670380" w:rsidRDefault="00670380" w:rsidP="00670380">
      <w:pPr>
        <w:spacing w:line="360" w:lineRule="auto"/>
        <w:jc w:val="both"/>
        <w:rPr>
          <w:rFonts w:ascii="Times New Roman" w:hAnsi="Times New Roman" w:cs="Times New Roman"/>
          <w:sz w:val="24"/>
          <w:szCs w:val="24"/>
        </w:rPr>
      </w:pPr>
      <w:r w:rsidRPr="00670380">
        <w:rPr>
          <w:rFonts w:ascii="Times New Roman" w:hAnsi="Times New Roman" w:cs="Times New Roman"/>
          <w:sz w:val="24"/>
          <w:szCs w:val="24"/>
        </w:rPr>
        <w:t>- Succès dans la gestion des ressources humaines;</w:t>
      </w:r>
    </w:p>
    <w:p w:rsidR="00C9061D" w:rsidRPr="002F3B49" w:rsidRDefault="00C9061D" w:rsidP="00670380">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Redéployez le réseau pour vous rapprocher du client</w:t>
      </w:r>
    </w:p>
    <w:p w:rsidR="00C9061D" w:rsidRPr="002F3B49" w:rsidRDefault="00C9061D" w:rsidP="00C9061D">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Amélioration de la réglementation de l'allocation des crédits et de la gestion des risques;</w:t>
      </w:r>
    </w:p>
    <w:p w:rsidR="003643D5" w:rsidRPr="002F3B49" w:rsidRDefault="00C9061D" w:rsidP="00C9061D">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Amélioration de l'infrastructure d'information</w:t>
      </w:r>
    </w:p>
    <w:p w:rsidR="00C15614" w:rsidRPr="002F3B49" w:rsidRDefault="00C15614" w:rsidP="00C15614">
      <w:pPr>
        <w:pStyle w:val="Titre3"/>
        <w:spacing w:line="360" w:lineRule="auto"/>
        <w:jc w:val="both"/>
        <w:rPr>
          <w:rFonts w:ascii="Times New Roman" w:hAnsi="Times New Roman" w:cs="Times New Roman"/>
          <w:color w:val="000000" w:themeColor="text1"/>
          <w:sz w:val="24"/>
          <w:szCs w:val="24"/>
        </w:rPr>
      </w:pPr>
      <w:r w:rsidRPr="002F3B49">
        <w:rPr>
          <w:rFonts w:ascii="Times New Roman" w:hAnsi="Times New Roman" w:cs="Times New Roman"/>
          <w:color w:val="000000" w:themeColor="text1"/>
          <w:sz w:val="24"/>
          <w:szCs w:val="24"/>
        </w:rPr>
        <w:lastRenderedPageBreak/>
        <w:t>Organigramme générale du BNA</w:t>
      </w:r>
      <w:bookmarkEnd w:id="5"/>
    </w:p>
    <w:p w:rsidR="00C15614" w:rsidRPr="002F3B49" w:rsidRDefault="00C15614" w:rsidP="00C15614">
      <w:pPr>
        <w:spacing w:before="100" w:beforeAutospacing="1" w:after="100" w:afterAutospacing="1" w:line="360" w:lineRule="auto"/>
        <w:jc w:val="both"/>
        <w:rPr>
          <w:rFonts w:ascii="Times New Roman" w:hAnsi="Times New Roman" w:cs="Times New Roman"/>
          <w:color w:val="000000" w:themeColor="text1"/>
          <w:sz w:val="24"/>
          <w:szCs w:val="24"/>
        </w:rPr>
      </w:pPr>
      <w:r w:rsidRPr="002F3B49">
        <w:rPr>
          <w:rFonts w:ascii="Times New Roman" w:hAnsi="Times New Roman" w:cs="Times New Roman"/>
          <w:noProof/>
          <w:color w:val="000000" w:themeColor="text1"/>
          <w:sz w:val="24"/>
          <w:szCs w:val="24"/>
          <w:lang w:eastAsia="fr-FR"/>
        </w:rPr>
        <w:drawing>
          <wp:inline distT="0" distB="0" distL="0" distR="0">
            <wp:extent cx="6122873" cy="4339988"/>
            <wp:effectExtent l="0" t="0" r="0" b="3810"/>
            <wp:docPr id="17" name="Image 1" descr="C:\Users\HP\Desktop\Oorganigrame-bna-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Oorganigrame-bna-01.jpg"/>
                    <pic:cNvPicPr>
                      <a:picLocks noChangeAspect="1" noChangeArrowheads="1"/>
                    </pic:cNvPicPr>
                  </pic:nvPicPr>
                  <pic:blipFill>
                    <a:blip r:embed="rId32"/>
                    <a:srcRect/>
                    <a:stretch>
                      <a:fillRect/>
                    </a:stretch>
                  </pic:blipFill>
                  <pic:spPr bwMode="auto">
                    <a:xfrm>
                      <a:off x="0" y="0"/>
                      <a:ext cx="6126093" cy="4342270"/>
                    </a:xfrm>
                    <a:prstGeom prst="rect">
                      <a:avLst/>
                    </a:prstGeom>
                    <a:noFill/>
                    <a:ln w="9525">
                      <a:noFill/>
                      <a:miter lim="800000"/>
                      <a:headEnd/>
                      <a:tailEnd/>
                    </a:ln>
                  </pic:spPr>
                </pic:pic>
              </a:graphicData>
            </a:graphic>
          </wp:inline>
        </w:drawing>
      </w:r>
    </w:p>
    <w:p w:rsidR="00C15614" w:rsidRPr="002F3B49" w:rsidRDefault="00C15614" w:rsidP="009576BF">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fr-FR"/>
        </w:rPr>
      </w:pPr>
      <w:r w:rsidRPr="002F3B49">
        <w:rPr>
          <w:rFonts w:ascii="Times New Roman" w:eastAsia="Times New Roman" w:hAnsi="Times New Roman" w:cs="Times New Roman"/>
          <w:b/>
          <w:bCs/>
          <w:color w:val="000000" w:themeColor="text1"/>
          <w:sz w:val="24"/>
          <w:szCs w:val="24"/>
          <w:lang w:eastAsia="fr-FR"/>
        </w:rPr>
        <w:t>Schéma 1 : l’organigramme de la banque national d’Algérie</w:t>
      </w:r>
    </w:p>
    <w:p w:rsidR="00C15614" w:rsidRPr="002F3B49" w:rsidRDefault="00C15614" w:rsidP="009576BF">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fr-FR"/>
        </w:rPr>
      </w:pPr>
      <w:r w:rsidRPr="002F3B49">
        <w:rPr>
          <w:rFonts w:ascii="Times New Roman" w:eastAsia="Times New Roman" w:hAnsi="Times New Roman" w:cs="Times New Roman"/>
          <w:b/>
          <w:bCs/>
          <w:color w:val="000000" w:themeColor="text1"/>
          <w:sz w:val="24"/>
          <w:szCs w:val="24"/>
          <w:lang w:eastAsia="fr-FR"/>
        </w:rPr>
        <w:t>Source : document de la BNA</w:t>
      </w:r>
    </w:p>
    <w:p w:rsidR="00C45A07" w:rsidRPr="009576BF" w:rsidRDefault="00C45A07" w:rsidP="00C15614">
      <w:pPr>
        <w:spacing w:before="100" w:beforeAutospacing="1" w:after="100" w:afterAutospacing="1" w:line="360" w:lineRule="auto"/>
        <w:jc w:val="both"/>
        <w:rPr>
          <w:rFonts w:ascii="Times New Roman" w:eastAsia="Times New Roman" w:hAnsi="Times New Roman" w:cs="Times New Roman"/>
          <w:b/>
          <w:bCs/>
          <w:color w:val="000000" w:themeColor="text1"/>
          <w:sz w:val="24"/>
          <w:szCs w:val="24"/>
          <w:lang w:eastAsia="fr-FR"/>
        </w:rPr>
      </w:pPr>
    </w:p>
    <w:p w:rsidR="00C15614" w:rsidRPr="009576BF" w:rsidRDefault="00C15614" w:rsidP="00C15614">
      <w:pPr>
        <w:spacing w:before="100" w:beforeAutospacing="1" w:after="100" w:afterAutospacing="1" w:line="360" w:lineRule="auto"/>
        <w:jc w:val="both"/>
        <w:rPr>
          <w:rFonts w:ascii="Times New Roman" w:eastAsia="Times New Roman" w:hAnsi="Times New Roman" w:cs="Times New Roman"/>
          <w:b/>
          <w:bCs/>
          <w:color w:val="000000" w:themeColor="text1"/>
          <w:sz w:val="24"/>
          <w:szCs w:val="24"/>
          <w:lang w:eastAsia="fr-FR"/>
        </w:rPr>
      </w:pPr>
      <w:r w:rsidRPr="009576BF">
        <w:rPr>
          <w:rFonts w:ascii="Times New Roman" w:eastAsia="Times New Roman" w:hAnsi="Times New Roman" w:cs="Times New Roman"/>
          <w:b/>
          <w:bCs/>
          <w:color w:val="000000" w:themeColor="text1"/>
          <w:sz w:val="24"/>
          <w:szCs w:val="24"/>
          <w:lang w:eastAsia="fr-FR"/>
        </w:rPr>
        <w:t>Structures rattachées à la Direction Générale:</w:t>
      </w:r>
    </w:p>
    <w:p w:rsidR="00C15614" w:rsidRPr="002F3B49" w:rsidRDefault="00C15614" w:rsidP="00C15614">
      <w:pPr>
        <w:spacing w:before="100" w:beforeAutospacing="1" w:after="100" w:afterAutospacing="1" w:line="360" w:lineRule="auto"/>
        <w:jc w:val="both"/>
        <w:rPr>
          <w:rFonts w:ascii="Times New Roman" w:eastAsia="Times New Roman" w:hAnsi="Times New Roman" w:cs="Times New Roman"/>
          <w:color w:val="000000" w:themeColor="text1"/>
          <w:sz w:val="24"/>
          <w:szCs w:val="24"/>
          <w:lang w:eastAsia="fr-FR"/>
        </w:rPr>
      </w:pPr>
      <w:r w:rsidRPr="002F3B49">
        <w:rPr>
          <w:rFonts w:ascii="Times New Roman" w:eastAsia="Times New Roman" w:hAnsi="Times New Roman" w:cs="Times New Roman"/>
          <w:b/>
          <w:bCs/>
          <w:color w:val="000000" w:themeColor="text1"/>
          <w:sz w:val="24"/>
          <w:szCs w:val="24"/>
          <w:lang w:eastAsia="fr-FR"/>
        </w:rPr>
        <w:t>Secrétariat Général:</w:t>
      </w:r>
    </w:p>
    <w:p w:rsidR="00C15614" w:rsidRPr="002F3B49" w:rsidRDefault="00C15614" w:rsidP="00D54EC5">
      <w:pPr>
        <w:pStyle w:val="Paragraphedeliste"/>
        <w:numPr>
          <w:ilvl w:val="0"/>
          <w:numId w:val="28"/>
        </w:numPr>
        <w:spacing w:before="100" w:beforeAutospacing="1" w:after="100" w:afterAutospacing="1" w:line="360" w:lineRule="auto"/>
        <w:jc w:val="both"/>
        <w:rPr>
          <w:rFonts w:ascii="Times New Roman" w:eastAsia="Times New Roman" w:hAnsi="Times New Roman" w:cs="Times New Roman"/>
          <w:color w:val="000000" w:themeColor="text1"/>
          <w:sz w:val="24"/>
          <w:szCs w:val="24"/>
          <w:lang w:eastAsia="fr-FR"/>
        </w:rPr>
      </w:pPr>
      <w:r w:rsidRPr="002F3B49">
        <w:rPr>
          <w:rFonts w:ascii="Times New Roman" w:eastAsia="Times New Roman" w:hAnsi="Times New Roman" w:cs="Times New Roman"/>
          <w:b/>
          <w:bCs/>
          <w:color w:val="000000" w:themeColor="text1"/>
          <w:sz w:val="24"/>
          <w:szCs w:val="24"/>
          <w:lang w:eastAsia="fr-FR"/>
        </w:rPr>
        <w:t>DOMP :</w:t>
      </w:r>
      <w:r w:rsidRPr="002F3B49">
        <w:rPr>
          <w:rFonts w:ascii="Times New Roman" w:eastAsia="Times New Roman" w:hAnsi="Times New Roman" w:cs="Times New Roman"/>
          <w:color w:val="000000" w:themeColor="text1"/>
          <w:sz w:val="24"/>
          <w:szCs w:val="24"/>
          <w:lang w:eastAsia="fr-FR"/>
        </w:rPr>
        <w:t> Direction de l’Organisation des Méthodes et Procédures.</w:t>
      </w:r>
    </w:p>
    <w:p w:rsidR="00C15614" w:rsidRPr="002F3B49" w:rsidRDefault="00C15614" w:rsidP="00C15614">
      <w:pPr>
        <w:spacing w:before="100" w:beforeAutospacing="1" w:after="100" w:afterAutospacing="1" w:line="360" w:lineRule="auto"/>
        <w:jc w:val="both"/>
        <w:rPr>
          <w:rFonts w:ascii="Times New Roman" w:eastAsia="Times New Roman" w:hAnsi="Times New Roman" w:cs="Times New Roman"/>
          <w:color w:val="000000" w:themeColor="text1"/>
          <w:sz w:val="24"/>
          <w:szCs w:val="24"/>
          <w:lang w:eastAsia="fr-FR"/>
        </w:rPr>
      </w:pPr>
      <w:r w:rsidRPr="002F3B49">
        <w:rPr>
          <w:rFonts w:ascii="Times New Roman" w:eastAsia="Times New Roman" w:hAnsi="Times New Roman" w:cs="Times New Roman"/>
          <w:b/>
          <w:bCs/>
          <w:color w:val="000000" w:themeColor="text1"/>
          <w:sz w:val="24"/>
          <w:szCs w:val="24"/>
          <w:lang w:eastAsia="fr-FR"/>
        </w:rPr>
        <w:t>Inspection Générale:</w:t>
      </w:r>
    </w:p>
    <w:p w:rsidR="00C15614" w:rsidRPr="002F3B49" w:rsidRDefault="00C15614" w:rsidP="00D54EC5">
      <w:pPr>
        <w:pStyle w:val="Paragraphedeliste"/>
        <w:numPr>
          <w:ilvl w:val="0"/>
          <w:numId w:val="27"/>
        </w:numPr>
        <w:spacing w:before="100" w:beforeAutospacing="1" w:after="100" w:afterAutospacing="1" w:line="360" w:lineRule="auto"/>
        <w:jc w:val="both"/>
        <w:rPr>
          <w:rFonts w:ascii="Times New Roman" w:eastAsia="Times New Roman" w:hAnsi="Times New Roman" w:cs="Times New Roman"/>
          <w:color w:val="000000" w:themeColor="text1"/>
          <w:sz w:val="24"/>
          <w:szCs w:val="24"/>
          <w:lang w:eastAsia="fr-FR"/>
        </w:rPr>
      </w:pPr>
      <w:r w:rsidRPr="002F3B49">
        <w:rPr>
          <w:rFonts w:ascii="Times New Roman" w:eastAsia="Times New Roman" w:hAnsi="Times New Roman" w:cs="Times New Roman"/>
          <w:b/>
          <w:bCs/>
          <w:color w:val="000000" w:themeColor="text1"/>
          <w:sz w:val="24"/>
          <w:szCs w:val="24"/>
          <w:lang w:eastAsia="fr-FR"/>
        </w:rPr>
        <w:t>I.R.A :</w:t>
      </w:r>
      <w:r w:rsidRPr="002F3B49">
        <w:rPr>
          <w:rFonts w:ascii="Times New Roman" w:eastAsia="Times New Roman" w:hAnsi="Times New Roman" w:cs="Times New Roman"/>
          <w:color w:val="000000" w:themeColor="text1"/>
          <w:sz w:val="24"/>
          <w:szCs w:val="24"/>
          <w:lang w:eastAsia="fr-FR"/>
        </w:rPr>
        <w:t> Inspection Régionale d’Alger </w:t>
      </w:r>
    </w:p>
    <w:p w:rsidR="00C15614" w:rsidRPr="002F3B49" w:rsidRDefault="00C15614" w:rsidP="00D54EC5">
      <w:pPr>
        <w:pStyle w:val="Paragraphedeliste"/>
        <w:numPr>
          <w:ilvl w:val="0"/>
          <w:numId w:val="27"/>
        </w:numPr>
        <w:spacing w:before="100" w:beforeAutospacing="1" w:after="100" w:afterAutospacing="1" w:line="360" w:lineRule="auto"/>
        <w:jc w:val="both"/>
        <w:rPr>
          <w:rFonts w:ascii="Times New Roman" w:eastAsia="Times New Roman" w:hAnsi="Times New Roman" w:cs="Times New Roman"/>
          <w:color w:val="000000" w:themeColor="text1"/>
          <w:sz w:val="24"/>
          <w:szCs w:val="24"/>
          <w:lang w:eastAsia="fr-FR"/>
        </w:rPr>
      </w:pPr>
      <w:r w:rsidRPr="002F3B49">
        <w:rPr>
          <w:rFonts w:ascii="Times New Roman" w:eastAsia="Times New Roman" w:hAnsi="Times New Roman" w:cs="Times New Roman"/>
          <w:b/>
          <w:bCs/>
          <w:color w:val="000000" w:themeColor="text1"/>
          <w:sz w:val="24"/>
          <w:szCs w:val="24"/>
          <w:lang w:eastAsia="fr-FR"/>
        </w:rPr>
        <w:t>I.R.B :</w:t>
      </w:r>
      <w:r w:rsidRPr="002F3B49">
        <w:rPr>
          <w:rFonts w:ascii="Times New Roman" w:eastAsia="Times New Roman" w:hAnsi="Times New Roman" w:cs="Times New Roman"/>
          <w:color w:val="000000" w:themeColor="text1"/>
          <w:sz w:val="24"/>
          <w:szCs w:val="24"/>
          <w:lang w:eastAsia="fr-FR"/>
        </w:rPr>
        <w:t> Inspection Régionale de Blida </w:t>
      </w:r>
    </w:p>
    <w:p w:rsidR="00C15614" w:rsidRPr="002F3B49" w:rsidRDefault="00C15614" w:rsidP="00D54EC5">
      <w:pPr>
        <w:pStyle w:val="Paragraphedeliste"/>
        <w:numPr>
          <w:ilvl w:val="0"/>
          <w:numId w:val="27"/>
        </w:numPr>
        <w:spacing w:before="100" w:beforeAutospacing="1" w:after="100" w:afterAutospacing="1" w:line="360" w:lineRule="auto"/>
        <w:jc w:val="both"/>
        <w:rPr>
          <w:rFonts w:ascii="Times New Roman" w:eastAsia="Times New Roman" w:hAnsi="Times New Roman" w:cs="Times New Roman"/>
          <w:color w:val="000000" w:themeColor="text1"/>
          <w:sz w:val="24"/>
          <w:szCs w:val="24"/>
          <w:lang w:eastAsia="fr-FR"/>
        </w:rPr>
      </w:pPr>
      <w:r w:rsidRPr="002F3B49">
        <w:rPr>
          <w:rFonts w:ascii="Times New Roman" w:eastAsia="Times New Roman" w:hAnsi="Times New Roman" w:cs="Times New Roman"/>
          <w:b/>
          <w:bCs/>
          <w:color w:val="000000" w:themeColor="text1"/>
          <w:sz w:val="24"/>
          <w:szCs w:val="24"/>
          <w:lang w:eastAsia="fr-FR"/>
        </w:rPr>
        <w:t>I.R.C :</w:t>
      </w:r>
      <w:r w:rsidRPr="002F3B49">
        <w:rPr>
          <w:rFonts w:ascii="Times New Roman" w:eastAsia="Times New Roman" w:hAnsi="Times New Roman" w:cs="Times New Roman"/>
          <w:color w:val="000000" w:themeColor="text1"/>
          <w:sz w:val="24"/>
          <w:szCs w:val="24"/>
          <w:lang w:eastAsia="fr-FR"/>
        </w:rPr>
        <w:t> Inspection Régionale de Constantine </w:t>
      </w:r>
    </w:p>
    <w:p w:rsidR="00C15614" w:rsidRPr="002F3B49" w:rsidRDefault="00C15614" w:rsidP="00D54EC5">
      <w:pPr>
        <w:pStyle w:val="Paragraphedeliste"/>
        <w:numPr>
          <w:ilvl w:val="0"/>
          <w:numId w:val="27"/>
        </w:numPr>
        <w:spacing w:before="100" w:beforeAutospacing="1" w:after="100" w:afterAutospacing="1" w:line="360" w:lineRule="auto"/>
        <w:jc w:val="both"/>
        <w:rPr>
          <w:rFonts w:ascii="Times New Roman" w:eastAsia="Times New Roman" w:hAnsi="Times New Roman" w:cs="Times New Roman"/>
          <w:color w:val="000000" w:themeColor="text1"/>
          <w:sz w:val="24"/>
          <w:szCs w:val="24"/>
          <w:lang w:eastAsia="fr-FR"/>
        </w:rPr>
      </w:pPr>
      <w:r w:rsidRPr="002F3B49">
        <w:rPr>
          <w:rFonts w:ascii="Times New Roman" w:eastAsia="Times New Roman" w:hAnsi="Times New Roman" w:cs="Times New Roman"/>
          <w:b/>
          <w:bCs/>
          <w:color w:val="000000" w:themeColor="text1"/>
          <w:sz w:val="24"/>
          <w:szCs w:val="24"/>
          <w:lang w:eastAsia="fr-FR"/>
        </w:rPr>
        <w:lastRenderedPageBreak/>
        <w:t>I.R.O :</w:t>
      </w:r>
      <w:r w:rsidRPr="002F3B49">
        <w:rPr>
          <w:rFonts w:ascii="Times New Roman" w:eastAsia="Times New Roman" w:hAnsi="Times New Roman" w:cs="Times New Roman"/>
          <w:color w:val="000000" w:themeColor="text1"/>
          <w:sz w:val="24"/>
          <w:szCs w:val="24"/>
          <w:lang w:eastAsia="fr-FR"/>
        </w:rPr>
        <w:t> Inspection Régionale d’Oran </w:t>
      </w:r>
    </w:p>
    <w:p w:rsidR="00C15614" w:rsidRPr="002F3B49" w:rsidRDefault="00C15614" w:rsidP="00D54EC5">
      <w:pPr>
        <w:pStyle w:val="Paragraphedeliste"/>
        <w:numPr>
          <w:ilvl w:val="0"/>
          <w:numId w:val="27"/>
        </w:numPr>
        <w:spacing w:before="100" w:beforeAutospacing="1" w:after="100" w:afterAutospacing="1" w:line="360" w:lineRule="auto"/>
        <w:jc w:val="both"/>
        <w:rPr>
          <w:rFonts w:ascii="Times New Roman" w:eastAsia="Times New Roman" w:hAnsi="Times New Roman" w:cs="Times New Roman"/>
          <w:color w:val="000000" w:themeColor="text1"/>
          <w:sz w:val="24"/>
          <w:szCs w:val="24"/>
          <w:lang w:eastAsia="fr-FR"/>
        </w:rPr>
      </w:pPr>
      <w:r w:rsidRPr="002F3B49">
        <w:rPr>
          <w:rFonts w:ascii="Times New Roman" w:eastAsia="Times New Roman" w:hAnsi="Times New Roman" w:cs="Times New Roman"/>
          <w:b/>
          <w:bCs/>
          <w:color w:val="000000" w:themeColor="text1"/>
          <w:sz w:val="24"/>
          <w:szCs w:val="24"/>
          <w:lang w:eastAsia="fr-FR"/>
        </w:rPr>
        <w:t>I.R.B.E :</w:t>
      </w:r>
      <w:r w:rsidRPr="002F3B49">
        <w:rPr>
          <w:rFonts w:ascii="Times New Roman" w:eastAsia="Times New Roman" w:hAnsi="Times New Roman" w:cs="Times New Roman"/>
          <w:color w:val="000000" w:themeColor="text1"/>
          <w:sz w:val="24"/>
          <w:szCs w:val="24"/>
          <w:lang w:eastAsia="fr-FR"/>
        </w:rPr>
        <w:t> Inspection Régionale de Bejaia </w:t>
      </w:r>
    </w:p>
    <w:p w:rsidR="00C15614" w:rsidRPr="002F3B49" w:rsidRDefault="00C15614" w:rsidP="00D54EC5">
      <w:pPr>
        <w:pStyle w:val="Paragraphedeliste"/>
        <w:numPr>
          <w:ilvl w:val="0"/>
          <w:numId w:val="27"/>
        </w:numPr>
        <w:spacing w:before="100" w:beforeAutospacing="1" w:after="100" w:afterAutospacing="1" w:line="360" w:lineRule="auto"/>
        <w:jc w:val="both"/>
        <w:rPr>
          <w:rFonts w:ascii="Times New Roman" w:eastAsia="Times New Roman" w:hAnsi="Times New Roman" w:cs="Times New Roman"/>
          <w:color w:val="000000" w:themeColor="text1"/>
          <w:sz w:val="24"/>
          <w:szCs w:val="24"/>
          <w:lang w:eastAsia="fr-FR"/>
        </w:rPr>
      </w:pPr>
      <w:r w:rsidRPr="002F3B49">
        <w:rPr>
          <w:rFonts w:ascii="Times New Roman" w:eastAsia="Times New Roman" w:hAnsi="Times New Roman" w:cs="Times New Roman"/>
          <w:b/>
          <w:bCs/>
          <w:color w:val="000000" w:themeColor="text1"/>
          <w:sz w:val="24"/>
          <w:szCs w:val="24"/>
          <w:lang w:eastAsia="fr-FR"/>
        </w:rPr>
        <w:t>I.R.G.S :</w:t>
      </w:r>
      <w:r w:rsidRPr="002F3B49">
        <w:rPr>
          <w:rFonts w:ascii="Times New Roman" w:eastAsia="Times New Roman" w:hAnsi="Times New Roman" w:cs="Times New Roman"/>
          <w:color w:val="000000" w:themeColor="text1"/>
          <w:sz w:val="24"/>
          <w:szCs w:val="24"/>
          <w:lang w:eastAsia="fr-FR"/>
        </w:rPr>
        <w:t> Inspection Régionale du Grand Sud</w:t>
      </w:r>
    </w:p>
    <w:p w:rsidR="00C15614" w:rsidRPr="002F3B49" w:rsidRDefault="00C15614" w:rsidP="00D54EC5">
      <w:pPr>
        <w:pStyle w:val="Paragraphedeliste"/>
        <w:numPr>
          <w:ilvl w:val="0"/>
          <w:numId w:val="27"/>
        </w:numPr>
        <w:spacing w:before="100" w:beforeAutospacing="1" w:after="100" w:afterAutospacing="1" w:line="360" w:lineRule="auto"/>
        <w:jc w:val="both"/>
        <w:rPr>
          <w:rFonts w:ascii="Times New Roman" w:eastAsia="Times New Roman" w:hAnsi="Times New Roman" w:cs="Times New Roman"/>
          <w:color w:val="000000" w:themeColor="text1"/>
          <w:sz w:val="24"/>
          <w:szCs w:val="24"/>
          <w:lang w:eastAsia="fr-FR"/>
        </w:rPr>
      </w:pPr>
      <w:r w:rsidRPr="002F3B49">
        <w:rPr>
          <w:rFonts w:ascii="Times New Roman" w:eastAsia="Times New Roman" w:hAnsi="Times New Roman" w:cs="Times New Roman"/>
          <w:b/>
          <w:bCs/>
          <w:color w:val="000000" w:themeColor="text1"/>
          <w:sz w:val="24"/>
          <w:szCs w:val="24"/>
          <w:lang w:eastAsia="fr-FR"/>
        </w:rPr>
        <w:t>D.A.I : </w:t>
      </w:r>
      <w:r w:rsidRPr="002F3B49">
        <w:rPr>
          <w:rFonts w:ascii="Times New Roman" w:eastAsia="Times New Roman" w:hAnsi="Times New Roman" w:cs="Times New Roman"/>
          <w:color w:val="000000" w:themeColor="text1"/>
          <w:sz w:val="24"/>
          <w:szCs w:val="24"/>
          <w:lang w:eastAsia="fr-FR"/>
        </w:rPr>
        <w:t>Direction de l’Audit Interne</w:t>
      </w:r>
    </w:p>
    <w:p w:rsidR="00C15614" w:rsidRPr="002F3B49" w:rsidRDefault="00C15614" w:rsidP="00C15614">
      <w:pPr>
        <w:spacing w:before="100" w:beforeAutospacing="1" w:after="100" w:afterAutospacing="1" w:line="360" w:lineRule="auto"/>
        <w:jc w:val="both"/>
        <w:rPr>
          <w:rFonts w:ascii="Times New Roman" w:eastAsia="Times New Roman" w:hAnsi="Times New Roman" w:cs="Times New Roman"/>
          <w:color w:val="000000" w:themeColor="text1"/>
          <w:sz w:val="24"/>
          <w:szCs w:val="24"/>
          <w:lang w:eastAsia="fr-FR"/>
        </w:rPr>
      </w:pPr>
      <w:r w:rsidRPr="002F3B49">
        <w:rPr>
          <w:rFonts w:ascii="Times New Roman" w:eastAsia="Times New Roman" w:hAnsi="Times New Roman" w:cs="Times New Roman"/>
          <w:b/>
          <w:bCs/>
          <w:color w:val="000000" w:themeColor="text1"/>
          <w:sz w:val="24"/>
          <w:szCs w:val="24"/>
          <w:lang w:eastAsia="fr-FR"/>
        </w:rPr>
        <w:t> Structures rattachées à la Division International:</w:t>
      </w:r>
    </w:p>
    <w:p w:rsidR="00C15614" w:rsidRPr="002F3B49" w:rsidRDefault="00C15614" w:rsidP="00D54EC5">
      <w:pPr>
        <w:pStyle w:val="Paragraphedeliste"/>
        <w:numPr>
          <w:ilvl w:val="0"/>
          <w:numId w:val="29"/>
        </w:numPr>
        <w:spacing w:before="100" w:beforeAutospacing="1" w:after="100" w:afterAutospacing="1" w:line="360" w:lineRule="auto"/>
        <w:jc w:val="both"/>
        <w:rPr>
          <w:rFonts w:ascii="Times New Roman" w:eastAsia="Times New Roman" w:hAnsi="Times New Roman" w:cs="Times New Roman"/>
          <w:color w:val="000000" w:themeColor="text1"/>
          <w:sz w:val="24"/>
          <w:szCs w:val="24"/>
          <w:lang w:eastAsia="fr-FR"/>
        </w:rPr>
      </w:pPr>
      <w:r w:rsidRPr="002F3B49">
        <w:rPr>
          <w:rFonts w:ascii="Times New Roman" w:eastAsia="Times New Roman" w:hAnsi="Times New Roman" w:cs="Times New Roman"/>
          <w:b/>
          <w:bCs/>
          <w:color w:val="000000" w:themeColor="text1"/>
          <w:sz w:val="24"/>
          <w:szCs w:val="24"/>
          <w:lang w:eastAsia="fr-FR"/>
        </w:rPr>
        <w:t>DMFE :</w:t>
      </w:r>
      <w:r w:rsidRPr="002F3B49">
        <w:rPr>
          <w:rFonts w:ascii="Times New Roman" w:eastAsia="Times New Roman" w:hAnsi="Times New Roman" w:cs="Times New Roman"/>
          <w:color w:val="000000" w:themeColor="text1"/>
          <w:sz w:val="24"/>
          <w:szCs w:val="24"/>
          <w:lang w:eastAsia="fr-FR"/>
        </w:rPr>
        <w:t> Direction des Mouvements Financiers avec l’Etranger.</w:t>
      </w:r>
    </w:p>
    <w:p w:rsidR="00C15614" w:rsidRPr="002F3B49" w:rsidRDefault="0001525D" w:rsidP="00D54EC5">
      <w:pPr>
        <w:pStyle w:val="Paragraphedeliste"/>
        <w:numPr>
          <w:ilvl w:val="0"/>
          <w:numId w:val="29"/>
        </w:numPr>
        <w:spacing w:before="100" w:beforeAutospacing="1" w:after="100" w:afterAutospacing="1" w:line="360" w:lineRule="auto"/>
        <w:jc w:val="both"/>
        <w:rPr>
          <w:rFonts w:ascii="Times New Roman" w:eastAsia="Times New Roman" w:hAnsi="Times New Roman" w:cs="Times New Roman"/>
          <w:color w:val="000000" w:themeColor="text1"/>
          <w:sz w:val="24"/>
          <w:szCs w:val="24"/>
          <w:lang w:eastAsia="fr-FR"/>
        </w:rPr>
      </w:pPr>
      <w:r w:rsidRPr="002F3B49">
        <w:rPr>
          <w:rFonts w:ascii="Times New Roman" w:eastAsia="Times New Roman" w:hAnsi="Times New Roman" w:cs="Times New Roman"/>
          <w:b/>
          <w:bCs/>
          <w:color w:val="000000" w:themeColor="text1"/>
          <w:sz w:val="24"/>
          <w:szCs w:val="24"/>
          <w:lang w:eastAsia="fr-FR"/>
        </w:rPr>
        <w:t>DA</w:t>
      </w:r>
      <w:r w:rsidR="00C15614" w:rsidRPr="002F3B49">
        <w:rPr>
          <w:rFonts w:ascii="Times New Roman" w:eastAsia="Times New Roman" w:hAnsi="Times New Roman" w:cs="Times New Roman"/>
          <w:b/>
          <w:bCs/>
          <w:color w:val="000000" w:themeColor="text1"/>
          <w:sz w:val="24"/>
          <w:szCs w:val="24"/>
          <w:lang w:eastAsia="fr-FR"/>
        </w:rPr>
        <w:t>ICE :</w:t>
      </w:r>
      <w:r w:rsidRPr="002F3B49">
        <w:rPr>
          <w:rFonts w:ascii="Times New Roman" w:eastAsia="Times New Roman" w:hAnsi="Times New Roman" w:cs="Times New Roman"/>
          <w:color w:val="000000" w:themeColor="text1"/>
          <w:sz w:val="24"/>
          <w:szCs w:val="24"/>
          <w:lang w:eastAsia="fr-FR"/>
        </w:rPr>
        <w:t> Direction des Affaires</w:t>
      </w:r>
      <w:r w:rsidR="00C15614" w:rsidRPr="002F3B49">
        <w:rPr>
          <w:rFonts w:ascii="Times New Roman" w:eastAsia="Times New Roman" w:hAnsi="Times New Roman" w:cs="Times New Roman"/>
          <w:color w:val="000000" w:themeColor="text1"/>
          <w:sz w:val="24"/>
          <w:szCs w:val="24"/>
          <w:lang w:eastAsia="fr-FR"/>
        </w:rPr>
        <w:t xml:space="preserve"> Internationales et du Commerce Extérieur.</w:t>
      </w:r>
    </w:p>
    <w:p w:rsidR="00C15614" w:rsidRDefault="00C15614" w:rsidP="00D54EC5">
      <w:pPr>
        <w:pStyle w:val="Paragraphedeliste"/>
        <w:numPr>
          <w:ilvl w:val="0"/>
          <w:numId w:val="29"/>
        </w:numPr>
        <w:spacing w:before="100" w:beforeAutospacing="1" w:after="100" w:afterAutospacing="1" w:line="360" w:lineRule="auto"/>
        <w:jc w:val="both"/>
        <w:rPr>
          <w:rFonts w:ascii="Times New Roman" w:eastAsia="Times New Roman" w:hAnsi="Times New Roman" w:cs="Times New Roman"/>
          <w:color w:val="000000" w:themeColor="text1"/>
          <w:sz w:val="24"/>
          <w:szCs w:val="24"/>
          <w:lang w:eastAsia="fr-FR"/>
        </w:rPr>
      </w:pPr>
      <w:r w:rsidRPr="002F3B49">
        <w:rPr>
          <w:rFonts w:ascii="Times New Roman" w:eastAsia="Times New Roman" w:hAnsi="Times New Roman" w:cs="Times New Roman"/>
          <w:b/>
          <w:bCs/>
          <w:color w:val="000000" w:themeColor="text1"/>
          <w:sz w:val="24"/>
          <w:szCs w:val="24"/>
          <w:lang w:eastAsia="fr-FR"/>
        </w:rPr>
        <w:t>DOD :</w:t>
      </w:r>
      <w:r w:rsidRPr="002F3B49">
        <w:rPr>
          <w:rFonts w:ascii="Times New Roman" w:eastAsia="Times New Roman" w:hAnsi="Times New Roman" w:cs="Times New Roman"/>
          <w:color w:val="000000" w:themeColor="text1"/>
          <w:sz w:val="24"/>
          <w:szCs w:val="24"/>
          <w:lang w:eastAsia="fr-FR"/>
        </w:rPr>
        <w:t> Direction des Opérations Documentaires.</w:t>
      </w:r>
    </w:p>
    <w:p w:rsidR="00E55D03" w:rsidRPr="00E55D03" w:rsidRDefault="00E55D03" w:rsidP="00E55D03">
      <w:pPr>
        <w:spacing w:before="100" w:beforeAutospacing="1" w:after="100" w:afterAutospacing="1" w:line="360" w:lineRule="auto"/>
        <w:jc w:val="both"/>
        <w:rPr>
          <w:rFonts w:ascii="Times New Roman" w:eastAsia="Times New Roman" w:hAnsi="Times New Roman" w:cs="Times New Roman"/>
          <w:b/>
          <w:color w:val="000000" w:themeColor="text1"/>
          <w:sz w:val="24"/>
          <w:szCs w:val="24"/>
          <w:lang w:eastAsia="fr-FR"/>
        </w:rPr>
      </w:pPr>
      <w:r w:rsidRPr="00E55D03">
        <w:rPr>
          <w:rFonts w:ascii="Times New Roman" w:eastAsia="Times New Roman" w:hAnsi="Times New Roman" w:cs="Times New Roman"/>
          <w:b/>
          <w:color w:val="000000" w:themeColor="text1"/>
          <w:sz w:val="24"/>
          <w:szCs w:val="24"/>
          <w:lang w:eastAsia="fr-FR"/>
        </w:rPr>
        <w:t>Structure rattaché à l'engagement de la division:</w:t>
      </w:r>
    </w:p>
    <w:p w:rsidR="00E55D03" w:rsidRPr="00E55D03" w:rsidRDefault="00E55D03" w:rsidP="00D54EC5">
      <w:pPr>
        <w:pStyle w:val="Paragraphedeliste"/>
        <w:numPr>
          <w:ilvl w:val="0"/>
          <w:numId w:val="61"/>
        </w:numPr>
        <w:spacing w:before="100" w:beforeAutospacing="1" w:after="100" w:afterAutospacing="1" w:line="360" w:lineRule="auto"/>
        <w:jc w:val="both"/>
        <w:rPr>
          <w:rFonts w:ascii="Times New Roman" w:eastAsia="Times New Roman" w:hAnsi="Times New Roman" w:cs="Times New Roman"/>
          <w:color w:val="000000" w:themeColor="text1"/>
          <w:sz w:val="24"/>
          <w:szCs w:val="24"/>
          <w:lang w:eastAsia="fr-FR"/>
        </w:rPr>
      </w:pPr>
      <w:r w:rsidRPr="00E55D03">
        <w:rPr>
          <w:rFonts w:ascii="Times New Roman" w:eastAsia="Times New Roman" w:hAnsi="Times New Roman" w:cs="Times New Roman"/>
          <w:b/>
          <w:color w:val="000000" w:themeColor="text1"/>
          <w:sz w:val="24"/>
          <w:szCs w:val="24"/>
          <w:lang w:eastAsia="fr-FR"/>
        </w:rPr>
        <w:t xml:space="preserve">DGE: </w:t>
      </w:r>
      <w:r w:rsidRPr="00E55D03">
        <w:rPr>
          <w:rFonts w:ascii="Times New Roman" w:eastAsia="Times New Roman" w:hAnsi="Times New Roman" w:cs="Times New Roman"/>
          <w:color w:val="000000" w:themeColor="text1"/>
          <w:sz w:val="24"/>
          <w:szCs w:val="24"/>
          <w:lang w:eastAsia="fr-FR"/>
        </w:rPr>
        <w:t>Direction des Grandes Entreprises</w:t>
      </w:r>
      <w:r>
        <w:rPr>
          <w:rFonts w:ascii="Times New Roman" w:eastAsia="Times New Roman" w:hAnsi="Times New Roman" w:cs="Times New Roman"/>
          <w:color w:val="000000" w:themeColor="text1"/>
          <w:sz w:val="24"/>
          <w:szCs w:val="24"/>
          <w:lang w:eastAsia="fr-FR"/>
        </w:rPr>
        <w:t>.</w:t>
      </w:r>
    </w:p>
    <w:p w:rsidR="00E55D03" w:rsidRPr="00E55D03" w:rsidRDefault="00E55D03" w:rsidP="00D54EC5">
      <w:pPr>
        <w:pStyle w:val="Paragraphedeliste"/>
        <w:numPr>
          <w:ilvl w:val="0"/>
          <w:numId w:val="61"/>
        </w:numPr>
        <w:spacing w:before="100" w:beforeAutospacing="1" w:after="100" w:afterAutospacing="1" w:line="360" w:lineRule="auto"/>
        <w:jc w:val="both"/>
        <w:rPr>
          <w:rFonts w:ascii="Times New Roman" w:eastAsia="Times New Roman" w:hAnsi="Times New Roman" w:cs="Times New Roman"/>
          <w:b/>
          <w:color w:val="000000" w:themeColor="text1"/>
          <w:sz w:val="24"/>
          <w:szCs w:val="24"/>
          <w:lang w:eastAsia="fr-FR"/>
        </w:rPr>
      </w:pPr>
      <w:r w:rsidRPr="00E55D03">
        <w:rPr>
          <w:rFonts w:ascii="Times New Roman" w:eastAsia="Times New Roman" w:hAnsi="Times New Roman" w:cs="Times New Roman"/>
          <w:b/>
          <w:color w:val="000000" w:themeColor="text1"/>
          <w:sz w:val="24"/>
          <w:szCs w:val="24"/>
          <w:lang w:eastAsia="fr-FR"/>
        </w:rPr>
        <w:t xml:space="preserve">DPME: </w:t>
      </w:r>
      <w:r w:rsidRPr="00E55D03">
        <w:rPr>
          <w:rFonts w:ascii="Times New Roman" w:eastAsia="Times New Roman" w:hAnsi="Times New Roman" w:cs="Times New Roman"/>
          <w:color w:val="000000" w:themeColor="text1"/>
          <w:sz w:val="24"/>
          <w:szCs w:val="24"/>
          <w:lang w:eastAsia="fr-FR"/>
        </w:rPr>
        <w:t>Direction des petites et moyennes entreprises</w:t>
      </w:r>
      <w:r>
        <w:rPr>
          <w:rFonts w:ascii="Times New Roman" w:eastAsia="Times New Roman" w:hAnsi="Times New Roman" w:cs="Times New Roman"/>
          <w:b/>
          <w:color w:val="000000" w:themeColor="text1"/>
          <w:sz w:val="24"/>
          <w:szCs w:val="24"/>
          <w:lang w:eastAsia="fr-FR"/>
        </w:rPr>
        <w:t>.</w:t>
      </w:r>
    </w:p>
    <w:p w:rsidR="00E55D03" w:rsidRPr="00E55D03" w:rsidRDefault="00E55D03" w:rsidP="00D54EC5">
      <w:pPr>
        <w:pStyle w:val="Paragraphedeliste"/>
        <w:numPr>
          <w:ilvl w:val="0"/>
          <w:numId w:val="61"/>
        </w:numPr>
        <w:spacing w:before="100" w:beforeAutospacing="1" w:after="100" w:afterAutospacing="1" w:line="360" w:lineRule="auto"/>
        <w:jc w:val="both"/>
        <w:rPr>
          <w:rFonts w:ascii="Times New Roman" w:eastAsia="Times New Roman" w:hAnsi="Times New Roman" w:cs="Times New Roman"/>
          <w:color w:val="000000" w:themeColor="text1"/>
          <w:sz w:val="24"/>
          <w:szCs w:val="24"/>
          <w:lang w:eastAsia="fr-FR"/>
        </w:rPr>
      </w:pPr>
      <w:r w:rsidRPr="00E55D03">
        <w:rPr>
          <w:rFonts w:ascii="Times New Roman" w:eastAsia="Times New Roman" w:hAnsi="Times New Roman" w:cs="Times New Roman"/>
          <w:b/>
          <w:color w:val="000000" w:themeColor="text1"/>
          <w:sz w:val="24"/>
          <w:szCs w:val="24"/>
          <w:lang w:eastAsia="fr-FR"/>
        </w:rPr>
        <w:t xml:space="preserve">DCPS: </w:t>
      </w:r>
      <w:r>
        <w:rPr>
          <w:rFonts w:ascii="Times New Roman" w:eastAsia="Times New Roman" w:hAnsi="Times New Roman" w:cs="Times New Roman"/>
          <w:color w:val="000000" w:themeColor="text1"/>
          <w:sz w:val="24"/>
          <w:szCs w:val="24"/>
          <w:lang w:eastAsia="fr-FR"/>
        </w:rPr>
        <w:t>direction</w:t>
      </w:r>
      <w:r w:rsidRPr="00E55D03">
        <w:rPr>
          <w:rFonts w:ascii="Times New Roman" w:eastAsia="Times New Roman" w:hAnsi="Times New Roman" w:cs="Times New Roman"/>
          <w:color w:val="000000" w:themeColor="text1"/>
          <w:sz w:val="24"/>
          <w:szCs w:val="24"/>
          <w:lang w:eastAsia="fr-FR"/>
        </w:rPr>
        <w:t xml:space="preserve"> de Crédit aux Particuliers et Spécifiques</w:t>
      </w:r>
      <w:r>
        <w:rPr>
          <w:rFonts w:ascii="Times New Roman" w:eastAsia="Times New Roman" w:hAnsi="Times New Roman" w:cs="Times New Roman"/>
          <w:color w:val="000000" w:themeColor="text1"/>
          <w:sz w:val="24"/>
          <w:szCs w:val="24"/>
          <w:lang w:eastAsia="fr-FR"/>
        </w:rPr>
        <w:t>.</w:t>
      </w:r>
    </w:p>
    <w:p w:rsidR="00C15614" w:rsidRPr="002F3B49" w:rsidRDefault="00C15614" w:rsidP="00E55D03">
      <w:pPr>
        <w:spacing w:before="100" w:beforeAutospacing="1" w:after="100" w:afterAutospacing="1" w:line="360" w:lineRule="auto"/>
        <w:jc w:val="both"/>
        <w:rPr>
          <w:rFonts w:ascii="Times New Roman" w:eastAsia="Times New Roman" w:hAnsi="Times New Roman" w:cs="Times New Roman"/>
          <w:color w:val="000000" w:themeColor="text1"/>
          <w:sz w:val="24"/>
          <w:szCs w:val="24"/>
          <w:lang w:eastAsia="fr-FR"/>
        </w:rPr>
      </w:pPr>
      <w:r w:rsidRPr="002F3B49">
        <w:rPr>
          <w:rFonts w:ascii="Times New Roman" w:eastAsia="Times New Roman" w:hAnsi="Times New Roman" w:cs="Times New Roman"/>
          <w:b/>
          <w:bCs/>
          <w:color w:val="000000" w:themeColor="text1"/>
          <w:sz w:val="24"/>
          <w:szCs w:val="24"/>
          <w:lang w:eastAsia="fr-FR"/>
        </w:rPr>
        <w:t>Structures rattachées à la Division Exploitation et Action Commerciale:</w:t>
      </w:r>
    </w:p>
    <w:p w:rsidR="00C15614" w:rsidRPr="002F3B49" w:rsidRDefault="00C15614" w:rsidP="00D54EC5">
      <w:pPr>
        <w:pStyle w:val="Paragraphedeliste"/>
        <w:numPr>
          <w:ilvl w:val="0"/>
          <w:numId w:val="30"/>
        </w:numPr>
        <w:spacing w:before="100" w:beforeAutospacing="1" w:after="100" w:afterAutospacing="1" w:line="360" w:lineRule="auto"/>
        <w:jc w:val="both"/>
        <w:rPr>
          <w:rFonts w:ascii="Times New Roman" w:eastAsia="Times New Roman" w:hAnsi="Times New Roman" w:cs="Times New Roman"/>
          <w:color w:val="000000" w:themeColor="text1"/>
          <w:sz w:val="24"/>
          <w:szCs w:val="24"/>
          <w:lang w:eastAsia="fr-FR"/>
        </w:rPr>
      </w:pPr>
      <w:r w:rsidRPr="002F3B49">
        <w:rPr>
          <w:rFonts w:ascii="Times New Roman" w:eastAsia="Times New Roman" w:hAnsi="Times New Roman" w:cs="Times New Roman"/>
          <w:b/>
          <w:bCs/>
          <w:color w:val="000000" w:themeColor="text1"/>
          <w:sz w:val="24"/>
          <w:szCs w:val="24"/>
          <w:lang w:eastAsia="fr-FR"/>
        </w:rPr>
        <w:t>DMC</w:t>
      </w:r>
      <w:r w:rsidRPr="002F3B49">
        <w:rPr>
          <w:rFonts w:ascii="Times New Roman" w:eastAsia="Times New Roman" w:hAnsi="Times New Roman" w:cs="Times New Roman"/>
          <w:color w:val="000000" w:themeColor="text1"/>
          <w:sz w:val="24"/>
          <w:szCs w:val="24"/>
          <w:lang w:eastAsia="fr-FR"/>
        </w:rPr>
        <w:t> : Direction du Marketing &amp; Communication.</w:t>
      </w:r>
    </w:p>
    <w:p w:rsidR="00C15614" w:rsidRPr="002F3B49" w:rsidRDefault="00C15614" w:rsidP="00D54EC5">
      <w:pPr>
        <w:pStyle w:val="Paragraphedeliste"/>
        <w:numPr>
          <w:ilvl w:val="0"/>
          <w:numId w:val="30"/>
        </w:numPr>
        <w:spacing w:before="100" w:beforeAutospacing="1" w:after="100" w:afterAutospacing="1" w:line="360" w:lineRule="auto"/>
        <w:jc w:val="both"/>
        <w:rPr>
          <w:rFonts w:ascii="Times New Roman" w:eastAsia="Times New Roman" w:hAnsi="Times New Roman" w:cs="Times New Roman"/>
          <w:color w:val="000000" w:themeColor="text1"/>
          <w:sz w:val="24"/>
          <w:szCs w:val="24"/>
          <w:lang w:eastAsia="fr-FR"/>
        </w:rPr>
      </w:pPr>
      <w:r w:rsidRPr="002F3B49">
        <w:rPr>
          <w:rFonts w:ascii="Times New Roman" w:eastAsia="Times New Roman" w:hAnsi="Times New Roman" w:cs="Times New Roman"/>
          <w:b/>
          <w:bCs/>
          <w:color w:val="000000" w:themeColor="text1"/>
          <w:sz w:val="24"/>
          <w:szCs w:val="24"/>
          <w:lang w:eastAsia="fr-FR"/>
        </w:rPr>
        <w:t>DAC</w:t>
      </w:r>
      <w:r w:rsidRPr="002F3B49">
        <w:rPr>
          <w:rFonts w:ascii="Times New Roman" w:eastAsia="Times New Roman" w:hAnsi="Times New Roman" w:cs="Times New Roman"/>
          <w:color w:val="000000" w:themeColor="text1"/>
          <w:sz w:val="24"/>
          <w:szCs w:val="24"/>
          <w:lang w:eastAsia="fr-FR"/>
        </w:rPr>
        <w:t>   : Direction de l’Animation Commerciale.</w:t>
      </w:r>
    </w:p>
    <w:p w:rsidR="00C15614" w:rsidRPr="002F3B49" w:rsidRDefault="00C15614" w:rsidP="00D54EC5">
      <w:pPr>
        <w:pStyle w:val="Paragraphedeliste"/>
        <w:numPr>
          <w:ilvl w:val="0"/>
          <w:numId w:val="30"/>
        </w:numPr>
        <w:spacing w:before="100" w:beforeAutospacing="1" w:after="100" w:afterAutospacing="1" w:line="360" w:lineRule="auto"/>
        <w:jc w:val="both"/>
        <w:rPr>
          <w:rFonts w:ascii="Times New Roman" w:eastAsia="Times New Roman" w:hAnsi="Times New Roman" w:cs="Times New Roman"/>
          <w:color w:val="000000" w:themeColor="text1"/>
          <w:sz w:val="24"/>
          <w:szCs w:val="24"/>
          <w:lang w:eastAsia="fr-FR"/>
        </w:rPr>
      </w:pPr>
      <w:r w:rsidRPr="002F3B49">
        <w:rPr>
          <w:rFonts w:ascii="Times New Roman" w:eastAsia="Times New Roman" w:hAnsi="Times New Roman" w:cs="Times New Roman"/>
          <w:b/>
          <w:bCs/>
          <w:color w:val="000000" w:themeColor="text1"/>
          <w:sz w:val="24"/>
          <w:szCs w:val="24"/>
          <w:lang w:eastAsia="fr-FR"/>
        </w:rPr>
        <w:t>DSRE</w:t>
      </w:r>
      <w:r w:rsidRPr="002F3B49">
        <w:rPr>
          <w:rFonts w:ascii="Times New Roman" w:eastAsia="Times New Roman" w:hAnsi="Times New Roman" w:cs="Times New Roman"/>
          <w:color w:val="000000" w:themeColor="text1"/>
          <w:sz w:val="24"/>
          <w:szCs w:val="24"/>
          <w:lang w:eastAsia="fr-FR"/>
        </w:rPr>
        <w:t> : Direction de support au réseau d’exploitation.</w:t>
      </w:r>
    </w:p>
    <w:p w:rsidR="00C15614" w:rsidRPr="002F3B49" w:rsidRDefault="00C15614" w:rsidP="00D54EC5">
      <w:pPr>
        <w:pStyle w:val="Paragraphedeliste"/>
        <w:numPr>
          <w:ilvl w:val="0"/>
          <w:numId w:val="30"/>
        </w:numPr>
        <w:spacing w:before="100" w:beforeAutospacing="1" w:after="100" w:afterAutospacing="1" w:line="360" w:lineRule="auto"/>
        <w:jc w:val="both"/>
        <w:rPr>
          <w:rFonts w:ascii="Times New Roman" w:eastAsia="Times New Roman" w:hAnsi="Times New Roman" w:cs="Times New Roman"/>
          <w:color w:val="000000" w:themeColor="text1"/>
          <w:sz w:val="24"/>
          <w:szCs w:val="24"/>
          <w:lang w:eastAsia="fr-FR"/>
        </w:rPr>
      </w:pPr>
      <w:r w:rsidRPr="002F3B49">
        <w:rPr>
          <w:rFonts w:ascii="Times New Roman" w:eastAsia="Times New Roman" w:hAnsi="Times New Roman" w:cs="Times New Roman"/>
          <w:b/>
          <w:bCs/>
          <w:color w:val="000000" w:themeColor="text1"/>
          <w:sz w:val="24"/>
          <w:szCs w:val="24"/>
          <w:lang w:eastAsia="fr-FR"/>
        </w:rPr>
        <w:t>DFP </w:t>
      </w:r>
      <w:r w:rsidRPr="002F3B49">
        <w:rPr>
          <w:rFonts w:ascii="Times New Roman" w:eastAsia="Times New Roman" w:hAnsi="Times New Roman" w:cs="Times New Roman"/>
          <w:color w:val="000000" w:themeColor="text1"/>
          <w:sz w:val="24"/>
          <w:szCs w:val="24"/>
          <w:lang w:eastAsia="fr-FR"/>
        </w:rPr>
        <w:t>  : Direction de la Finance Participative.</w:t>
      </w:r>
    </w:p>
    <w:p w:rsidR="00C15614" w:rsidRPr="002F3B49" w:rsidRDefault="00C15614" w:rsidP="00C15614">
      <w:pPr>
        <w:spacing w:before="100" w:beforeAutospacing="1" w:after="100" w:afterAutospacing="1" w:line="360" w:lineRule="auto"/>
        <w:jc w:val="both"/>
        <w:rPr>
          <w:rFonts w:ascii="Times New Roman" w:eastAsia="Times New Roman" w:hAnsi="Times New Roman" w:cs="Times New Roman"/>
          <w:b/>
          <w:bCs/>
          <w:color w:val="000000" w:themeColor="text1"/>
          <w:sz w:val="24"/>
          <w:szCs w:val="24"/>
          <w:lang w:eastAsia="fr-FR"/>
        </w:rPr>
      </w:pPr>
      <w:r w:rsidRPr="002F3B49">
        <w:rPr>
          <w:rFonts w:ascii="Times New Roman" w:eastAsia="Times New Roman" w:hAnsi="Times New Roman" w:cs="Times New Roman"/>
          <w:b/>
          <w:bCs/>
          <w:color w:val="000000" w:themeColor="text1"/>
          <w:sz w:val="24"/>
          <w:szCs w:val="24"/>
          <w:lang w:eastAsia="fr-FR"/>
        </w:rPr>
        <w:t xml:space="preserve">Structures rattachées à la Division Recouvrement, Etudes Juridique </w:t>
      </w:r>
      <w:proofErr w:type="gramStart"/>
      <w:r w:rsidRPr="002F3B49">
        <w:rPr>
          <w:rFonts w:ascii="Times New Roman" w:eastAsia="Times New Roman" w:hAnsi="Times New Roman" w:cs="Times New Roman"/>
          <w:b/>
          <w:bCs/>
          <w:color w:val="000000" w:themeColor="text1"/>
          <w:sz w:val="24"/>
          <w:szCs w:val="24"/>
          <w:lang w:eastAsia="fr-FR"/>
        </w:rPr>
        <w:t>et  Contentieux</w:t>
      </w:r>
      <w:proofErr w:type="gramEnd"/>
      <w:r w:rsidRPr="002F3B49">
        <w:rPr>
          <w:rFonts w:ascii="Times New Roman" w:eastAsia="Times New Roman" w:hAnsi="Times New Roman" w:cs="Times New Roman"/>
          <w:b/>
          <w:bCs/>
          <w:color w:val="000000" w:themeColor="text1"/>
          <w:sz w:val="24"/>
          <w:szCs w:val="24"/>
          <w:lang w:eastAsia="fr-FR"/>
        </w:rPr>
        <w:t>:</w:t>
      </w:r>
    </w:p>
    <w:p w:rsidR="00C15614" w:rsidRPr="002F3B49" w:rsidRDefault="00C15614" w:rsidP="00D54EC5">
      <w:pPr>
        <w:pStyle w:val="Paragraphedeliste"/>
        <w:numPr>
          <w:ilvl w:val="0"/>
          <w:numId w:val="31"/>
        </w:numPr>
        <w:spacing w:before="100" w:beforeAutospacing="1" w:after="100" w:afterAutospacing="1" w:line="360" w:lineRule="auto"/>
        <w:jc w:val="both"/>
        <w:rPr>
          <w:rFonts w:ascii="Times New Roman" w:eastAsia="Times New Roman" w:hAnsi="Times New Roman" w:cs="Times New Roman"/>
          <w:color w:val="000000" w:themeColor="text1"/>
          <w:sz w:val="24"/>
          <w:szCs w:val="24"/>
          <w:lang w:eastAsia="fr-FR"/>
        </w:rPr>
      </w:pPr>
      <w:r w:rsidRPr="002F3B49">
        <w:rPr>
          <w:rFonts w:ascii="Times New Roman" w:eastAsia="Times New Roman" w:hAnsi="Times New Roman" w:cs="Times New Roman"/>
          <w:b/>
          <w:bCs/>
          <w:color w:val="000000" w:themeColor="text1"/>
          <w:sz w:val="24"/>
          <w:szCs w:val="24"/>
          <w:lang w:eastAsia="fr-FR"/>
        </w:rPr>
        <w:t>DEJC   : </w:t>
      </w:r>
      <w:r w:rsidRPr="002F3B49">
        <w:rPr>
          <w:rFonts w:ascii="Times New Roman" w:eastAsia="Times New Roman" w:hAnsi="Times New Roman" w:cs="Times New Roman"/>
          <w:color w:val="000000" w:themeColor="text1"/>
          <w:sz w:val="24"/>
          <w:szCs w:val="24"/>
          <w:lang w:eastAsia="fr-FR"/>
        </w:rPr>
        <w:t>Direction des Etudes Juridiques et du Contentieux</w:t>
      </w:r>
    </w:p>
    <w:p w:rsidR="00C15614" w:rsidRPr="002F3B49" w:rsidRDefault="00C15614" w:rsidP="00D54EC5">
      <w:pPr>
        <w:pStyle w:val="Paragraphedeliste"/>
        <w:numPr>
          <w:ilvl w:val="0"/>
          <w:numId w:val="31"/>
        </w:numPr>
        <w:spacing w:before="100" w:beforeAutospacing="1" w:after="100" w:afterAutospacing="1" w:line="360" w:lineRule="auto"/>
        <w:jc w:val="both"/>
        <w:rPr>
          <w:rFonts w:ascii="Times New Roman" w:eastAsia="Times New Roman" w:hAnsi="Times New Roman" w:cs="Times New Roman"/>
          <w:color w:val="000000" w:themeColor="text1"/>
          <w:sz w:val="24"/>
          <w:szCs w:val="24"/>
          <w:lang w:eastAsia="fr-FR"/>
        </w:rPr>
      </w:pPr>
      <w:r w:rsidRPr="002F3B49">
        <w:rPr>
          <w:rFonts w:ascii="Times New Roman" w:eastAsia="Times New Roman" w:hAnsi="Times New Roman" w:cs="Times New Roman"/>
          <w:b/>
          <w:bCs/>
          <w:color w:val="000000" w:themeColor="text1"/>
          <w:sz w:val="24"/>
          <w:szCs w:val="24"/>
          <w:lang w:eastAsia="fr-FR"/>
        </w:rPr>
        <w:t>DSERC</w:t>
      </w:r>
      <w:r w:rsidRPr="002F3B49">
        <w:rPr>
          <w:rFonts w:ascii="Times New Roman" w:eastAsia="Times New Roman" w:hAnsi="Times New Roman" w:cs="Times New Roman"/>
          <w:color w:val="000000" w:themeColor="text1"/>
          <w:sz w:val="24"/>
          <w:szCs w:val="24"/>
          <w:lang w:eastAsia="fr-FR"/>
        </w:rPr>
        <w:t>: Direction du Suivi des Engagements et du Recouvrement de Créances.</w:t>
      </w:r>
    </w:p>
    <w:p w:rsidR="00C15614" w:rsidRPr="002F3B49" w:rsidRDefault="00C15614" w:rsidP="00D54EC5">
      <w:pPr>
        <w:pStyle w:val="Paragraphedeliste"/>
        <w:numPr>
          <w:ilvl w:val="0"/>
          <w:numId w:val="31"/>
        </w:numPr>
        <w:spacing w:before="100" w:beforeAutospacing="1" w:after="100" w:afterAutospacing="1" w:line="360" w:lineRule="auto"/>
        <w:jc w:val="both"/>
        <w:rPr>
          <w:rFonts w:ascii="Times New Roman" w:eastAsia="Times New Roman" w:hAnsi="Times New Roman" w:cs="Times New Roman"/>
          <w:color w:val="000000" w:themeColor="text1"/>
          <w:sz w:val="24"/>
          <w:szCs w:val="24"/>
          <w:lang w:eastAsia="fr-FR"/>
        </w:rPr>
      </w:pPr>
      <w:r w:rsidRPr="002F3B49">
        <w:rPr>
          <w:rFonts w:ascii="Times New Roman" w:eastAsia="Times New Roman" w:hAnsi="Times New Roman" w:cs="Times New Roman"/>
          <w:b/>
          <w:bCs/>
          <w:color w:val="000000" w:themeColor="text1"/>
          <w:sz w:val="24"/>
          <w:szCs w:val="24"/>
          <w:lang w:eastAsia="fr-FR"/>
        </w:rPr>
        <w:t>DRG</w:t>
      </w:r>
      <w:r w:rsidRPr="002F3B49">
        <w:rPr>
          <w:rFonts w:ascii="Times New Roman" w:eastAsia="Times New Roman" w:hAnsi="Times New Roman" w:cs="Times New Roman"/>
          <w:color w:val="000000" w:themeColor="text1"/>
          <w:sz w:val="24"/>
          <w:szCs w:val="24"/>
          <w:lang w:eastAsia="fr-FR"/>
        </w:rPr>
        <w:t>    : Direction des Réalisations des Garanties.</w:t>
      </w:r>
    </w:p>
    <w:p w:rsidR="00C15614" w:rsidRPr="002F3B49" w:rsidRDefault="00C15614" w:rsidP="00C15614">
      <w:pPr>
        <w:spacing w:before="100" w:beforeAutospacing="1" w:after="100" w:afterAutospacing="1" w:line="360" w:lineRule="auto"/>
        <w:jc w:val="both"/>
        <w:rPr>
          <w:rFonts w:ascii="Times New Roman" w:eastAsia="Times New Roman" w:hAnsi="Times New Roman" w:cs="Times New Roman"/>
          <w:color w:val="000000" w:themeColor="text1"/>
          <w:sz w:val="24"/>
          <w:szCs w:val="24"/>
          <w:lang w:eastAsia="fr-FR"/>
        </w:rPr>
      </w:pPr>
      <w:r w:rsidRPr="002F3B49">
        <w:rPr>
          <w:rFonts w:ascii="Times New Roman" w:eastAsia="Times New Roman" w:hAnsi="Times New Roman" w:cs="Times New Roman"/>
          <w:b/>
          <w:bCs/>
          <w:color w:val="000000" w:themeColor="text1"/>
          <w:sz w:val="24"/>
          <w:szCs w:val="24"/>
          <w:lang w:eastAsia="fr-FR"/>
        </w:rPr>
        <w:t>Structures rattachées à la Division</w:t>
      </w:r>
      <w:r w:rsidRPr="002F3B49">
        <w:rPr>
          <w:rFonts w:ascii="Times New Roman" w:eastAsia="Times New Roman" w:hAnsi="Times New Roman" w:cs="Times New Roman"/>
          <w:color w:val="000000" w:themeColor="text1"/>
          <w:sz w:val="24"/>
          <w:szCs w:val="24"/>
          <w:lang w:eastAsia="fr-FR"/>
        </w:rPr>
        <w:t> </w:t>
      </w:r>
      <w:r w:rsidRPr="002F3B49">
        <w:rPr>
          <w:rFonts w:ascii="Times New Roman" w:eastAsia="Times New Roman" w:hAnsi="Times New Roman" w:cs="Times New Roman"/>
          <w:b/>
          <w:bCs/>
          <w:color w:val="000000" w:themeColor="text1"/>
          <w:sz w:val="24"/>
          <w:szCs w:val="24"/>
          <w:lang w:eastAsia="fr-FR"/>
        </w:rPr>
        <w:t xml:space="preserve">des Instruments de Paiement </w:t>
      </w:r>
      <w:proofErr w:type="gramStart"/>
      <w:r w:rsidRPr="002F3B49">
        <w:rPr>
          <w:rFonts w:ascii="Times New Roman" w:eastAsia="Times New Roman" w:hAnsi="Times New Roman" w:cs="Times New Roman"/>
          <w:b/>
          <w:bCs/>
          <w:color w:val="000000" w:themeColor="text1"/>
          <w:sz w:val="24"/>
          <w:szCs w:val="24"/>
          <w:lang w:eastAsia="fr-FR"/>
        </w:rPr>
        <w:t>et  Monétique</w:t>
      </w:r>
      <w:proofErr w:type="gramEnd"/>
      <w:r w:rsidRPr="002F3B49">
        <w:rPr>
          <w:rFonts w:ascii="Times New Roman" w:eastAsia="Times New Roman" w:hAnsi="Times New Roman" w:cs="Times New Roman"/>
          <w:b/>
          <w:bCs/>
          <w:color w:val="000000" w:themeColor="text1"/>
          <w:sz w:val="24"/>
          <w:szCs w:val="24"/>
          <w:lang w:eastAsia="fr-FR"/>
        </w:rPr>
        <w:t> :</w:t>
      </w:r>
    </w:p>
    <w:p w:rsidR="00C15614" w:rsidRPr="002F3B49" w:rsidRDefault="00C15614" w:rsidP="00D54EC5">
      <w:pPr>
        <w:pStyle w:val="Paragraphedeliste"/>
        <w:numPr>
          <w:ilvl w:val="0"/>
          <w:numId w:val="32"/>
        </w:numPr>
        <w:spacing w:before="100" w:beforeAutospacing="1" w:after="100" w:afterAutospacing="1" w:line="360" w:lineRule="auto"/>
        <w:jc w:val="both"/>
        <w:rPr>
          <w:rFonts w:ascii="Times New Roman" w:eastAsia="Times New Roman" w:hAnsi="Times New Roman" w:cs="Times New Roman"/>
          <w:color w:val="000000" w:themeColor="text1"/>
          <w:sz w:val="24"/>
          <w:szCs w:val="24"/>
          <w:lang w:eastAsia="fr-FR"/>
        </w:rPr>
      </w:pPr>
      <w:r w:rsidRPr="002F3B49">
        <w:rPr>
          <w:rFonts w:ascii="Times New Roman" w:eastAsia="Times New Roman" w:hAnsi="Times New Roman" w:cs="Times New Roman"/>
          <w:b/>
          <w:bCs/>
          <w:color w:val="000000" w:themeColor="text1"/>
          <w:sz w:val="24"/>
          <w:szCs w:val="24"/>
          <w:lang w:eastAsia="fr-FR"/>
        </w:rPr>
        <w:t>D.M :</w:t>
      </w:r>
      <w:r w:rsidRPr="002F3B49">
        <w:rPr>
          <w:rFonts w:ascii="Times New Roman" w:eastAsia="Times New Roman" w:hAnsi="Times New Roman" w:cs="Times New Roman"/>
          <w:color w:val="000000" w:themeColor="text1"/>
          <w:sz w:val="24"/>
          <w:szCs w:val="24"/>
          <w:lang w:eastAsia="fr-FR"/>
        </w:rPr>
        <w:t xml:space="preserve"> Direction de la Monétique.</w:t>
      </w:r>
    </w:p>
    <w:p w:rsidR="00C15614" w:rsidRPr="002F3B49" w:rsidRDefault="00C15614" w:rsidP="00D54EC5">
      <w:pPr>
        <w:pStyle w:val="Paragraphedeliste"/>
        <w:numPr>
          <w:ilvl w:val="0"/>
          <w:numId w:val="32"/>
        </w:numPr>
        <w:spacing w:before="100" w:beforeAutospacing="1" w:after="100" w:afterAutospacing="1" w:line="360" w:lineRule="auto"/>
        <w:jc w:val="both"/>
        <w:rPr>
          <w:rFonts w:ascii="Times New Roman" w:eastAsia="Times New Roman" w:hAnsi="Times New Roman" w:cs="Times New Roman"/>
          <w:color w:val="000000" w:themeColor="text1"/>
          <w:sz w:val="24"/>
          <w:szCs w:val="24"/>
          <w:lang w:eastAsia="fr-FR"/>
        </w:rPr>
      </w:pPr>
      <w:r w:rsidRPr="002F3B49">
        <w:rPr>
          <w:rFonts w:ascii="Times New Roman" w:eastAsia="Times New Roman" w:hAnsi="Times New Roman" w:cs="Times New Roman"/>
          <w:b/>
          <w:bCs/>
          <w:color w:val="000000" w:themeColor="text1"/>
          <w:sz w:val="24"/>
          <w:szCs w:val="24"/>
          <w:lang w:eastAsia="fr-FR"/>
        </w:rPr>
        <w:t>D.I.P</w:t>
      </w:r>
      <w:r w:rsidRPr="002F3B49">
        <w:rPr>
          <w:rFonts w:ascii="Times New Roman" w:eastAsia="Times New Roman" w:hAnsi="Times New Roman" w:cs="Times New Roman"/>
          <w:color w:val="000000" w:themeColor="text1"/>
          <w:sz w:val="24"/>
          <w:szCs w:val="24"/>
          <w:lang w:eastAsia="fr-FR"/>
        </w:rPr>
        <w:t> : Direction des instruments de paiement</w:t>
      </w:r>
    </w:p>
    <w:p w:rsidR="00C15614" w:rsidRPr="002F3B49" w:rsidRDefault="00C15614" w:rsidP="00C15614">
      <w:pPr>
        <w:spacing w:before="100" w:beforeAutospacing="1" w:after="100" w:afterAutospacing="1" w:line="360" w:lineRule="auto"/>
        <w:jc w:val="both"/>
        <w:rPr>
          <w:rFonts w:ascii="Times New Roman" w:eastAsia="Times New Roman" w:hAnsi="Times New Roman" w:cs="Times New Roman"/>
          <w:color w:val="000000" w:themeColor="text1"/>
          <w:sz w:val="24"/>
          <w:szCs w:val="24"/>
          <w:lang w:eastAsia="fr-FR"/>
        </w:rPr>
      </w:pPr>
      <w:r w:rsidRPr="002F3B49">
        <w:rPr>
          <w:rFonts w:ascii="Times New Roman" w:eastAsia="Times New Roman" w:hAnsi="Times New Roman" w:cs="Times New Roman"/>
          <w:b/>
          <w:bCs/>
          <w:color w:val="000000" w:themeColor="text1"/>
          <w:sz w:val="24"/>
          <w:szCs w:val="24"/>
          <w:lang w:eastAsia="fr-FR"/>
        </w:rPr>
        <w:t>Structures rattachées à la Division Systèmes d’Information:</w:t>
      </w:r>
    </w:p>
    <w:p w:rsidR="00C15614" w:rsidRPr="002F3B49" w:rsidRDefault="00C15614" w:rsidP="00D54EC5">
      <w:pPr>
        <w:pStyle w:val="Paragraphedeliste"/>
        <w:numPr>
          <w:ilvl w:val="0"/>
          <w:numId w:val="33"/>
        </w:numPr>
        <w:spacing w:before="100" w:beforeAutospacing="1" w:after="100" w:afterAutospacing="1" w:line="360" w:lineRule="auto"/>
        <w:jc w:val="both"/>
        <w:rPr>
          <w:rFonts w:ascii="Times New Roman" w:eastAsia="Times New Roman" w:hAnsi="Times New Roman" w:cs="Times New Roman"/>
          <w:color w:val="000000" w:themeColor="text1"/>
          <w:sz w:val="24"/>
          <w:szCs w:val="24"/>
          <w:lang w:eastAsia="fr-FR"/>
        </w:rPr>
      </w:pPr>
      <w:r w:rsidRPr="002F3B49">
        <w:rPr>
          <w:rFonts w:ascii="Times New Roman" w:eastAsia="Times New Roman" w:hAnsi="Times New Roman" w:cs="Times New Roman"/>
          <w:b/>
          <w:bCs/>
          <w:color w:val="000000" w:themeColor="text1"/>
          <w:sz w:val="24"/>
          <w:szCs w:val="24"/>
          <w:lang w:eastAsia="fr-FR"/>
        </w:rPr>
        <w:lastRenderedPageBreak/>
        <w:t>DPS   : </w:t>
      </w:r>
      <w:r w:rsidRPr="002F3B49">
        <w:rPr>
          <w:rFonts w:ascii="Times New Roman" w:eastAsia="Times New Roman" w:hAnsi="Times New Roman" w:cs="Times New Roman"/>
          <w:color w:val="000000" w:themeColor="text1"/>
          <w:sz w:val="24"/>
          <w:szCs w:val="24"/>
          <w:lang w:eastAsia="fr-FR"/>
        </w:rPr>
        <w:t>Direction de la Production et des Services</w:t>
      </w:r>
    </w:p>
    <w:p w:rsidR="00C15614" w:rsidRPr="002F3B49" w:rsidRDefault="00C15614" w:rsidP="00D54EC5">
      <w:pPr>
        <w:pStyle w:val="Paragraphedeliste"/>
        <w:numPr>
          <w:ilvl w:val="0"/>
          <w:numId w:val="33"/>
        </w:numPr>
        <w:spacing w:before="100" w:beforeAutospacing="1" w:after="100" w:afterAutospacing="1" w:line="360" w:lineRule="auto"/>
        <w:jc w:val="both"/>
        <w:rPr>
          <w:rFonts w:ascii="Times New Roman" w:eastAsia="Times New Roman" w:hAnsi="Times New Roman" w:cs="Times New Roman"/>
          <w:color w:val="000000" w:themeColor="text1"/>
          <w:sz w:val="24"/>
          <w:szCs w:val="24"/>
          <w:lang w:eastAsia="fr-FR"/>
        </w:rPr>
      </w:pPr>
      <w:r w:rsidRPr="002F3B49">
        <w:rPr>
          <w:rFonts w:ascii="Times New Roman" w:eastAsia="Times New Roman" w:hAnsi="Times New Roman" w:cs="Times New Roman"/>
          <w:b/>
          <w:bCs/>
          <w:color w:val="000000" w:themeColor="text1"/>
          <w:sz w:val="24"/>
          <w:szCs w:val="24"/>
          <w:lang w:eastAsia="fr-FR"/>
        </w:rPr>
        <w:t>DTA   : </w:t>
      </w:r>
      <w:r w:rsidRPr="002F3B49">
        <w:rPr>
          <w:rFonts w:ascii="Times New Roman" w:eastAsia="Times New Roman" w:hAnsi="Times New Roman" w:cs="Times New Roman"/>
          <w:color w:val="000000" w:themeColor="text1"/>
          <w:sz w:val="24"/>
          <w:szCs w:val="24"/>
          <w:lang w:eastAsia="fr-FR"/>
        </w:rPr>
        <w:t>Direction des Technologies et de l’Architecture</w:t>
      </w:r>
    </w:p>
    <w:p w:rsidR="00C15614" w:rsidRPr="002F3B49" w:rsidRDefault="00C15614" w:rsidP="00D54EC5">
      <w:pPr>
        <w:pStyle w:val="Paragraphedeliste"/>
        <w:numPr>
          <w:ilvl w:val="0"/>
          <w:numId w:val="33"/>
        </w:numPr>
        <w:spacing w:before="100" w:beforeAutospacing="1" w:after="100" w:afterAutospacing="1" w:line="360" w:lineRule="auto"/>
        <w:jc w:val="both"/>
        <w:rPr>
          <w:rFonts w:ascii="Times New Roman" w:eastAsia="Times New Roman" w:hAnsi="Times New Roman" w:cs="Times New Roman"/>
          <w:color w:val="000000" w:themeColor="text1"/>
          <w:sz w:val="24"/>
          <w:szCs w:val="24"/>
          <w:lang w:eastAsia="fr-FR"/>
        </w:rPr>
      </w:pPr>
      <w:r w:rsidRPr="002F3B49">
        <w:rPr>
          <w:rFonts w:ascii="Times New Roman" w:eastAsia="Times New Roman" w:hAnsi="Times New Roman" w:cs="Times New Roman"/>
          <w:b/>
          <w:bCs/>
          <w:color w:val="000000" w:themeColor="text1"/>
          <w:sz w:val="24"/>
          <w:szCs w:val="24"/>
          <w:lang w:eastAsia="fr-FR"/>
        </w:rPr>
        <w:t>DDEP</w:t>
      </w:r>
      <w:r w:rsidRPr="002F3B49">
        <w:rPr>
          <w:rFonts w:ascii="Times New Roman" w:eastAsia="Times New Roman" w:hAnsi="Times New Roman" w:cs="Times New Roman"/>
          <w:color w:val="000000" w:themeColor="text1"/>
          <w:sz w:val="24"/>
          <w:szCs w:val="24"/>
          <w:lang w:eastAsia="fr-FR"/>
        </w:rPr>
        <w:t> : Direction du Développement Etudes et Projets</w:t>
      </w:r>
    </w:p>
    <w:p w:rsidR="00C15614" w:rsidRPr="002F3B49" w:rsidRDefault="00C15614" w:rsidP="00C15614">
      <w:pPr>
        <w:spacing w:before="100" w:beforeAutospacing="1" w:after="100" w:afterAutospacing="1" w:line="360" w:lineRule="auto"/>
        <w:jc w:val="both"/>
        <w:rPr>
          <w:rFonts w:ascii="Times New Roman" w:eastAsia="Times New Roman" w:hAnsi="Times New Roman" w:cs="Times New Roman"/>
          <w:color w:val="000000" w:themeColor="text1"/>
          <w:sz w:val="24"/>
          <w:szCs w:val="24"/>
          <w:lang w:eastAsia="fr-FR"/>
        </w:rPr>
      </w:pPr>
      <w:r w:rsidRPr="002F3B49">
        <w:rPr>
          <w:rFonts w:ascii="Times New Roman" w:eastAsia="Times New Roman" w:hAnsi="Times New Roman" w:cs="Times New Roman"/>
          <w:b/>
          <w:bCs/>
          <w:color w:val="000000" w:themeColor="text1"/>
          <w:sz w:val="24"/>
          <w:szCs w:val="24"/>
          <w:lang w:eastAsia="fr-FR"/>
        </w:rPr>
        <w:t>Structures rattachées à la Division Financière:</w:t>
      </w:r>
    </w:p>
    <w:p w:rsidR="00C15614" w:rsidRPr="002F3B49" w:rsidRDefault="00C15614" w:rsidP="00D54EC5">
      <w:pPr>
        <w:pStyle w:val="Paragraphedeliste"/>
        <w:numPr>
          <w:ilvl w:val="0"/>
          <w:numId w:val="34"/>
        </w:numPr>
        <w:spacing w:before="100" w:beforeAutospacing="1" w:after="100" w:afterAutospacing="1" w:line="360" w:lineRule="auto"/>
        <w:jc w:val="both"/>
        <w:rPr>
          <w:rFonts w:ascii="Times New Roman" w:eastAsia="Times New Roman" w:hAnsi="Times New Roman" w:cs="Times New Roman"/>
          <w:color w:val="000000" w:themeColor="text1"/>
          <w:sz w:val="24"/>
          <w:szCs w:val="24"/>
          <w:lang w:eastAsia="fr-FR"/>
        </w:rPr>
      </w:pPr>
      <w:r w:rsidRPr="002F3B49">
        <w:rPr>
          <w:rFonts w:ascii="Times New Roman" w:eastAsia="Times New Roman" w:hAnsi="Times New Roman" w:cs="Times New Roman"/>
          <w:b/>
          <w:bCs/>
          <w:color w:val="000000" w:themeColor="text1"/>
          <w:sz w:val="24"/>
          <w:szCs w:val="24"/>
          <w:lang w:eastAsia="fr-FR"/>
        </w:rPr>
        <w:t>DMF :</w:t>
      </w:r>
      <w:r w:rsidRPr="002F3B49">
        <w:rPr>
          <w:rFonts w:ascii="Times New Roman" w:eastAsia="Times New Roman" w:hAnsi="Times New Roman" w:cs="Times New Roman"/>
          <w:color w:val="000000" w:themeColor="text1"/>
          <w:sz w:val="24"/>
          <w:szCs w:val="24"/>
          <w:lang w:eastAsia="fr-FR"/>
        </w:rPr>
        <w:t xml:space="preserve"> Direction de Marches Financières</w:t>
      </w:r>
    </w:p>
    <w:p w:rsidR="00C15614" w:rsidRPr="002F3B49" w:rsidRDefault="00C15614" w:rsidP="00D54EC5">
      <w:pPr>
        <w:pStyle w:val="Paragraphedeliste"/>
        <w:numPr>
          <w:ilvl w:val="0"/>
          <w:numId w:val="34"/>
        </w:numPr>
        <w:spacing w:before="100" w:beforeAutospacing="1" w:after="100" w:afterAutospacing="1" w:line="360" w:lineRule="auto"/>
        <w:jc w:val="both"/>
        <w:rPr>
          <w:rFonts w:ascii="Times New Roman" w:eastAsia="Times New Roman" w:hAnsi="Times New Roman" w:cs="Times New Roman"/>
          <w:color w:val="000000" w:themeColor="text1"/>
          <w:sz w:val="24"/>
          <w:szCs w:val="24"/>
          <w:lang w:eastAsia="fr-FR"/>
        </w:rPr>
      </w:pPr>
      <w:r w:rsidRPr="002F3B49">
        <w:rPr>
          <w:rFonts w:ascii="Times New Roman" w:eastAsia="Times New Roman" w:hAnsi="Times New Roman" w:cs="Times New Roman"/>
          <w:b/>
          <w:bCs/>
          <w:color w:val="000000" w:themeColor="text1"/>
          <w:sz w:val="24"/>
          <w:szCs w:val="24"/>
          <w:lang w:eastAsia="fr-FR"/>
        </w:rPr>
        <w:t>DCG </w:t>
      </w:r>
      <w:r w:rsidRPr="002F3B49">
        <w:rPr>
          <w:rFonts w:ascii="Times New Roman" w:eastAsia="Times New Roman" w:hAnsi="Times New Roman" w:cs="Times New Roman"/>
          <w:color w:val="000000" w:themeColor="text1"/>
          <w:sz w:val="24"/>
          <w:szCs w:val="24"/>
          <w:lang w:eastAsia="fr-FR"/>
        </w:rPr>
        <w:t>: Direction du Control de Gestion</w:t>
      </w:r>
    </w:p>
    <w:p w:rsidR="00C15614" w:rsidRPr="002F3B49" w:rsidRDefault="00C15614" w:rsidP="00D54EC5">
      <w:pPr>
        <w:pStyle w:val="Paragraphedeliste"/>
        <w:numPr>
          <w:ilvl w:val="0"/>
          <w:numId w:val="34"/>
        </w:numPr>
        <w:spacing w:before="100" w:beforeAutospacing="1" w:after="100" w:afterAutospacing="1" w:line="360" w:lineRule="auto"/>
        <w:jc w:val="both"/>
        <w:rPr>
          <w:rFonts w:ascii="Times New Roman" w:eastAsia="Times New Roman" w:hAnsi="Times New Roman" w:cs="Times New Roman"/>
          <w:color w:val="000000" w:themeColor="text1"/>
          <w:sz w:val="24"/>
          <w:szCs w:val="24"/>
          <w:lang w:eastAsia="fr-FR"/>
        </w:rPr>
      </w:pPr>
      <w:r w:rsidRPr="002F3B49">
        <w:rPr>
          <w:rFonts w:ascii="Times New Roman" w:eastAsia="Times New Roman" w:hAnsi="Times New Roman" w:cs="Times New Roman"/>
          <w:b/>
          <w:bCs/>
          <w:color w:val="000000" w:themeColor="text1"/>
          <w:sz w:val="24"/>
          <w:szCs w:val="24"/>
          <w:lang w:eastAsia="fr-FR"/>
        </w:rPr>
        <w:t>DC    </w:t>
      </w:r>
      <w:r w:rsidRPr="002F3B49">
        <w:rPr>
          <w:rFonts w:ascii="Times New Roman" w:eastAsia="Times New Roman" w:hAnsi="Times New Roman" w:cs="Times New Roman"/>
          <w:color w:val="000000" w:themeColor="text1"/>
          <w:sz w:val="24"/>
          <w:szCs w:val="24"/>
          <w:lang w:eastAsia="fr-FR"/>
        </w:rPr>
        <w:t>: Direction de la Comptabilité</w:t>
      </w:r>
    </w:p>
    <w:p w:rsidR="00C15614" w:rsidRPr="002F3B49" w:rsidRDefault="00C15614" w:rsidP="00C15614">
      <w:pPr>
        <w:spacing w:before="100" w:beforeAutospacing="1" w:after="100" w:afterAutospacing="1" w:line="360" w:lineRule="auto"/>
        <w:jc w:val="both"/>
        <w:rPr>
          <w:rFonts w:ascii="Times New Roman" w:eastAsia="Times New Roman" w:hAnsi="Times New Roman" w:cs="Times New Roman"/>
          <w:color w:val="000000" w:themeColor="text1"/>
          <w:sz w:val="24"/>
          <w:szCs w:val="24"/>
          <w:lang w:eastAsia="fr-FR"/>
        </w:rPr>
      </w:pPr>
      <w:r w:rsidRPr="002F3B49">
        <w:rPr>
          <w:rFonts w:ascii="Times New Roman" w:eastAsia="Times New Roman" w:hAnsi="Times New Roman" w:cs="Times New Roman"/>
          <w:b/>
          <w:bCs/>
          <w:color w:val="000000" w:themeColor="text1"/>
          <w:sz w:val="24"/>
          <w:szCs w:val="24"/>
          <w:lang w:eastAsia="fr-FR"/>
        </w:rPr>
        <w:t>Structures rattachées à la Division des Risques, Contrôle et Conformité:</w:t>
      </w:r>
    </w:p>
    <w:p w:rsidR="00C15614" w:rsidRPr="002F3B49" w:rsidRDefault="00C15614" w:rsidP="00D54EC5">
      <w:pPr>
        <w:pStyle w:val="Paragraphedeliste"/>
        <w:numPr>
          <w:ilvl w:val="0"/>
          <w:numId w:val="35"/>
        </w:numPr>
        <w:spacing w:before="100" w:beforeAutospacing="1" w:after="100" w:afterAutospacing="1" w:line="360" w:lineRule="auto"/>
        <w:jc w:val="both"/>
        <w:rPr>
          <w:rFonts w:ascii="Times New Roman" w:eastAsia="Times New Roman" w:hAnsi="Times New Roman" w:cs="Times New Roman"/>
          <w:color w:val="000000" w:themeColor="text1"/>
          <w:sz w:val="24"/>
          <w:szCs w:val="24"/>
          <w:lang w:eastAsia="fr-FR"/>
        </w:rPr>
      </w:pPr>
      <w:r w:rsidRPr="002F3B49">
        <w:rPr>
          <w:rFonts w:ascii="Times New Roman" w:eastAsia="Times New Roman" w:hAnsi="Times New Roman" w:cs="Times New Roman"/>
          <w:b/>
          <w:bCs/>
          <w:color w:val="000000" w:themeColor="text1"/>
          <w:sz w:val="24"/>
          <w:szCs w:val="24"/>
          <w:lang w:eastAsia="fr-FR"/>
        </w:rPr>
        <w:t xml:space="preserve">D Conformité </w:t>
      </w:r>
      <w:r w:rsidRPr="002F3B49">
        <w:rPr>
          <w:rFonts w:ascii="Times New Roman" w:eastAsia="Times New Roman" w:hAnsi="Times New Roman" w:cs="Times New Roman"/>
          <w:bCs/>
          <w:color w:val="000000" w:themeColor="text1"/>
          <w:sz w:val="24"/>
          <w:szCs w:val="24"/>
          <w:lang w:eastAsia="fr-FR"/>
        </w:rPr>
        <w:t>: Direction de la Conformité.</w:t>
      </w:r>
    </w:p>
    <w:p w:rsidR="00C15614" w:rsidRPr="002F3B49" w:rsidRDefault="00C15614" w:rsidP="00D54EC5">
      <w:pPr>
        <w:pStyle w:val="Paragraphedeliste"/>
        <w:numPr>
          <w:ilvl w:val="0"/>
          <w:numId w:val="35"/>
        </w:numPr>
        <w:spacing w:before="100" w:beforeAutospacing="1" w:after="100" w:afterAutospacing="1" w:line="360" w:lineRule="auto"/>
        <w:jc w:val="both"/>
        <w:rPr>
          <w:rFonts w:ascii="Times New Roman" w:eastAsia="Times New Roman" w:hAnsi="Times New Roman" w:cs="Times New Roman"/>
          <w:color w:val="000000" w:themeColor="text1"/>
          <w:sz w:val="24"/>
          <w:szCs w:val="24"/>
          <w:lang w:eastAsia="fr-FR"/>
        </w:rPr>
      </w:pPr>
      <w:r w:rsidRPr="002F3B49">
        <w:rPr>
          <w:rFonts w:ascii="Times New Roman" w:eastAsia="Times New Roman" w:hAnsi="Times New Roman" w:cs="Times New Roman"/>
          <w:b/>
          <w:bCs/>
          <w:color w:val="000000" w:themeColor="text1"/>
          <w:sz w:val="24"/>
          <w:szCs w:val="24"/>
          <w:lang w:eastAsia="fr-FR"/>
        </w:rPr>
        <w:t>DCP :</w:t>
      </w:r>
      <w:r w:rsidRPr="002F3B49">
        <w:rPr>
          <w:rFonts w:ascii="Times New Roman" w:eastAsia="Times New Roman" w:hAnsi="Times New Roman" w:cs="Times New Roman"/>
          <w:color w:val="000000" w:themeColor="text1"/>
          <w:sz w:val="24"/>
          <w:szCs w:val="24"/>
          <w:lang w:eastAsia="fr-FR"/>
        </w:rPr>
        <w:t> Direction de contrôle Permanent.</w:t>
      </w:r>
    </w:p>
    <w:p w:rsidR="00C15614" w:rsidRPr="002F3B49" w:rsidRDefault="00C15614" w:rsidP="00D54EC5">
      <w:pPr>
        <w:pStyle w:val="Paragraphedeliste"/>
        <w:numPr>
          <w:ilvl w:val="0"/>
          <w:numId w:val="35"/>
        </w:numPr>
        <w:spacing w:before="100" w:beforeAutospacing="1" w:after="100" w:afterAutospacing="1" w:line="360" w:lineRule="auto"/>
        <w:jc w:val="both"/>
        <w:rPr>
          <w:rFonts w:ascii="Times New Roman" w:eastAsia="Times New Roman" w:hAnsi="Times New Roman" w:cs="Times New Roman"/>
          <w:color w:val="000000" w:themeColor="text1"/>
          <w:sz w:val="24"/>
          <w:szCs w:val="24"/>
          <w:lang w:eastAsia="fr-FR"/>
        </w:rPr>
      </w:pPr>
      <w:r w:rsidRPr="002F3B49">
        <w:rPr>
          <w:rFonts w:ascii="Times New Roman" w:eastAsia="Times New Roman" w:hAnsi="Times New Roman" w:cs="Times New Roman"/>
          <w:b/>
          <w:bCs/>
          <w:color w:val="000000" w:themeColor="text1"/>
          <w:sz w:val="24"/>
          <w:szCs w:val="24"/>
          <w:lang w:eastAsia="fr-FR"/>
        </w:rPr>
        <w:t>DGR :</w:t>
      </w:r>
      <w:r w:rsidRPr="002F3B49">
        <w:rPr>
          <w:rFonts w:ascii="Times New Roman" w:eastAsia="Times New Roman" w:hAnsi="Times New Roman" w:cs="Times New Roman"/>
          <w:color w:val="000000" w:themeColor="text1"/>
          <w:sz w:val="24"/>
          <w:szCs w:val="24"/>
          <w:lang w:eastAsia="fr-FR"/>
        </w:rPr>
        <w:t> Direction de la Gestion des Risques.</w:t>
      </w:r>
    </w:p>
    <w:p w:rsidR="00C15614" w:rsidRPr="002F3B49" w:rsidRDefault="00C15614" w:rsidP="00D54EC5">
      <w:pPr>
        <w:pStyle w:val="Paragraphedeliste"/>
        <w:numPr>
          <w:ilvl w:val="0"/>
          <w:numId w:val="35"/>
        </w:numPr>
        <w:spacing w:before="100" w:beforeAutospacing="1" w:after="100" w:afterAutospacing="1" w:line="360" w:lineRule="auto"/>
        <w:jc w:val="both"/>
        <w:rPr>
          <w:rFonts w:ascii="Times New Roman" w:eastAsia="Times New Roman" w:hAnsi="Times New Roman" w:cs="Times New Roman"/>
          <w:color w:val="000000" w:themeColor="text1"/>
          <w:sz w:val="24"/>
          <w:szCs w:val="24"/>
          <w:lang w:eastAsia="fr-FR"/>
        </w:rPr>
      </w:pPr>
      <w:r w:rsidRPr="002F3B49">
        <w:rPr>
          <w:rFonts w:ascii="Times New Roman" w:eastAsia="Times New Roman" w:hAnsi="Times New Roman" w:cs="Times New Roman"/>
          <w:b/>
          <w:bCs/>
          <w:color w:val="000000" w:themeColor="text1"/>
          <w:sz w:val="24"/>
          <w:szCs w:val="24"/>
          <w:lang w:eastAsia="fr-FR"/>
        </w:rPr>
        <w:t>C.S.S.I :</w:t>
      </w:r>
      <w:r w:rsidRPr="002F3B49">
        <w:rPr>
          <w:rFonts w:ascii="Times New Roman" w:eastAsia="Times New Roman" w:hAnsi="Times New Roman" w:cs="Times New Roman"/>
          <w:color w:val="000000" w:themeColor="text1"/>
          <w:sz w:val="24"/>
          <w:szCs w:val="24"/>
          <w:lang w:eastAsia="fr-FR"/>
        </w:rPr>
        <w:t> Cellule de Sécurité des Systèmes d’Information</w:t>
      </w:r>
    </w:p>
    <w:p w:rsidR="00C15614" w:rsidRPr="002F3B49" w:rsidRDefault="00C15614" w:rsidP="00C15614">
      <w:pPr>
        <w:spacing w:before="100" w:beforeAutospacing="1" w:after="100" w:afterAutospacing="1" w:line="360" w:lineRule="auto"/>
        <w:jc w:val="both"/>
        <w:rPr>
          <w:rFonts w:ascii="Times New Roman" w:eastAsia="Times New Roman" w:hAnsi="Times New Roman" w:cs="Times New Roman"/>
          <w:color w:val="000000" w:themeColor="text1"/>
          <w:sz w:val="24"/>
          <w:szCs w:val="24"/>
          <w:lang w:eastAsia="fr-FR"/>
        </w:rPr>
      </w:pPr>
      <w:r w:rsidRPr="002F3B49">
        <w:rPr>
          <w:rFonts w:ascii="Times New Roman" w:eastAsia="Times New Roman" w:hAnsi="Times New Roman" w:cs="Times New Roman"/>
          <w:b/>
          <w:bCs/>
          <w:color w:val="000000" w:themeColor="text1"/>
          <w:sz w:val="24"/>
          <w:szCs w:val="24"/>
          <w:lang w:eastAsia="fr-FR"/>
        </w:rPr>
        <w:t>Structures rattachées à la Division Gestion des Moyens Matériels et des Ressources Humaines:</w:t>
      </w:r>
      <w:r w:rsidRPr="002F3B49">
        <w:rPr>
          <w:rFonts w:ascii="Times New Roman" w:eastAsia="Times New Roman" w:hAnsi="Times New Roman" w:cs="Times New Roman"/>
          <w:color w:val="000000" w:themeColor="text1"/>
          <w:sz w:val="24"/>
          <w:szCs w:val="24"/>
          <w:lang w:eastAsia="fr-FR"/>
        </w:rPr>
        <w:t>     </w:t>
      </w:r>
    </w:p>
    <w:p w:rsidR="00C15614" w:rsidRPr="002F3B49" w:rsidRDefault="00C15614" w:rsidP="00D54EC5">
      <w:pPr>
        <w:pStyle w:val="Paragraphedeliste"/>
        <w:numPr>
          <w:ilvl w:val="0"/>
          <w:numId w:val="36"/>
        </w:numPr>
        <w:spacing w:before="100" w:beforeAutospacing="1" w:after="100" w:afterAutospacing="1" w:line="360" w:lineRule="auto"/>
        <w:jc w:val="both"/>
        <w:rPr>
          <w:rFonts w:ascii="Times New Roman" w:eastAsia="Times New Roman" w:hAnsi="Times New Roman" w:cs="Times New Roman"/>
          <w:color w:val="000000" w:themeColor="text1"/>
          <w:sz w:val="24"/>
          <w:szCs w:val="24"/>
          <w:lang w:eastAsia="fr-FR"/>
        </w:rPr>
      </w:pPr>
      <w:r w:rsidRPr="002F3B49">
        <w:rPr>
          <w:rFonts w:ascii="Times New Roman" w:eastAsia="Times New Roman" w:hAnsi="Times New Roman" w:cs="Times New Roman"/>
          <w:b/>
          <w:bCs/>
          <w:color w:val="000000" w:themeColor="text1"/>
          <w:sz w:val="24"/>
          <w:szCs w:val="24"/>
          <w:lang w:eastAsia="fr-FR"/>
        </w:rPr>
        <w:t>DRH</w:t>
      </w:r>
      <w:r w:rsidRPr="002F3B49">
        <w:rPr>
          <w:rFonts w:ascii="Times New Roman" w:eastAsia="Times New Roman" w:hAnsi="Times New Roman" w:cs="Times New Roman"/>
          <w:b/>
          <w:color w:val="000000" w:themeColor="text1"/>
          <w:sz w:val="24"/>
          <w:szCs w:val="24"/>
          <w:lang w:eastAsia="fr-FR"/>
        </w:rPr>
        <w:t> :</w:t>
      </w:r>
      <w:r w:rsidRPr="002F3B49">
        <w:rPr>
          <w:rFonts w:ascii="Times New Roman" w:eastAsia="Times New Roman" w:hAnsi="Times New Roman" w:cs="Times New Roman"/>
          <w:color w:val="000000" w:themeColor="text1"/>
          <w:sz w:val="24"/>
          <w:szCs w:val="24"/>
          <w:lang w:eastAsia="fr-FR"/>
        </w:rPr>
        <w:t xml:space="preserve"> Direction des Ressources Humaines.</w:t>
      </w:r>
    </w:p>
    <w:p w:rsidR="00C15614" w:rsidRPr="002F3B49" w:rsidRDefault="00C15614" w:rsidP="00D54EC5">
      <w:pPr>
        <w:pStyle w:val="Paragraphedeliste"/>
        <w:numPr>
          <w:ilvl w:val="0"/>
          <w:numId w:val="36"/>
        </w:numPr>
        <w:spacing w:before="100" w:beforeAutospacing="1" w:after="100" w:afterAutospacing="1" w:line="360" w:lineRule="auto"/>
        <w:jc w:val="both"/>
        <w:rPr>
          <w:rFonts w:ascii="Times New Roman" w:eastAsia="Times New Roman" w:hAnsi="Times New Roman" w:cs="Times New Roman"/>
          <w:color w:val="000000" w:themeColor="text1"/>
          <w:sz w:val="24"/>
          <w:szCs w:val="24"/>
          <w:lang w:eastAsia="fr-FR"/>
        </w:rPr>
      </w:pPr>
      <w:r w:rsidRPr="002F3B49">
        <w:rPr>
          <w:rFonts w:ascii="Times New Roman" w:eastAsia="Times New Roman" w:hAnsi="Times New Roman" w:cs="Times New Roman"/>
          <w:b/>
          <w:bCs/>
          <w:color w:val="000000" w:themeColor="text1"/>
          <w:sz w:val="24"/>
          <w:szCs w:val="24"/>
          <w:lang w:eastAsia="fr-FR"/>
        </w:rPr>
        <w:t>DF</w:t>
      </w:r>
      <w:r w:rsidRPr="002F3B49">
        <w:rPr>
          <w:rFonts w:ascii="Times New Roman" w:eastAsia="Times New Roman" w:hAnsi="Times New Roman" w:cs="Times New Roman"/>
          <w:color w:val="000000" w:themeColor="text1"/>
          <w:sz w:val="24"/>
          <w:szCs w:val="24"/>
          <w:lang w:eastAsia="fr-FR"/>
        </w:rPr>
        <w:t>     </w:t>
      </w:r>
      <w:r w:rsidRPr="002F3B49">
        <w:rPr>
          <w:rFonts w:ascii="Times New Roman" w:eastAsia="Times New Roman" w:hAnsi="Times New Roman" w:cs="Times New Roman"/>
          <w:b/>
          <w:color w:val="000000" w:themeColor="text1"/>
          <w:sz w:val="24"/>
          <w:szCs w:val="24"/>
          <w:lang w:eastAsia="fr-FR"/>
        </w:rPr>
        <w:t>:</w:t>
      </w:r>
      <w:r w:rsidRPr="002F3B49">
        <w:rPr>
          <w:rFonts w:ascii="Times New Roman" w:eastAsia="Times New Roman" w:hAnsi="Times New Roman" w:cs="Times New Roman"/>
          <w:color w:val="000000" w:themeColor="text1"/>
          <w:sz w:val="24"/>
          <w:szCs w:val="24"/>
          <w:lang w:eastAsia="fr-FR"/>
        </w:rPr>
        <w:t xml:space="preserve"> Direction de la Formation.</w:t>
      </w:r>
    </w:p>
    <w:p w:rsidR="00C15614" w:rsidRPr="002F3B49" w:rsidRDefault="00C15614" w:rsidP="00D54EC5">
      <w:pPr>
        <w:pStyle w:val="Paragraphedeliste"/>
        <w:numPr>
          <w:ilvl w:val="0"/>
          <w:numId w:val="36"/>
        </w:numPr>
        <w:spacing w:before="100" w:beforeAutospacing="1" w:after="100" w:afterAutospacing="1" w:line="360" w:lineRule="auto"/>
        <w:jc w:val="both"/>
        <w:rPr>
          <w:rFonts w:ascii="Times New Roman" w:eastAsia="Times New Roman" w:hAnsi="Times New Roman" w:cs="Times New Roman"/>
          <w:color w:val="000000" w:themeColor="text1"/>
          <w:sz w:val="24"/>
          <w:szCs w:val="24"/>
          <w:lang w:eastAsia="fr-FR"/>
        </w:rPr>
      </w:pPr>
      <w:r w:rsidRPr="002F3B49">
        <w:rPr>
          <w:rFonts w:ascii="Times New Roman" w:eastAsia="Times New Roman" w:hAnsi="Times New Roman" w:cs="Times New Roman"/>
          <w:b/>
          <w:bCs/>
          <w:color w:val="000000" w:themeColor="text1"/>
          <w:sz w:val="24"/>
          <w:szCs w:val="24"/>
          <w:lang w:eastAsia="fr-FR"/>
        </w:rPr>
        <w:t>DMG</w:t>
      </w:r>
      <w:r w:rsidRPr="002F3B49">
        <w:rPr>
          <w:rFonts w:ascii="Times New Roman" w:eastAsia="Times New Roman" w:hAnsi="Times New Roman" w:cs="Times New Roman"/>
          <w:color w:val="000000" w:themeColor="text1"/>
          <w:sz w:val="24"/>
          <w:szCs w:val="24"/>
          <w:lang w:eastAsia="fr-FR"/>
        </w:rPr>
        <w:t> : Direction des Moyens Généraux.</w:t>
      </w:r>
    </w:p>
    <w:p w:rsidR="00C15614" w:rsidRPr="002F3B49" w:rsidRDefault="00C15614" w:rsidP="00D54EC5">
      <w:pPr>
        <w:pStyle w:val="Paragraphedeliste"/>
        <w:numPr>
          <w:ilvl w:val="0"/>
          <w:numId w:val="36"/>
        </w:numPr>
        <w:spacing w:before="100" w:beforeAutospacing="1" w:after="100" w:afterAutospacing="1" w:line="360" w:lineRule="auto"/>
        <w:jc w:val="both"/>
        <w:rPr>
          <w:rFonts w:ascii="Times New Roman" w:eastAsia="Times New Roman" w:hAnsi="Times New Roman" w:cs="Times New Roman"/>
          <w:color w:val="000000" w:themeColor="text1"/>
          <w:sz w:val="24"/>
          <w:szCs w:val="24"/>
          <w:lang w:eastAsia="fr-FR"/>
        </w:rPr>
      </w:pPr>
      <w:r w:rsidRPr="002F3B49">
        <w:rPr>
          <w:rFonts w:ascii="Times New Roman" w:eastAsia="Times New Roman" w:hAnsi="Times New Roman" w:cs="Times New Roman"/>
          <w:b/>
          <w:bCs/>
          <w:color w:val="000000" w:themeColor="text1"/>
          <w:sz w:val="24"/>
          <w:szCs w:val="24"/>
          <w:lang w:eastAsia="fr-FR"/>
        </w:rPr>
        <w:t>DPP</w:t>
      </w:r>
      <w:r w:rsidRPr="002F3B49">
        <w:rPr>
          <w:rFonts w:ascii="Times New Roman" w:eastAsia="Times New Roman" w:hAnsi="Times New Roman" w:cs="Times New Roman"/>
          <w:color w:val="000000" w:themeColor="text1"/>
          <w:sz w:val="24"/>
          <w:szCs w:val="24"/>
          <w:lang w:eastAsia="fr-FR"/>
        </w:rPr>
        <w:t>   : Direction de la Préservation du Patrimoine.</w:t>
      </w:r>
    </w:p>
    <w:p w:rsidR="00C15614" w:rsidRPr="002F3B49" w:rsidRDefault="00C15614" w:rsidP="00D54EC5">
      <w:pPr>
        <w:pStyle w:val="Paragraphedeliste"/>
        <w:numPr>
          <w:ilvl w:val="0"/>
          <w:numId w:val="36"/>
        </w:numPr>
        <w:spacing w:before="100" w:beforeAutospacing="1" w:after="100" w:afterAutospacing="1" w:line="360" w:lineRule="auto"/>
        <w:jc w:val="both"/>
        <w:rPr>
          <w:rFonts w:ascii="Times New Roman" w:eastAsia="Times New Roman" w:hAnsi="Times New Roman" w:cs="Times New Roman"/>
          <w:color w:val="000000" w:themeColor="text1"/>
          <w:sz w:val="24"/>
          <w:szCs w:val="24"/>
          <w:lang w:eastAsia="fr-FR"/>
        </w:rPr>
      </w:pPr>
      <w:r w:rsidRPr="002F3B49">
        <w:rPr>
          <w:rFonts w:ascii="Times New Roman" w:eastAsia="Times New Roman" w:hAnsi="Times New Roman" w:cs="Times New Roman"/>
          <w:b/>
          <w:bCs/>
          <w:color w:val="000000" w:themeColor="text1"/>
          <w:sz w:val="24"/>
          <w:szCs w:val="24"/>
          <w:lang w:eastAsia="fr-FR"/>
        </w:rPr>
        <w:t>DPPI</w:t>
      </w:r>
      <w:r w:rsidRPr="002F3B49">
        <w:rPr>
          <w:rFonts w:ascii="Times New Roman" w:eastAsia="Times New Roman" w:hAnsi="Times New Roman" w:cs="Times New Roman"/>
          <w:color w:val="000000" w:themeColor="text1"/>
          <w:sz w:val="24"/>
          <w:szCs w:val="24"/>
          <w:lang w:eastAsia="fr-FR"/>
        </w:rPr>
        <w:t> : Direction du Développement du Patrimoine Immobilier.</w:t>
      </w:r>
    </w:p>
    <w:p w:rsidR="008E6952" w:rsidRPr="002F3B49" w:rsidRDefault="00C15614" w:rsidP="00D54EC5">
      <w:pPr>
        <w:pStyle w:val="Paragraphedeliste"/>
        <w:numPr>
          <w:ilvl w:val="0"/>
          <w:numId w:val="36"/>
        </w:numPr>
        <w:spacing w:before="100" w:beforeAutospacing="1" w:after="100" w:afterAutospacing="1" w:line="360" w:lineRule="auto"/>
        <w:jc w:val="both"/>
        <w:rPr>
          <w:rFonts w:ascii="Times New Roman" w:eastAsia="Times New Roman" w:hAnsi="Times New Roman" w:cs="Times New Roman"/>
          <w:color w:val="000000" w:themeColor="text1"/>
          <w:sz w:val="24"/>
          <w:szCs w:val="24"/>
          <w:lang w:eastAsia="fr-FR"/>
        </w:rPr>
      </w:pPr>
      <w:r w:rsidRPr="002F3B49">
        <w:rPr>
          <w:rFonts w:ascii="Times New Roman" w:eastAsia="Times New Roman" w:hAnsi="Times New Roman" w:cs="Times New Roman"/>
          <w:b/>
          <w:bCs/>
          <w:color w:val="000000" w:themeColor="text1"/>
          <w:sz w:val="24"/>
          <w:szCs w:val="24"/>
          <w:lang w:eastAsia="fr-FR"/>
        </w:rPr>
        <w:t>CGOS</w:t>
      </w:r>
      <w:r w:rsidRPr="002F3B49">
        <w:rPr>
          <w:rFonts w:ascii="Times New Roman" w:eastAsia="Times New Roman" w:hAnsi="Times New Roman" w:cs="Times New Roman"/>
          <w:color w:val="000000" w:themeColor="text1"/>
          <w:sz w:val="24"/>
          <w:szCs w:val="24"/>
          <w:lang w:eastAsia="fr-FR"/>
        </w:rPr>
        <w:t> : Centre de Gestion des Œuvres Sociales.</w:t>
      </w:r>
      <w:bookmarkStart w:id="6" w:name="_Toc48130964"/>
    </w:p>
    <w:p w:rsidR="00C45A07" w:rsidRPr="002F3B49" w:rsidRDefault="00C45A07" w:rsidP="00C45A07">
      <w:pPr>
        <w:spacing w:before="100" w:beforeAutospacing="1" w:after="100" w:afterAutospacing="1" w:line="360" w:lineRule="auto"/>
        <w:jc w:val="both"/>
        <w:rPr>
          <w:rFonts w:ascii="Times New Roman" w:eastAsia="Times New Roman" w:hAnsi="Times New Roman" w:cs="Times New Roman"/>
          <w:color w:val="000000" w:themeColor="text1"/>
          <w:sz w:val="24"/>
          <w:szCs w:val="24"/>
          <w:lang w:eastAsia="fr-FR"/>
        </w:rPr>
      </w:pPr>
    </w:p>
    <w:p w:rsidR="00C15614" w:rsidRPr="002F3B49" w:rsidRDefault="00C15614" w:rsidP="00417EC5">
      <w:pPr>
        <w:pStyle w:val="Titre2"/>
        <w:numPr>
          <w:ilvl w:val="0"/>
          <w:numId w:val="0"/>
        </w:numPr>
        <w:spacing w:before="100" w:beforeAutospacing="1" w:after="100" w:afterAutospacing="1" w:line="360" w:lineRule="auto"/>
        <w:ind w:left="576"/>
        <w:jc w:val="both"/>
        <w:rPr>
          <w:rFonts w:ascii="Times New Roman" w:eastAsia="Times New Roman" w:hAnsi="Times New Roman" w:cs="Times New Roman"/>
          <w:color w:val="000000" w:themeColor="text1"/>
          <w:sz w:val="28"/>
          <w:szCs w:val="28"/>
          <w:lang w:eastAsia="fr-FR"/>
        </w:rPr>
      </w:pPr>
      <w:r w:rsidRPr="002F3B49">
        <w:rPr>
          <w:rFonts w:ascii="Times New Roman" w:eastAsia="Times New Roman" w:hAnsi="Times New Roman" w:cs="Times New Roman"/>
          <w:color w:val="000000" w:themeColor="text1"/>
          <w:sz w:val="28"/>
          <w:szCs w:val="28"/>
          <w:lang w:eastAsia="fr-FR"/>
        </w:rPr>
        <w:t>Section 2 : produits et services BNA</w:t>
      </w:r>
      <w:bookmarkEnd w:id="6"/>
    </w:p>
    <w:p w:rsidR="0001525D" w:rsidRPr="002F3B49" w:rsidRDefault="0001525D" w:rsidP="0001525D">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Les deux banques algériennes proposent à leurs clients divers produits et services, et la BNA propose les produits et services suivants:</w:t>
      </w:r>
    </w:p>
    <w:p w:rsidR="00E55D03" w:rsidRPr="00E55D03" w:rsidRDefault="008F6A0B" w:rsidP="00D54EC5">
      <w:pPr>
        <w:pStyle w:val="Paragraphedeliste"/>
        <w:numPr>
          <w:ilvl w:val="0"/>
          <w:numId w:val="55"/>
        </w:numPr>
        <w:spacing w:line="360" w:lineRule="auto"/>
        <w:jc w:val="both"/>
        <w:rPr>
          <w:rFonts w:ascii="Times New Roman" w:hAnsi="Times New Roman" w:cs="Times New Roman"/>
          <w:b/>
          <w:sz w:val="24"/>
          <w:szCs w:val="24"/>
        </w:rPr>
      </w:pPr>
      <w:r w:rsidRPr="002F3B49">
        <w:rPr>
          <w:rFonts w:ascii="Times New Roman" w:hAnsi="Times New Roman" w:cs="Times New Roman"/>
          <w:b/>
          <w:sz w:val="24"/>
          <w:szCs w:val="24"/>
        </w:rPr>
        <w:t>Les différents produits</w:t>
      </w:r>
      <w:r w:rsidR="00D23608" w:rsidRPr="002F3B49">
        <w:rPr>
          <w:rFonts w:ascii="Times New Roman" w:hAnsi="Times New Roman" w:cs="Times New Roman"/>
          <w:b/>
          <w:sz w:val="24"/>
          <w:szCs w:val="24"/>
        </w:rPr>
        <w:t xml:space="preserve"> BNA</w:t>
      </w:r>
    </w:p>
    <w:p w:rsidR="00D23608" w:rsidRPr="00E55D03" w:rsidRDefault="00D23608" w:rsidP="00D23608">
      <w:pPr>
        <w:spacing w:line="360" w:lineRule="auto"/>
        <w:jc w:val="both"/>
        <w:rPr>
          <w:rFonts w:ascii="Times New Roman" w:hAnsi="Times New Roman" w:cs="Times New Roman"/>
          <w:b/>
          <w:sz w:val="24"/>
          <w:szCs w:val="24"/>
        </w:rPr>
      </w:pPr>
      <w:r w:rsidRPr="00E55D03">
        <w:rPr>
          <w:rFonts w:ascii="Times New Roman" w:hAnsi="Times New Roman" w:cs="Times New Roman"/>
          <w:b/>
          <w:sz w:val="24"/>
          <w:szCs w:val="24"/>
        </w:rPr>
        <w:t>A. bon de caisse</w:t>
      </w:r>
    </w:p>
    <w:p w:rsidR="00D23608" w:rsidRPr="002F3B49" w:rsidRDefault="00D23608" w:rsidP="00D23608">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lastRenderedPageBreak/>
        <w:t>Il s'agit d'un placement à terme payant selon le rythme, correspondant en effet à la période de blocage.</w:t>
      </w:r>
    </w:p>
    <w:p w:rsidR="00D23608" w:rsidRPr="002F3B49" w:rsidRDefault="00D23608" w:rsidP="00D23608">
      <w:pPr>
        <w:spacing w:line="360" w:lineRule="auto"/>
        <w:jc w:val="both"/>
        <w:rPr>
          <w:rFonts w:ascii="Times New Roman" w:hAnsi="Times New Roman" w:cs="Times New Roman"/>
          <w:b/>
          <w:sz w:val="24"/>
          <w:szCs w:val="24"/>
        </w:rPr>
      </w:pPr>
      <w:r w:rsidRPr="002F3B49">
        <w:rPr>
          <w:rFonts w:ascii="Times New Roman" w:hAnsi="Times New Roman" w:cs="Times New Roman"/>
          <w:b/>
          <w:sz w:val="24"/>
          <w:szCs w:val="24"/>
        </w:rPr>
        <w:t xml:space="preserve">B. Le </w:t>
      </w:r>
      <w:r w:rsidR="008F6A0B" w:rsidRPr="002F3B49">
        <w:rPr>
          <w:rFonts w:ascii="Times New Roman" w:hAnsi="Times New Roman" w:cs="Times New Roman"/>
          <w:b/>
          <w:sz w:val="24"/>
          <w:szCs w:val="24"/>
        </w:rPr>
        <w:t>compte collectif</w:t>
      </w:r>
    </w:p>
    <w:p w:rsidR="0021213B" w:rsidRDefault="0021213B" w:rsidP="00D23608">
      <w:pPr>
        <w:spacing w:line="360" w:lineRule="auto"/>
        <w:jc w:val="both"/>
        <w:rPr>
          <w:rFonts w:ascii="Times New Roman" w:hAnsi="Times New Roman" w:cs="Times New Roman"/>
          <w:sz w:val="24"/>
          <w:szCs w:val="24"/>
        </w:rPr>
      </w:pPr>
      <w:r w:rsidRPr="0021213B">
        <w:rPr>
          <w:rFonts w:ascii="Times New Roman" w:hAnsi="Times New Roman" w:cs="Times New Roman"/>
          <w:sz w:val="24"/>
          <w:szCs w:val="24"/>
        </w:rPr>
        <w:t xml:space="preserve">Il s'agit d'un compte ouvert au nom de nombreuses personnes sans limitation de nombre, les personnes Les copropriétaires peuvent être soit des maris et des femmes, soit des personnes </w:t>
      </w:r>
      <w:r>
        <w:rPr>
          <w:rFonts w:ascii="Times New Roman" w:hAnsi="Times New Roman" w:cs="Times New Roman"/>
          <w:sz w:val="24"/>
          <w:szCs w:val="24"/>
        </w:rPr>
        <w:t>disposant</w:t>
      </w:r>
      <w:r w:rsidRPr="0021213B">
        <w:rPr>
          <w:rFonts w:ascii="Times New Roman" w:hAnsi="Times New Roman" w:cs="Times New Roman"/>
          <w:sz w:val="24"/>
          <w:szCs w:val="24"/>
        </w:rPr>
        <w:t xml:space="preserve"> un intérêt particulier à gérer le</w:t>
      </w:r>
      <w:r>
        <w:rPr>
          <w:rFonts w:ascii="Times New Roman" w:hAnsi="Times New Roman" w:cs="Times New Roman"/>
          <w:sz w:val="24"/>
          <w:szCs w:val="24"/>
        </w:rPr>
        <w:t>urs affaires dans une seule énumération</w:t>
      </w:r>
      <w:r w:rsidRPr="0021213B">
        <w:rPr>
          <w:rFonts w:ascii="Times New Roman" w:hAnsi="Times New Roman" w:cs="Times New Roman"/>
          <w:sz w:val="24"/>
          <w:szCs w:val="24"/>
        </w:rPr>
        <w:t>.</w:t>
      </w:r>
    </w:p>
    <w:p w:rsidR="00D23608" w:rsidRPr="002F3B49" w:rsidRDefault="00D23608" w:rsidP="00D23608">
      <w:pPr>
        <w:spacing w:line="360" w:lineRule="auto"/>
        <w:jc w:val="both"/>
        <w:rPr>
          <w:rFonts w:ascii="Times New Roman" w:hAnsi="Times New Roman" w:cs="Times New Roman"/>
          <w:b/>
          <w:sz w:val="24"/>
          <w:szCs w:val="24"/>
        </w:rPr>
      </w:pPr>
      <w:r w:rsidRPr="002F3B49">
        <w:rPr>
          <w:rFonts w:ascii="Times New Roman" w:hAnsi="Times New Roman" w:cs="Times New Roman"/>
          <w:b/>
          <w:sz w:val="24"/>
          <w:szCs w:val="24"/>
        </w:rPr>
        <w:t>C. Carte d'épargne</w:t>
      </w:r>
    </w:p>
    <w:p w:rsidR="0021213B" w:rsidRPr="0021213B" w:rsidRDefault="008F6A0B" w:rsidP="0021213B">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C'est un compte accessible aux particuliers et payants, c'est au profit de la disponibilité de </w:t>
      </w:r>
      <w:r w:rsidR="0021213B" w:rsidRPr="0021213B">
        <w:rPr>
          <w:rFonts w:ascii="Times New Roman" w:hAnsi="Times New Roman" w:cs="Times New Roman"/>
          <w:sz w:val="24"/>
          <w:szCs w:val="24"/>
        </w:rPr>
        <w:t>Des liquidités à tout moment au sein des départements BNA et Défense. Il existe deux formes de livret d'épargne:</w:t>
      </w:r>
    </w:p>
    <w:p w:rsidR="0021213B" w:rsidRPr="0021213B" w:rsidRDefault="0021213B" w:rsidP="00D54EC5">
      <w:pPr>
        <w:pStyle w:val="Paragraphedeliste"/>
        <w:numPr>
          <w:ilvl w:val="0"/>
          <w:numId w:val="58"/>
        </w:numPr>
        <w:spacing w:line="360" w:lineRule="auto"/>
        <w:jc w:val="both"/>
        <w:rPr>
          <w:rFonts w:ascii="Times New Roman" w:hAnsi="Times New Roman" w:cs="Times New Roman"/>
          <w:sz w:val="24"/>
          <w:szCs w:val="24"/>
        </w:rPr>
      </w:pPr>
      <w:r w:rsidRPr="0021213B">
        <w:rPr>
          <w:rFonts w:ascii="Times New Roman" w:hAnsi="Times New Roman" w:cs="Times New Roman"/>
          <w:sz w:val="24"/>
          <w:szCs w:val="24"/>
        </w:rPr>
        <w:t>Le carnet d'épargne d'intérêt actif.</w:t>
      </w:r>
    </w:p>
    <w:p w:rsidR="003F6785" w:rsidRDefault="0021213B" w:rsidP="00D54EC5">
      <w:pPr>
        <w:pStyle w:val="Paragraphedeliste"/>
        <w:numPr>
          <w:ilvl w:val="0"/>
          <w:numId w:val="58"/>
        </w:numPr>
        <w:spacing w:line="360" w:lineRule="auto"/>
        <w:jc w:val="both"/>
        <w:rPr>
          <w:rFonts w:ascii="Times New Roman" w:hAnsi="Times New Roman" w:cs="Times New Roman"/>
          <w:sz w:val="24"/>
          <w:szCs w:val="24"/>
        </w:rPr>
      </w:pPr>
      <w:r w:rsidRPr="0021213B">
        <w:rPr>
          <w:rFonts w:ascii="Times New Roman" w:hAnsi="Times New Roman" w:cs="Times New Roman"/>
          <w:sz w:val="24"/>
          <w:szCs w:val="24"/>
        </w:rPr>
        <w:t>Le carnet d'investissement sans intérêt.</w:t>
      </w:r>
    </w:p>
    <w:p w:rsidR="003F6785" w:rsidRPr="003F6785" w:rsidRDefault="003F6785" w:rsidP="003F6785">
      <w:pPr>
        <w:pStyle w:val="Paragraphedeliste"/>
        <w:spacing w:line="360" w:lineRule="auto"/>
        <w:jc w:val="both"/>
        <w:rPr>
          <w:rFonts w:ascii="Times New Roman" w:hAnsi="Times New Roman" w:cs="Times New Roman"/>
          <w:sz w:val="24"/>
          <w:szCs w:val="24"/>
        </w:rPr>
      </w:pPr>
    </w:p>
    <w:p w:rsidR="003F6785" w:rsidRPr="003F6785" w:rsidRDefault="003F6785" w:rsidP="00D54EC5">
      <w:pPr>
        <w:pStyle w:val="Paragraphedeliste"/>
        <w:numPr>
          <w:ilvl w:val="0"/>
          <w:numId w:val="54"/>
        </w:numPr>
        <w:spacing w:line="360" w:lineRule="auto"/>
        <w:jc w:val="both"/>
        <w:rPr>
          <w:rFonts w:ascii="Times New Roman" w:hAnsi="Times New Roman" w:cs="Times New Roman"/>
          <w:b/>
          <w:sz w:val="24"/>
          <w:szCs w:val="24"/>
        </w:rPr>
      </w:pPr>
      <w:proofErr w:type="gramStart"/>
      <w:r w:rsidRPr="003F6785">
        <w:rPr>
          <w:rFonts w:ascii="Times New Roman" w:hAnsi="Times New Roman" w:cs="Times New Roman"/>
          <w:b/>
          <w:sz w:val="24"/>
          <w:szCs w:val="24"/>
        </w:rPr>
        <w:t>vérification</w:t>
      </w:r>
      <w:proofErr w:type="gramEnd"/>
      <w:r w:rsidRPr="003F6785">
        <w:rPr>
          <w:rFonts w:ascii="Times New Roman" w:hAnsi="Times New Roman" w:cs="Times New Roman"/>
          <w:b/>
          <w:sz w:val="24"/>
          <w:szCs w:val="24"/>
        </w:rPr>
        <w:t xml:space="preserve"> de compte </w:t>
      </w:r>
    </w:p>
    <w:p w:rsidR="003F6785" w:rsidRDefault="00D23608" w:rsidP="0021213B">
      <w:pPr>
        <w:spacing w:line="360" w:lineRule="auto"/>
        <w:jc w:val="both"/>
        <w:rPr>
          <w:rFonts w:ascii="Times New Roman" w:hAnsi="Times New Roman" w:cs="Times New Roman"/>
          <w:sz w:val="24"/>
          <w:szCs w:val="24"/>
        </w:rPr>
      </w:pPr>
      <w:r w:rsidRPr="003F6785">
        <w:rPr>
          <w:rFonts w:ascii="Times New Roman" w:hAnsi="Times New Roman" w:cs="Times New Roman"/>
          <w:sz w:val="24"/>
          <w:szCs w:val="24"/>
        </w:rPr>
        <w:t xml:space="preserve">Il s'agit d'un compte bancaire à écran ouvert permettant de détenir des fonds facturés au profit d'individus nommés personnes physiques et / ou organisations juridiques, à but non lucratif, ainsi que </w:t>
      </w:r>
      <w:r w:rsidR="008F6A0B" w:rsidRPr="003F6785">
        <w:rPr>
          <w:rFonts w:ascii="Times New Roman" w:hAnsi="Times New Roman" w:cs="Times New Roman"/>
          <w:sz w:val="24"/>
          <w:szCs w:val="24"/>
        </w:rPr>
        <w:t xml:space="preserve">dans les domaines libéraux. </w:t>
      </w:r>
      <w:r w:rsidR="0021213B" w:rsidRPr="0021213B">
        <w:rPr>
          <w:rFonts w:ascii="Times New Roman" w:hAnsi="Times New Roman" w:cs="Times New Roman"/>
          <w:sz w:val="24"/>
          <w:szCs w:val="24"/>
        </w:rPr>
        <w:t>Il permet à son titulaire d'effectuer diverses opérations, telles que le dépôt, le transfert et le retrait.</w:t>
      </w:r>
    </w:p>
    <w:p w:rsidR="00D23608" w:rsidRPr="002F3B49" w:rsidRDefault="00D23608" w:rsidP="0021213B">
      <w:pPr>
        <w:spacing w:line="360" w:lineRule="auto"/>
        <w:jc w:val="both"/>
        <w:rPr>
          <w:rFonts w:ascii="Times New Roman" w:hAnsi="Times New Roman" w:cs="Times New Roman"/>
          <w:b/>
          <w:sz w:val="24"/>
          <w:szCs w:val="24"/>
        </w:rPr>
      </w:pPr>
      <w:r w:rsidRPr="002F3B49">
        <w:rPr>
          <w:rFonts w:ascii="Times New Roman" w:hAnsi="Times New Roman" w:cs="Times New Roman"/>
          <w:b/>
          <w:sz w:val="24"/>
          <w:szCs w:val="24"/>
        </w:rPr>
        <w:t xml:space="preserve">E. Le compte devise </w:t>
      </w:r>
    </w:p>
    <w:p w:rsidR="003F6785" w:rsidRPr="003F6785" w:rsidRDefault="003F6785" w:rsidP="003F6785">
      <w:pPr>
        <w:spacing w:line="360" w:lineRule="auto"/>
        <w:jc w:val="both"/>
        <w:rPr>
          <w:rFonts w:ascii="Times New Roman" w:hAnsi="Times New Roman" w:cs="Times New Roman"/>
          <w:sz w:val="24"/>
          <w:szCs w:val="24"/>
        </w:rPr>
      </w:pPr>
      <w:r w:rsidRPr="003F6785">
        <w:rPr>
          <w:rFonts w:ascii="Times New Roman" w:hAnsi="Times New Roman" w:cs="Times New Roman"/>
          <w:sz w:val="24"/>
          <w:szCs w:val="24"/>
        </w:rPr>
        <w:t xml:space="preserve">- Compte convertible en dinar: il s'agit d'un compte ouvert aux particuliers </w:t>
      </w:r>
      <w:proofErr w:type="spellStart"/>
      <w:r w:rsidRPr="003F6785">
        <w:rPr>
          <w:rFonts w:ascii="Times New Roman" w:hAnsi="Times New Roman" w:cs="Times New Roman"/>
          <w:sz w:val="24"/>
          <w:szCs w:val="24"/>
        </w:rPr>
        <w:t>non résidents</w:t>
      </w:r>
      <w:proofErr w:type="spellEnd"/>
      <w:r w:rsidRPr="003F6785">
        <w:rPr>
          <w:rFonts w:ascii="Times New Roman" w:hAnsi="Times New Roman" w:cs="Times New Roman"/>
          <w:sz w:val="24"/>
          <w:szCs w:val="24"/>
        </w:rPr>
        <w:t xml:space="preserve"> ou </w:t>
      </w:r>
      <w:proofErr w:type="spellStart"/>
      <w:r w:rsidRPr="003F6785">
        <w:rPr>
          <w:rFonts w:ascii="Times New Roman" w:hAnsi="Times New Roman" w:cs="Times New Roman"/>
          <w:sz w:val="24"/>
          <w:szCs w:val="24"/>
        </w:rPr>
        <w:t>non résidents</w:t>
      </w:r>
      <w:proofErr w:type="spellEnd"/>
      <w:r w:rsidRPr="003F6785">
        <w:rPr>
          <w:rFonts w:ascii="Times New Roman" w:hAnsi="Times New Roman" w:cs="Times New Roman"/>
          <w:sz w:val="24"/>
          <w:szCs w:val="24"/>
        </w:rPr>
        <w:t xml:space="preserve"> faisant face à leurs dépenses par le biais de dons en devises.</w:t>
      </w:r>
    </w:p>
    <w:p w:rsidR="003F6785" w:rsidRPr="003F6785" w:rsidRDefault="003F6785" w:rsidP="003F6785">
      <w:pPr>
        <w:spacing w:line="360" w:lineRule="auto"/>
        <w:jc w:val="both"/>
        <w:rPr>
          <w:rFonts w:ascii="Times New Roman" w:hAnsi="Times New Roman" w:cs="Times New Roman"/>
          <w:sz w:val="24"/>
          <w:szCs w:val="24"/>
        </w:rPr>
      </w:pPr>
      <w:r w:rsidRPr="003F6785">
        <w:rPr>
          <w:rFonts w:ascii="Times New Roman" w:hAnsi="Times New Roman" w:cs="Times New Roman"/>
          <w:sz w:val="24"/>
          <w:szCs w:val="24"/>
        </w:rPr>
        <w:t xml:space="preserve">- Compte de départ définitif: </w:t>
      </w:r>
      <w:r>
        <w:rPr>
          <w:rFonts w:ascii="Times New Roman" w:hAnsi="Times New Roman" w:cs="Times New Roman"/>
          <w:sz w:val="24"/>
          <w:szCs w:val="24"/>
        </w:rPr>
        <w:t xml:space="preserve">attribuer </w:t>
      </w:r>
      <w:r w:rsidRPr="003F6785">
        <w:rPr>
          <w:rFonts w:ascii="Times New Roman" w:hAnsi="Times New Roman" w:cs="Times New Roman"/>
          <w:sz w:val="24"/>
          <w:szCs w:val="24"/>
        </w:rPr>
        <w:t>aux personnes physiques de nationalité étrangère résidant en Algérie et souhaitant rentrer dans leur pays d'origine.</w:t>
      </w:r>
    </w:p>
    <w:p w:rsidR="00906BA6" w:rsidRPr="002F3B49" w:rsidRDefault="003F6785" w:rsidP="003F6785">
      <w:pPr>
        <w:spacing w:line="360" w:lineRule="auto"/>
        <w:jc w:val="both"/>
        <w:rPr>
          <w:rFonts w:ascii="Times New Roman" w:hAnsi="Times New Roman" w:cs="Times New Roman"/>
          <w:b/>
          <w:sz w:val="24"/>
          <w:szCs w:val="24"/>
        </w:rPr>
      </w:pPr>
      <w:r w:rsidRPr="003F6785">
        <w:rPr>
          <w:rFonts w:ascii="Times New Roman" w:hAnsi="Times New Roman" w:cs="Times New Roman"/>
          <w:sz w:val="24"/>
          <w:szCs w:val="24"/>
        </w:rPr>
        <w:t> </w:t>
      </w:r>
      <w:r w:rsidR="00D23608" w:rsidRPr="002F3B49">
        <w:rPr>
          <w:rFonts w:ascii="Times New Roman" w:hAnsi="Times New Roman" w:cs="Times New Roman"/>
          <w:b/>
          <w:sz w:val="24"/>
          <w:szCs w:val="24"/>
        </w:rPr>
        <w:t>F</w:t>
      </w:r>
      <w:r w:rsidR="00906BA6" w:rsidRPr="002F3B49">
        <w:rPr>
          <w:rFonts w:ascii="Times New Roman" w:hAnsi="Times New Roman" w:cs="Times New Roman"/>
          <w:b/>
          <w:sz w:val="24"/>
          <w:szCs w:val="24"/>
        </w:rPr>
        <w:t>. prêts immobiliers</w:t>
      </w:r>
    </w:p>
    <w:p w:rsidR="003F6785" w:rsidRDefault="003F6785" w:rsidP="00906BA6">
      <w:pPr>
        <w:spacing w:line="360" w:lineRule="auto"/>
        <w:jc w:val="both"/>
        <w:rPr>
          <w:rFonts w:ascii="Times New Roman" w:hAnsi="Times New Roman" w:cs="Times New Roman"/>
          <w:sz w:val="24"/>
          <w:szCs w:val="24"/>
        </w:rPr>
      </w:pPr>
      <w:r w:rsidRPr="003F6785">
        <w:rPr>
          <w:rFonts w:ascii="Times New Roman" w:hAnsi="Times New Roman" w:cs="Times New Roman"/>
          <w:sz w:val="24"/>
          <w:szCs w:val="24"/>
        </w:rPr>
        <w:t>Il s'agit d'un c</w:t>
      </w:r>
      <w:r>
        <w:rPr>
          <w:rFonts w:ascii="Times New Roman" w:hAnsi="Times New Roman" w:cs="Times New Roman"/>
          <w:sz w:val="24"/>
          <w:szCs w:val="24"/>
        </w:rPr>
        <w:t xml:space="preserve">rédit pour l'achat d'une maison, </w:t>
      </w:r>
      <w:r w:rsidR="00906BA6" w:rsidRPr="002F3B49">
        <w:rPr>
          <w:rFonts w:ascii="Times New Roman" w:hAnsi="Times New Roman" w:cs="Times New Roman"/>
          <w:sz w:val="24"/>
          <w:szCs w:val="24"/>
        </w:rPr>
        <w:t xml:space="preserve">soit à un particulier soit à une société immobilière, </w:t>
      </w:r>
      <w:r w:rsidRPr="003F6785">
        <w:rPr>
          <w:rFonts w:ascii="Times New Roman" w:hAnsi="Times New Roman" w:cs="Times New Roman"/>
          <w:sz w:val="24"/>
          <w:szCs w:val="24"/>
        </w:rPr>
        <w:t>Ce régime permet à l'acheteur d'acheter une nouvelle maison en construisant une maison supplémentaire ou en faisant des extensions à une entreprise supplémentaire ou immobilière. Il y a des conditions d'admissibilité aux accords</w:t>
      </w:r>
    </w:p>
    <w:p w:rsidR="00D23608" w:rsidRPr="002F3B49" w:rsidRDefault="003F6785" w:rsidP="00906BA6">
      <w:pPr>
        <w:spacing w:line="360" w:lineRule="auto"/>
        <w:jc w:val="both"/>
        <w:rPr>
          <w:rFonts w:ascii="Times New Roman" w:hAnsi="Times New Roman" w:cs="Times New Roman"/>
          <w:b/>
          <w:sz w:val="24"/>
          <w:szCs w:val="24"/>
        </w:rPr>
      </w:pPr>
      <w:proofErr w:type="gramStart"/>
      <w:r w:rsidRPr="003F6785">
        <w:rPr>
          <w:rFonts w:ascii="Times New Roman" w:hAnsi="Times New Roman" w:cs="Times New Roman"/>
          <w:sz w:val="24"/>
          <w:szCs w:val="24"/>
        </w:rPr>
        <w:lastRenderedPageBreak/>
        <w:t>.</w:t>
      </w:r>
      <w:r w:rsidR="00906BA6" w:rsidRPr="002F3B49">
        <w:rPr>
          <w:rFonts w:ascii="Times New Roman" w:hAnsi="Times New Roman" w:cs="Times New Roman"/>
          <w:b/>
          <w:sz w:val="24"/>
          <w:szCs w:val="24"/>
        </w:rPr>
        <w:t>G.</w:t>
      </w:r>
      <w:proofErr w:type="gramEnd"/>
      <w:r w:rsidR="00D23608" w:rsidRPr="002F3B49">
        <w:rPr>
          <w:rFonts w:ascii="Times New Roman" w:hAnsi="Times New Roman" w:cs="Times New Roman"/>
          <w:b/>
          <w:sz w:val="24"/>
          <w:szCs w:val="24"/>
        </w:rPr>
        <w:t xml:space="preserve"> La carte de retrait interbancaire CIB</w:t>
      </w:r>
    </w:p>
    <w:p w:rsidR="00D23608" w:rsidRPr="002F3B49" w:rsidRDefault="00D23608" w:rsidP="00D23608">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Il s'agit d'un instrument de paiement électronique qui donne à son détenteur la possibilité d'agir sur les DAB ou GAB de la BNA, ou sur les DAB pour conférer au RMI (réseau monétaire interbancaire). Il vous aide simplement à effectuer un retrait d'espèces dans le distributeur automatique de billets DAB (7 jours sur 7/24 heures sur 24).</w:t>
      </w:r>
    </w:p>
    <w:p w:rsidR="00D23608" w:rsidRPr="002F3B49" w:rsidRDefault="00D23608" w:rsidP="00D23608">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Deux (2) modèles de cartes CIB sont disponibles:</w:t>
      </w:r>
    </w:p>
    <w:p w:rsidR="00D23608" w:rsidRPr="002F3B49" w:rsidRDefault="00D23608" w:rsidP="00D23608">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La carte de paiement traditionnelle pour les porteurs de revenus réguliers.</w:t>
      </w:r>
    </w:p>
    <w:p w:rsidR="00D23608" w:rsidRPr="002F3B49" w:rsidRDefault="00D23608" w:rsidP="00D23608">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La carte de paiement en or pour les porteurs de salaires plus élevés.</w:t>
      </w:r>
    </w:p>
    <w:p w:rsidR="00906BA6" w:rsidRPr="002F3B49" w:rsidRDefault="00D23608" w:rsidP="00906BA6">
      <w:pPr>
        <w:spacing w:line="360" w:lineRule="auto"/>
        <w:jc w:val="both"/>
        <w:rPr>
          <w:rFonts w:ascii="Times New Roman" w:hAnsi="Times New Roman" w:cs="Times New Roman"/>
          <w:b/>
          <w:sz w:val="24"/>
          <w:szCs w:val="24"/>
        </w:rPr>
      </w:pPr>
      <w:r w:rsidRPr="002F3B49">
        <w:rPr>
          <w:rFonts w:ascii="Times New Roman" w:hAnsi="Times New Roman" w:cs="Times New Roman"/>
          <w:b/>
          <w:sz w:val="24"/>
          <w:szCs w:val="24"/>
        </w:rPr>
        <w:t xml:space="preserve">H. </w:t>
      </w:r>
      <w:r w:rsidR="00906BA6" w:rsidRPr="002F3B49">
        <w:rPr>
          <w:rFonts w:ascii="Times New Roman" w:hAnsi="Times New Roman" w:cs="Times New Roman"/>
          <w:b/>
          <w:sz w:val="24"/>
          <w:szCs w:val="24"/>
        </w:rPr>
        <w:t>Les crédits d'investissement</w:t>
      </w:r>
    </w:p>
    <w:p w:rsidR="00D23608" w:rsidRPr="002F3B49" w:rsidRDefault="00906BA6" w:rsidP="00906BA6">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Il s'agit d'un crédit destiné à financer des immobilisations, ces crédits sont principalement destinés aux acquisitions création d'entreprises, achat d'équipements, de machines. Les crédits doivent être remboursables pendant deux à sept ans au coût de 70 pour cent et sur un total de 70 ans.</w:t>
      </w:r>
    </w:p>
    <w:p w:rsidR="00906BA6" w:rsidRPr="002F3B49" w:rsidRDefault="00906BA6" w:rsidP="00906BA6">
      <w:pPr>
        <w:spacing w:line="360" w:lineRule="auto"/>
        <w:jc w:val="both"/>
        <w:rPr>
          <w:rFonts w:ascii="Times New Roman" w:hAnsi="Times New Roman" w:cs="Times New Roman"/>
          <w:sz w:val="24"/>
          <w:szCs w:val="24"/>
        </w:rPr>
      </w:pPr>
    </w:p>
    <w:p w:rsidR="00D23608" w:rsidRPr="002F3B49" w:rsidRDefault="00D23608" w:rsidP="00D23608">
      <w:pPr>
        <w:spacing w:line="360" w:lineRule="auto"/>
        <w:jc w:val="both"/>
        <w:rPr>
          <w:rFonts w:ascii="Times New Roman" w:hAnsi="Times New Roman" w:cs="Times New Roman"/>
          <w:b/>
          <w:sz w:val="24"/>
          <w:szCs w:val="24"/>
        </w:rPr>
      </w:pPr>
      <w:r w:rsidRPr="002F3B49">
        <w:rPr>
          <w:rFonts w:ascii="Times New Roman" w:hAnsi="Times New Roman" w:cs="Times New Roman"/>
          <w:b/>
          <w:sz w:val="24"/>
          <w:szCs w:val="24"/>
        </w:rPr>
        <w:t>2. les différents services de la BNA</w:t>
      </w:r>
    </w:p>
    <w:p w:rsidR="00906BA6" w:rsidRPr="002F3B49" w:rsidRDefault="00906BA6" w:rsidP="00906BA6">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En termes de fonctionnement, BNA propose à ses clients deux modes de fonctionnement: les services gratuits et les services payants.</w:t>
      </w:r>
    </w:p>
    <w:p w:rsidR="00906BA6" w:rsidRPr="002F3B49" w:rsidRDefault="00906BA6" w:rsidP="00906BA6">
      <w:pPr>
        <w:spacing w:line="360" w:lineRule="auto"/>
        <w:jc w:val="both"/>
        <w:rPr>
          <w:rFonts w:ascii="Times New Roman" w:hAnsi="Times New Roman" w:cs="Times New Roman"/>
          <w:b/>
          <w:sz w:val="24"/>
          <w:szCs w:val="24"/>
        </w:rPr>
      </w:pPr>
      <w:r w:rsidRPr="002F3B49">
        <w:rPr>
          <w:rFonts w:ascii="Times New Roman" w:hAnsi="Times New Roman" w:cs="Times New Roman"/>
          <w:b/>
          <w:sz w:val="24"/>
          <w:szCs w:val="24"/>
        </w:rPr>
        <w:t>A. Ressources gratuites</w:t>
      </w:r>
    </w:p>
    <w:p w:rsidR="00906BA6" w:rsidRPr="002F3B49" w:rsidRDefault="00906BA6" w:rsidP="00906BA6">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Le service clé gratuit proposé par la BNA est d'ouvrir un nouveau compte pour le client</w:t>
      </w:r>
    </w:p>
    <w:p w:rsidR="00D23608" w:rsidRPr="002F3B49" w:rsidRDefault="00906BA6" w:rsidP="00906BA6">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w:t>
      </w:r>
      <w:r w:rsidR="00D23608" w:rsidRPr="002F3B49">
        <w:rPr>
          <w:rFonts w:ascii="Times New Roman" w:hAnsi="Times New Roman" w:cs="Times New Roman"/>
          <w:sz w:val="24"/>
          <w:szCs w:val="24"/>
        </w:rPr>
        <w:t>.</w:t>
      </w:r>
    </w:p>
    <w:p w:rsidR="00D23608" w:rsidRPr="002F3B49" w:rsidRDefault="00D23608" w:rsidP="00D23608">
      <w:pPr>
        <w:spacing w:line="360" w:lineRule="auto"/>
        <w:jc w:val="both"/>
        <w:rPr>
          <w:rFonts w:ascii="Times New Roman" w:hAnsi="Times New Roman" w:cs="Times New Roman"/>
          <w:b/>
          <w:sz w:val="24"/>
          <w:szCs w:val="24"/>
        </w:rPr>
      </w:pPr>
      <w:r w:rsidRPr="002F3B49">
        <w:rPr>
          <w:rFonts w:ascii="Times New Roman" w:hAnsi="Times New Roman" w:cs="Times New Roman"/>
          <w:b/>
          <w:sz w:val="24"/>
          <w:szCs w:val="24"/>
        </w:rPr>
        <w:t>B. Facilités payables</w:t>
      </w:r>
    </w:p>
    <w:p w:rsidR="00906BA6" w:rsidRPr="002F3B49" w:rsidRDefault="00906BA6" w:rsidP="00906BA6">
      <w:pPr>
        <w:spacing w:line="360" w:lineRule="auto"/>
        <w:jc w:val="both"/>
        <w:rPr>
          <w:rFonts w:ascii="Times New Roman" w:hAnsi="Times New Roman" w:cs="Times New Roman"/>
          <w:color w:val="000000" w:themeColor="text1"/>
          <w:sz w:val="24"/>
          <w:szCs w:val="24"/>
        </w:rPr>
      </w:pPr>
      <w:r w:rsidRPr="002F3B49">
        <w:rPr>
          <w:rFonts w:ascii="Times New Roman" w:hAnsi="Times New Roman" w:cs="Times New Roman"/>
          <w:color w:val="000000" w:themeColor="text1"/>
          <w:sz w:val="24"/>
          <w:szCs w:val="24"/>
        </w:rPr>
        <w:t>Transfert de la devise, virement de compte au niveau de la même banque au profit du titulaire du compte, virement obtenu d'une entité de la même banque.</w:t>
      </w:r>
    </w:p>
    <w:p w:rsidR="00906BA6" w:rsidRPr="002F3B49" w:rsidRDefault="00906BA6" w:rsidP="00906BA6">
      <w:pPr>
        <w:spacing w:line="360" w:lineRule="auto"/>
        <w:jc w:val="both"/>
        <w:rPr>
          <w:rFonts w:ascii="Times New Roman" w:hAnsi="Times New Roman" w:cs="Times New Roman"/>
          <w:color w:val="000000" w:themeColor="text1"/>
          <w:sz w:val="24"/>
          <w:szCs w:val="24"/>
        </w:rPr>
      </w:pPr>
      <w:r w:rsidRPr="002F3B49">
        <w:rPr>
          <w:rFonts w:ascii="Times New Roman" w:hAnsi="Times New Roman" w:cs="Times New Roman"/>
          <w:color w:val="000000" w:themeColor="text1"/>
          <w:sz w:val="24"/>
          <w:szCs w:val="24"/>
        </w:rPr>
        <w:t>-Act</w:t>
      </w:r>
      <w:r w:rsidR="006A592B" w:rsidRPr="002F3B49">
        <w:rPr>
          <w:rFonts w:ascii="Times New Roman" w:hAnsi="Times New Roman" w:cs="Times New Roman"/>
          <w:color w:val="000000" w:themeColor="text1"/>
          <w:sz w:val="24"/>
          <w:szCs w:val="24"/>
        </w:rPr>
        <w:t>ivités de rémission commerciale impact sur site et hors site.</w:t>
      </w:r>
    </w:p>
    <w:p w:rsidR="006A592B" w:rsidRPr="002F3B49" w:rsidRDefault="00906BA6" w:rsidP="00906BA6">
      <w:pPr>
        <w:spacing w:line="360" w:lineRule="auto"/>
        <w:jc w:val="both"/>
        <w:rPr>
          <w:rFonts w:ascii="Times New Roman" w:hAnsi="Times New Roman" w:cs="Times New Roman"/>
          <w:color w:val="000000" w:themeColor="text1"/>
          <w:sz w:val="24"/>
          <w:szCs w:val="24"/>
        </w:rPr>
      </w:pPr>
      <w:r w:rsidRPr="002F3B49">
        <w:rPr>
          <w:rFonts w:ascii="Times New Roman" w:hAnsi="Times New Roman" w:cs="Times New Roman"/>
          <w:color w:val="000000" w:themeColor="text1"/>
          <w:sz w:val="24"/>
          <w:szCs w:val="24"/>
        </w:rPr>
        <w:t>- Instructions pour payer à l'étranger.</w:t>
      </w:r>
    </w:p>
    <w:p w:rsidR="00D23608" w:rsidRPr="002F3B49" w:rsidRDefault="00D23608" w:rsidP="00906BA6">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lastRenderedPageBreak/>
        <w:t>- Espèces sur les chèques. </w:t>
      </w:r>
    </w:p>
    <w:p w:rsidR="00D23608" w:rsidRPr="002F3B49" w:rsidRDefault="00D23608" w:rsidP="00D23608">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Opérations de crédit photographiques: nom fourni partiellement ou entièrement fourni.</w:t>
      </w:r>
    </w:p>
    <w:p w:rsidR="00D23608" w:rsidRPr="002F3B49" w:rsidRDefault="00D23608" w:rsidP="00D23608">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L'escompte des résultats: encaissement des résultats et chèques sur la trésorerie hors site, approbation de la lettre d'échange.</w:t>
      </w:r>
    </w:p>
    <w:p w:rsidR="00D23608" w:rsidRPr="002F3B49" w:rsidRDefault="00D23608" w:rsidP="00D23608">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Paiement du chèque à la commande du tit</w:t>
      </w:r>
      <w:r w:rsidR="00091266">
        <w:rPr>
          <w:rFonts w:ascii="Times New Roman" w:hAnsi="Times New Roman" w:cs="Times New Roman"/>
          <w:sz w:val="24"/>
          <w:szCs w:val="24"/>
        </w:rPr>
        <w:t>ulaire ou à la commande du médiateur</w:t>
      </w:r>
      <w:r w:rsidRPr="002F3B49">
        <w:rPr>
          <w:rFonts w:ascii="Times New Roman" w:hAnsi="Times New Roman" w:cs="Times New Roman"/>
          <w:sz w:val="24"/>
          <w:szCs w:val="24"/>
        </w:rPr>
        <w:t>.</w:t>
      </w:r>
    </w:p>
    <w:p w:rsidR="006A592B" w:rsidRPr="002F3B49" w:rsidRDefault="006A592B" w:rsidP="00D23608">
      <w:pPr>
        <w:spacing w:line="360" w:lineRule="auto"/>
        <w:jc w:val="both"/>
        <w:rPr>
          <w:rFonts w:ascii="Times New Roman" w:hAnsi="Times New Roman" w:cs="Times New Roman"/>
          <w:sz w:val="24"/>
          <w:szCs w:val="24"/>
        </w:rPr>
      </w:pPr>
    </w:p>
    <w:p w:rsidR="006A592B" w:rsidRPr="002F3B49" w:rsidRDefault="00D23608" w:rsidP="00D23608">
      <w:pPr>
        <w:spacing w:line="360" w:lineRule="auto"/>
        <w:jc w:val="both"/>
        <w:rPr>
          <w:rFonts w:ascii="Times New Roman" w:hAnsi="Times New Roman" w:cs="Times New Roman"/>
          <w:b/>
          <w:sz w:val="24"/>
          <w:szCs w:val="24"/>
        </w:rPr>
      </w:pPr>
      <w:r w:rsidRPr="002F3B49">
        <w:rPr>
          <w:rFonts w:ascii="Times New Roman" w:hAnsi="Times New Roman" w:cs="Times New Roman"/>
          <w:b/>
          <w:sz w:val="24"/>
          <w:szCs w:val="24"/>
        </w:rPr>
        <w:t>3. le marketing mix de la BNA</w:t>
      </w:r>
    </w:p>
    <w:p w:rsidR="00F738DC" w:rsidRPr="00F738DC" w:rsidRDefault="00F738DC" w:rsidP="00F738DC">
      <w:pPr>
        <w:spacing w:line="360" w:lineRule="auto"/>
        <w:jc w:val="both"/>
        <w:rPr>
          <w:rFonts w:ascii="Times New Roman" w:hAnsi="Times New Roman" w:cs="Times New Roman"/>
          <w:sz w:val="24"/>
          <w:szCs w:val="24"/>
        </w:rPr>
      </w:pPr>
      <w:r w:rsidRPr="00F738DC">
        <w:rPr>
          <w:rFonts w:ascii="Times New Roman" w:hAnsi="Times New Roman" w:cs="Times New Roman"/>
          <w:sz w:val="24"/>
          <w:szCs w:val="24"/>
        </w:rPr>
        <w:t>Nous tenterons de présenter à titre d'exemple les différentes démarches entreprises par la BNA dans la gestion de sa position dans le secteur bancaire.</w:t>
      </w:r>
    </w:p>
    <w:p w:rsidR="00F738DC" w:rsidRPr="00F738DC" w:rsidRDefault="00F738DC" w:rsidP="00F738DC">
      <w:pPr>
        <w:spacing w:line="360" w:lineRule="auto"/>
        <w:jc w:val="both"/>
        <w:rPr>
          <w:rFonts w:ascii="Times New Roman" w:hAnsi="Times New Roman" w:cs="Times New Roman"/>
          <w:sz w:val="24"/>
          <w:szCs w:val="24"/>
        </w:rPr>
      </w:pPr>
      <w:r w:rsidRPr="00F738DC">
        <w:rPr>
          <w:rFonts w:ascii="Times New Roman" w:hAnsi="Times New Roman" w:cs="Times New Roman"/>
          <w:sz w:val="24"/>
          <w:szCs w:val="24"/>
        </w:rPr>
        <w:t xml:space="preserve">Les informations contenues dans cette section </w:t>
      </w:r>
      <w:r w:rsidR="00692E0C">
        <w:rPr>
          <w:rFonts w:ascii="Times New Roman" w:hAnsi="Times New Roman" w:cs="Times New Roman"/>
          <w:sz w:val="24"/>
          <w:szCs w:val="24"/>
        </w:rPr>
        <w:t>dérivent</w:t>
      </w:r>
      <w:r w:rsidRPr="00F738DC">
        <w:rPr>
          <w:rFonts w:ascii="Times New Roman" w:hAnsi="Times New Roman" w:cs="Times New Roman"/>
          <w:sz w:val="24"/>
          <w:szCs w:val="24"/>
        </w:rPr>
        <w:t xml:space="preserve"> de notre enquête sur les services BNA.</w:t>
      </w:r>
    </w:p>
    <w:p w:rsidR="006A592B" w:rsidRPr="002F3B49" w:rsidRDefault="00F738DC" w:rsidP="00F738DC">
      <w:pPr>
        <w:spacing w:line="360" w:lineRule="auto"/>
        <w:jc w:val="both"/>
        <w:rPr>
          <w:rFonts w:ascii="Times New Roman" w:hAnsi="Times New Roman" w:cs="Times New Roman"/>
          <w:b/>
          <w:sz w:val="24"/>
          <w:szCs w:val="24"/>
        </w:rPr>
      </w:pPr>
      <w:r w:rsidRPr="00F738DC">
        <w:rPr>
          <w:rFonts w:ascii="Times New Roman" w:hAnsi="Times New Roman" w:cs="Times New Roman"/>
          <w:sz w:val="24"/>
          <w:szCs w:val="24"/>
        </w:rPr>
        <w:t> </w:t>
      </w:r>
      <w:r w:rsidR="006A592B" w:rsidRPr="002F3B49">
        <w:rPr>
          <w:rFonts w:ascii="Times New Roman" w:hAnsi="Times New Roman" w:cs="Times New Roman"/>
          <w:b/>
          <w:sz w:val="24"/>
          <w:szCs w:val="24"/>
        </w:rPr>
        <w:t>A. Politique de marque</w:t>
      </w:r>
    </w:p>
    <w:p w:rsidR="00692E0C" w:rsidRDefault="00692E0C" w:rsidP="006A592B">
      <w:pPr>
        <w:spacing w:line="360" w:lineRule="auto"/>
        <w:jc w:val="both"/>
        <w:rPr>
          <w:rFonts w:ascii="Times New Roman" w:hAnsi="Times New Roman" w:cs="Times New Roman"/>
          <w:sz w:val="24"/>
          <w:szCs w:val="24"/>
        </w:rPr>
      </w:pPr>
      <w:r w:rsidRPr="00692E0C">
        <w:rPr>
          <w:rFonts w:ascii="Times New Roman" w:hAnsi="Times New Roman" w:cs="Times New Roman"/>
          <w:sz w:val="24"/>
          <w:szCs w:val="24"/>
        </w:rPr>
        <w:t>Pour lutter contre la rivalité, la BNA a mis en place des cartes de retrait</w:t>
      </w:r>
      <w:proofErr w:type="gramStart"/>
      <w:r w:rsidRPr="00692E0C">
        <w:rPr>
          <w:rFonts w:ascii="Times New Roman" w:hAnsi="Times New Roman" w:cs="Times New Roman"/>
          <w:sz w:val="24"/>
          <w:szCs w:val="24"/>
        </w:rPr>
        <w:t xml:space="preserve"> «BNA</w:t>
      </w:r>
      <w:proofErr w:type="gramEnd"/>
      <w:r w:rsidRPr="00692E0C">
        <w:rPr>
          <w:rFonts w:ascii="Times New Roman" w:hAnsi="Times New Roman" w:cs="Times New Roman"/>
          <w:sz w:val="24"/>
          <w:szCs w:val="24"/>
        </w:rPr>
        <w:t xml:space="preserve"> fidélité» et «BNA right».</w:t>
      </w:r>
    </w:p>
    <w:p w:rsidR="006A592B" w:rsidRPr="002F3B49" w:rsidRDefault="006A592B" w:rsidP="006A592B">
      <w:pPr>
        <w:spacing w:line="360" w:lineRule="auto"/>
        <w:jc w:val="both"/>
        <w:rPr>
          <w:rFonts w:ascii="Times New Roman" w:hAnsi="Times New Roman" w:cs="Times New Roman"/>
          <w:b/>
          <w:sz w:val="24"/>
          <w:szCs w:val="24"/>
        </w:rPr>
      </w:pPr>
      <w:r w:rsidRPr="002F3B49">
        <w:rPr>
          <w:rFonts w:ascii="Times New Roman" w:hAnsi="Times New Roman" w:cs="Times New Roman"/>
          <w:b/>
          <w:sz w:val="24"/>
          <w:szCs w:val="24"/>
        </w:rPr>
        <w:t>a) Carte BNA privilégiée</w:t>
      </w:r>
    </w:p>
    <w:p w:rsidR="006A592B" w:rsidRPr="002F3B49" w:rsidRDefault="006A592B" w:rsidP="006A592B">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Il est également destiné aux investisseurs, clients BNA avec un peu plus d'avantages car il permet de retirer 1000 000DA.</w:t>
      </w:r>
    </w:p>
    <w:p w:rsidR="00D23608" w:rsidRPr="002F3B49" w:rsidRDefault="00D23608" w:rsidP="006A592B">
      <w:pPr>
        <w:spacing w:line="360" w:lineRule="auto"/>
        <w:jc w:val="both"/>
        <w:rPr>
          <w:rFonts w:ascii="Times New Roman" w:hAnsi="Times New Roman" w:cs="Times New Roman"/>
          <w:b/>
          <w:sz w:val="24"/>
          <w:szCs w:val="24"/>
        </w:rPr>
      </w:pPr>
      <w:r w:rsidRPr="002F3B49">
        <w:rPr>
          <w:rFonts w:ascii="Times New Roman" w:hAnsi="Times New Roman" w:cs="Times New Roman"/>
          <w:b/>
          <w:sz w:val="24"/>
          <w:szCs w:val="24"/>
        </w:rPr>
        <w:t>b) La carte de fidélité</w:t>
      </w:r>
    </w:p>
    <w:p w:rsidR="006A592B" w:rsidRPr="002F3B49" w:rsidRDefault="006A592B" w:rsidP="00D23608">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Il permet aux principaux clients de BNA de retirer un montant ne dépassant pas </w:t>
      </w:r>
      <w:r w:rsidR="00692E0C">
        <w:rPr>
          <w:rFonts w:ascii="Times New Roman" w:hAnsi="Times New Roman" w:cs="Times New Roman"/>
          <w:sz w:val="24"/>
          <w:szCs w:val="24"/>
        </w:rPr>
        <w:t xml:space="preserve">cinq cent </w:t>
      </w:r>
      <w:proofErr w:type="spellStart"/>
      <w:r w:rsidR="00692E0C">
        <w:rPr>
          <w:rFonts w:ascii="Times New Roman" w:hAnsi="Times New Roman" w:cs="Times New Roman"/>
          <w:sz w:val="24"/>
          <w:szCs w:val="24"/>
        </w:rPr>
        <w:t>milles</w:t>
      </w:r>
      <w:proofErr w:type="spellEnd"/>
      <w:r w:rsidR="00692E0C">
        <w:rPr>
          <w:rFonts w:ascii="Times New Roman" w:hAnsi="Times New Roman" w:cs="Times New Roman"/>
          <w:sz w:val="24"/>
          <w:szCs w:val="24"/>
        </w:rPr>
        <w:t xml:space="preserve"> dinars </w:t>
      </w:r>
      <w:r w:rsidRPr="002F3B49">
        <w:rPr>
          <w:rFonts w:ascii="Times New Roman" w:hAnsi="Times New Roman" w:cs="Times New Roman"/>
          <w:sz w:val="24"/>
          <w:szCs w:val="24"/>
        </w:rPr>
        <w:t>dans toutes les</w:t>
      </w:r>
      <w:r w:rsidR="00692E0C">
        <w:rPr>
          <w:rFonts w:ascii="Times New Roman" w:hAnsi="Times New Roman" w:cs="Times New Roman"/>
          <w:sz w:val="24"/>
          <w:szCs w:val="24"/>
        </w:rPr>
        <w:t xml:space="preserve"> filiales</w:t>
      </w:r>
      <w:r w:rsidRPr="002F3B49">
        <w:rPr>
          <w:rFonts w:ascii="Times New Roman" w:hAnsi="Times New Roman" w:cs="Times New Roman"/>
          <w:sz w:val="24"/>
          <w:szCs w:val="24"/>
        </w:rPr>
        <w:t xml:space="preserve"> BNA sur tout le </w:t>
      </w:r>
      <w:r w:rsidR="00692E0C">
        <w:rPr>
          <w:rFonts w:ascii="Times New Roman" w:hAnsi="Times New Roman" w:cs="Times New Roman"/>
          <w:sz w:val="24"/>
          <w:szCs w:val="24"/>
        </w:rPr>
        <w:t>secteur</w:t>
      </w:r>
      <w:r w:rsidRPr="002F3B49">
        <w:rPr>
          <w:rFonts w:ascii="Times New Roman" w:hAnsi="Times New Roman" w:cs="Times New Roman"/>
          <w:sz w:val="24"/>
          <w:szCs w:val="24"/>
        </w:rPr>
        <w:t xml:space="preserve"> national.</w:t>
      </w:r>
    </w:p>
    <w:p w:rsidR="00D23608" w:rsidRPr="002F3B49" w:rsidRDefault="00D23608" w:rsidP="00D23608">
      <w:pPr>
        <w:spacing w:line="360" w:lineRule="auto"/>
        <w:jc w:val="both"/>
        <w:rPr>
          <w:rFonts w:ascii="Times New Roman" w:hAnsi="Times New Roman" w:cs="Times New Roman"/>
          <w:b/>
          <w:sz w:val="24"/>
          <w:szCs w:val="24"/>
        </w:rPr>
      </w:pPr>
      <w:r w:rsidRPr="002F3B49">
        <w:rPr>
          <w:rFonts w:ascii="Times New Roman" w:hAnsi="Times New Roman" w:cs="Times New Roman"/>
          <w:b/>
          <w:sz w:val="24"/>
          <w:szCs w:val="24"/>
        </w:rPr>
        <w:t>c) Crédit immobilier</w:t>
      </w:r>
    </w:p>
    <w:p w:rsidR="00D23608" w:rsidRPr="002F3B49" w:rsidRDefault="00D23608" w:rsidP="00D23608">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Destiné à un large public ou non à les inciter à acheter un bien immobilier.</w:t>
      </w:r>
    </w:p>
    <w:p w:rsidR="00D23608" w:rsidRPr="002F3B49" w:rsidRDefault="00D23608" w:rsidP="00D23608">
      <w:pPr>
        <w:spacing w:line="360" w:lineRule="auto"/>
        <w:jc w:val="both"/>
        <w:rPr>
          <w:rFonts w:ascii="Times New Roman" w:hAnsi="Times New Roman" w:cs="Times New Roman"/>
          <w:b/>
          <w:sz w:val="24"/>
          <w:szCs w:val="24"/>
        </w:rPr>
      </w:pPr>
      <w:r w:rsidRPr="002F3B49">
        <w:rPr>
          <w:rFonts w:ascii="Times New Roman" w:hAnsi="Times New Roman" w:cs="Times New Roman"/>
          <w:b/>
          <w:sz w:val="24"/>
          <w:szCs w:val="24"/>
        </w:rPr>
        <w:t>d) Le système d'information,</w:t>
      </w:r>
    </w:p>
    <w:p w:rsidR="00D23608" w:rsidRPr="002F3B49" w:rsidRDefault="00D23608" w:rsidP="00D23608">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C'est un cadre lié au développement du service bancaire. La BNA vise à créer les bases de la modernisation et de l'automatisation des procédures de traitement bancaire.</w:t>
      </w:r>
    </w:p>
    <w:p w:rsidR="00D23608" w:rsidRPr="002F3B49" w:rsidRDefault="00D23608" w:rsidP="00D23608">
      <w:pPr>
        <w:spacing w:line="360" w:lineRule="auto"/>
        <w:jc w:val="both"/>
        <w:rPr>
          <w:rFonts w:ascii="Times New Roman" w:hAnsi="Times New Roman" w:cs="Times New Roman"/>
          <w:b/>
          <w:sz w:val="24"/>
          <w:szCs w:val="24"/>
        </w:rPr>
      </w:pPr>
      <w:r w:rsidRPr="002F3B49">
        <w:rPr>
          <w:rFonts w:ascii="Times New Roman" w:hAnsi="Times New Roman" w:cs="Times New Roman"/>
          <w:b/>
          <w:sz w:val="24"/>
          <w:szCs w:val="24"/>
        </w:rPr>
        <w:t>B. Le politique prix</w:t>
      </w:r>
    </w:p>
    <w:p w:rsidR="005439AD" w:rsidRPr="005439AD" w:rsidRDefault="005439AD" w:rsidP="005439AD">
      <w:pPr>
        <w:tabs>
          <w:tab w:val="left" w:pos="6286"/>
        </w:tabs>
        <w:spacing w:line="360" w:lineRule="auto"/>
        <w:jc w:val="both"/>
        <w:rPr>
          <w:rFonts w:ascii="Times New Roman" w:hAnsi="Times New Roman" w:cs="Times New Roman"/>
          <w:sz w:val="24"/>
          <w:szCs w:val="24"/>
        </w:rPr>
      </w:pPr>
      <w:r w:rsidRPr="005439AD">
        <w:rPr>
          <w:rFonts w:ascii="Times New Roman" w:hAnsi="Times New Roman" w:cs="Times New Roman"/>
          <w:sz w:val="24"/>
          <w:szCs w:val="24"/>
        </w:rPr>
        <w:lastRenderedPageBreak/>
        <w:t>Comme toute entreprise commerciale, la BNA propose des taux d'intérêt qui reflètent le prix des services fournis. Et, par exemple, le taux appliqué à l'achat d'une maison.</w:t>
      </w:r>
    </w:p>
    <w:p w:rsidR="005439AD" w:rsidRPr="005439AD" w:rsidRDefault="005439AD" w:rsidP="005439AD">
      <w:pPr>
        <w:tabs>
          <w:tab w:val="left" w:pos="6286"/>
        </w:tabs>
        <w:spacing w:line="360" w:lineRule="auto"/>
        <w:jc w:val="both"/>
        <w:rPr>
          <w:rFonts w:ascii="Times New Roman" w:hAnsi="Times New Roman" w:cs="Times New Roman"/>
          <w:sz w:val="24"/>
          <w:szCs w:val="24"/>
        </w:rPr>
      </w:pPr>
      <w:r w:rsidRPr="005439AD">
        <w:rPr>
          <w:rFonts w:ascii="Times New Roman" w:hAnsi="Times New Roman" w:cs="Times New Roman"/>
          <w:sz w:val="24"/>
          <w:szCs w:val="24"/>
        </w:rPr>
        <w:t>- Les tarifs BNA ne sont pas négociables entre la banque et ses clients.</w:t>
      </w:r>
    </w:p>
    <w:p w:rsidR="005439AD" w:rsidRPr="005439AD" w:rsidRDefault="005439AD" w:rsidP="005439AD">
      <w:pPr>
        <w:tabs>
          <w:tab w:val="left" w:pos="6286"/>
        </w:tabs>
        <w:spacing w:line="360" w:lineRule="auto"/>
        <w:jc w:val="both"/>
        <w:rPr>
          <w:rFonts w:ascii="Times New Roman" w:hAnsi="Times New Roman" w:cs="Times New Roman"/>
          <w:sz w:val="24"/>
          <w:szCs w:val="24"/>
        </w:rPr>
      </w:pPr>
      <w:r w:rsidRPr="005439AD">
        <w:rPr>
          <w:rFonts w:ascii="Times New Roman" w:hAnsi="Times New Roman" w:cs="Times New Roman"/>
          <w:sz w:val="24"/>
          <w:szCs w:val="24"/>
        </w:rPr>
        <w:t>-Ils sont utilisés et affichés dans des brochures et autres supports promotionnels.</w:t>
      </w:r>
    </w:p>
    <w:p w:rsidR="005439AD" w:rsidRPr="005439AD" w:rsidRDefault="005439AD" w:rsidP="005439AD">
      <w:pPr>
        <w:tabs>
          <w:tab w:val="left" w:pos="6286"/>
        </w:tabs>
        <w:spacing w:line="360" w:lineRule="auto"/>
        <w:jc w:val="both"/>
        <w:rPr>
          <w:rFonts w:ascii="Times New Roman" w:hAnsi="Times New Roman" w:cs="Times New Roman"/>
          <w:sz w:val="24"/>
          <w:szCs w:val="24"/>
        </w:rPr>
      </w:pPr>
      <w:r w:rsidRPr="005439AD">
        <w:rPr>
          <w:rFonts w:ascii="Times New Roman" w:hAnsi="Times New Roman" w:cs="Times New Roman"/>
          <w:sz w:val="24"/>
          <w:szCs w:val="24"/>
        </w:rPr>
        <w:t>- Les prix BNA sont à peu près les mêmes pour les banques.</w:t>
      </w:r>
    </w:p>
    <w:p w:rsidR="00B509B9" w:rsidRPr="002F3B49" w:rsidRDefault="00D23608" w:rsidP="005439AD">
      <w:pPr>
        <w:tabs>
          <w:tab w:val="left" w:pos="6286"/>
        </w:tabs>
        <w:spacing w:line="360" w:lineRule="auto"/>
        <w:jc w:val="both"/>
        <w:rPr>
          <w:rFonts w:ascii="Times New Roman" w:hAnsi="Times New Roman" w:cs="Times New Roman"/>
          <w:b/>
          <w:sz w:val="24"/>
          <w:szCs w:val="24"/>
        </w:rPr>
      </w:pPr>
      <w:r w:rsidRPr="002F3B49">
        <w:rPr>
          <w:rFonts w:ascii="Times New Roman" w:hAnsi="Times New Roman" w:cs="Times New Roman"/>
          <w:b/>
          <w:sz w:val="24"/>
          <w:szCs w:val="24"/>
        </w:rPr>
        <w:t>C.</w:t>
      </w:r>
      <w:r w:rsidR="00B509B9" w:rsidRPr="002F3B49">
        <w:rPr>
          <w:rFonts w:ascii="Times New Roman" w:hAnsi="Times New Roman" w:cs="Times New Roman"/>
          <w:b/>
          <w:sz w:val="24"/>
          <w:szCs w:val="24"/>
        </w:rPr>
        <w:t xml:space="preserve"> La stratégie de livraison</w:t>
      </w:r>
    </w:p>
    <w:p w:rsidR="00B509B9" w:rsidRPr="002F3B49" w:rsidRDefault="00B509B9" w:rsidP="00B509B9">
      <w:pPr>
        <w:tabs>
          <w:tab w:val="left" w:pos="6286"/>
        </w:tabs>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La distribution dans le secteur bancaire se traduit par les réseaux d'agences, le nombre d'agences pour mettre le service à la disposition des clients</w:t>
      </w:r>
      <w:proofErr w:type="gramStart"/>
      <w:r w:rsidRPr="002F3B49">
        <w:rPr>
          <w:rFonts w:ascii="Times New Roman" w:hAnsi="Times New Roman" w:cs="Times New Roman"/>
          <w:sz w:val="24"/>
          <w:szCs w:val="24"/>
        </w:rPr>
        <w:t xml:space="preserve"> »La</w:t>
      </w:r>
      <w:proofErr w:type="gramEnd"/>
      <w:r w:rsidRPr="002F3B49">
        <w:rPr>
          <w:rFonts w:ascii="Times New Roman" w:hAnsi="Times New Roman" w:cs="Times New Roman"/>
          <w:sz w:val="24"/>
          <w:szCs w:val="24"/>
        </w:rPr>
        <w:t xml:space="preserve"> BNA doit être une banque moderne de proximité, proche de ses clients et capable de répondre aux exigences actuelles.</w:t>
      </w:r>
    </w:p>
    <w:p w:rsidR="00B509B9" w:rsidRPr="002F3B49" w:rsidRDefault="005439AD" w:rsidP="00B509B9">
      <w:pPr>
        <w:spacing w:line="360" w:lineRule="auto"/>
        <w:jc w:val="both"/>
        <w:rPr>
          <w:rFonts w:ascii="Times New Roman" w:hAnsi="Times New Roman" w:cs="Times New Roman"/>
          <w:b/>
        </w:rPr>
      </w:pPr>
      <w:r>
        <w:rPr>
          <w:rFonts w:ascii="Times New Roman" w:hAnsi="Times New Roman" w:cs="Times New Roman"/>
          <w:b/>
        </w:rPr>
        <w:t>a)</w:t>
      </w:r>
      <w:r w:rsidRPr="00FF4B7B">
        <w:rPr>
          <w:rFonts w:ascii="Times New Roman" w:hAnsi="Times New Roman" w:cs="Times New Roman"/>
          <w:b/>
          <w:sz w:val="24"/>
          <w:szCs w:val="24"/>
        </w:rPr>
        <w:t xml:space="preserve"> office</w:t>
      </w:r>
    </w:p>
    <w:p w:rsidR="00B509B9" w:rsidRPr="002F3B49" w:rsidRDefault="00B509B9" w:rsidP="00B509B9">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Plusieurs </w:t>
      </w:r>
      <w:r w:rsidR="00FF4B7B">
        <w:rPr>
          <w:rFonts w:ascii="Times New Roman" w:hAnsi="Times New Roman" w:cs="Times New Roman"/>
          <w:sz w:val="24"/>
          <w:szCs w:val="24"/>
        </w:rPr>
        <w:t>bureaux</w:t>
      </w:r>
      <w:r w:rsidRPr="002F3B49">
        <w:rPr>
          <w:rFonts w:ascii="Times New Roman" w:hAnsi="Times New Roman" w:cs="Times New Roman"/>
          <w:sz w:val="24"/>
          <w:szCs w:val="24"/>
        </w:rPr>
        <w:t xml:space="preserve"> ont été </w:t>
      </w:r>
      <w:r w:rsidR="00FF4B7B" w:rsidRPr="002F3B49">
        <w:rPr>
          <w:rFonts w:ascii="Times New Roman" w:hAnsi="Times New Roman" w:cs="Times New Roman"/>
          <w:sz w:val="24"/>
          <w:szCs w:val="24"/>
        </w:rPr>
        <w:t>ouverts</w:t>
      </w:r>
      <w:r w:rsidRPr="002F3B49">
        <w:rPr>
          <w:rFonts w:ascii="Times New Roman" w:hAnsi="Times New Roman" w:cs="Times New Roman"/>
          <w:sz w:val="24"/>
          <w:szCs w:val="24"/>
        </w:rPr>
        <w:t xml:space="preserve"> ou déplacées, les </w:t>
      </w:r>
      <w:r w:rsidR="005439AD">
        <w:rPr>
          <w:rFonts w:ascii="Times New Roman" w:hAnsi="Times New Roman" w:cs="Times New Roman"/>
          <w:sz w:val="24"/>
          <w:szCs w:val="24"/>
        </w:rPr>
        <w:t>bureaux</w:t>
      </w:r>
      <w:r w:rsidRPr="002F3B49">
        <w:rPr>
          <w:rFonts w:ascii="Times New Roman" w:hAnsi="Times New Roman" w:cs="Times New Roman"/>
          <w:sz w:val="24"/>
          <w:szCs w:val="24"/>
        </w:rPr>
        <w:t xml:space="preserve"> ont été </w:t>
      </w:r>
      <w:r w:rsidR="00FF4B7B" w:rsidRPr="002F3B49">
        <w:rPr>
          <w:rFonts w:ascii="Times New Roman" w:hAnsi="Times New Roman" w:cs="Times New Roman"/>
          <w:sz w:val="24"/>
          <w:szCs w:val="24"/>
        </w:rPr>
        <w:t>conçus</w:t>
      </w:r>
      <w:r w:rsidRPr="002F3B49">
        <w:rPr>
          <w:rFonts w:ascii="Times New Roman" w:hAnsi="Times New Roman" w:cs="Times New Roman"/>
          <w:sz w:val="24"/>
          <w:szCs w:val="24"/>
        </w:rPr>
        <w:t xml:space="preserve"> de la manière la plus moderne.</w:t>
      </w:r>
    </w:p>
    <w:p w:rsidR="00B509B9" w:rsidRPr="002F3B49" w:rsidRDefault="00B509B9" w:rsidP="00B509B9">
      <w:pPr>
        <w:spacing w:line="360" w:lineRule="auto"/>
        <w:jc w:val="both"/>
        <w:rPr>
          <w:rFonts w:ascii="Times New Roman" w:hAnsi="Times New Roman" w:cs="Times New Roman"/>
          <w:b/>
        </w:rPr>
      </w:pPr>
      <w:r w:rsidRPr="002F3B49">
        <w:rPr>
          <w:rFonts w:ascii="Times New Roman" w:hAnsi="Times New Roman" w:cs="Times New Roman"/>
          <w:b/>
        </w:rPr>
        <w:t>b) Carte de retrait automatique</w:t>
      </w:r>
    </w:p>
    <w:p w:rsidR="00FF4B7B" w:rsidRPr="00FF4B7B" w:rsidRDefault="00FF4B7B" w:rsidP="00FF4B7B">
      <w:pPr>
        <w:spacing w:line="360" w:lineRule="auto"/>
        <w:jc w:val="both"/>
        <w:rPr>
          <w:rFonts w:ascii="Times New Roman" w:hAnsi="Times New Roman" w:cs="Times New Roman"/>
          <w:sz w:val="24"/>
          <w:szCs w:val="24"/>
        </w:rPr>
      </w:pPr>
      <w:r w:rsidRPr="00FF4B7B">
        <w:rPr>
          <w:rFonts w:ascii="Times New Roman" w:hAnsi="Times New Roman" w:cs="Times New Roman"/>
          <w:sz w:val="24"/>
          <w:szCs w:val="24"/>
        </w:rPr>
        <w:t xml:space="preserve">Il est lié au système de distribution automatisée des billets (ATD). Le titulaire de la carte effectue des retraits mensuels selon le </w:t>
      </w:r>
      <w:r>
        <w:rPr>
          <w:rFonts w:ascii="Times New Roman" w:hAnsi="Times New Roman" w:cs="Times New Roman"/>
          <w:sz w:val="24"/>
          <w:szCs w:val="24"/>
        </w:rPr>
        <w:t xml:space="preserve">plafond de dix </w:t>
      </w:r>
      <w:proofErr w:type="spellStart"/>
      <w:r>
        <w:rPr>
          <w:rFonts w:ascii="Times New Roman" w:hAnsi="Times New Roman" w:cs="Times New Roman"/>
          <w:sz w:val="24"/>
          <w:szCs w:val="24"/>
        </w:rPr>
        <w:t>milles</w:t>
      </w:r>
      <w:proofErr w:type="spellEnd"/>
      <w:r>
        <w:rPr>
          <w:rFonts w:ascii="Times New Roman" w:hAnsi="Times New Roman" w:cs="Times New Roman"/>
          <w:sz w:val="24"/>
          <w:szCs w:val="24"/>
        </w:rPr>
        <w:t xml:space="preserve"> dinars</w:t>
      </w:r>
      <w:r w:rsidRPr="00FF4B7B">
        <w:rPr>
          <w:rFonts w:ascii="Times New Roman" w:hAnsi="Times New Roman" w:cs="Times New Roman"/>
          <w:sz w:val="24"/>
          <w:szCs w:val="24"/>
        </w:rPr>
        <w:t>.</w:t>
      </w:r>
    </w:p>
    <w:p w:rsidR="00D23608" w:rsidRPr="002F3B49" w:rsidRDefault="00D23608" w:rsidP="00D23608">
      <w:pPr>
        <w:spacing w:line="360" w:lineRule="auto"/>
        <w:jc w:val="both"/>
        <w:rPr>
          <w:rFonts w:ascii="Times New Roman" w:hAnsi="Times New Roman" w:cs="Times New Roman"/>
          <w:b/>
          <w:sz w:val="24"/>
          <w:szCs w:val="24"/>
        </w:rPr>
      </w:pPr>
      <w:r w:rsidRPr="002F3B49">
        <w:rPr>
          <w:rFonts w:ascii="Times New Roman" w:hAnsi="Times New Roman" w:cs="Times New Roman"/>
          <w:b/>
          <w:sz w:val="24"/>
          <w:szCs w:val="24"/>
        </w:rPr>
        <w:t>D. la politique de communication</w:t>
      </w:r>
    </w:p>
    <w:p w:rsidR="00D23608" w:rsidRPr="002F3B49" w:rsidRDefault="00D23608" w:rsidP="00D23608">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La BNA utilise de nombreuses méthodes pour faciliter la coopération, on peut citer :</w:t>
      </w:r>
    </w:p>
    <w:p w:rsidR="00D23608" w:rsidRPr="002F3B49" w:rsidRDefault="00D23608" w:rsidP="00D23608">
      <w:pPr>
        <w:spacing w:line="360" w:lineRule="auto"/>
        <w:jc w:val="both"/>
        <w:rPr>
          <w:rFonts w:ascii="Times New Roman" w:hAnsi="Times New Roman" w:cs="Times New Roman"/>
          <w:b/>
          <w:sz w:val="24"/>
          <w:szCs w:val="24"/>
        </w:rPr>
      </w:pPr>
      <w:r w:rsidRPr="002F3B49">
        <w:rPr>
          <w:rFonts w:ascii="Times New Roman" w:hAnsi="Times New Roman" w:cs="Times New Roman"/>
          <w:b/>
          <w:sz w:val="24"/>
          <w:szCs w:val="24"/>
        </w:rPr>
        <w:t xml:space="preserve">a)  la publicité </w:t>
      </w:r>
    </w:p>
    <w:p w:rsidR="00D23608" w:rsidRPr="002F3B49" w:rsidRDefault="00D23608" w:rsidP="00D23608">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Nous avons opté pour un slogan représentant le logo de la banque afin d'illustrer le problème des publicités à la BNA.</w:t>
      </w:r>
    </w:p>
    <w:p w:rsidR="00D23608" w:rsidRPr="002F3B49" w:rsidRDefault="00D23608" w:rsidP="00D23608">
      <w:pPr>
        <w:spacing w:line="360" w:lineRule="auto"/>
        <w:jc w:val="both"/>
        <w:rPr>
          <w:rFonts w:ascii="Times New Roman" w:hAnsi="Times New Roman" w:cs="Times New Roman"/>
          <w:b/>
          <w:sz w:val="24"/>
          <w:szCs w:val="24"/>
        </w:rPr>
      </w:pPr>
      <w:r w:rsidRPr="002F3B49">
        <w:rPr>
          <w:rFonts w:ascii="Times New Roman" w:hAnsi="Times New Roman" w:cs="Times New Roman"/>
          <w:b/>
          <w:sz w:val="24"/>
          <w:szCs w:val="24"/>
        </w:rPr>
        <w:t xml:space="preserve"> b) les dépliants </w:t>
      </w:r>
    </w:p>
    <w:p w:rsidR="00B0548A" w:rsidRPr="002F3B49" w:rsidRDefault="00D23608" w:rsidP="00B0548A">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C'est l'une des tactiques promotionnelles reconnues sur les lieux de vente (PLV). Ce dernier se </w:t>
      </w:r>
      <w:r w:rsidR="00B0548A" w:rsidRPr="002F3B49">
        <w:rPr>
          <w:rFonts w:ascii="Times New Roman" w:hAnsi="Times New Roman" w:cs="Times New Roman"/>
          <w:sz w:val="24"/>
          <w:szCs w:val="24"/>
        </w:rPr>
        <w:t>définit comme une gamme moyenne introduite par l'annonceur pour optimiser l'apparence de ses biens et services sur le lieu de vente.</w:t>
      </w:r>
    </w:p>
    <w:p w:rsidR="00B0548A" w:rsidRPr="002F3B49" w:rsidRDefault="00B0548A" w:rsidP="00B0548A">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Le dépliant est un canon pliant composé de mobilier promotionnel et d'autres articles véhiculant le même esprit afin de susciter l'intérêt des consommateurs :</w:t>
      </w:r>
    </w:p>
    <w:p w:rsidR="00B0548A" w:rsidRPr="002F3B49" w:rsidRDefault="00B0548A" w:rsidP="00D54EC5">
      <w:pPr>
        <w:pStyle w:val="Paragraphedeliste"/>
        <w:numPr>
          <w:ilvl w:val="0"/>
          <w:numId w:val="56"/>
        </w:num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lastRenderedPageBreak/>
        <w:t>Il n’est facile à filtrer, pas trop lent et rapide à charger.</w:t>
      </w:r>
    </w:p>
    <w:p w:rsidR="00B0548A" w:rsidRPr="002F3B49" w:rsidRDefault="00B0548A" w:rsidP="00D54EC5">
      <w:pPr>
        <w:pStyle w:val="Paragraphedeliste"/>
        <w:numPr>
          <w:ilvl w:val="0"/>
          <w:numId w:val="56"/>
        </w:num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Publicité sur le lieu de vente joue un double rôle :</w:t>
      </w:r>
    </w:p>
    <w:p w:rsidR="00B0548A" w:rsidRPr="002F3B49" w:rsidRDefault="00B0548A" w:rsidP="00D54EC5">
      <w:pPr>
        <w:pStyle w:val="Paragraphedeliste"/>
        <w:numPr>
          <w:ilvl w:val="0"/>
          <w:numId w:val="56"/>
        </w:num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Booster le placement de produit pour véhiculer un message et modifier le comportement d'achat;</w:t>
      </w:r>
    </w:p>
    <w:p w:rsidR="00B0548A" w:rsidRPr="002F3B49" w:rsidRDefault="00B0548A" w:rsidP="00D54EC5">
      <w:pPr>
        <w:pStyle w:val="Paragraphedeliste"/>
        <w:numPr>
          <w:ilvl w:val="0"/>
          <w:numId w:val="56"/>
        </w:num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Autoriser une opération de promotion des ventes;</w:t>
      </w:r>
    </w:p>
    <w:p w:rsidR="00D23608" w:rsidRPr="002F3B49" w:rsidRDefault="00B0548A" w:rsidP="00B0548A">
      <w:pPr>
        <w:spacing w:line="360" w:lineRule="auto"/>
        <w:jc w:val="both"/>
        <w:rPr>
          <w:rFonts w:ascii="Times New Roman" w:hAnsi="Times New Roman" w:cs="Times New Roman"/>
          <w:b/>
          <w:sz w:val="24"/>
          <w:szCs w:val="24"/>
        </w:rPr>
      </w:pPr>
      <w:r w:rsidRPr="002F3B49">
        <w:rPr>
          <w:rFonts w:ascii="Times New Roman" w:hAnsi="Times New Roman" w:cs="Times New Roman"/>
          <w:b/>
          <w:sz w:val="24"/>
          <w:szCs w:val="24"/>
        </w:rPr>
        <w:t>c</w:t>
      </w:r>
      <w:r w:rsidR="00D23608" w:rsidRPr="002F3B49">
        <w:rPr>
          <w:rFonts w:ascii="Times New Roman" w:hAnsi="Times New Roman" w:cs="Times New Roman"/>
          <w:b/>
          <w:sz w:val="24"/>
          <w:szCs w:val="24"/>
        </w:rPr>
        <w:t>) Les horaires</w:t>
      </w:r>
    </w:p>
    <w:p w:rsidR="00B0548A" w:rsidRDefault="00D23608" w:rsidP="00B0548A">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Il s'agit d'une des techniques promotionnelles utilisées par la BNA </w:t>
      </w:r>
      <w:r w:rsidR="00FF4B7B">
        <w:rPr>
          <w:rFonts w:ascii="Times New Roman" w:hAnsi="Times New Roman" w:cs="Times New Roman"/>
          <w:sz w:val="24"/>
          <w:szCs w:val="24"/>
        </w:rPr>
        <w:t>f</w:t>
      </w:r>
      <w:r w:rsidR="00FF4B7B" w:rsidRPr="00FF4B7B">
        <w:rPr>
          <w:rFonts w:ascii="Times New Roman" w:hAnsi="Times New Roman" w:cs="Times New Roman"/>
          <w:sz w:val="24"/>
          <w:szCs w:val="24"/>
        </w:rPr>
        <w:t>ournir des faits et des images susceptibles de susciter l'intérêt des clients.</w:t>
      </w:r>
    </w:p>
    <w:p w:rsidR="00FF4B7B" w:rsidRPr="002F3B49" w:rsidRDefault="00FF4B7B" w:rsidP="00B0548A">
      <w:pPr>
        <w:spacing w:line="360" w:lineRule="auto"/>
        <w:jc w:val="both"/>
        <w:rPr>
          <w:rFonts w:ascii="Times New Roman" w:hAnsi="Times New Roman" w:cs="Times New Roman"/>
          <w:sz w:val="24"/>
          <w:szCs w:val="24"/>
        </w:rPr>
      </w:pPr>
    </w:p>
    <w:p w:rsidR="00B0548A" w:rsidRPr="002F3B49" w:rsidRDefault="00B0548A" w:rsidP="00B0548A">
      <w:pPr>
        <w:spacing w:line="360" w:lineRule="auto"/>
        <w:jc w:val="both"/>
        <w:rPr>
          <w:rFonts w:ascii="Times New Roman" w:hAnsi="Times New Roman" w:cs="Times New Roman"/>
          <w:b/>
          <w:sz w:val="24"/>
          <w:szCs w:val="24"/>
        </w:rPr>
      </w:pPr>
      <w:r w:rsidRPr="002F3B49">
        <w:rPr>
          <w:rFonts w:ascii="Times New Roman" w:hAnsi="Times New Roman" w:cs="Times New Roman"/>
          <w:b/>
          <w:sz w:val="24"/>
          <w:szCs w:val="24"/>
        </w:rPr>
        <w:t>d) Le public</w:t>
      </w:r>
    </w:p>
    <w:p w:rsidR="00B0548A" w:rsidRPr="002F3B49" w:rsidRDefault="00B0548A" w:rsidP="00B0548A">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La BNA a adopté ce média pour ses nombreux avantages, à savoir:</w:t>
      </w:r>
    </w:p>
    <w:p w:rsidR="00B0548A" w:rsidRPr="002F3B49" w:rsidRDefault="00B0548A" w:rsidP="00D54EC5">
      <w:pPr>
        <w:pStyle w:val="Paragraphedeliste"/>
        <w:numPr>
          <w:ilvl w:val="0"/>
          <w:numId w:val="56"/>
        </w:num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Mettre en place une publicité appropriée</w:t>
      </w:r>
    </w:p>
    <w:p w:rsidR="00B0548A" w:rsidRPr="002F3B49" w:rsidRDefault="00B0548A" w:rsidP="00D54EC5">
      <w:pPr>
        <w:pStyle w:val="Paragraphedeliste"/>
        <w:numPr>
          <w:ilvl w:val="0"/>
          <w:numId w:val="57"/>
        </w:num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Un degré élevé de pénétration géographique de la presse régionale</w:t>
      </w:r>
    </w:p>
    <w:p w:rsidR="00B0548A" w:rsidRPr="002F3B49" w:rsidRDefault="00B0548A" w:rsidP="00D54EC5">
      <w:pPr>
        <w:pStyle w:val="Paragraphedeliste"/>
        <w:numPr>
          <w:ilvl w:val="0"/>
          <w:numId w:val="57"/>
        </w:numPr>
        <w:spacing w:line="360" w:lineRule="auto"/>
        <w:jc w:val="both"/>
        <w:rPr>
          <w:rFonts w:ascii="Times New Roman" w:hAnsi="Times New Roman" w:cs="Times New Roman"/>
          <w:sz w:val="24"/>
          <w:szCs w:val="24"/>
        </w:rPr>
      </w:pPr>
      <w:proofErr w:type="gramStart"/>
      <w:r w:rsidRPr="002F3B49">
        <w:rPr>
          <w:rFonts w:ascii="Times New Roman" w:hAnsi="Times New Roman" w:cs="Times New Roman"/>
          <w:sz w:val="24"/>
          <w:szCs w:val="24"/>
        </w:rPr>
        <w:t>couvrant</w:t>
      </w:r>
      <w:proofErr w:type="gramEnd"/>
      <w:r w:rsidRPr="002F3B49">
        <w:rPr>
          <w:rFonts w:ascii="Times New Roman" w:hAnsi="Times New Roman" w:cs="Times New Roman"/>
          <w:sz w:val="24"/>
          <w:szCs w:val="24"/>
        </w:rPr>
        <w:t xml:space="preserve"> toutes les couches de la population de la zone de diffusion;</w:t>
      </w:r>
    </w:p>
    <w:p w:rsidR="00B0548A" w:rsidRDefault="00B0548A" w:rsidP="00D54EC5">
      <w:pPr>
        <w:pStyle w:val="Paragraphedeliste"/>
        <w:numPr>
          <w:ilvl w:val="0"/>
          <w:numId w:val="56"/>
        </w:num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Sélectivité selon le profil national du lecteur de presse</w:t>
      </w:r>
    </w:p>
    <w:p w:rsidR="00FF4B7B" w:rsidRPr="002F3B49" w:rsidRDefault="00FF4B7B" w:rsidP="00FF4B7B">
      <w:pPr>
        <w:pStyle w:val="Paragraphedeliste"/>
        <w:spacing w:line="360" w:lineRule="auto"/>
        <w:jc w:val="both"/>
        <w:rPr>
          <w:rFonts w:ascii="Times New Roman" w:hAnsi="Times New Roman" w:cs="Times New Roman"/>
          <w:sz w:val="24"/>
          <w:szCs w:val="24"/>
        </w:rPr>
      </w:pPr>
    </w:p>
    <w:p w:rsidR="00D23608" w:rsidRPr="002F3B49" w:rsidRDefault="00D23608" w:rsidP="00B0548A">
      <w:pPr>
        <w:spacing w:line="360" w:lineRule="auto"/>
        <w:jc w:val="both"/>
        <w:rPr>
          <w:rFonts w:ascii="Times New Roman" w:hAnsi="Times New Roman" w:cs="Times New Roman"/>
          <w:b/>
          <w:sz w:val="24"/>
          <w:szCs w:val="24"/>
        </w:rPr>
      </w:pPr>
      <w:r w:rsidRPr="002F3B49">
        <w:rPr>
          <w:rFonts w:ascii="Times New Roman" w:hAnsi="Times New Roman" w:cs="Times New Roman"/>
          <w:b/>
          <w:sz w:val="24"/>
          <w:szCs w:val="24"/>
        </w:rPr>
        <w:t>e) la crédibilité</w:t>
      </w:r>
    </w:p>
    <w:p w:rsidR="00D23608" w:rsidRDefault="00D23608" w:rsidP="00D23608">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Les lecteurs font beaucoup confiance aux publicités dans la presse, en particulier lorsqu'elles sont régionales.</w:t>
      </w:r>
    </w:p>
    <w:p w:rsidR="00FF4B7B" w:rsidRDefault="00FF4B7B" w:rsidP="00D23608">
      <w:pPr>
        <w:spacing w:line="360" w:lineRule="auto"/>
        <w:jc w:val="both"/>
        <w:rPr>
          <w:rFonts w:ascii="Times New Roman" w:hAnsi="Times New Roman" w:cs="Times New Roman"/>
          <w:sz w:val="24"/>
          <w:szCs w:val="24"/>
        </w:rPr>
      </w:pPr>
    </w:p>
    <w:p w:rsidR="00FF4B7B" w:rsidRDefault="00FF4B7B" w:rsidP="00D23608">
      <w:pPr>
        <w:spacing w:line="360" w:lineRule="auto"/>
        <w:jc w:val="both"/>
        <w:rPr>
          <w:rFonts w:ascii="Times New Roman" w:hAnsi="Times New Roman" w:cs="Times New Roman"/>
          <w:sz w:val="24"/>
          <w:szCs w:val="24"/>
        </w:rPr>
      </w:pPr>
    </w:p>
    <w:p w:rsidR="00FF4B7B" w:rsidRPr="002F3B49" w:rsidRDefault="00FF4B7B" w:rsidP="00D23608">
      <w:pPr>
        <w:spacing w:line="360" w:lineRule="auto"/>
        <w:jc w:val="both"/>
        <w:rPr>
          <w:rFonts w:ascii="Times New Roman" w:hAnsi="Times New Roman" w:cs="Times New Roman"/>
          <w:sz w:val="24"/>
          <w:szCs w:val="24"/>
        </w:rPr>
      </w:pPr>
    </w:p>
    <w:p w:rsidR="00D23608" w:rsidRPr="002F3B49" w:rsidRDefault="00D23608" w:rsidP="00D23608">
      <w:pPr>
        <w:spacing w:line="360" w:lineRule="auto"/>
        <w:jc w:val="both"/>
        <w:rPr>
          <w:rFonts w:ascii="Times New Roman" w:hAnsi="Times New Roman" w:cs="Times New Roman"/>
          <w:b/>
          <w:sz w:val="24"/>
          <w:szCs w:val="24"/>
        </w:rPr>
      </w:pPr>
      <w:r w:rsidRPr="002F3B49">
        <w:rPr>
          <w:rFonts w:ascii="Times New Roman" w:hAnsi="Times New Roman" w:cs="Times New Roman"/>
          <w:b/>
          <w:sz w:val="24"/>
          <w:szCs w:val="24"/>
        </w:rPr>
        <w:t xml:space="preserve">f) les sponsors </w:t>
      </w:r>
    </w:p>
    <w:p w:rsidR="00D23608" w:rsidRPr="002F3B49" w:rsidRDefault="00B0548A" w:rsidP="00D23608">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C'est un service de publicité moderne, c'est pour la banque de servir des événements sportifs, culturels (d'activité) tels que </w:t>
      </w:r>
      <w:r w:rsidR="00D23608" w:rsidRPr="002F3B49">
        <w:rPr>
          <w:rFonts w:ascii="Times New Roman" w:hAnsi="Times New Roman" w:cs="Times New Roman"/>
          <w:sz w:val="24"/>
          <w:szCs w:val="24"/>
        </w:rPr>
        <w:t>dans le cas des équipes de football.</w:t>
      </w:r>
    </w:p>
    <w:p w:rsidR="00D23608" w:rsidRPr="002F3B49" w:rsidRDefault="00D23608" w:rsidP="00D23608">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lastRenderedPageBreak/>
        <w:t>L'objectif principal de cette forme de publicité est de parler de la banque. De tous les moyens actuels de communication publicitaire, seuls ceux déjà répertoriés pourraient être adoptés par la BNA.</w:t>
      </w:r>
    </w:p>
    <w:p w:rsidR="00D23608" w:rsidRPr="002F3B49" w:rsidRDefault="00FF4B7B" w:rsidP="00D23608">
      <w:pPr>
        <w:spacing w:line="360" w:lineRule="auto"/>
        <w:jc w:val="both"/>
        <w:rPr>
          <w:rFonts w:ascii="Times New Roman" w:hAnsi="Times New Roman" w:cs="Times New Roman"/>
          <w:sz w:val="24"/>
          <w:szCs w:val="24"/>
        </w:rPr>
      </w:pPr>
      <w:r w:rsidRPr="00FF4B7B">
        <w:rPr>
          <w:rFonts w:ascii="Times New Roman" w:hAnsi="Times New Roman" w:cs="Times New Roman"/>
          <w:sz w:val="24"/>
          <w:szCs w:val="24"/>
        </w:rPr>
        <w:t>Ces ressources sont insuffisantes pour produire le message promotionnel, ce qui explique le manque de</w:t>
      </w:r>
      <w:r w:rsidR="00563BEA">
        <w:rPr>
          <w:rFonts w:ascii="Times New Roman" w:hAnsi="Times New Roman" w:cs="Times New Roman"/>
          <w:sz w:val="24"/>
          <w:szCs w:val="24"/>
        </w:rPr>
        <w:t xml:space="preserve"> contact commercial de l'agence </w:t>
      </w:r>
      <w:r w:rsidR="00F62A35" w:rsidRPr="002F3B49">
        <w:rPr>
          <w:rFonts w:ascii="Times New Roman" w:hAnsi="Times New Roman" w:cs="Times New Roman"/>
          <w:sz w:val="24"/>
          <w:szCs w:val="24"/>
        </w:rPr>
        <w:t>avec ses clients</w:t>
      </w:r>
      <w:r w:rsidR="00D23608" w:rsidRPr="002F3B49">
        <w:rPr>
          <w:rFonts w:ascii="Times New Roman" w:hAnsi="Times New Roman" w:cs="Times New Roman"/>
          <w:sz w:val="24"/>
          <w:szCs w:val="24"/>
        </w:rPr>
        <w:t>, reconnaissant qu'elle a besoin d'investissements considérables en termes de ressources humaines, de matériel financier.</w:t>
      </w:r>
    </w:p>
    <w:p w:rsidR="00D23608" w:rsidRPr="002F3B49" w:rsidRDefault="00D23608" w:rsidP="00D23608">
      <w:pPr>
        <w:spacing w:line="360" w:lineRule="auto"/>
        <w:jc w:val="both"/>
        <w:rPr>
          <w:rFonts w:ascii="Times New Roman" w:hAnsi="Times New Roman" w:cs="Times New Roman"/>
          <w:b/>
          <w:sz w:val="24"/>
          <w:szCs w:val="24"/>
        </w:rPr>
      </w:pPr>
      <w:r w:rsidRPr="002F3B49">
        <w:rPr>
          <w:rFonts w:ascii="Times New Roman" w:hAnsi="Times New Roman" w:cs="Times New Roman"/>
          <w:b/>
          <w:sz w:val="24"/>
          <w:szCs w:val="24"/>
        </w:rPr>
        <w:t>E. Personnel de communication</w:t>
      </w:r>
    </w:p>
    <w:p w:rsidR="00F62A35" w:rsidRPr="002F3B49" w:rsidRDefault="00F62A35" w:rsidP="00F62A35">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C'est un </w:t>
      </w:r>
      <w:r w:rsidR="00563BEA">
        <w:rPr>
          <w:rFonts w:ascii="Times New Roman" w:hAnsi="Times New Roman" w:cs="Times New Roman"/>
          <w:sz w:val="24"/>
          <w:szCs w:val="24"/>
        </w:rPr>
        <w:t>élément</w:t>
      </w:r>
      <w:r w:rsidRPr="002F3B49">
        <w:rPr>
          <w:rFonts w:ascii="Times New Roman" w:hAnsi="Times New Roman" w:cs="Times New Roman"/>
          <w:sz w:val="24"/>
          <w:szCs w:val="24"/>
        </w:rPr>
        <w:t xml:space="preserve"> important dans la banque, le personnel de contact est le premier élément de l'activité commerciale dans le secteur bancaire, afin d'assurer un service de qualité, le personnel de contact réalise souvent la mission commerciale, les missions sont les suivantes:</w:t>
      </w:r>
    </w:p>
    <w:p w:rsidR="00D23608" w:rsidRPr="002F3B49" w:rsidRDefault="00563BEA" w:rsidP="00F62A3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 Informer et </w:t>
      </w:r>
      <w:r w:rsidR="00D23608" w:rsidRPr="002F3B49">
        <w:rPr>
          <w:rFonts w:ascii="Times New Roman" w:hAnsi="Times New Roman" w:cs="Times New Roman"/>
          <w:sz w:val="24"/>
          <w:szCs w:val="24"/>
        </w:rPr>
        <w:t>Orienter et rendre les gens plus conscients</w:t>
      </w:r>
    </w:p>
    <w:p w:rsidR="00D23608" w:rsidRPr="002F3B49" w:rsidRDefault="00D23608" w:rsidP="00D23608">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Communiquer et négocier</w:t>
      </w:r>
    </w:p>
    <w:p w:rsidR="00D23608" w:rsidRPr="002F3B49" w:rsidRDefault="00D23608" w:rsidP="00D23608">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Écoutez et observez</w:t>
      </w:r>
    </w:p>
    <w:p w:rsidR="00D23608" w:rsidRPr="002F3B49" w:rsidRDefault="00D23608" w:rsidP="00D23608">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Démarrage et prospection</w:t>
      </w:r>
    </w:p>
    <w:p w:rsidR="00D23608" w:rsidRPr="002F3B49" w:rsidRDefault="00D23608" w:rsidP="00D23608">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Salut Et Fidéliser</w:t>
      </w:r>
    </w:p>
    <w:p w:rsidR="00F62A35" w:rsidRPr="002F3B49" w:rsidRDefault="00F62A35" w:rsidP="00F62A35">
      <w:pPr>
        <w:spacing w:line="360" w:lineRule="auto"/>
        <w:jc w:val="both"/>
        <w:rPr>
          <w:rFonts w:ascii="Times New Roman" w:eastAsia="Times New Roman" w:hAnsi="Times New Roman" w:cs="Times New Roman"/>
          <w:sz w:val="24"/>
          <w:szCs w:val="24"/>
          <w:lang w:eastAsia="fr-FR"/>
        </w:rPr>
      </w:pPr>
      <w:r w:rsidRPr="002F3B49">
        <w:rPr>
          <w:rFonts w:ascii="Times New Roman" w:eastAsia="Times New Roman" w:hAnsi="Times New Roman" w:cs="Times New Roman"/>
          <w:sz w:val="24"/>
          <w:szCs w:val="24"/>
          <w:lang w:eastAsia="fr-FR"/>
        </w:rPr>
        <w:t>L'action avec le personnel de la BNA est un moyen de contact essentiel, reflétant l'image de la banque.</w:t>
      </w:r>
    </w:p>
    <w:p w:rsidR="00F62A35" w:rsidRPr="002F3B49" w:rsidRDefault="00F62A35" w:rsidP="00F62A35">
      <w:pPr>
        <w:spacing w:line="360" w:lineRule="auto"/>
        <w:jc w:val="both"/>
        <w:rPr>
          <w:rFonts w:ascii="Times New Roman" w:eastAsia="Times New Roman" w:hAnsi="Times New Roman" w:cs="Times New Roman"/>
          <w:b/>
          <w:sz w:val="24"/>
          <w:szCs w:val="24"/>
          <w:lang w:eastAsia="fr-FR"/>
        </w:rPr>
      </w:pPr>
      <w:r w:rsidRPr="002F3B49">
        <w:rPr>
          <w:rFonts w:ascii="Times New Roman" w:eastAsia="Times New Roman" w:hAnsi="Times New Roman" w:cs="Times New Roman"/>
          <w:b/>
          <w:sz w:val="24"/>
          <w:szCs w:val="24"/>
          <w:lang w:eastAsia="fr-FR"/>
        </w:rPr>
        <w:t>a) Recrutement</w:t>
      </w:r>
    </w:p>
    <w:p w:rsidR="00F62A35" w:rsidRPr="002F3B49" w:rsidRDefault="00F62A35" w:rsidP="00F62A35">
      <w:pPr>
        <w:spacing w:line="360" w:lineRule="auto"/>
        <w:jc w:val="both"/>
        <w:rPr>
          <w:rFonts w:ascii="Times New Roman" w:eastAsia="Times New Roman" w:hAnsi="Times New Roman" w:cs="Times New Roman"/>
          <w:sz w:val="24"/>
          <w:szCs w:val="24"/>
          <w:lang w:eastAsia="fr-FR"/>
        </w:rPr>
      </w:pPr>
      <w:r w:rsidRPr="002F3B49">
        <w:rPr>
          <w:rFonts w:ascii="Times New Roman" w:eastAsia="Times New Roman" w:hAnsi="Times New Roman" w:cs="Times New Roman"/>
          <w:sz w:val="24"/>
          <w:szCs w:val="24"/>
          <w:lang w:eastAsia="fr-FR"/>
        </w:rPr>
        <w:t>Les processus de recrutement doivent être frais, rapides et ouverts aux candidats, les travailleurs doivent être clairement définis dans nos organisations et seront rémunérés en fonction de leurs résultats.</w:t>
      </w:r>
    </w:p>
    <w:p w:rsidR="00563BEA" w:rsidRPr="00563BEA" w:rsidRDefault="00D23608" w:rsidP="00563BEA">
      <w:pPr>
        <w:spacing w:line="360" w:lineRule="auto"/>
        <w:jc w:val="both"/>
        <w:rPr>
          <w:rFonts w:ascii="Times New Roman" w:hAnsi="Times New Roman" w:cs="Times New Roman"/>
          <w:b/>
          <w:sz w:val="24"/>
          <w:szCs w:val="24"/>
        </w:rPr>
      </w:pPr>
      <w:r w:rsidRPr="002F3B49">
        <w:rPr>
          <w:rFonts w:ascii="Times New Roman" w:hAnsi="Times New Roman" w:cs="Times New Roman"/>
          <w:b/>
          <w:sz w:val="24"/>
          <w:szCs w:val="24"/>
        </w:rPr>
        <w:t xml:space="preserve">b) </w:t>
      </w:r>
      <w:r w:rsidR="00563BEA" w:rsidRPr="00563BEA">
        <w:rPr>
          <w:rFonts w:ascii="Times New Roman" w:hAnsi="Times New Roman" w:cs="Times New Roman"/>
          <w:b/>
          <w:sz w:val="24"/>
          <w:szCs w:val="24"/>
        </w:rPr>
        <w:t>Formation des travailleurs</w:t>
      </w:r>
    </w:p>
    <w:p w:rsidR="00D23608" w:rsidRPr="002F3B49" w:rsidRDefault="00563BEA" w:rsidP="00563BEA">
      <w:pPr>
        <w:spacing w:line="360" w:lineRule="auto"/>
        <w:jc w:val="both"/>
        <w:rPr>
          <w:rFonts w:ascii="Times New Roman" w:hAnsi="Times New Roman" w:cs="Times New Roman"/>
          <w:sz w:val="24"/>
          <w:szCs w:val="24"/>
        </w:rPr>
      </w:pPr>
      <w:r w:rsidRPr="00563BEA">
        <w:rPr>
          <w:rFonts w:ascii="Times New Roman" w:hAnsi="Times New Roman" w:cs="Times New Roman"/>
          <w:sz w:val="24"/>
          <w:szCs w:val="24"/>
        </w:rPr>
        <w:t xml:space="preserve">Pour </w:t>
      </w:r>
      <w:r>
        <w:rPr>
          <w:rFonts w:ascii="Times New Roman" w:hAnsi="Times New Roman" w:cs="Times New Roman"/>
          <w:sz w:val="24"/>
          <w:szCs w:val="24"/>
        </w:rPr>
        <w:t>ce là</w:t>
      </w:r>
      <w:r w:rsidRPr="00563BEA">
        <w:rPr>
          <w:rFonts w:ascii="Times New Roman" w:hAnsi="Times New Roman" w:cs="Times New Roman"/>
          <w:sz w:val="24"/>
          <w:szCs w:val="24"/>
        </w:rPr>
        <w:t xml:space="preserve">, le </w:t>
      </w:r>
      <w:r w:rsidR="0082711F">
        <w:rPr>
          <w:rFonts w:ascii="Times New Roman" w:hAnsi="Times New Roman" w:cs="Times New Roman"/>
          <w:sz w:val="24"/>
          <w:szCs w:val="24"/>
        </w:rPr>
        <w:t>programme</w:t>
      </w:r>
      <w:r w:rsidRPr="00563BEA">
        <w:rPr>
          <w:rFonts w:ascii="Times New Roman" w:hAnsi="Times New Roman" w:cs="Times New Roman"/>
          <w:sz w:val="24"/>
          <w:szCs w:val="24"/>
        </w:rPr>
        <w:t xml:space="preserve"> </w:t>
      </w:r>
      <w:r w:rsidR="0082711F">
        <w:rPr>
          <w:rFonts w:ascii="Times New Roman" w:hAnsi="Times New Roman" w:cs="Times New Roman"/>
          <w:sz w:val="24"/>
          <w:szCs w:val="24"/>
        </w:rPr>
        <w:t>d’organisation</w:t>
      </w:r>
      <w:r w:rsidRPr="00563BEA">
        <w:rPr>
          <w:rFonts w:ascii="Times New Roman" w:hAnsi="Times New Roman" w:cs="Times New Roman"/>
          <w:sz w:val="24"/>
          <w:szCs w:val="24"/>
        </w:rPr>
        <w:t xml:space="preserve"> des ressources humaines </w:t>
      </w:r>
      <w:r w:rsidR="0082711F">
        <w:rPr>
          <w:rFonts w:ascii="Times New Roman" w:hAnsi="Times New Roman" w:cs="Times New Roman"/>
          <w:sz w:val="24"/>
          <w:szCs w:val="24"/>
        </w:rPr>
        <w:t>exige un</w:t>
      </w:r>
      <w:r w:rsidRPr="00563BEA">
        <w:rPr>
          <w:rFonts w:ascii="Times New Roman" w:hAnsi="Times New Roman" w:cs="Times New Roman"/>
          <w:sz w:val="24"/>
          <w:szCs w:val="24"/>
        </w:rPr>
        <w:t xml:space="preserve"> mis à jour</w:t>
      </w:r>
      <w:r>
        <w:rPr>
          <w:rFonts w:ascii="Times New Roman" w:hAnsi="Times New Roman" w:cs="Times New Roman"/>
          <w:b/>
          <w:sz w:val="24"/>
          <w:szCs w:val="24"/>
        </w:rPr>
        <w:t xml:space="preserve"> </w:t>
      </w:r>
      <w:r w:rsidR="00F62A35" w:rsidRPr="002F3B49">
        <w:rPr>
          <w:rFonts w:ascii="Times New Roman" w:hAnsi="Times New Roman" w:cs="Times New Roman"/>
          <w:sz w:val="24"/>
          <w:szCs w:val="24"/>
        </w:rPr>
        <w:t xml:space="preserve">pour tirer parti du savoir-faire et améliorer les compétences. Les responsables RH et les superviseurs doivent mettre en place les moyens de gérer les emplois </w:t>
      </w:r>
      <w:r w:rsidR="00D23608" w:rsidRPr="002F3B49">
        <w:rPr>
          <w:rFonts w:ascii="Times New Roman" w:hAnsi="Times New Roman" w:cs="Times New Roman"/>
          <w:sz w:val="24"/>
          <w:szCs w:val="24"/>
        </w:rPr>
        <w:t>et les compétences à l'avance, ainsi que localiser, développer et maintenir les talents grâce à une communication interne et externe.</w:t>
      </w:r>
    </w:p>
    <w:p w:rsidR="00D23608" w:rsidRPr="002F3B49" w:rsidRDefault="00D23608" w:rsidP="00D23608">
      <w:pPr>
        <w:spacing w:line="360" w:lineRule="auto"/>
        <w:jc w:val="both"/>
        <w:rPr>
          <w:rFonts w:ascii="Times New Roman" w:hAnsi="Times New Roman" w:cs="Times New Roman"/>
          <w:b/>
          <w:sz w:val="24"/>
          <w:szCs w:val="24"/>
        </w:rPr>
      </w:pPr>
      <w:r w:rsidRPr="002F3B49">
        <w:rPr>
          <w:rFonts w:ascii="Times New Roman" w:hAnsi="Times New Roman" w:cs="Times New Roman"/>
          <w:b/>
          <w:sz w:val="24"/>
          <w:szCs w:val="24"/>
        </w:rPr>
        <w:lastRenderedPageBreak/>
        <w:t>F. les supports physiques</w:t>
      </w:r>
    </w:p>
    <w:p w:rsidR="00D23608" w:rsidRPr="002F3B49" w:rsidRDefault="00D23608" w:rsidP="00D23608">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Chaque entreprise a besoin d'équipements, d'équipements et d'installations afin d'exercer son fonctionnement dans les meilleures conditions possibles, d'accueillir ses clients, de permettre à ses employés de travailler dans de bonnes conditions dans l'organisation.</w:t>
      </w:r>
    </w:p>
    <w:p w:rsidR="008E6952" w:rsidRPr="002F3B49" w:rsidRDefault="008E6952" w:rsidP="00D23608">
      <w:pPr>
        <w:spacing w:line="360" w:lineRule="auto"/>
        <w:jc w:val="both"/>
        <w:rPr>
          <w:rFonts w:ascii="Times New Roman" w:hAnsi="Times New Roman" w:cs="Times New Roman"/>
          <w:b/>
          <w:bCs/>
          <w:color w:val="000000" w:themeColor="text1"/>
          <w:sz w:val="28"/>
          <w:szCs w:val="28"/>
          <w:lang w:eastAsia="fr-FR"/>
        </w:rPr>
      </w:pPr>
    </w:p>
    <w:p w:rsidR="008E6952" w:rsidRPr="002F3B49" w:rsidRDefault="008E6952" w:rsidP="00D23608">
      <w:pPr>
        <w:spacing w:line="360" w:lineRule="auto"/>
        <w:jc w:val="both"/>
        <w:rPr>
          <w:rFonts w:ascii="Times New Roman" w:hAnsi="Times New Roman" w:cs="Times New Roman"/>
          <w:sz w:val="24"/>
          <w:szCs w:val="24"/>
        </w:rPr>
      </w:pPr>
      <w:r w:rsidRPr="002F3B49">
        <w:rPr>
          <w:rFonts w:ascii="Times New Roman" w:hAnsi="Times New Roman" w:cs="Times New Roman"/>
          <w:b/>
          <w:bCs/>
          <w:color w:val="000000" w:themeColor="text1"/>
          <w:sz w:val="28"/>
          <w:szCs w:val="28"/>
          <w:lang w:eastAsia="fr-FR"/>
        </w:rPr>
        <w:t>Section 03</w:t>
      </w:r>
      <w:r w:rsidRPr="002F3B49">
        <w:rPr>
          <w:rFonts w:ascii="Times New Roman" w:hAnsi="Times New Roman" w:cs="Times New Roman"/>
          <w:color w:val="000000" w:themeColor="text1"/>
          <w:sz w:val="28"/>
          <w:szCs w:val="28"/>
          <w:lang w:eastAsia="fr-FR"/>
        </w:rPr>
        <w:t xml:space="preserve"> : </w:t>
      </w:r>
      <w:r w:rsidRPr="002F3B49">
        <w:rPr>
          <w:rFonts w:ascii="Times New Roman" w:hAnsi="Times New Roman" w:cs="Times New Roman"/>
          <w:b/>
          <w:color w:val="000000" w:themeColor="text1"/>
          <w:sz w:val="28"/>
          <w:szCs w:val="28"/>
          <w:lang w:eastAsia="fr-FR"/>
        </w:rPr>
        <w:t>L’analyse et l’interprétation des résultats</w:t>
      </w:r>
    </w:p>
    <w:p w:rsidR="00D23608" w:rsidRPr="002F3B49" w:rsidRDefault="00D23608" w:rsidP="00D23608">
      <w:pPr>
        <w:spacing w:line="360" w:lineRule="auto"/>
        <w:jc w:val="both"/>
        <w:rPr>
          <w:rFonts w:ascii="Times New Roman" w:hAnsi="Times New Roman" w:cs="Times New Roman"/>
          <w:b/>
          <w:sz w:val="24"/>
          <w:szCs w:val="24"/>
        </w:rPr>
      </w:pPr>
      <w:r w:rsidRPr="002F3B49">
        <w:rPr>
          <w:rFonts w:ascii="Times New Roman" w:hAnsi="Times New Roman" w:cs="Times New Roman"/>
          <w:b/>
          <w:sz w:val="24"/>
          <w:szCs w:val="24"/>
        </w:rPr>
        <w:t>1. La qualité du service bancaire et la satisfaction client</w:t>
      </w:r>
    </w:p>
    <w:p w:rsidR="00D23608" w:rsidRPr="002F3B49" w:rsidRDefault="00D23608" w:rsidP="00D23608">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L'organisation augmente l'efficacité de son fonctionnement pour le bien-être de son client. Cette relation intime entre qualité perçue et satisfaction, explique l'utilisation par l'entreprise de métriques de satisfaction pour évaluer une stratégie produit.</w:t>
      </w:r>
    </w:p>
    <w:p w:rsidR="0082711F" w:rsidRDefault="0082711F" w:rsidP="00D23608">
      <w:pPr>
        <w:spacing w:line="360" w:lineRule="auto"/>
        <w:jc w:val="both"/>
        <w:rPr>
          <w:rFonts w:ascii="Times New Roman" w:hAnsi="Times New Roman" w:cs="Times New Roman"/>
          <w:sz w:val="24"/>
          <w:szCs w:val="24"/>
        </w:rPr>
      </w:pPr>
      <w:r w:rsidRPr="0082711F">
        <w:rPr>
          <w:rFonts w:ascii="Times New Roman" w:hAnsi="Times New Roman" w:cs="Times New Roman"/>
          <w:sz w:val="24"/>
          <w:szCs w:val="24"/>
        </w:rPr>
        <w:t>Dans le domaine des institutions bancaires et financières, de nombreuses études portent sur la relation entre la qualité de service perçue et la satisfaction client. Pour eux, le partenariat dans le produit n'est pas personnalisé et traite des interactions consommateur-banque, abordant efficacement les facteurs qui expliquent l'implication émotionnelle et cognitive.</w:t>
      </w:r>
    </w:p>
    <w:p w:rsidR="00D23608" w:rsidRPr="002F3B49" w:rsidRDefault="0082711F" w:rsidP="00D23608">
      <w:pPr>
        <w:spacing w:line="360" w:lineRule="auto"/>
        <w:jc w:val="both"/>
        <w:rPr>
          <w:rFonts w:ascii="Times New Roman" w:hAnsi="Times New Roman" w:cs="Times New Roman"/>
          <w:sz w:val="24"/>
          <w:szCs w:val="24"/>
        </w:rPr>
      </w:pPr>
      <w:r w:rsidRPr="0082711F">
        <w:rPr>
          <w:rFonts w:ascii="Times New Roman" w:hAnsi="Times New Roman" w:cs="Times New Roman"/>
          <w:sz w:val="24"/>
          <w:szCs w:val="24"/>
        </w:rPr>
        <w:t xml:space="preserve">La norme vécue par le client bancaire accroît son affection pour la banque et l'amène à voir qu'elle surpasse ses collègues. Par conséquent, en reconnaissant que la satisfaction du client augmente à mesure que le service atteint ses attentes, la qualité qu'il obtient du service bancaire augmenterait sa satisfaction à l'égard de la banque. </w:t>
      </w:r>
      <w:r w:rsidR="00D23608" w:rsidRPr="002F3B49">
        <w:rPr>
          <w:rFonts w:ascii="Times New Roman" w:hAnsi="Times New Roman" w:cs="Times New Roman"/>
          <w:sz w:val="24"/>
          <w:szCs w:val="24"/>
        </w:rPr>
        <w:t>(H1).</w:t>
      </w:r>
    </w:p>
    <w:p w:rsidR="00D23608" w:rsidRPr="002F3B49" w:rsidRDefault="00D23608" w:rsidP="00D23608">
      <w:pPr>
        <w:spacing w:line="360" w:lineRule="auto"/>
        <w:jc w:val="both"/>
        <w:rPr>
          <w:rFonts w:ascii="Times New Roman" w:hAnsi="Times New Roman" w:cs="Times New Roman"/>
          <w:b/>
          <w:sz w:val="24"/>
          <w:szCs w:val="24"/>
        </w:rPr>
      </w:pPr>
      <w:r w:rsidRPr="002F3B49">
        <w:rPr>
          <w:rFonts w:ascii="Times New Roman" w:hAnsi="Times New Roman" w:cs="Times New Roman"/>
          <w:b/>
          <w:sz w:val="24"/>
          <w:szCs w:val="24"/>
        </w:rPr>
        <w:t>2. Fiabilité du service et fidélité à la banque:</w:t>
      </w:r>
    </w:p>
    <w:p w:rsidR="0016477D" w:rsidRDefault="00D23608" w:rsidP="00D23608">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En marketing relationnel, la satisfaction décrit un sentiment d'amour formé à travers une phase cognitive, </w:t>
      </w:r>
      <w:r w:rsidR="0082711F">
        <w:rPr>
          <w:rFonts w:ascii="Times New Roman" w:hAnsi="Times New Roman" w:cs="Times New Roman"/>
          <w:sz w:val="24"/>
          <w:szCs w:val="24"/>
        </w:rPr>
        <w:t>b</w:t>
      </w:r>
      <w:r w:rsidR="0082711F" w:rsidRPr="0082711F">
        <w:rPr>
          <w:rFonts w:ascii="Times New Roman" w:hAnsi="Times New Roman" w:cs="Times New Roman"/>
          <w:sz w:val="24"/>
          <w:szCs w:val="24"/>
        </w:rPr>
        <w:t>asé sur la distinction entre les exigences et les caractéristiques réelles d'un service. Ce sentiment intervient après l'achat d'une déclaration de relation à court terme ou d'un engagement calculé.</w:t>
      </w:r>
    </w:p>
    <w:p w:rsidR="00D23608" w:rsidRPr="002F3B49" w:rsidRDefault="0082711F" w:rsidP="00D2360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23608" w:rsidRPr="002F3B49">
        <w:rPr>
          <w:rFonts w:ascii="Times New Roman" w:hAnsi="Times New Roman" w:cs="Times New Roman"/>
          <w:sz w:val="24"/>
          <w:szCs w:val="24"/>
        </w:rPr>
        <w:t>De plus, elle évolue dans le cadre d'un partenariat permanent avec le cabinet, matérialisant la transaction et décidant pour cette raison l'engagement comme de nombreux auteurs l'ont prouvé avec les clients des banques.</w:t>
      </w:r>
    </w:p>
    <w:p w:rsidR="00D23608" w:rsidRPr="002F3B49" w:rsidRDefault="00D23608" w:rsidP="00D23608">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La satisfaction du client vis-à-vis du service b</w:t>
      </w:r>
      <w:r w:rsidR="009A5C7D">
        <w:rPr>
          <w:rFonts w:ascii="Times New Roman" w:hAnsi="Times New Roman" w:cs="Times New Roman"/>
          <w:sz w:val="24"/>
          <w:szCs w:val="24"/>
        </w:rPr>
        <w:t xml:space="preserve">ancaire renforcera également son engagement </w:t>
      </w:r>
      <w:r w:rsidR="009A5C7D" w:rsidRPr="002F3B49">
        <w:rPr>
          <w:rFonts w:ascii="Times New Roman" w:hAnsi="Times New Roman" w:cs="Times New Roman"/>
          <w:sz w:val="24"/>
          <w:szCs w:val="24"/>
        </w:rPr>
        <w:t>émotionnel et cognitif</w:t>
      </w:r>
      <w:r w:rsidRPr="002F3B49">
        <w:rPr>
          <w:rFonts w:ascii="Times New Roman" w:hAnsi="Times New Roman" w:cs="Times New Roman"/>
          <w:sz w:val="24"/>
          <w:szCs w:val="24"/>
        </w:rPr>
        <w:t xml:space="preserve"> à la banque (H2).</w:t>
      </w:r>
    </w:p>
    <w:p w:rsidR="00162F32" w:rsidRPr="002F3B49" w:rsidRDefault="0016477D" w:rsidP="00D23608">
      <w:pPr>
        <w:spacing w:line="360" w:lineRule="auto"/>
        <w:jc w:val="both"/>
        <w:rPr>
          <w:rFonts w:ascii="Times New Roman" w:hAnsi="Times New Roman" w:cs="Times New Roman"/>
          <w:b/>
          <w:sz w:val="24"/>
          <w:szCs w:val="24"/>
        </w:rPr>
      </w:pPr>
      <w:r w:rsidRPr="0016477D">
        <w:rPr>
          <w:rFonts w:ascii="Times New Roman" w:hAnsi="Times New Roman" w:cs="Times New Roman"/>
          <w:sz w:val="24"/>
          <w:szCs w:val="24"/>
        </w:rPr>
        <w:lastRenderedPageBreak/>
        <w:t>Au vu des hypothèses de recherche, un client engagé est un individu satisfait du service bancaire. La satisfaction est donc un médiateur dans la relation entre le niveau perçu de service bancaire et l'engagement. Tester cette forme de relation nécessite de prendre en compte les dépendances entre les hypothèses, le test du modèle est donc l'approximation semi-paramétrique qui convient le mieux.</w:t>
      </w:r>
    </w:p>
    <w:p w:rsidR="00D23608" w:rsidRPr="002F3B49" w:rsidRDefault="00D23608" w:rsidP="00D23608">
      <w:pPr>
        <w:spacing w:line="360" w:lineRule="auto"/>
        <w:jc w:val="both"/>
        <w:rPr>
          <w:rFonts w:ascii="Times New Roman" w:hAnsi="Times New Roman" w:cs="Times New Roman"/>
          <w:b/>
          <w:sz w:val="24"/>
          <w:szCs w:val="24"/>
        </w:rPr>
      </w:pPr>
      <w:r w:rsidRPr="002F3B49">
        <w:rPr>
          <w:rFonts w:ascii="Times New Roman" w:hAnsi="Times New Roman" w:cs="Times New Roman"/>
          <w:b/>
          <w:sz w:val="24"/>
          <w:szCs w:val="24"/>
        </w:rPr>
        <w:t xml:space="preserve">3. présentation de l’étude </w:t>
      </w:r>
    </w:p>
    <w:p w:rsidR="00D23608" w:rsidRPr="002F3B49" w:rsidRDefault="00D23608" w:rsidP="00D23608">
      <w:pPr>
        <w:spacing w:line="360" w:lineRule="auto"/>
        <w:jc w:val="both"/>
        <w:rPr>
          <w:rFonts w:ascii="Times New Roman" w:hAnsi="Times New Roman" w:cs="Times New Roman"/>
          <w:b/>
          <w:sz w:val="24"/>
          <w:szCs w:val="24"/>
        </w:rPr>
      </w:pPr>
      <w:r w:rsidRPr="002F3B49">
        <w:rPr>
          <w:rFonts w:ascii="Times New Roman" w:hAnsi="Times New Roman" w:cs="Times New Roman"/>
          <w:b/>
          <w:sz w:val="24"/>
          <w:szCs w:val="24"/>
        </w:rPr>
        <w:t xml:space="preserve">La structure de questionnaire </w:t>
      </w:r>
    </w:p>
    <w:p w:rsidR="00D23608" w:rsidRPr="002F3B49" w:rsidRDefault="00D23608" w:rsidP="00D23608">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L'un des principaux éléments de notre enquête est le questionnaire, notre questionnaire a été conçu de manière à ce que nous puissions recueillir les détails qui satisferont les objectifs de l'enquête.</w:t>
      </w:r>
    </w:p>
    <w:p w:rsidR="00D23608" w:rsidRPr="002F3B49" w:rsidRDefault="00D23608" w:rsidP="00D23608">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En ce sens, le questionnaire se compose de 21 questions: informations personnelles sur les clients et évaluer la satisfaction des clients envers la banque.</w:t>
      </w:r>
    </w:p>
    <w:p w:rsidR="00D23608" w:rsidRPr="002F3B49" w:rsidRDefault="00D23608" w:rsidP="00D23608">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Cette enquête nous aide à collecter les informations qui nous permettront de passer au niveau d'étude suivant afin d'obtenir des résultats dont l'interprétation nous permettra d'évaluer la satisfaction des clients des banques nationales algériennes.</w:t>
      </w:r>
    </w:p>
    <w:p w:rsidR="00D23608" w:rsidRPr="002F3B49" w:rsidRDefault="00D23608" w:rsidP="00D23608">
      <w:pPr>
        <w:spacing w:line="360" w:lineRule="auto"/>
        <w:jc w:val="both"/>
        <w:rPr>
          <w:rFonts w:ascii="Times New Roman" w:hAnsi="Times New Roman" w:cs="Times New Roman"/>
          <w:b/>
          <w:sz w:val="24"/>
          <w:szCs w:val="24"/>
        </w:rPr>
      </w:pPr>
      <w:r w:rsidRPr="002F3B49">
        <w:rPr>
          <w:rFonts w:ascii="Times New Roman" w:hAnsi="Times New Roman" w:cs="Times New Roman"/>
          <w:b/>
          <w:sz w:val="24"/>
          <w:szCs w:val="24"/>
        </w:rPr>
        <w:t>Analyse et interprétation des résultats:</w:t>
      </w:r>
    </w:p>
    <w:p w:rsidR="003A4EEE" w:rsidRPr="002F3B49" w:rsidRDefault="00D23608" w:rsidP="00F62A35">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Dans cette recherche, nous nous intéressons à l'effet de la norme du service bancaire sur la satisfaction et l'engagement des clients. Ainsi, à partir d'un contexte de référence théorique et conceptuel, nous construirons un modèle conceptuel par lequel nous clarifierons l'engagement du client de la banque en re</w:t>
      </w:r>
      <w:r w:rsidR="003A4EEE" w:rsidRPr="002F3B49">
        <w:rPr>
          <w:rFonts w:ascii="Times New Roman" w:hAnsi="Times New Roman" w:cs="Times New Roman"/>
          <w:sz w:val="24"/>
          <w:szCs w:val="24"/>
        </w:rPr>
        <w:t>spectant le standard du service.</w:t>
      </w:r>
    </w:p>
    <w:p w:rsidR="0016477D" w:rsidRDefault="0016477D" w:rsidP="00262A07">
      <w:pPr>
        <w:spacing w:line="360" w:lineRule="auto"/>
        <w:rPr>
          <w:rFonts w:ascii="Times New Roman" w:hAnsi="Times New Roman" w:cs="Times New Roman"/>
          <w:sz w:val="24"/>
          <w:szCs w:val="24"/>
        </w:rPr>
      </w:pPr>
    </w:p>
    <w:p w:rsidR="0016477D" w:rsidRDefault="0016477D" w:rsidP="00262A07">
      <w:pPr>
        <w:spacing w:line="360" w:lineRule="auto"/>
        <w:rPr>
          <w:rFonts w:ascii="Times New Roman" w:hAnsi="Times New Roman" w:cs="Times New Roman"/>
          <w:sz w:val="24"/>
          <w:szCs w:val="24"/>
        </w:rPr>
      </w:pPr>
    </w:p>
    <w:p w:rsidR="0002595C" w:rsidRDefault="0002595C" w:rsidP="00262A07">
      <w:pPr>
        <w:spacing w:line="360" w:lineRule="auto"/>
        <w:rPr>
          <w:rFonts w:ascii="Times New Roman" w:hAnsi="Times New Roman" w:cs="Times New Roman"/>
          <w:sz w:val="24"/>
          <w:szCs w:val="24"/>
        </w:rPr>
      </w:pPr>
    </w:p>
    <w:p w:rsidR="001B58DE" w:rsidRDefault="001B58DE" w:rsidP="00262A07">
      <w:pPr>
        <w:spacing w:line="360" w:lineRule="auto"/>
        <w:rPr>
          <w:rFonts w:ascii="Times New Roman" w:hAnsi="Times New Roman" w:cs="Times New Roman"/>
          <w:sz w:val="24"/>
          <w:szCs w:val="24"/>
        </w:rPr>
      </w:pPr>
    </w:p>
    <w:p w:rsidR="001B58DE" w:rsidRDefault="001B58DE" w:rsidP="00262A07">
      <w:pPr>
        <w:spacing w:line="360" w:lineRule="auto"/>
        <w:rPr>
          <w:rFonts w:ascii="Times New Roman" w:hAnsi="Times New Roman" w:cs="Times New Roman"/>
          <w:sz w:val="24"/>
          <w:szCs w:val="24"/>
        </w:rPr>
      </w:pPr>
    </w:p>
    <w:tbl>
      <w:tblPr>
        <w:tblpPr w:leftFromText="141" w:rightFromText="141" w:vertAnchor="text" w:horzAnchor="margin" w:tblpY="2160"/>
        <w:tblOverlap w:val="never"/>
        <w:tblW w:w="6963" w:type="dxa"/>
        <w:tblCellMar>
          <w:left w:w="0" w:type="dxa"/>
          <w:right w:w="0" w:type="dxa"/>
        </w:tblCellMar>
        <w:tblLook w:val="04A0" w:firstRow="1" w:lastRow="0" w:firstColumn="1" w:lastColumn="0" w:noHBand="0" w:noVBand="1"/>
      </w:tblPr>
      <w:tblGrid>
        <w:gridCol w:w="2454"/>
        <w:gridCol w:w="2453"/>
        <w:gridCol w:w="2056"/>
      </w:tblGrid>
      <w:tr w:rsidR="0002595C" w:rsidRPr="0002595C" w:rsidTr="00A623D7">
        <w:trPr>
          <w:trHeight w:val="1336"/>
        </w:trPr>
        <w:tc>
          <w:tcPr>
            <w:tcW w:w="2454" w:type="dxa"/>
            <w:tcBorders>
              <w:top w:val="single" w:sz="8" w:space="0" w:color="FFFFFF"/>
              <w:left w:val="single" w:sz="8" w:space="0" w:color="FFFFFF"/>
              <w:bottom w:val="single" w:sz="24" w:space="0" w:color="FFFFFF"/>
              <w:right w:val="single" w:sz="8" w:space="0" w:color="FFFFFF"/>
            </w:tcBorders>
            <w:shd w:val="clear" w:color="auto" w:fill="4472C4"/>
            <w:tcMar>
              <w:top w:w="72" w:type="dxa"/>
              <w:left w:w="144" w:type="dxa"/>
              <w:bottom w:w="72" w:type="dxa"/>
              <w:right w:w="144" w:type="dxa"/>
            </w:tcMar>
            <w:hideMark/>
          </w:tcPr>
          <w:p w:rsidR="0002595C" w:rsidRPr="0002595C" w:rsidRDefault="0002595C" w:rsidP="00A623D7">
            <w:pPr>
              <w:spacing w:after="0" w:line="240" w:lineRule="auto"/>
              <w:rPr>
                <w:rFonts w:ascii="Arial" w:eastAsia="Times New Roman" w:hAnsi="Arial" w:cs="Arial"/>
                <w:sz w:val="36"/>
                <w:szCs w:val="36"/>
                <w:lang w:eastAsia="fr-FR"/>
              </w:rPr>
            </w:pPr>
            <w:r w:rsidRPr="0002595C">
              <w:rPr>
                <w:rFonts w:ascii="Calibri" w:eastAsia="Times New Roman" w:hAnsi="Calibri" w:cs="Arial"/>
                <w:b/>
                <w:bCs/>
                <w:color w:val="FFFFFF"/>
                <w:kern w:val="24"/>
                <w:sz w:val="36"/>
                <w:szCs w:val="36"/>
                <w:lang w:eastAsia="fr-FR"/>
              </w:rPr>
              <w:lastRenderedPageBreak/>
              <w:t xml:space="preserve">Concept </w:t>
            </w:r>
            <w:proofErr w:type="gramStart"/>
            <w:r w:rsidRPr="0002595C">
              <w:rPr>
                <w:rFonts w:ascii="Calibri" w:eastAsia="Times New Roman" w:hAnsi="Calibri" w:cs="Arial"/>
                <w:b/>
                <w:bCs/>
                <w:color w:val="FFFFFF"/>
                <w:kern w:val="24"/>
                <w:sz w:val="36"/>
                <w:szCs w:val="36"/>
                <w:lang w:eastAsia="fr-FR"/>
              </w:rPr>
              <w:t>ou</w:t>
            </w:r>
            <w:proofErr w:type="gramEnd"/>
            <w:r w:rsidRPr="0002595C">
              <w:rPr>
                <w:rFonts w:ascii="Calibri" w:eastAsia="Times New Roman" w:hAnsi="Calibri" w:cs="Arial"/>
                <w:b/>
                <w:bCs/>
                <w:color w:val="FFFFFF"/>
                <w:kern w:val="24"/>
                <w:sz w:val="36"/>
                <w:szCs w:val="36"/>
                <w:lang w:eastAsia="fr-FR"/>
              </w:rPr>
              <w:t xml:space="preserve"> </w:t>
            </w:r>
          </w:p>
          <w:p w:rsidR="0002595C" w:rsidRPr="0002595C" w:rsidRDefault="0002595C" w:rsidP="00A623D7">
            <w:pPr>
              <w:spacing w:after="0" w:line="240" w:lineRule="auto"/>
              <w:rPr>
                <w:rFonts w:ascii="Arial" w:eastAsia="Times New Roman" w:hAnsi="Arial" w:cs="Arial"/>
                <w:sz w:val="36"/>
                <w:szCs w:val="36"/>
                <w:lang w:eastAsia="fr-FR"/>
              </w:rPr>
            </w:pPr>
            <w:r w:rsidRPr="0002595C">
              <w:rPr>
                <w:rFonts w:ascii="Calibri" w:eastAsia="Times New Roman" w:hAnsi="Calibri" w:cs="Arial"/>
                <w:b/>
                <w:bCs/>
                <w:color w:val="FFFFFF"/>
                <w:kern w:val="24"/>
                <w:sz w:val="36"/>
                <w:szCs w:val="36"/>
                <w:lang w:eastAsia="fr-FR"/>
              </w:rPr>
              <w:t>construit</w:t>
            </w:r>
          </w:p>
        </w:tc>
        <w:tc>
          <w:tcPr>
            <w:tcW w:w="2453" w:type="dxa"/>
            <w:tcBorders>
              <w:top w:val="single" w:sz="8" w:space="0" w:color="FFFFFF"/>
              <w:left w:val="single" w:sz="8" w:space="0" w:color="FFFFFF"/>
              <w:bottom w:val="single" w:sz="24" w:space="0" w:color="FFFFFF"/>
              <w:right w:val="single" w:sz="8" w:space="0" w:color="FFFFFF"/>
            </w:tcBorders>
            <w:shd w:val="clear" w:color="auto" w:fill="4472C4"/>
            <w:tcMar>
              <w:top w:w="72" w:type="dxa"/>
              <w:left w:w="144" w:type="dxa"/>
              <w:bottom w:w="72" w:type="dxa"/>
              <w:right w:w="144" w:type="dxa"/>
            </w:tcMar>
            <w:hideMark/>
          </w:tcPr>
          <w:p w:rsidR="0002595C" w:rsidRPr="0002595C" w:rsidRDefault="0002595C" w:rsidP="00A623D7">
            <w:pPr>
              <w:spacing w:after="0" w:line="240" w:lineRule="auto"/>
              <w:rPr>
                <w:rFonts w:ascii="Arial" w:eastAsia="Times New Roman" w:hAnsi="Arial" w:cs="Arial"/>
                <w:sz w:val="36"/>
                <w:szCs w:val="36"/>
                <w:lang w:eastAsia="fr-FR"/>
              </w:rPr>
            </w:pPr>
            <w:r w:rsidRPr="0002595C">
              <w:rPr>
                <w:rFonts w:ascii="Calibri" w:eastAsia="Times New Roman" w:hAnsi="Calibri" w:cs="Arial"/>
                <w:b/>
                <w:bCs/>
                <w:color w:val="FFFFFF"/>
                <w:kern w:val="24"/>
                <w:sz w:val="36"/>
                <w:szCs w:val="36"/>
                <w:lang w:eastAsia="fr-FR"/>
              </w:rPr>
              <w:t>Dimensions</w:t>
            </w:r>
          </w:p>
        </w:tc>
        <w:tc>
          <w:tcPr>
            <w:tcW w:w="2056" w:type="dxa"/>
            <w:tcBorders>
              <w:top w:val="single" w:sz="8" w:space="0" w:color="FFFFFF"/>
              <w:left w:val="single" w:sz="8" w:space="0" w:color="FFFFFF"/>
              <w:bottom w:val="single" w:sz="24" w:space="0" w:color="FFFFFF"/>
              <w:right w:val="single" w:sz="8" w:space="0" w:color="FFFFFF"/>
            </w:tcBorders>
            <w:shd w:val="clear" w:color="auto" w:fill="4472C4"/>
            <w:tcMar>
              <w:top w:w="72" w:type="dxa"/>
              <w:left w:w="144" w:type="dxa"/>
              <w:bottom w:w="72" w:type="dxa"/>
              <w:right w:w="144" w:type="dxa"/>
            </w:tcMar>
            <w:hideMark/>
          </w:tcPr>
          <w:p w:rsidR="0002595C" w:rsidRPr="0002595C" w:rsidRDefault="0002595C" w:rsidP="00A623D7">
            <w:pPr>
              <w:spacing w:after="0" w:line="240" w:lineRule="auto"/>
              <w:rPr>
                <w:rFonts w:ascii="Arial" w:eastAsia="Times New Roman" w:hAnsi="Arial" w:cs="Arial"/>
                <w:sz w:val="36"/>
                <w:szCs w:val="36"/>
                <w:lang w:eastAsia="fr-FR"/>
              </w:rPr>
            </w:pPr>
            <w:r w:rsidRPr="0002595C">
              <w:rPr>
                <w:rFonts w:ascii="Calibri" w:eastAsia="Times New Roman" w:hAnsi="Calibri" w:cs="Arial"/>
                <w:b/>
                <w:bCs/>
                <w:color w:val="FFFFFF"/>
                <w:kern w:val="24"/>
                <w:sz w:val="36"/>
                <w:szCs w:val="36"/>
                <w:lang w:eastAsia="fr-FR"/>
              </w:rPr>
              <w:t>Nombre d’items après la purification</w:t>
            </w:r>
          </w:p>
        </w:tc>
      </w:tr>
      <w:tr w:rsidR="0002595C" w:rsidRPr="0002595C" w:rsidTr="00A623D7">
        <w:trPr>
          <w:trHeight w:val="562"/>
        </w:trPr>
        <w:tc>
          <w:tcPr>
            <w:tcW w:w="2454" w:type="dxa"/>
            <w:tcBorders>
              <w:top w:val="single" w:sz="24"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rsidR="0002595C" w:rsidRPr="0002595C" w:rsidRDefault="0002595C" w:rsidP="00A623D7">
            <w:pPr>
              <w:spacing w:after="0" w:line="240" w:lineRule="auto"/>
              <w:rPr>
                <w:rFonts w:ascii="Arial" w:eastAsia="Times New Roman" w:hAnsi="Arial" w:cs="Arial"/>
                <w:sz w:val="36"/>
                <w:szCs w:val="36"/>
                <w:lang w:eastAsia="fr-FR"/>
              </w:rPr>
            </w:pPr>
            <w:proofErr w:type="spellStart"/>
            <w:r w:rsidRPr="0002595C">
              <w:rPr>
                <w:rFonts w:ascii="Calibri" w:eastAsia="Times New Roman" w:hAnsi="Calibri" w:cs="Arial"/>
                <w:color w:val="000000"/>
                <w:kern w:val="24"/>
                <w:sz w:val="36"/>
                <w:szCs w:val="36"/>
                <w:lang w:eastAsia="fr-FR"/>
              </w:rPr>
              <w:t>Qlt</w:t>
            </w:r>
            <w:proofErr w:type="spellEnd"/>
            <w:r w:rsidRPr="0002595C">
              <w:rPr>
                <w:rFonts w:ascii="Calibri" w:eastAsia="Times New Roman" w:hAnsi="Calibri" w:cs="Arial"/>
                <w:color w:val="000000"/>
                <w:kern w:val="24"/>
                <w:sz w:val="36"/>
                <w:szCs w:val="36"/>
                <w:lang w:eastAsia="fr-FR"/>
              </w:rPr>
              <w:t xml:space="preserve"> du service</w:t>
            </w:r>
          </w:p>
        </w:tc>
        <w:tc>
          <w:tcPr>
            <w:tcW w:w="2453" w:type="dxa"/>
            <w:tcBorders>
              <w:top w:val="single" w:sz="24"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rsidR="0002595C" w:rsidRPr="0002595C" w:rsidRDefault="0002595C" w:rsidP="00A623D7">
            <w:pPr>
              <w:spacing w:after="0" w:line="240" w:lineRule="auto"/>
              <w:rPr>
                <w:rFonts w:ascii="Arial" w:eastAsia="Times New Roman" w:hAnsi="Arial" w:cs="Arial"/>
                <w:sz w:val="36"/>
                <w:szCs w:val="36"/>
                <w:lang w:eastAsia="fr-FR"/>
              </w:rPr>
            </w:pPr>
            <w:r w:rsidRPr="0002595C">
              <w:rPr>
                <w:rFonts w:ascii="Calibri" w:eastAsia="Times New Roman" w:hAnsi="Calibri" w:cs="Arial"/>
                <w:color w:val="000000"/>
                <w:kern w:val="24"/>
                <w:sz w:val="36"/>
                <w:szCs w:val="36"/>
                <w:lang w:eastAsia="fr-FR"/>
              </w:rPr>
              <w:t>Fiabilité</w:t>
            </w:r>
          </w:p>
        </w:tc>
        <w:tc>
          <w:tcPr>
            <w:tcW w:w="2056" w:type="dxa"/>
            <w:tcBorders>
              <w:top w:val="single" w:sz="24"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rsidR="0002595C" w:rsidRPr="0002595C" w:rsidRDefault="0002595C" w:rsidP="00A623D7">
            <w:pPr>
              <w:spacing w:after="0" w:line="240" w:lineRule="auto"/>
              <w:jc w:val="center"/>
              <w:rPr>
                <w:rFonts w:ascii="Arial" w:eastAsia="Times New Roman" w:hAnsi="Arial" w:cs="Arial"/>
                <w:sz w:val="36"/>
                <w:szCs w:val="36"/>
                <w:lang w:eastAsia="fr-FR"/>
              </w:rPr>
            </w:pPr>
            <w:r w:rsidRPr="0002595C">
              <w:rPr>
                <w:rFonts w:ascii="Calibri" w:eastAsia="Times New Roman" w:hAnsi="Calibri" w:cs="Arial"/>
                <w:color w:val="000000"/>
                <w:kern w:val="24"/>
                <w:sz w:val="36"/>
                <w:szCs w:val="36"/>
                <w:lang w:eastAsia="fr-FR"/>
              </w:rPr>
              <w:t>3</w:t>
            </w:r>
          </w:p>
        </w:tc>
      </w:tr>
      <w:tr w:rsidR="0002595C" w:rsidRPr="0002595C" w:rsidTr="00A623D7">
        <w:trPr>
          <w:trHeight w:val="562"/>
        </w:trPr>
        <w:tc>
          <w:tcPr>
            <w:tcW w:w="2454" w:type="dxa"/>
            <w:tcBorders>
              <w:top w:val="single" w:sz="8" w:space="0" w:color="FFFFFF"/>
              <w:left w:val="single" w:sz="8" w:space="0" w:color="FFFFFF"/>
              <w:bottom w:val="single" w:sz="8" w:space="0" w:color="FFFFFF"/>
              <w:right w:val="single" w:sz="8" w:space="0" w:color="FFFFFF"/>
            </w:tcBorders>
            <w:shd w:val="clear" w:color="auto" w:fill="E9EBF5"/>
            <w:tcMar>
              <w:top w:w="72" w:type="dxa"/>
              <w:left w:w="144" w:type="dxa"/>
              <w:bottom w:w="72" w:type="dxa"/>
              <w:right w:w="144" w:type="dxa"/>
            </w:tcMar>
            <w:hideMark/>
          </w:tcPr>
          <w:p w:rsidR="0002595C" w:rsidRPr="0002595C" w:rsidRDefault="0002595C" w:rsidP="00A623D7">
            <w:pPr>
              <w:spacing w:after="0" w:line="240" w:lineRule="auto"/>
              <w:rPr>
                <w:rFonts w:ascii="Arial" w:eastAsia="Times New Roman" w:hAnsi="Arial" w:cs="Arial"/>
                <w:sz w:val="36"/>
                <w:szCs w:val="36"/>
                <w:lang w:eastAsia="fr-FR"/>
              </w:rPr>
            </w:pPr>
          </w:p>
        </w:tc>
        <w:tc>
          <w:tcPr>
            <w:tcW w:w="2453" w:type="dxa"/>
            <w:tcBorders>
              <w:top w:val="single" w:sz="8" w:space="0" w:color="FFFFFF"/>
              <w:left w:val="single" w:sz="8" w:space="0" w:color="FFFFFF"/>
              <w:bottom w:val="single" w:sz="8" w:space="0" w:color="FFFFFF"/>
              <w:right w:val="single" w:sz="8" w:space="0" w:color="FFFFFF"/>
            </w:tcBorders>
            <w:shd w:val="clear" w:color="auto" w:fill="E9EBF5"/>
            <w:tcMar>
              <w:top w:w="72" w:type="dxa"/>
              <w:left w:w="144" w:type="dxa"/>
              <w:bottom w:w="72" w:type="dxa"/>
              <w:right w:w="144" w:type="dxa"/>
            </w:tcMar>
            <w:hideMark/>
          </w:tcPr>
          <w:p w:rsidR="0002595C" w:rsidRPr="0002595C" w:rsidRDefault="0002595C" w:rsidP="00A623D7">
            <w:pPr>
              <w:spacing w:after="0" w:line="240" w:lineRule="auto"/>
              <w:rPr>
                <w:rFonts w:ascii="Arial" w:eastAsia="Times New Roman" w:hAnsi="Arial" w:cs="Arial"/>
                <w:sz w:val="36"/>
                <w:szCs w:val="36"/>
                <w:lang w:eastAsia="fr-FR"/>
              </w:rPr>
            </w:pPr>
            <w:r w:rsidRPr="0002595C">
              <w:rPr>
                <w:rFonts w:ascii="Calibri" w:eastAsia="Times New Roman" w:hAnsi="Calibri" w:cs="Arial"/>
                <w:color w:val="000000"/>
                <w:kern w:val="24"/>
                <w:sz w:val="36"/>
                <w:szCs w:val="36"/>
                <w:lang w:eastAsia="fr-FR"/>
              </w:rPr>
              <w:t>Tangibilité</w:t>
            </w:r>
          </w:p>
        </w:tc>
        <w:tc>
          <w:tcPr>
            <w:tcW w:w="2056" w:type="dxa"/>
            <w:tcBorders>
              <w:top w:val="single" w:sz="8" w:space="0" w:color="FFFFFF"/>
              <w:left w:val="single" w:sz="8" w:space="0" w:color="FFFFFF"/>
              <w:bottom w:val="single" w:sz="8" w:space="0" w:color="FFFFFF"/>
              <w:right w:val="single" w:sz="8" w:space="0" w:color="FFFFFF"/>
            </w:tcBorders>
            <w:shd w:val="clear" w:color="auto" w:fill="E9EBF5"/>
            <w:tcMar>
              <w:top w:w="72" w:type="dxa"/>
              <w:left w:w="144" w:type="dxa"/>
              <w:bottom w:w="72" w:type="dxa"/>
              <w:right w:w="144" w:type="dxa"/>
            </w:tcMar>
            <w:hideMark/>
          </w:tcPr>
          <w:p w:rsidR="0002595C" w:rsidRPr="0002595C" w:rsidRDefault="0002595C" w:rsidP="00A623D7">
            <w:pPr>
              <w:spacing w:after="0" w:line="240" w:lineRule="auto"/>
              <w:jc w:val="center"/>
              <w:rPr>
                <w:rFonts w:ascii="Arial" w:eastAsia="Times New Roman" w:hAnsi="Arial" w:cs="Arial"/>
                <w:sz w:val="36"/>
                <w:szCs w:val="36"/>
                <w:lang w:eastAsia="fr-FR"/>
              </w:rPr>
            </w:pPr>
            <w:r w:rsidRPr="0002595C">
              <w:rPr>
                <w:rFonts w:ascii="Calibri" w:eastAsia="Times New Roman" w:hAnsi="Calibri" w:cs="Arial"/>
                <w:color w:val="000000"/>
                <w:kern w:val="24"/>
                <w:sz w:val="36"/>
                <w:szCs w:val="36"/>
                <w:lang w:eastAsia="fr-FR"/>
              </w:rPr>
              <w:t>3</w:t>
            </w:r>
          </w:p>
        </w:tc>
      </w:tr>
      <w:tr w:rsidR="0002595C" w:rsidRPr="0002595C" w:rsidTr="00A623D7">
        <w:trPr>
          <w:trHeight w:val="562"/>
        </w:trPr>
        <w:tc>
          <w:tcPr>
            <w:tcW w:w="2454" w:type="dxa"/>
            <w:tcBorders>
              <w:top w:val="single" w:sz="8"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rsidR="0002595C" w:rsidRPr="0002595C" w:rsidRDefault="0002595C" w:rsidP="00A623D7">
            <w:pPr>
              <w:spacing w:after="0" w:line="240" w:lineRule="auto"/>
              <w:rPr>
                <w:rFonts w:ascii="Arial" w:eastAsia="Times New Roman" w:hAnsi="Arial" w:cs="Arial"/>
                <w:sz w:val="36"/>
                <w:szCs w:val="36"/>
                <w:lang w:eastAsia="fr-FR"/>
              </w:rPr>
            </w:pPr>
          </w:p>
        </w:tc>
        <w:tc>
          <w:tcPr>
            <w:tcW w:w="2453" w:type="dxa"/>
            <w:tcBorders>
              <w:top w:val="single" w:sz="8"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rsidR="0002595C" w:rsidRPr="0002595C" w:rsidRDefault="0002595C" w:rsidP="00A623D7">
            <w:pPr>
              <w:spacing w:after="0" w:line="240" w:lineRule="auto"/>
              <w:rPr>
                <w:rFonts w:ascii="Arial" w:eastAsia="Times New Roman" w:hAnsi="Arial" w:cs="Arial"/>
                <w:sz w:val="36"/>
                <w:szCs w:val="36"/>
                <w:lang w:eastAsia="fr-FR"/>
              </w:rPr>
            </w:pPr>
            <w:r w:rsidRPr="0002595C">
              <w:rPr>
                <w:rFonts w:ascii="Calibri" w:eastAsia="Times New Roman" w:hAnsi="Calibri" w:cs="Arial"/>
                <w:color w:val="000000"/>
                <w:kern w:val="24"/>
                <w:sz w:val="36"/>
                <w:szCs w:val="36"/>
                <w:lang w:eastAsia="fr-FR"/>
              </w:rPr>
              <w:t>Assurance</w:t>
            </w:r>
          </w:p>
        </w:tc>
        <w:tc>
          <w:tcPr>
            <w:tcW w:w="2056" w:type="dxa"/>
            <w:tcBorders>
              <w:top w:val="single" w:sz="8"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rsidR="0002595C" w:rsidRPr="0002595C" w:rsidRDefault="0002595C" w:rsidP="00A623D7">
            <w:pPr>
              <w:spacing w:after="0" w:line="240" w:lineRule="auto"/>
              <w:jc w:val="center"/>
              <w:rPr>
                <w:rFonts w:ascii="Arial" w:eastAsia="Times New Roman" w:hAnsi="Arial" w:cs="Arial"/>
                <w:sz w:val="36"/>
                <w:szCs w:val="36"/>
                <w:lang w:eastAsia="fr-FR"/>
              </w:rPr>
            </w:pPr>
            <w:r w:rsidRPr="0002595C">
              <w:rPr>
                <w:rFonts w:ascii="Calibri" w:eastAsia="Times New Roman" w:hAnsi="Calibri" w:cs="Arial"/>
                <w:color w:val="000000"/>
                <w:kern w:val="24"/>
                <w:sz w:val="36"/>
                <w:szCs w:val="36"/>
                <w:lang w:eastAsia="fr-FR"/>
              </w:rPr>
              <w:t>4</w:t>
            </w:r>
          </w:p>
        </w:tc>
      </w:tr>
      <w:tr w:rsidR="0002595C" w:rsidRPr="0002595C" w:rsidTr="00A623D7">
        <w:trPr>
          <w:trHeight w:val="562"/>
        </w:trPr>
        <w:tc>
          <w:tcPr>
            <w:tcW w:w="2454" w:type="dxa"/>
            <w:tcBorders>
              <w:top w:val="single" w:sz="8" w:space="0" w:color="FFFFFF"/>
              <w:left w:val="single" w:sz="8" w:space="0" w:color="FFFFFF"/>
              <w:bottom w:val="single" w:sz="8" w:space="0" w:color="FFFFFF"/>
              <w:right w:val="single" w:sz="8" w:space="0" w:color="FFFFFF"/>
            </w:tcBorders>
            <w:shd w:val="clear" w:color="auto" w:fill="E9EBF5"/>
            <w:tcMar>
              <w:top w:w="72" w:type="dxa"/>
              <w:left w:w="144" w:type="dxa"/>
              <w:bottom w:w="72" w:type="dxa"/>
              <w:right w:w="144" w:type="dxa"/>
            </w:tcMar>
            <w:hideMark/>
          </w:tcPr>
          <w:p w:rsidR="0002595C" w:rsidRPr="0002595C" w:rsidRDefault="0002595C" w:rsidP="00A623D7">
            <w:pPr>
              <w:spacing w:after="0" w:line="240" w:lineRule="auto"/>
              <w:rPr>
                <w:rFonts w:ascii="Arial" w:eastAsia="Times New Roman" w:hAnsi="Arial" w:cs="Arial"/>
                <w:sz w:val="36"/>
                <w:szCs w:val="36"/>
                <w:lang w:eastAsia="fr-FR"/>
              </w:rPr>
            </w:pPr>
          </w:p>
        </w:tc>
        <w:tc>
          <w:tcPr>
            <w:tcW w:w="2453" w:type="dxa"/>
            <w:tcBorders>
              <w:top w:val="single" w:sz="8" w:space="0" w:color="FFFFFF"/>
              <w:left w:val="single" w:sz="8" w:space="0" w:color="FFFFFF"/>
              <w:bottom w:val="single" w:sz="8" w:space="0" w:color="FFFFFF"/>
              <w:right w:val="single" w:sz="8" w:space="0" w:color="FFFFFF"/>
            </w:tcBorders>
            <w:shd w:val="clear" w:color="auto" w:fill="E9EBF5"/>
            <w:tcMar>
              <w:top w:w="72" w:type="dxa"/>
              <w:left w:w="144" w:type="dxa"/>
              <w:bottom w:w="72" w:type="dxa"/>
              <w:right w:w="144" w:type="dxa"/>
            </w:tcMar>
            <w:hideMark/>
          </w:tcPr>
          <w:p w:rsidR="0002595C" w:rsidRPr="0002595C" w:rsidRDefault="0002595C" w:rsidP="00A623D7">
            <w:pPr>
              <w:spacing w:after="0" w:line="240" w:lineRule="auto"/>
              <w:rPr>
                <w:rFonts w:ascii="Arial" w:eastAsia="Times New Roman" w:hAnsi="Arial" w:cs="Arial"/>
                <w:sz w:val="36"/>
                <w:szCs w:val="36"/>
                <w:lang w:eastAsia="fr-FR"/>
              </w:rPr>
            </w:pPr>
            <w:r w:rsidRPr="0002595C">
              <w:rPr>
                <w:rFonts w:ascii="Calibri" w:eastAsia="Times New Roman" w:hAnsi="Calibri" w:cs="Arial"/>
                <w:color w:val="000000"/>
                <w:kern w:val="24"/>
                <w:sz w:val="36"/>
                <w:szCs w:val="36"/>
                <w:lang w:eastAsia="fr-FR"/>
              </w:rPr>
              <w:t>Empathie</w:t>
            </w:r>
          </w:p>
        </w:tc>
        <w:tc>
          <w:tcPr>
            <w:tcW w:w="2056" w:type="dxa"/>
            <w:tcBorders>
              <w:top w:val="single" w:sz="8" w:space="0" w:color="FFFFFF"/>
              <w:left w:val="single" w:sz="8" w:space="0" w:color="FFFFFF"/>
              <w:bottom w:val="single" w:sz="8" w:space="0" w:color="FFFFFF"/>
              <w:right w:val="single" w:sz="8" w:space="0" w:color="FFFFFF"/>
            </w:tcBorders>
            <w:shd w:val="clear" w:color="auto" w:fill="E9EBF5"/>
            <w:tcMar>
              <w:top w:w="72" w:type="dxa"/>
              <w:left w:w="144" w:type="dxa"/>
              <w:bottom w:w="72" w:type="dxa"/>
              <w:right w:w="144" w:type="dxa"/>
            </w:tcMar>
            <w:hideMark/>
          </w:tcPr>
          <w:p w:rsidR="0002595C" w:rsidRPr="0002595C" w:rsidRDefault="0002595C" w:rsidP="00A623D7">
            <w:pPr>
              <w:spacing w:after="0" w:line="240" w:lineRule="auto"/>
              <w:jc w:val="center"/>
              <w:rPr>
                <w:rFonts w:ascii="Arial" w:eastAsia="Times New Roman" w:hAnsi="Arial" w:cs="Arial"/>
                <w:sz w:val="36"/>
                <w:szCs w:val="36"/>
                <w:lang w:eastAsia="fr-FR"/>
              </w:rPr>
            </w:pPr>
            <w:r w:rsidRPr="0002595C">
              <w:rPr>
                <w:rFonts w:ascii="Calibri" w:eastAsia="Times New Roman" w:hAnsi="Calibri" w:cs="Arial"/>
                <w:color w:val="000000"/>
                <w:kern w:val="24"/>
                <w:sz w:val="36"/>
                <w:szCs w:val="36"/>
                <w:lang w:eastAsia="fr-FR"/>
              </w:rPr>
              <w:t xml:space="preserve">4 </w:t>
            </w:r>
          </w:p>
        </w:tc>
      </w:tr>
      <w:tr w:rsidR="0002595C" w:rsidRPr="0002595C" w:rsidTr="00A623D7">
        <w:trPr>
          <w:trHeight w:val="562"/>
        </w:trPr>
        <w:tc>
          <w:tcPr>
            <w:tcW w:w="2454" w:type="dxa"/>
            <w:tcBorders>
              <w:top w:val="single" w:sz="8"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rsidR="0002595C" w:rsidRPr="0002595C" w:rsidRDefault="0002595C" w:rsidP="00A623D7">
            <w:pPr>
              <w:spacing w:after="0" w:line="240" w:lineRule="auto"/>
              <w:rPr>
                <w:rFonts w:ascii="Arial" w:eastAsia="Times New Roman" w:hAnsi="Arial" w:cs="Arial"/>
                <w:sz w:val="36"/>
                <w:szCs w:val="36"/>
                <w:lang w:eastAsia="fr-FR"/>
              </w:rPr>
            </w:pPr>
          </w:p>
        </w:tc>
        <w:tc>
          <w:tcPr>
            <w:tcW w:w="2453" w:type="dxa"/>
            <w:tcBorders>
              <w:top w:val="single" w:sz="8"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rsidR="0002595C" w:rsidRPr="0002595C" w:rsidRDefault="0002595C" w:rsidP="00A623D7">
            <w:pPr>
              <w:spacing w:after="0" w:line="240" w:lineRule="auto"/>
              <w:rPr>
                <w:rFonts w:ascii="Arial" w:eastAsia="Times New Roman" w:hAnsi="Arial" w:cs="Arial"/>
                <w:sz w:val="36"/>
                <w:szCs w:val="36"/>
                <w:lang w:eastAsia="fr-FR"/>
              </w:rPr>
            </w:pPr>
            <w:r w:rsidRPr="0002595C">
              <w:rPr>
                <w:rFonts w:ascii="Calibri" w:eastAsia="Times New Roman" w:hAnsi="Calibri" w:cs="Arial"/>
                <w:color w:val="000000"/>
                <w:kern w:val="24"/>
                <w:sz w:val="36"/>
                <w:szCs w:val="36"/>
                <w:lang w:eastAsia="fr-FR"/>
              </w:rPr>
              <w:t>Serviabilité</w:t>
            </w:r>
          </w:p>
        </w:tc>
        <w:tc>
          <w:tcPr>
            <w:tcW w:w="2056" w:type="dxa"/>
            <w:tcBorders>
              <w:top w:val="single" w:sz="8"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rsidR="0002595C" w:rsidRPr="0002595C" w:rsidRDefault="0002595C" w:rsidP="00A623D7">
            <w:pPr>
              <w:spacing w:after="0" w:line="240" w:lineRule="auto"/>
              <w:jc w:val="center"/>
              <w:rPr>
                <w:rFonts w:ascii="Arial" w:eastAsia="Times New Roman" w:hAnsi="Arial" w:cs="Arial"/>
                <w:sz w:val="36"/>
                <w:szCs w:val="36"/>
                <w:lang w:eastAsia="fr-FR"/>
              </w:rPr>
            </w:pPr>
            <w:r w:rsidRPr="0002595C">
              <w:rPr>
                <w:rFonts w:ascii="Calibri" w:eastAsia="Times New Roman" w:hAnsi="Calibri" w:cs="Arial"/>
                <w:color w:val="000000"/>
                <w:kern w:val="24"/>
                <w:sz w:val="36"/>
                <w:szCs w:val="36"/>
                <w:lang w:eastAsia="fr-FR"/>
              </w:rPr>
              <w:t>3</w:t>
            </w:r>
          </w:p>
        </w:tc>
      </w:tr>
      <w:tr w:rsidR="0002595C" w:rsidRPr="0002595C" w:rsidTr="00A623D7">
        <w:trPr>
          <w:trHeight w:val="562"/>
        </w:trPr>
        <w:tc>
          <w:tcPr>
            <w:tcW w:w="2454" w:type="dxa"/>
            <w:tcBorders>
              <w:top w:val="single" w:sz="8" w:space="0" w:color="FFFFFF"/>
              <w:left w:val="single" w:sz="8" w:space="0" w:color="FFFFFF"/>
              <w:bottom w:val="single" w:sz="8" w:space="0" w:color="FFFFFF"/>
              <w:right w:val="single" w:sz="8" w:space="0" w:color="FFFFFF"/>
            </w:tcBorders>
            <w:shd w:val="clear" w:color="auto" w:fill="E9EBF5"/>
            <w:tcMar>
              <w:top w:w="72" w:type="dxa"/>
              <w:left w:w="144" w:type="dxa"/>
              <w:bottom w:w="72" w:type="dxa"/>
              <w:right w:w="144" w:type="dxa"/>
            </w:tcMar>
            <w:hideMark/>
          </w:tcPr>
          <w:p w:rsidR="0002595C" w:rsidRPr="0002595C" w:rsidRDefault="0002595C" w:rsidP="00A623D7">
            <w:pPr>
              <w:spacing w:after="0" w:line="240" w:lineRule="auto"/>
              <w:rPr>
                <w:rFonts w:ascii="Arial" w:eastAsia="Times New Roman" w:hAnsi="Arial" w:cs="Arial"/>
                <w:sz w:val="36"/>
                <w:szCs w:val="36"/>
                <w:lang w:eastAsia="fr-FR"/>
              </w:rPr>
            </w:pPr>
            <w:r w:rsidRPr="0002595C">
              <w:rPr>
                <w:rFonts w:ascii="Calibri" w:eastAsia="Times New Roman" w:hAnsi="Calibri" w:cs="Arial"/>
                <w:color w:val="000000"/>
                <w:kern w:val="24"/>
                <w:sz w:val="36"/>
                <w:szCs w:val="36"/>
                <w:lang w:eastAsia="fr-FR"/>
              </w:rPr>
              <w:t>Satisfaction</w:t>
            </w:r>
          </w:p>
        </w:tc>
        <w:tc>
          <w:tcPr>
            <w:tcW w:w="2453" w:type="dxa"/>
            <w:tcBorders>
              <w:top w:val="single" w:sz="8" w:space="0" w:color="FFFFFF"/>
              <w:left w:val="single" w:sz="8" w:space="0" w:color="FFFFFF"/>
              <w:bottom w:val="single" w:sz="8" w:space="0" w:color="FFFFFF"/>
              <w:right w:val="single" w:sz="8" w:space="0" w:color="FFFFFF"/>
            </w:tcBorders>
            <w:shd w:val="clear" w:color="auto" w:fill="E9EBF5"/>
            <w:tcMar>
              <w:top w:w="72" w:type="dxa"/>
              <w:left w:w="144" w:type="dxa"/>
              <w:bottom w:w="72" w:type="dxa"/>
              <w:right w:w="144" w:type="dxa"/>
            </w:tcMar>
            <w:hideMark/>
          </w:tcPr>
          <w:p w:rsidR="0002595C" w:rsidRPr="0002595C" w:rsidRDefault="0002595C" w:rsidP="00A623D7">
            <w:pPr>
              <w:spacing w:after="0" w:line="240" w:lineRule="auto"/>
              <w:rPr>
                <w:rFonts w:ascii="Arial" w:eastAsia="Times New Roman" w:hAnsi="Arial" w:cs="Arial"/>
                <w:sz w:val="36"/>
                <w:szCs w:val="36"/>
                <w:lang w:eastAsia="fr-FR"/>
              </w:rPr>
            </w:pPr>
            <w:r w:rsidRPr="0002595C">
              <w:rPr>
                <w:rFonts w:ascii="Calibri" w:eastAsia="Times New Roman" w:hAnsi="Calibri" w:cs="Arial"/>
                <w:color w:val="000000"/>
                <w:kern w:val="24"/>
                <w:sz w:val="36"/>
                <w:szCs w:val="36"/>
                <w:lang w:eastAsia="fr-FR"/>
              </w:rPr>
              <w:t>Satisfaction</w:t>
            </w:r>
          </w:p>
        </w:tc>
        <w:tc>
          <w:tcPr>
            <w:tcW w:w="2056" w:type="dxa"/>
            <w:tcBorders>
              <w:top w:val="single" w:sz="8" w:space="0" w:color="FFFFFF"/>
              <w:left w:val="single" w:sz="8" w:space="0" w:color="FFFFFF"/>
              <w:bottom w:val="single" w:sz="8" w:space="0" w:color="FFFFFF"/>
              <w:right w:val="single" w:sz="8" w:space="0" w:color="FFFFFF"/>
            </w:tcBorders>
            <w:shd w:val="clear" w:color="auto" w:fill="E9EBF5"/>
            <w:tcMar>
              <w:top w:w="72" w:type="dxa"/>
              <w:left w:w="144" w:type="dxa"/>
              <w:bottom w:w="72" w:type="dxa"/>
              <w:right w:w="144" w:type="dxa"/>
            </w:tcMar>
            <w:hideMark/>
          </w:tcPr>
          <w:p w:rsidR="0002595C" w:rsidRPr="0002595C" w:rsidRDefault="0002595C" w:rsidP="00A623D7">
            <w:pPr>
              <w:spacing w:after="0" w:line="240" w:lineRule="auto"/>
              <w:jc w:val="center"/>
              <w:rPr>
                <w:rFonts w:ascii="Arial" w:eastAsia="Times New Roman" w:hAnsi="Arial" w:cs="Arial"/>
                <w:sz w:val="36"/>
                <w:szCs w:val="36"/>
                <w:lang w:eastAsia="fr-FR"/>
              </w:rPr>
            </w:pPr>
            <w:r w:rsidRPr="0002595C">
              <w:rPr>
                <w:rFonts w:ascii="Calibri" w:eastAsia="Times New Roman" w:hAnsi="Calibri" w:cs="Arial"/>
                <w:color w:val="000000"/>
                <w:kern w:val="24"/>
                <w:sz w:val="36"/>
                <w:szCs w:val="36"/>
                <w:lang w:eastAsia="fr-FR"/>
              </w:rPr>
              <w:t>4</w:t>
            </w:r>
          </w:p>
        </w:tc>
      </w:tr>
      <w:tr w:rsidR="0002595C" w:rsidRPr="0002595C" w:rsidTr="00A623D7">
        <w:trPr>
          <w:trHeight w:val="562"/>
        </w:trPr>
        <w:tc>
          <w:tcPr>
            <w:tcW w:w="2454" w:type="dxa"/>
            <w:tcBorders>
              <w:top w:val="single" w:sz="8"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rsidR="0002595C" w:rsidRPr="0002595C" w:rsidRDefault="0002595C" w:rsidP="00A623D7">
            <w:pPr>
              <w:spacing w:after="0" w:line="240" w:lineRule="auto"/>
              <w:rPr>
                <w:rFonts w:ascii="Arial" w:eastAsia="Times New Roman" w:hAnsi="Arial" w:cs="Arial"/>
                <w:sz w:val="36"/>
                <w:szCs w:val="36"/>
                <w:lang w:eastAsia="fr-FR"/>
              </w:rPr>
            </w:pPr>
            <w:r w:rsidRPr="0002595C">
              <w:rPr>
                <w:rFonts w:ascii="Calibri" w:eastAsia="Times New Roman" w:hAnsi="Calibri" w:cs="Arial"/>
                <w:color w:val="000000"/>
                <w:kern w:val="24"/>
                <w:sz w:val="36"/>
                <w:szCs w:val="36"/>
                <w:lang w:eastAsia="fr-FR"/>
              </w:rPr>
              <w:t>Engagement</w:t>
            </w:r>
          </w:p>
        </w:tc>
        <w:tc>
          <w:tcPr>
            <w:tcW w:w="2453" w:type="dxa"/>
            <w:tcBorders>
              <w:top w:val="single" w:sz="8"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rsidR="0002595C" w:rsidRPr="0002595C" w:rsidRDefault="0002595C" w:rsidP="00A623D7">
            <w:pPr>
              <w:spacing w:after="0" w:line="240" w:lineRule="auto"/>
              <w:rPr>
                <w:rFonts w:ascii="Arial" w:eastAsia="Times New Roman" w:hAnsi="Arial" w:cs="Arial"/>
                <w:sz w:val="36"/>
                <w:szCs w:val="36"/>
                <w:lang w:eastAsia="fr-FR"/>
              </w:rPr>
            </w:pPr>
            <w:r w:rsidRPr="0002595C">
              <w:rPr>
                <w:rFonts w:ascii="Calibri" w:eastAsia="Times New Roman" w:hAnsi="Calibri" w:cs="Arial"/>
                <w:color w:val="000000"/>
                <w:kern w:val="24"/>
                <w:sz w:val="36"/>
                <w:szCs w:val="36"/>
                <w:lang w:eastAsia="fr-FR"/>
              </w:rPr>
              <w:t>Affectif</w:t>
            </w:r>
          </w:p>
        </w:tc>
        <w:tc>
          <w:tcPr>
            <w:tcW w:w="2056" w:type="dxa"/>
            <w:tcBorders>
              <w:top w:val="single" w:sz="8"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rsidR="0002595C" w:rsidRPr="0002595C" w:rsidRDefault="0002595C" w:rsidP="00A623D7">
            <w:pPr>
              <w:spacing w:after="0" w:line="240" w:lineRule="auto"/>
              <w:jc w:val="center"/>
              <w:rPr>
                <w:rFonts w:ascii="Arial" w:eastAsia="Times New Roman" w:hAnsi="Arial" w:cs="Arial"/>
                <w:sz w:val="36"/>
                <w:szCs w:val="36"/>
                <w:lang w:eastAsia="fr-FR"/>
              </w:rPr>
            </w:pPr>
            <w:r w:rsidRPr="0002595C">
              <w:rPr>
                <w:rFonts w:ascii="Calibri" w:eastAsia="Times New Roman" w:hAnsi="Calibri" w:cs="Arial"/>
                <w:color w:val="000000"/>
                <w:kern w:val="24"/>
                <w:sz w:val="36"/>
                <w:szCs w:val="36"/>
                <w:lang w:eastAsia="fr-FR"/>
              </w:rPr>
              <w:t>4</w:t>
            </w:r>
          </w:p>
        </w:tc>
      </w:tr>
      <w:tr w:rsidR="0002595C" w:rsidRPr="0002595C" w:rsidTr="00A623D7">
        <w:trPr>
          <w:trHeight w:val="27"/>
        </w:trPr>
        <w:tc>
          <w:tcPr>
            <w:tcW w:w="2454" w:type="dxa"/>
            <w:tcBorders>
              <w:top w:val="single" w:sz="8" w:space="0" w:color="FFFFFF"/>
              <w:left w:val="single" w:sz="8" w:space="0" w:color="FFFFFF"/>
              <w:bottom w:val="single" w:sz="8" w:space="0" w:color="FFFFFF"/>
              <w:right w:val="single" w:sz="8" w:space="0" w:color="FFFFFF"/>
            </w:tcBorders>
            <w:shd w:val="clear" w:color="auto" w:fill="E9EBF5"/>
            <w:tcMar>
              <w:top w:w="72" w:type="dxa"/>
              <w:left w:w="144" w:type="dxa"/>
              <w:bottom w:w="72" w:type="dxa"/>
              <w:right w:w="144" w:type="dxa"/>
            </w:tcMar>
            <w:hideMark/>
          </w:tcPr>
          <w:p w:rsidR="0002595C" w:rsidRPr="0002595C" w:rsidRDefault="0002595C" w:rsidP="00A623D7">
            <w:pPr>
              <w:spacing w:after="0" w:line="240" w:lineRule="auto"/>
              <w:rPr>
                <w:rFonts w:ascii="Arial" w:eastAsia="Times New Roman" w:hAnsi="Arial" w:cs="Arial"/>
                <w:sz w:val="36"/>
                <w:szCs w:val="36"/>
                <w:lang w:eastAsia="fr-FR"/>
              </w:rPr>
            </w:pPr>
          </w:p>
        </w:tc>
        <w:tc>
          <w:tcPr>
            <w:tcW w:w="2453" w:type="dxa"/>
            <w:tcBorders>
              <w:top w:val="single" w:sz="8" w:space="0" w:color="FFFFFF"/>
              <w:left w:val="single" w:sz="8" w:space="0" w:color="FFFFFF"/>
              <w:bottom w:val="single" w:sz="8" w:space="0" w:color="FFFFFF"/>
              <w:right w:val="single" w:sz="8" w:space="0" w:color="FFFFFF"/>
            </w:tcBorders>
            <w:shd w:val="clear" w:color="auto" w:fill="E9EBF5"/>
            <w:tcMar>
              <w:top w:w="72" w:type="dxa"/>
              <w:left w:w="144" w:type="dxa"/>
              <w:bottom w:w="72" w:type="dxa"/>
              <w:right w:w="144" w:type="dxa"/>
            </w:tcMar>
            <w:hideMark/>
          </w:tcPr>
          <w:p w:rsidR="0002595C" w:rsidRPr="0002595C" w:rsidRDefault="0002595C" w:rsidP="00A623D7">
            <w:pPr>
              <w:spacing w:after="0" w:line="240" w:lineRule="auto"/>
              <w:rPr>
                <w:rFonts w:ascii="Arial" w:eastAsia="Times New Roman" w:hAnsi="Arial" w:cs="Arial"/>
                <w:sz w:val="36"/>
                <w:szCs w:val="36"/>
                <w:lang w:eastAsia="fr-FR"/>
              </w:rPr>
            </w:pPr>
            <w:r w:rsidRPr="0002595C">
              <w:rPr>
                <w:rFonts w:ascii="Calibri" w:eastAsia="Times New Roman" w:hAnsi="Calibri" w:cs="Arial"/>
                <w:color w:val="000000"/>
                <w:kern w:val="24"/>
                <w:sz w:val="36"/>
                <w:szCs w:val="36"/>
                <w:lang w:eastAsia="fr-FR"/>
              </w:rPr>
              <w:t>Calculé</w:t>
            </w:r>
          </w:p>
        </w:tc>
        <w:tc>
          <w:tcPr>
            <w:tcW w:w="2056" w:type="dxa"/>
            <w:tcBorders>
              <w:top w:val="single" w:sz="8" w:space="0" w:color="FFFFFF"/>
              <w:left w:val="single" w:sz="8" w:space="0" w:color="FFFFFF"/>
              <w:bottom w:val="single" w:sz="8" w:space="0" w:color="FFFFFF"/>
              <w:right w:val="single" w:sz="8" w:space="0" w:color="FFFFFF"/>
            </w:tcBorders>
            <w:shd w:val="clear" w:color="auto" w:fill="E9EBF5"/>
            <w:tcMar>
              <w:top w:w="72" w:type="dxa"/>
              <w:left w:w="144" w:type="dxa"/>
              <w:bottom w:w="72" w:type="dxa"/>
              <w:right w:w="144" w:type="dxa"/>
            </w:tcMar>
            <w:hideMark/>
          </w:tcPr>
          <w:p w:rsidR="0002595C" w:rsidRPr="0002595C" w:rsidRDefault="0002595C" w:rsidP="00A623D7">
            <w:pPr>
              <w:spacing w:after="0" w:line="240" w:lineRule="auto"/>
              <w:jc w:val="center"/>
              <w:rPr>
                <w:rFonts w:ascii="Arial" w:eastAsia="Times New Roman" w:hAnsi="Arial" w:cs="Arial"/>
                <w:sz w:val="36"/>
                <w:szCs w:val="36"/>
                <w:lang w:eastAsia="fr-FR"/>
              </w:rPr>
            </w:pPr>
            <w:r w:rsidRPr="0002595C">
              <w:rPr>
                <w:rFonts w:ascii="Calibri" w:eastAsia="Times New Roman" w:hAnsi="Calibri" w:cs="Arial"/>
                <w:color w:val="000000"/>
                <w:kern w:val="24"/>
                <w:sz w:val="36"/>
                <w:szCs w:val="36"/>
                <w:lang w:eastAsia="fr-FR"/>
              </w:rPr>
              <w:t>4</w:t>
            </w:r>
          </w:p>
        </w:tc>
      </w:tr>
    </w:tbl>
    <w:p w:rsidR="0002595C" w:rsidRPr="00A623D7" w:rsidRDefault="0002595C" w:rsidP="0002595C">
      <w:pPr>
        <w:spacing w:line="360" w:lineRule="auto"/>
        <w:rPr>
          <w:rFonts w:ascii="Times New Roman" w:hAnsi="Times New Roman" w:cs="Times New Roman"/>
          <w:sz w:val="32"/>
          <w:szCs w:val="32"/>
        </w:rPr>
      </w:pPr>
    </w:p>
    <w:p w:rsidR="0002595C" w:rsidRPr="00A623D7" w:rsidRDefault="00A623D7" w:rsidP="0002595C">
      <w:pPr>
        <w:rPr>
          <w:rFonts w:ascii="Times New Roman" w:hAnsi="Times New Roman" w:cs="Times New Roman"/>
          <w:sz w:val="32"/>
          <w:szCs w:val="32"/>
        </w:rPr>
      </w:pPr>
      <w:r w:rsidRPr="00A623D7">
        <w:rPr>
          <w:rFonts w:ascii="Times New Roman" w:hAnsi="Times New Roman" w:cs="Times New Roman"/>
          <w:b/>
          <w:bCs/>
          <w:sz w:val="32"/>
          <w:szCs w:val="32"/>
          <w:u w:val="single"/>
        </w:rPr>
        <w:t>Appréciation de la qualité de l’instrumentation :</w:t>
      </w:r>
    </w:p>
    <w:p w:rsidR="0002595C" w:rsidRDefault="0002595C" w:rsidP="00262A07">
      <w:pPr>
        <w:spacing w:line="360" w:lineRule="auto"/>
        <w:rPr>
          <w:rFonts w:ascii="Times New Roman" w:hAnsi="Times New Roman" w:cs="Times New Roman"/>
          <w:sz w:val="24"/>
          <w:szCs w:val="24"/>
        </w:rPr>
      </w:pPr>
    </w:p>
    <w:p w:rsidR="0002595C" w:rsidRDefault="0002595C" w:rsidP="00262A07">
      <w:pPr>
        <w:spacing w:line="360" w:lineRule="auto"/>
        <w:rPr>
          <w:rFonts w:ascii="Times New Roman" w:hAnsi="Times New Roman" w:cs="Times New Roman"/>
          <w:sz w:val="24"/>
          <w:szCs w:val="24"/>
        </w:rPr>
      </w:pPr>
    </w:p>
    <w:p w:rsidR="0002595C" w:rsidRDefault="0002595C" w:rsidP="00262A07">
      <w:pPr>
        <w:spacing w:line="360" w:lineRule="auto"/>
        <w:rPr>
          <w:rFonts w:ascii="Times New Roman" w:hAnsi="Times New Roman" w:cs="Times New Roman"/>
          <w:sz w:val="24"/>
          <w:szCs w:val="24"/>
        </w:rPr>
      </w:pPr>
    </w:p>
    <w:p w:rsidR="0002595C" w:rsidRDefault="0002595C" w:rsidP="00262A07">
      <w:pPr>
        <w:spacing w:line="360" w:lineRule="auto"/>
        <w:rPr>
          <w:rFonts w:ascii="Times New Roman" w:hAnsi="Times New Roman" w:cs="Times New Roman"/>
          <w:sz w:val="24"/>
          <w:szCs w:val="24"/>
        </w:rPr>
      </w:pPr>
    </w:p>
    <w:p w:rsidR="0002595C" w:rsidRDefault="0002595C" w:rsidP="00262A07">
      <w:pPr>
        <w:spacing w:line="360" w:lineRule="auto"/>
        <w:rPr>
          <w:rFonts w:ascii="Times New Roman" w:hAnsi="Times New Roman" w:cs="Times New Roman"/>
          <w:sz w:val="24"/>
          <w:szCs w:val="24"/>
        </w:rPr>
      </w:pPr>
    </w:p>
    <w:p w:rsidR="0002595C" w:rsidRDefault="0002595C" w:rsidP="00262A07">
      <w:pPr>
        <w:spacing w:line="360" w:lineRule="auto"/>
        <w:rPr>
          <w:rFonts w:ascii="Times New Roman" w:hAnsi="Times New Roman" w:cs="Times New Roman"/>
          <w:sz w:val="24"/>
          <w:szCs w:val="24"/>
        </w:rPr>
      </w:pPr>
    </w:p>
    <w:p w:rsidR="0002595C" w:rsidRDefault="0002595C" w:rsidP="00262A07">
      <w:pPr>
        <w:spacing w:line="360" w:lineRule="auto"/>
        <w:rPr>
          <w:rFonts w:ascii="Times New Roman" w:hAnsi="Times New Roman" w:cs="Times New Roman"/>
          <w:sz w:val="24"/>
          <w:szCs w:val="24"/>
        </w:rPr>
      </w:pPr>
    </w:p>
    <w:p w:rsidR="0002595C" w:rsidRDefault="0002595C" w:rsidP="00262A07">
      <w:pPr>
        <w:spacing w:line="360" w:lineRule="auto"/>
        <w:rPr>
          <w:rFonts w:ascii="Times New Roman" w:hAnsi="Times New Roman" w:cs="Times New Roman"/>
          <w:sz w:val="24"/>
          <w:szCs w:val="24"/>
        </w:rPr>
      </w:pPr>
    </w:p>
    <w:p w:rsidR="0002595C" w:rsidRDefault="0002595C" w:rsidP="00262A07">
      <w:pPr>
        <w:spacing w:line="360" w:lineRule="auto"/>
        <w:rPr>
          <w:rFonts w:ascii="Times New Roman" w:hAnsi="Times New Roman" w:cs="Times New Roman"/>
          <w:sz w:val="24"/>
          <w:szCs w:val="24"/>
        </w:rPr>
      </w:pPr>
    </w:p>
    <w:p w:rsidR="0002595C" w:rsidRDefault="0002595C" w:rsidP="00262A07">
      <w:pPr>
        <w:spacing w:line="360" w:lineRule="auto"/>
        <w:rPr>
          <w:rFonts w:ascii="Times New Roman" w:hAnsi="Times New Roman" w:cs="Times New Roman"/>
          <w:sz w:val="24"/>
          <w:szCs w:val="24"/>
        </w:rPr>
      </w:pPr>
    </w:p>
    <w:p w:rsidR="0002595C" w:rsidRDefault="0002595C" w:rsidP="00262A07">
      <w:pPr>
        <w:spacing w:line="360" w:lineRule="auto"/>
        <w:rPr>
          <w:rFonts w:ascii="Times New Roman" w:hAnsi="Times New Roman" w:cs="Times New Roman"/>
          <w:sz w:val="24"/>
          <w:szCs w:val="24"/>
        </w:rPr>
      </w:pPr>
    </w:p>
    <w:p w:rsidR="0002595C" w:rsidRDefault="0002595C" w:rsidP="00262A07">
      <w:pPr>
        <w:spacing w:line="360" w:lineRule="auto"/>
        <w:rPr>
          <w:rFonts w:ascii="Times New Roman" w:hAnsi="Times New Roman" w:cs="Times New Roman"/>
          <w:sz w:val="24"/>
          <w:szCs w:val="24"/>
        </w:rPr>
      </w:pPr>
    </w:p>
    <w:p w:rsidR="0002595C" w:rsidRDefault="0002595C" w:rsidP="00262A07">
      <w:pPr>
        <w:spacing w:line="360" w:lineRule="auto"/>
        <w:rPr>
          <w:rFonts w:ascii="Times New Roman" w:hAnsi="Times New Roman" w:cs="Times New Roman"/>
          <w:sz w:val="24"/>
          <w:szCs w:val="24"/>
        </w:rPr>
      </w:pPr>
    </w:p>
    <w:p w:rsidR="0002595C" w:rsidRDefault="0002595C" w:rsidP="00262A07">
      <w:pPr>
        <w:spacing w:line="360" w:lineRule="auto"/>
        <w:rPr>
          <w:rFonts w:ascii="Times New Roman" w:hAnsi="Times New Roman" w:cs="Times New Roman"/>
          <w:sz w:val="24"/>
          <w:szCs w:val="24"/>
        </w:rPr>
      </w:pPr>
    </w:p>
    <w:p w:rsidR="0016477D" w:rsidRDefault="0016477D" w:rsidP="00262A07">
      <w:pPr>
        <w:spacing w:line="360" w:lineRule="auto"/>
        <w:rPr>
          <w:rFonts w:ascii="Times New Roman" w:hAnsi="Times New Roman" w:cs="Times New Roman"/>
          <w:sz w:val="24"/>
          <w:szCs w:val="24"/>
        </w:rPr>
      </w:pPr>
    </w:p>
    <w:p w:rsidR="0002595C" w:rsidRDefault="0002595C" w:rsidP="00262A07">
      <w:pPr>
        <w:spacing w:line="360" w:lineRule="auto"/>
        <w:rPr>
          <w:rFonts w:ascii="Times New Roman" w:hAnsi="Times New Roman" w:cs="Times New Roman"/>
          <w:sz w:val="24"/>
          <w:szCs w:val="24"/>
        </w:rPr>
      </w:pPr>
    </w:p>
    <w:p w:rsidR="0002595C" w:rsidRDefault="0002595C" w:rsidP="00262A07">
      <w:pPr>
        <w:spacing w:line="360" w:lineRule="auto"/>
        <w:rPr>
          <w:rFonts w:ascii="Times New Roman" w:hAnsi="Times New Roman" w:cs="Times New Roman"/>
          <w:sz w:val="24"/>
          <w:szCs w:val="24"/>
        </w:rPr>
      </w:pPr>
    </w:p>
    <w:p w:rsidR="0002595C" w:rsidRDefault="0002595C" w:rsidP="00262A07">
      <w:pPr>
        <w:spacing w:line="360" w:lineRule="auto"/>
        <w:rPr>
          <w:rFonts w:ascii="Times New Roman" w:hAnsi="Times New Roman" w:cs="Times New Roman"/>
          <w:sz w:val="24"/>
          <w:szCs w:val="24"/>
        </w:rPr>
      </w:pPr>
    </w:p>
    <w:p w:rsidR="0002595C" w:rsidRDefault="0002595C" w:rsidP="00262A07">
      <w:pPr>
        <w:spacing w:line="360" w:lineRule="auto"/>
        <w:rPr>
          <w:rFonts w:ascii="Times New Roman" w:hAnsi="Times New Roman" w:cs="Times New Roman"/>
          <w:sz w:val="24"/>
          <w:szCs w:val="24"/>
        </w:rPr>
      </w:pPr>
    </w:p>
    <w:p w:rsidR="0002595C" w:rsidRDefault="0002595C" w:rsidP="00262A07">
      <w:pPr>
        <w:spacing w:line="360" w:lineRule="auto"/>
        <w:rPr>
          <w:rFonts w:ascii="Times New Roman" w:hAnsi="Times New Roman" w:cs="Times New Roman"/>
          <w:sz w:val="24"/>
          <w:szCs w:val="24"/>
        </w:rPr>
      </w:pPr>
    </w:p>
    <w:p w:rsidR="00A623D7" w:rsidRDefault="00A623D7" w:rsidP="00262A07">
      <w:pPr>
        <w:spacing w:line="360" w:lineRule="auto"/>
        <w:rPr>
          <w:rFonts w:ascii="Times New Roman" w:hAnsi="Times New Roman" w:cs="Times New Roman"/>
          <w:sz w:val="24"/>
          <w:szCs w:val="24"/>
        </w:rPr>
      </w:pPr>
    </w:p>
    <w:tbl>
      <w:tblPr>
        <w:tblpPr w:leftFromText="141" w:rightFromText="141" w:vertAnchor="text" w:horzAnchor="margin" w:tblpY="-206"/>
        <w:tblW w:w="8140" w:type="dxa"/>
        <w:tblCellMar>
          <w:left w:w="0" w:type="dxa"/>
          <w:right w:w="0" w:type="dxa"/>
        </w:tblCellMar>
        <w:tblLook w:val="04A0" w:firstRow="1" w:lastRow="0" w:firstColumn="1" w:lastColumn="0" w:noHBand="0" w:noVBand="1"/>
      </w:tblPr>
      <w:tblGrid>
        <w:gridCol w:w="4000"/>
        <w:gridCol w:w="4140"/>
      </w:tblGrid>
      <w:tr w:rsidR="00A623D7" w:rsidRPr="0002595C" w:rsidTr="00A623D7">
        <w:tc>
          <w:tcPr>
            <w:tcW w:w="4000" w:type="dxa"/>
            <w:tcBorders>
              <w:top w:val="single" w:sz="8" w:space="0" w:color="FFFFFF"/>
              <w:left w:val="single" w:sz="8" w:space="0" w:color="FFFFFF"/>
              <w:bottom w:val="single" w:sz="24" w:space="0" w:color="FFFFFF"/>
              <w:right w:val="single" w:sz="8" w:space="0" w:color="FFFFFF"/>
            </w:tcBorders>
            <w:shd w:val="clear" w:color="auto" w:fill="4472C4"/>
            <w:tcMar>
              <w:top w:w="72" w:type="dxa"/>
              <w:left w:w="144" w:type="dxa"/>
              <w:bottom w:w="72" w:type="dxa"/>
              <w:right w:w="144" w:type="dxa"/>
            </w:tcMar>
            <w:hideMark/>
          </w:tcPr>
          <w:p w:rsidR="0002595C" w:rsidRPr="0002595C" w:rsidRDefault="00A623D7" w:rsidP="00A623D7">
            <w:pPr>
              <w:spacing w:after="0" w:line="240" w:lineRule="auto"/>
              <w:rPr>
                <w:rFonts w:ascii="Arial" w:eastAsia="Times New Roman" w:hAnsi="Arial" w:cs="Arial"/>
                <w:sz w:val="36"/>
                <w:szCs w:val="36"/>
                <w:lang w:eastAsia="fr-FR"/>
              </w:rPr>
            </w:pPr>
            <w:r>
              <w:rPr>
                <w:rFonts w:ascii="Calibri" w:eastAsia="Times New Roman" w:hAnsi="Calibri" w:cs="Arial"/>
                <w:b/>
                <w:bCs/>
                <w:color w:val="FFFFFF"/>
                <w:kern w:val="24"/>
                <w:sz w:val="36"/>
                <w:szCs w:val="36"/>
                <w:lang w:eastAsia="fr-FR"/>
              </w:rPr>
              <w:lastRenderedPageBreak/>
              <w:t>Fia</w:t>
            </w:r>
            <w:r w:rsidRPr="0002595C">
              <w:rPr>
                <w:rFonts w:ascii="Calibri" w:eastAsia="Times New Roman" w:hAnsi="Calibri" w:cs="Arial"/>
                <w:b/>
                <w:bCs/>
                <w:color w:val="FFFFFF"/>
                <w:kern w:val="24"/>
                <w:sz w:val="36"/>
                <w:szCs w:val="36"/>
                <w:lang w:eastAsia="fr-FR"/>
              </w:rPr>
              <w:t xml:space="preserve">bilité et cohérence </w:t>
            </w:r>
          </w:p>
        </w:tc>
        <w:tc>
          <w:tcPr>
            <w:tcW w:w="4140" w:type="dxa"/>
            <w:tcBorders>
              <w:top w:val="single" w:sz="8" w:space="0" w:color="FFFFFF"/>
              <w:left w:val="single" w:sz="8" w:space="0" w:color="FFFFFF"/>
              <w:bottom w:val="single" w:sz="24" w:space="0" w:color="FFFFFF"/>
              <w:right w:val="single" w:sz="8" w:space="0" w:color="FFFFFF"/>
            </w:tcBorders>
            <w:shd w:val="clear" w:color="auto" w:fill="4472C4"/>
            <w:tcMar>
              <w:top w:w="72" w:type="dxa"/>
              <w:left w:w="144" w:type="dxa"/>
              <w:bottom w:w="72" w:type="dxa"/>
              <w:right w:w="144" w:type="dxa"/>
            </w:tcMar>
            <w:hideMark/>
          </w:tcPr>
          <w:p w:rsidR="0002595C" w:rsidRPr="0002595C" w:rsidRDefault="00A623D7" w:rsidP="00A623D7">
            <w:pPr>
              <w:spacing w:after="0" w:line="240" w:lineRule="auto"/>
              <w:rPr>
                <w:rFonts w:ascii="Arial" w:eastAsia="Times New Roman" w:hAnsi="Arial" w:cs="Arial"/>
                <w:sz w:val="36"/>
                <w:szCs w:val="36"/>
                <w:lang w:eastAsia="fr-FR"/>
              </w:rPr>
            </w:pPr>
            <w:r w:rsidRPr="0002595C">
              <w:rPr>
                <w:rFonts w:ascii="Calibri" w:eastAsia="Times New Roman" w:hAnsi="Calibri" w:cs="Arial"/>
                <w:b/>
                <w:bCs/>
                <w:color w:val="FFFFFF"/>
                <w:kern w:val="24"/>
                <w:sz w:val="36"/>
                <w:szCs w:val="36"/>
                <w:lang w:eastAsia="fr-FR"/>
              </w:rPr>
              <w:t>De l’instrumentation</w:t>
            </w:r>
          </w:p>
        </w:tc>
      </w:tr>
      <w:tr w:rsidR="00A623D7" w:rsidRPr="0002595C" w:rsidTr="00A623D7">
        <w:trPr>
          <w:trHeight w:val="978"/>
        </w:trPr>
        <w:tc>
          <w:tcPr>
            <w:tcW w:w="4000" w:type="dxa"/>
            <w:tcBorders>
              <w:top w:val="single" w:sz="24"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rsidR="0002595C" w:rsidRPr="0002595C" w:rsidRDefault="00A623D7" w:rsidP="00A623D7">
            <w:pPr>
              <w:spacing w:after="0" w:line="240" w:lineRule="auto"/>
              <w:rPr>
                <w:rFonts w:ascii="Arial" w:eastAsia="Times New Roman" w:hAnsi="Arial" w:cs="Arial"/>
                <w:sz w:val="36"/>
                <w:szCs w:val="36"/>
                <w:lang w:eastAsia="fr-FR"/>
              </w:rPr>
            </w:pPr>
            <w:r w:rsidRPr="0002595C">
              <w:rPr>
                <w:rFonts w:ascii="Calibri" w:eastAsia="Times New Roman" w:hAnsi="Calibri" w:cs="Arial"/>
                <w:color w:val="000000"/>
                <w:kern w:val="24"/>
                <w:sz w:val="36"/>
                <w:szCs w:val="36"/>
                <w:lang w:eastAsia="fr-FR"/>
              </w:rPr>
              <w:t xml:space="preserve">Alpha </w:t>
            </w:r>
            <w:proofErr w:type="spellStart"/>
            <w:r w:rsidRPr="0002595C">
              <w:rPr>
                <w:rFonts w:ascii="Calibri" w:eastAsia="Times New Roman" w:hAnsi="Calibri" w:cs="Arial"/>
                <w:color w:val="000000"/>
                <w:kern w:val="24"/>
                <w:sz w:val="36"/>
                <w:szCs w:val="36"/>
                <w:lang w:eastAsia="fr-FR"/>
              </w:rPr>
              <w:t>Cronbach</w:t>
            </w:r>
            <w:proofErr w:type="spellEnd"/>
            <w:r w:rsidRPr="0002595C">
              <w:rPr>
                <w:rFonts w:ascii="Calibri" w:eastAsia="Times New Roman" w:hAnsi="Calibri" w:cs="Arial"/>
                <w:color w:val="000000"/>
                <w:kern w:val="24"/>
                <w:sz w:val="36"/>
                <w:szCs w:val="36"/>
                <w:lang w:eastAsia="fr-FR"/>
              </w:rPr>
              <w:t xml:space="preserve"> </w:t>
            </w:r>
          </w:p>
        </w:tc>
        <w:tc>
          <w:tcPr>
            <w:tcW w:w="4140" w:type="dxa"/>
            <w:tcBorders>
              <w:top w:val="single" w:sz="24"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rsidR="00A623D7" w:rsidRPr="0002595C" w:rsidRDefault="00A623D7" w:rsidP="00A623D7">
            <w:pPr>
              <w:spacing w:after="0" w:line="240" w:lineRule="auto"/>
              <w:rPr>
                <w:rFonts w:ascii="Arial" w:eastAsia="Times New Roman" w:hAnsi="Arial" w:cs="Arial"/>
                <w:sz w:val="36"/>
                <w:szCs w:val="36"/>
                <w:lang w:eastAsia="fr-FR"/>
              </w:rPr>
            </w:pPr>
            <w:r w:rsidRPr="0002595C">
              <w:rPr>
                <w:rFonts w:ascii="Calibri" w:eastAsia="Times New Roman" w:hAnsi="Calibri" w:cs="Arial"/>
                <w:color w:val="000000"/>
                <w:kern w:val="24"/>
                <w:sz w:val="36"/>
                <w:szCs w:val="36"/>
                <w:lang w:eastAsia="fr-FR"/>
              </w:rPr>
              <w:t xml:space="preserve">Coefficient </w:t>
            </w:r>
            <w:proofErr w:type="spellStart"/>
            <w:r w:rsidRPr="0002595C">
              <w:rPr>
                <w:rFonts w:ascii="Calibri" w:eastAsia="Times New Roman" w:hAnsi="Calibri" w:cs="Arial"/>
                <w:color w:val="000000"/>
                <w:kern w:val="24"/>
                <w:sz w:val="36"/>
                <w:szCs w:val="36"/>
                <w:lang w:eastAsia="fr-FR"/>
              </w:rPr>
              <w:t>Guttman</w:t>
            </w:r>
            <w:proofErr w:type="spellEnd"/>
            <w:r w:rsidRPr="0002595C">
              <w:rPr>
                <w:rFonts w:ascii="Calibri" w:eastAsia="Times New Roman" w:hAnsi="Calibri" w:cs="Arial"/>
                <w:color w:val="000000"/>
                <w:kern w:val="24"/>
                <w:sz w:val="36"/>
                <w:szCs w:val="36"/>
                <w:lang w:eastAsia="fr-FR"/>
              </w:rPr>
              <w:t xml:space="preserve"> </w:t>
            </w:r>
          </w:p>
          <w:p w:rsidR="0002595C" w:rsidRPr="0002595C" w:rsidRDefault="00A623D7" w:rsidP="00A623D7">
            <w:pPr>
              <w:spacing w:after="0" w:line="240" w:lineRule="auto"/>
              <w:rPr>
                <w:rFonts w:ascii="Arial" w:eastAsia="Times New Roman" w:hAnsi="Arial" w:cs="Arial"/>
                <w:sz w:val="36"/>
                <w:szCs w:val="36"/>
                <w:lang w:eastAsia="fr-FR"/>
              </w:rPr>
            </w:pPr>
            <w:proofErr w:type="spellStart"/>
            <w:r w:rsidRPr="0002595C">
              <w:rPr>
                <w:rFonts w:ascii="Calibri" w:eastAsia="Times New Roman" w:hAnsi="Calibri" w:cs="Arial"/>
                <w:color w:val="000000"/>
                <w:kern w:val="24"/>
                <w:sz w:val="36"/>
                <w:szCs w:val="36"/>
                <w:lang w:eastAsia="fr-FR"/>
              </w:rPr>
              <w:t>Splitt-halph</w:t>
            </w:r>
            <w:proofErr w:type="spellEnd"/>
            <w:r w:rsidRPr="0002595C">
              <w:rPr>
                <w:rFonts w:ascii="Calibri" w:eastAsia="Times New Roman" w:hAnsi="Calibri" w:cs="Arial"/>
                <w:color w:val="000000"/>
                <w:kern w:val="24"/>
                <w:sz w:val="36"/>
                <w:szCs w:val="36"/>
                <w:lang w:eastAsia="fr-FR"/>
              </w:rPr>
              <w:t xml:space="preserve"> </w:t>
            </w:r>
          </w:p>
        </w:tc>
      </w:tr>
      <w:tr w:rsidR="00A623D7" w:rsidRPr="0002595C" w:rsidTr="00A623D7">
        <w:trPr>
          <w:trHeight w:val="565"/>
        </w:trPr>
        <w:tc>
          <w:tcPr>
            <w:tcW w:w="4000" w:type="dxa"/>
            <w:tcBorders>
              <w:top w:val="single" w:sz="8" w:space="0" w:color="FFFFFF"/>
              <w:left w:val="single" w:sz="8" w:space="0" w:color="FFFFFF"/>
              <w:bottom w:val="single" w:sz="8" w:space="0" w:color="FFFFFF"/>
              <w:right w:val="single" w:sz="8" w:space="0" w:color="FFFFFF"/>
            </w:tcBorders>
            <w:shd w:val="clear" w:color="auto" w:fill="E9EBF5"/>
            <w:tcMar>
              <w:top w:w="72" w:type="dxa"/>
              <w:left w:w="144" w:type="dxa"/>
              <w:bottom w:w="72" w:type="dxa"/>
              <w:right w:w="144" w:type="dxa"/>
            </w:tcMar>
            <w:hideMark/>
          </w:tcPr>
          <w:p w:rsidR="0002595C" w:rsidRPr="0002595C" w:rsidRDefault="00A623D7" w:rsidP="00A623D7">
            <w:pPr>
              <w:spacing w:after="0" w:line="240" w:lineRule="auto"/>
              <w:rPr>
                <w:rFonts w:ascii="Arial" w:eastAsia="Times New Roman" w:hAnsi="Arial" w:cs="Arial"/>
                <w:sz w:val="36"/>
                <w:szCs w:val="36"/>
                <w:lang w:eastAsia="fr-FR"/>
              </w:rPr>
            </w:pPr>
            <w:r w:rsidRPr="0002595C">
              <w:rPr>
                <w:rFonts w:ascii="Calibri" w:eastAsia="Times New Roman" w:hAnsi="Calibri" w:cs="Arial"/>
                <w:color w:val="000000"/>
                <w:kern w:val="24"/>
                <w:sz w:val="36"/>
                <w:szCs w:val="36"/>
                <w:lang w:eastAsia="fr-FR"/>
              </w:rPr>
              <w:t>70,1</w:t>
            </w:r>
          </w:p>
        </w:tc>
        <w:tc>
          <w:tcPr>
            <w:tcW w:w="4140" w:type="dxa"/>
            <w:tcBorders>
              <w:top w:val="single" w:sz="8" w:space="0" w:color="FFFFFF"/>
              <w:left w:val="single" w:sz="8" w:space="0" w:color="FFFFFF"/>
              <w:bottom w:val="single" w:sz="8" w:space="0" w:color="FFFFFF"/>
              <w:right w:val="single" w:sz="8" w:space="0" w:color="FFFFFF"/>
            </w:tcBorders>
            <w:shd w:val="clear" w:color="auto" w:fill="E9EBF5"/>
            <w:tcMar>
              <w:top w:w="72" w:type="dxa"/>
              <w:left w:w="144" w:type="dxa"/>
              <w:bottom w:w="72" w:type="dxa"/>
              <w:right w:w="144" w:type="dxa"/>
            </w:tcMar>
            <w:hideMark/>
          </w:tcPr>
          <w:p w:rsidR="0002595C" w:rsidRPr="0002595C" w:rsidRDefault="00A623D7" w:rsidP="00A623D7">
            <w:pPr>
              <w:spacing w:after="0" w:line="240" w:lineRule="auto"/>
              <w:jc w:val="center"/>
              <w:rPr>
                <w:rFonts w:ascii="Arial" w:eastAsia="Times New Roman" w:hAnsi="Arial" w:cs="Arial"/>
                <w:sz w:val="36"/>
                <w:szCs w:val="36"/>
                <w:lang w:eastAsia="fr-FR"/>
              </w:rPr>
            </w:pPr>
            <w:r w:rsidRPr="0002595C">
              <w:rPr>
                <w:rFonts w:ascii="Calibri" w:eastAsia="Times New Roman" w:hAnsi="Calibri" w:cs="Arial"/>
                <w:color w:val="000000"/>
                <w:kern w:val="24"/>
                <w:sz w:val="36"/>
                <w:szCs w:val="36"/>
                <w:lang w:eastAsia="fr-FR"/>
              </w:rPr>
              <w:t>62,2</w:t>
            </w:r>
          </w:p>
        </w:tc>
      </w:tr>
      <w:tr w:rsidR="00A623D7" w:rsidRPr="0002595C" w:rsidTr="00A623D7">
        <w:trPr>
          <w:trHeight w:val="565"/>
        </w:trPr>
        <w:tc>
          <w:tcPr>
            <w:tcW w:w="4000" w:type="dxa"/>
            <w:tcBorders>
              <w:top w:val="single" w:sz="8"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rsidR="0002595C" w:rsidRPr="0002595C" w:rsidRDefault="00A623D7" w:rsidP="00A623D7">
            <w:pPr>
              <w:spacing w:after="0" w:line="240" w:lineRule="auto"/>
              <w:rPr>
                <w:rFonts w:ascii="Arial" w:eastAsia="Times New Roman" w:hAnsi="Arial" w:cs="Arial"/>
                <w:sz w:val="36"/>
                <w:szCs w:val="36"/>
                <w:lang w:eastAsia="fr-FR"/>
              </w:rPr>
            </w:pPr>
            <w:r w:rsidRPr="0002595C">
              <w:rPr>
                <w:rFonts w:ascii="Calibri" w:eastAsia="Times New Roman" w:hAnsi="Calibri" w:cs="Arial"/>
                <w:color w:val="000000"/>
                <w:kern w:val="24"/>
                <w:sz w:val="36"/>
                <w:szCs w:val="36"/>
                <w:lang w:eastAsia="fr-FR"/>
              </w:rPr>
              <w:t>72,5</w:t>
            </w:r>
          </w:p>
        </w:tc>
        <w:tc>
          <w:tcPr>
            <w:tcW w:w="4140" w:type="dxa"/>
            <w:tcBorders>
              <w:top w:val="single" w:sz="8"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rsidR="0002595C" w:rsidRPr="0002595C" w:rsidRDefault="00A623D7" w:rsidP="00A623D7">
            <w:pPr>
              <w:spacing w:after="0" w:line="240" w:lineRule="auto"/>
              <w:jc w:val="center"/>
              <w:rPr>
                <w:rFonts w:ascii="Arial" w:eastAsia="Times New Roman" w:hAnsi="Arial" w:cs="Arial"/>
                <w:sz w:val="36"/>
                <w:szCs w:val="36"/>
                <w:lang w:eastAsia="fr-FR"/>
              </w:rPr>
            </w:pPr>
            <w:r w:rsidRPr="0002595C">
              <w:rPr>
                <w:rFonts w:ascii="Calibri" w:eastAsia="Times New Roman" w:hAnsi="Calibri" w:cs="Arial"/>
                <w:color w:val="000000"/>
                <w:kern w:val="24"/>
                <w:sz w:val="36"/>
                <w:szCs w:val="36"/>
                <w:lang w:eastAsia="fr-FR"/>
              </w:rPr>
              <w:t>76,7</w:t>
            </w:r>
          </w:p>
        </w:tc>
      </w:tr>
      <w:tr w:rsidR="00A623D7" w:rsidRPr="0002595C" w:rsidTr="00A623D7">
        <w:trPr>
          <w:trHeight w:val="565"/>
        </w:trPr>
        <w:tc>
          <w:tcPr>
            <w:tcW w:w="4000" w:type="dxa"/>
            <w:tcBorders>
              <w:top w:val="single" w:sz="8" w:space="0" w:color="FFFFFF"/>
              <w:left w:val="single" w:sz="8" w:space="0" w:color="FFFFFF"/>
              <w:bottom w:val="single" w:sz="8" w:space="0" w:color="FFFFFF"/>
              <w:right w:val="single" w:sz="8" w:space="0" w:color="FFFFFF"/>
            </w:tcBorders>
            <w:shd w:val="clear" w:color="auto" w:fill="E9EBF5"/>
            <w:tcMar>
              <w:top w:w="72" w:type="dxa"/>
              <w:left w:w="144" w:type="dxa"/>
              <w:bottom w:w="72" w:type="dxa"/>
              <w:right w:w="144" w:type="dxa"/>
            </w:tcMar>
            <w:hideMark/>
          </w:tcPr>
          <w:p w:rsidR="0002595C" w:rsidRPr="0002595C" w:rsidRDefault="00A623D7" w:rsidP="00A623D7">
            <w:pPr>
              <w:spacing w:after="0" w:line="240" w:lineRule="auto"/>
              <w:rPr>
                <w:rFonts w:ascii="Arial" w:eastAsia="Times New Roman" w:hAnsi="Arial" w:cs="Arial"/>
                <w:sz w:val="36"/>
                <w:szCs w:val="36"/>
                <w:lang w:eastAsia="fr-FR"/>
              </w:rPr>
            </w:pPr>
            <w:r w:rsidRPr="0002595C">
              <w:rPr>
                <w:rFonts w:ascii="Calibri" w:eastAsia="Times New Roman" w:hAnsi="Calibri" w:cs="Arial"/>
                <w:color w:val="000000"/>
                <w:kern w:val="24"/>
                <w:sz w:val="36"/>
                <w:szCs w:val="36"/>
                <w:lang w:eastAsia="fr-FR"/>
              </w:rPr>
              <w:t>94,4</w:t>
            </w:r>
          </w:p>
        </w:tc>
        <w:tc>
          <w:tcPr>
            <w:tcW w:w="4140" w:type="dxa"/>
            <w:tcBorders>
              <w:top w:val="single" w:sz="8" w:space="0" w:color="FFFFFF"/>
              <w:left w:val="single" w:sz="8" w:space="0" w:color="FFFFFF"/>
              <w:bottom w:val="single" w:sz="8" w:space="0" w:color="FFFFFF"/>
              <w:right w:val="single" w:sz="8" w:space="0" w:color="FFFFFF"/>
            </w:tcBorders>
            <w:shd w:val="clear" w:color="auto" w:fill="E9EBF5"/>
            <w:tcMar>
              <w:top w:w="72" w:type="dxa"/>
              <w:left w:w="144" w:type="dxa"/>
              <w:bottom w:w="72" w:type="dxa"/>
              <w:right w:w="144" w:type="dxa"/>
            </w:tcMar>
            <w:hideMark/>
          </w:tcPr>
          <w:p w:rsidR="0002595C" w:rsidRPr="0002595C" w:rsidRDefault="00A623D7" w:rsidP="00A623D7">
            <w:pPr>
              <w:spacing w:after="0" w:line="240" w:lineRule="auto"/>
              <w:jc w:val="center"/>
              <w:rPr>
                <w:rFonts w:ascii="Arial" w:eastAsia="Times New Roman" w:hAnsi="Arial" w:cs="Arial"/>
                <w:sz w:val="36"/>
                <w:szCs w:val="36"/>
                <w:lang w:eastAsia="fr-FR"/>
              </w:rPr>
            </w:pPr>
            <w:r w:rsidRPr="0002595C">
              <w:rPr>
                <w:rFonts w:ascii="Calibri" w:eastAsia="Times New Roman" w:hAnsi="Calibri" w:cs="Arial"/>
                <w:color w:val="000000"/>
                <w:kern w:val="24"/>
                <w:sz w:val="36"/>
                <w:szCs w:val="36"/>
                <w:lang w:eastAsia="fr-FR"/>
              </w:rPr>
              <w:t>88,6</w:t>
            </w:r>
          </w:p>
        </w:tc>
      </w:tr>
      <w:tr w:rsidR="00A623D7" w:rsidRPr="0002595C" w:rsidTr="00A623D7">
        <w:trPr>
          <w:trHeight w:val="565"/>
        </w:trPr>
        <w:tc>
          <w:tcPr>
            <w:tcW w:w="4000" w:type="dxa"/>
            <w:tcBorders>
              <w:top w:val="single" w:sz="8"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rsidR="0002595C" w:rsidRPr="0002595C" w:rsidRDefault="00A623D7" w:rsidP="00A623D7">
            <w:pPr>
              <w:spacing w:after="0" w:line="240" w:lineRule="auto"/>
              <w:rPr>
                <w:rFonts w:ascii="Arial" w:eastAsia="Times New Roman" w:hAnsi="Arial" w:cs="Arial"/>
                <w:sz w:val="36"/>
                <w:szCs w:val="36"/>
                <w:lang w:eastAsia="fr-FR"/>
              </w:rPr>
            </w:pPr>
            <w:r w:rsidRPr="0002595C">
              <w:rPr>
                <w:rFonts w:ascii="Calibri" w:eastAsia="Times New Roman" w:hAnsi="Calibri" w:cs="Arial"/>
                <w:color w:val="000000"/>
                <w:kern w:val="24"/>
                <w:sz w:val="36"/>
                <w:szCs w:val="36"/>
                <w:lang w:eastAsia="fr-FR"/>
              </w:rPr>
              <w:t>93,9</w:t>
            </w:r>
          </w:p>
        </w:tc>
        <w:tc>
          <w:tcPr>
            <w:tcW w:w="4140" w:type="dxa"/>
            <w:tcBorders>
              <w:top w:val="single" w:sz="8"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rsidR="0002595C" w:rsidRPr="0002595C" w:rsidRDefault="00A623D7" w:rsidP="00A623D7">
            <w:pPr>
              <w:spacing w:after="0" w:line="240" w:lineRule="auto"/>
              <w:jc w:val="center"/>
              <w:rPr>
                <w:rFonts w:ascii="Arial" w:eastAsia="Times New Roman" w:hAnsi="Arial" w:cs="Arial"/>
                <w:sz w:val="36"/>
                <w:szCs w:val="36"/>
                <w:lang w:eastAsia="fr-FR"/>
              </w:rPr>
            </w:pPr>
            <w:r w:rsidRPr="0002595C">
              <w:rPr>
                <w:rFonts w:ascii="Calibri" w:eastAsia="Times New Roman" w:hAnsi="Calibri" w:cs="Arial"/>
                <w:color w:val="000000"/>
                <w:kern w:val="24"/>
                <w:sz w:val="36"/>
                <w:szCs w:val="36"/>
                <w:lang w:eastAsia="fr-FR"/>
              </w:rPr>
              <w:t>96,5</w:t>
            </w:r>
          </w:p>
        </w:tc>
      </w:tr>
      <w:tr w:rsidR="00A623D7" w:rsidRPr="0002595C" w:rsidTr="00A623D7">
        <w:trPr>
          <w:trHeight w:val="565"/>
        </w:trPr>
        <w:tc>
          <w:tcPr>
            <w:tcW w:w="4000" w:type="dxa"/>
            <w:tcBorders>
              <w:top w:val="single" w:sz="8" w:space="0" w:color="FFFFFF"/>
              <w:left w:val="single" w:sz="8" w:space="0" w:color="FFFFFF"/>
              <w:bottom w:val="single" w:sz="8" w:space="0" w:color="FFFFFF"/>
              <w:right w:val="single" w:sz="8" w:space="0" w:color="FFFFFF"/>
            </w:tcBorders>
            <w:shd w:val="clear" w:color="auto" w:fill="E9EBF5"/>
            <w:tcMar>
              <w:top w:w="72" w:type="dxa"/>
              <w:left w:w="144" w:type="dxa"/>
              <w:bottom w:w="72" w:type="dxa"/>
              <w:right w:w="144" w:type="dxa"/>
            </w:tcMar>
            <w:hideMark/>
          </w:tcPr>
          <w:p w:rsidR="0002595C" w:rsidRPr="0002595C" w:rsidRDefault="00A623D7" w:rsidP="00A623D7">
            <w:pPr>
              <w:spacing w:after="0" w:line="240" w:lineRule="auto"/>
              <w:rPr>
                <w:rFonts w:ascii="Arial" w:eastAsia="Times New Roman" w:hAnsi="Arial" w:cs="Arial"/>
                <w:sz w:val="36"/>
                <w:szCs w:val="36"/>
                <w:lang w:eastAsia="fr-FR"/>
              </w:rPr>
            </w:pPr>
            <w:r w:rsidRPr="0002595C">
              <w:rPr>
                <w:rFonts w:ascii="Calibri" w:eastAsia="Times New Roman" w:hAnsi="Calibri" w:cs="Arial"/>
                <w:color w:val="000000"/>
                <w:kern w:val="24"/>
                <w:sz w:val="36"/>
                <w:szCs w:val="36"/>
                <w:lang w:eastAsia="fr-FR"/>
              </w:rPr>
              <w:t>88,6</w:t>
            </w:r>
          </w:p>
        </w:tc>
        <w:tc>
          <w:tcPr>
            <w:tcW w:w="4140" w:type="dxa"/>
            <w:tcBorders>
              <w:top w:val="single" w:sz="8" w:space="0" w:color="FFFFFF"/>
              <w:left w:val="single" w:sz="8" w:space="0" w:color="FFFFFF"/>
              <w:bottom w:val="single" w:sz="8" w:space="0" w:color="FFFFFF"/>
              <w:right w:val="single" w:sz="8" w:space="0" w:color="FFFFFF"/>
            </w:tcBorders>
            <w:shd w:val="clear" w:color="auto" w:fill="E9EBF5"/>
            <w:tcMar>
              <w:top w:w="72" w:type="dxa"/>
              <w:left w:w="144" w:type="dxa"/>
              <w:bottom w:w="72" w:type="dxa"/>
              <w:right w:w="144" w:type="dxa"/>
            </w:tcMar>
            <w:hideMark/>
          </w:tcPr>
          <w:p w:rsidR="0002595C" w:rsidRPr="0002595C" w:rsidRDefault="00A623D7" w:rsidP="00A623D7">
            <w:pPr>
              <w:spacing w:after="0" w:line="240" w:lineRule="auto"/>
              <w:jc w:val="center"/>
              <w:rPr>
                <w:rFonts w:ascii="Arial" w:eastAsia="Times New Roman" w:hAnsi="Arial" w:cs="Arial"/>
                <w:sz w:val="36"/>
                <w:szCs w:val="36"/>
                <w:lang w:eastAsia="fr-FR"/>
              </w:rPr>
            </w:pPr>
            <w:r w:rsidRPr="0002595C">
              <w:rPr>
                <w:rFonts w:ascii="Calibri" w:eastAsia="Times New Roman" w:hAnsi="Calibri" w:cs="Arial"/>
                <w:color w:val="000000"/>
                <w:kern w:val="24"/>
                <w:sz w:val="36"/>
                <w:szCs w:val="36"/>
                <w:lang w:eastAsia="fr-FR"/>
              </w:rPr>
              <w:t>88,7</w:t>
            </w:r>
          </w:p>
        </w:tc>
      </w:tr>
      <w:tr w:rsidR="00A623D7" w:rsidRPr="0002595C" w:rsidTr="00A623D7">
        <w:trPr>
          <w:trHeight w:val="565"/>
        </w:trPr>
        <w:tc>
          <w:tcPr>
            <w:tcW w:w="4000" w:type="dxa"/>
            <w:tcBorders>
              <w:top w:val="single" w:sz="8"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rsidR="0002595C" w:rsidRPr="0002595C" w:rsidRDefault="00A623D7" w:rsidP="00A623D7">
            <w:pPr>
              <w:spacing w:after="0" w:line="240" w:lineRule="auto"/>
              <w:rPr>
                <w:rFonts w:ascii="Arial" w:eastAsia="Times New Roman" w:hAnsi="Arial" w:cs="Arial"/>
                <w:sz w:val="36"/>
                <w:szCs w:val="36"/>
                <w:lang w:eastAsia="fr-FR"/>
              </w:rPr>
            </w:pPr>
            <w:r w:rsidRPr="0002595C">
              <w:rPr>
                <w:rFonts w:ascii="Calibri" w:eastAsia="Times New Roman" w:hAnsi="Calibri" w:cs="Arial"/>
                <w:color w:val="000000"/>
                <w:kern w:val="24"/>
                <w:sz w:val="36"/>
                <w:szCs w:val="36"/>
                <w:lang w:eastAsia="fr-FR"/>
              </w:rPr>
              <w:t>84,7</w:t>
            </w:r>
          </w:p>
        </w:tc>
        <w:tc>
          <w:tcPr>
            <w:tcW w:w="4140" w:type="dxa"/>
            <w:tcBorders>
              <w:top w:val="single" w:sz="8"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rsidR="0002595C" w:rsidRPr="0002595C" w:rsidRDefault="00A623D7" w:rsidP="00A623D7">
            <w:pPr>
              <w:spacing w:after="0" w:line="240" w:lineRule="auto"/>
              <w:jc w:val="center"/>
              <w:rPr>
                <w:rFonts w:ascii="Arial" w:eastAsia="Times New Roman" w:hAnsi="Arial" w:cs="Arial"/>
                <w:sz w:val="36"/>
                <w:szCs w:val="36"/>
                <w:lang w:eastAsia="fr-FR"/>
              </w:rPr>
            </w:pPr>
            <w:r w:rsidRPr="0002595C">
              <w:rPr>
                <w:rFonts w:ascii="Calibri" w:eastAsia="Times New Roman" w:hAnsi="Calibri" w:cs="Arial"/>
                <w:color w:val="000000"/>
                <w:kern w:val="24"/>
                <w:sz w:val="36"/>
                <w:szCs w:val="36"/>
                <w:lang w:eastAsia="fr-FR"/>
              </w:rPr>
              <w:t>83,7</w:t>
            </w:r>
          </w:p>
        </w:tc>
      </w:tr>
      <w:tr w:rsidR="00A623D7" w:rsidRPr="0002595C" w:rsidTr="00A623D7">
        <w:trPr>
          <w:trHeight w:val="565"/>
        </w:trPr>
        <w:tc>
          <w:tcPr>
            <w:tcW w:w="4000" w:type="dxa"/>
            <w:tcBorders>
              <w:top w:val="single" w:sz="8" w:space="0" w:color="FFFFFF"/>
              <w:left w:val="single" w:sz="8" w:space="0" w:color="FFFFFF"/>
              <w:bottom w:val="single" w:sz="8" w:space="0" w:color="FFFFFF"/>
              <w:right w:val="single" w:sz="8" w:space="0" w:color="FFFFFF"/>
            </w:tcBorders>
            <w:shd w:val="clear" w:color="auto" w:fill="E9EBF5"/>
            <w:tcMar>
              <w:top w:w="72" w:type="dxa"/>
              <w:left w:w="144" w:type="dxa"/>
              <w:bottom w:w="72" w:type="dxa"/>
              <w:right w:w="144" w:type="dxa"/>
            </w:tcMar>
            <w:hideMark/>
          </w:tcPr>
          <w:p w:rsidR="0002595C" w:rsidRPr="0002595C" w:rsidRDefault="00A623D7" w:rsidP="00A623D7">
            <w:pPr>
              <w:spacing w:after="0" w:line="240" w:lineRule="auto"/>
              <w:rPr>
                <w:rFonts w:ascii="Arial" w:eastAsia="Times New Roman" w:hAnsi="Arial" w:cs="Arial"/>
                <w:sz w:val="36"/>
                <w:szCs w:val="36"/>
                <w:lang w:eastAsia="fr-FR"/>
              </w:rPr>
            </w:pPr>
            <w:r w:rsidRPr="0002595C">
              <w:rPr>
                <w:rFonts w:ascii="Calibri" w:eastAsia="Times New Roman" w:hAnsi="Calibri" w:cs="Arial"/>
                <w:color w:val="000000"/>
                <w:kern w:val="24"/>
                <w:sz w:val="36"/>
                <w:szCs w:val="36"/>
                <w:lang w:eastAsia="fr-FR"/>
              </w:rPr>
              <w:t>80,4</w:t>
            </w:r>
          </w:p>
        </w:tc>
        <w:tc>
          <w:tcPr>
            <w:tcW w:w="4140" w:type="dxa"/>
            <w:tcBorders>
              <w:top w:val="single" w:sz="8" w:space="0" w:color="FFFFFF"/>
              <w:left w:val="single" w:sz="8" w:space="0" w:color="FFFFFF"/>
              <w:bottom w:val="single" w:sz="8" w:space="0" w:color="FFFFFF"/>
              <w:right w:val="single" w:sz="8" w:space="0" w:color="FFFFFF"/>
            </w:tcBorders>
            <w:shd w:val="clear" w:color="auto" w:fill="E9EBF5"/>
            <w:tcMar>
              <w:top w:w="72" w:type="dxa"/>
              <w:left w:w="144" w:type="dxa"/>
              <w:bottom w:w="72" w:type="dxa"/>
              <w:right w:w="144" w:type="dxa"/>
            </w:tcMar>
            <w:hideMark/>
          </w:tcPr>
          <w:p w:rsidR="0002595C" w:rsidRPr="0002595C" w:rsidRDefault="00A623D7" w:rsidP="00A623D7">
            <w:pPr>
              <w:spacing w:after="0" w:line="240" w:lineRule="auto"/>
              <w:jc w:val="center"/>
              <w:rPr>
                <w:rFonts w:ascii="Arial" w:eastAsia="Times New Roman" w:hAnsi="Arial" w:cs="Arial"/>
                <w:sz w:val="36"/>
                <w:szCs w:val="36"/>
                <w:lang w:eastAsia="fr-FR"/>
              </w:rPr>
            </w:pPr>
            <w:r w:rsidRPr="0002595C">
              <w:rPr>
                <w:rFonts w:ascii="Calibri" w:eastAsia="Times New Roman" w:hAnsi="Calibri" w:cs="Arial"/>
                <w:color w:val="000000"/>
                <w:kern w:val="24"/>
                <w:sz w:val="36"/>
                <w:szCs w:val="36"/>
                <w:lang w:eastAsia="fr-FR"/>
              </w:rPr>
              <w:t>79,6</w:t>
            </w:r>
          </w:p>
        </w:tc>
      </w:tr>
      <w:tr w:rsidR="00A623D7" w:rsidRPr="0002595C" w:rsidTr="00A623D7">
        <w:trPr>
          <w:trHeight w:val="565"/>
        </w:trPr>
        <w:tc>
          <w:tcPr>
            <w:tcW w:w="4000" w:type="dxa"/>
            <w:tcBorders>
              <w:top w:val="single" w:sz="8"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rsidR="0002595C" w:rsidRPr="0002595C" w:rsidRDefault="00A623D7" w:rsidP="00A623D7">
            <w:pPr>
              <w:spacing w:after="0" w:line="240" w:lineRule="auto"/>
              <w:rPr>
                <w:rFonts w:ascii="Arial" w:eastAsia="Times New Roman" w:hAnsi="Arial" w:cs="Arial"/>
                <w:sz w:val="36"/>
                <w:szCs w:val="36"/>
                <w:lang w:eastAsia="fr-FR"/>
              </w:rPr>
            </w:pPr>
            <w:r w:rsidRPr="0002595C">
              <w:rPr>
                <w:rFonts w:ascii="Calibri" w:eastAsia="Times New Roman" w:hAnsi="Calibri" w:cs="Arial"/>
                <w:color w:val="000000"/>
                <w:kern w:val="24"/>
                <w:sz w:val="36"/>
                <w:szCs w:val="36"/>
                <w:lang w:eastAsia="fr-FR"/>
              </w:rPr>
              <w:t>56,5</w:t>
            </w:r>
          </w:p>
        </w:tc>
        <w:tc>
          <w:tcPr>
            <w:tcW w:w="4140" w:type="dxa"/>
            <w:tcBorders>
              <w:top w:val="single" w:sz="8"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rsidR="0002595C" w:rsidRPr="0002595C" w:rsidRDefault="00A623D7" w:rsidP="00A623D7">
            <w:pPr>
              <w:spacing w:after="0" w:line="240" w:lineRule="auto"/>
              <w:jc w:val="center"/>
              <w:rPr>
                <w:rFonts w:ascii="Arial" w:eastAsia="Times New Roman" w:hAnsi="Arial" w:cs="Arial"/>
                <w:sz w:val="36"/>
                <w:szCs w:val="36"/>
                <w:lang w:eastAsia="fr-FR"/>
              </w:rPr>
            </w:pPr>
            <w:r w:rsidRPr="0002595C">
              <w:rPr>
                <w:rFonts w:ascii="Calibri" w:eastAsia="Times New Roman" w:hAnsi="Calibri" w:cs="Arial"/>
                <w:color w:val="000000"/>
                <w:kern w:val="24"/>
                <w:sz w:val="36"/>
                <w:szCs w:val="36"/>
                <w:lang w:eastAsia="fr-FR"/>
              </w:rPr>
              <w:t>34,8</w:t>
            </w:r>
          </w:p>
        </w:tc>
      </w:tr>
    </w:tbl>
    <w:p w:rsidR="00A623D7" w:rsidRDefault="00A623D7" w:rsidP="00262A07">
      <w:pPr>
        <w:spacing w:line="360" w:lineRule="auto"/>
        <w:rPr>
          <w:rFonts w:ascii="Times New Roman" w:hAnsi="Times New Roman" w:cs="Times New Roman"/>
          <w:sz w:val="24"/>
          <w:szCs w:val="24"/>
        </w:rPr>
      </w:pPr>
    </w:p>
    <w:p w:rsidR="00A623D7" w:rsidRDefault="00A623D7" w:rsidP="00262A07">
      <w:pPr>
        <w:spacing w:line="360" w:lineRule="auto"/>
        <w:rPr>
          <w:rFonts w:ascii="Times New Roman" w:hAnsi="Times New Roman" w:cs="Times New Roman"/>
          <w:sz w:val="24"/>
          <w:szCs w:val="24"/>
        </w:rPr>
      </w:pPr>
    </w:p>
    <w:p w:rsidR="00A623D7" w:rsidRDefault="00A623D7" w:rsidP="00262A07">
      <w:pPr>
        <w:spacing w:line="360" w:lineRule="auto"/>
        <w:rPr>
          <w:rFonts w:ascii="Times New Roman" w:hAnsi="Times New Roman" w:cs="Times New Roman"/>
          <w:sz w:val="24"/>
          <w:szCs w:val="24"/>
        </w:rPr>
      </w:pPr>
    </w:p>
    <w:p w:rsidR="00A623D7" w:rsidRDefault="00A623D7" w:rsidP="00262A07">
      <w:pPr>
        <w:spacing w:line="360" w:lineRule="auto"/>
        <w:rPr>
          <w:rFonts w:ascii="Times New Roman" w:hAnsi="Times New Roman" w:cs="Times New Roman"/>
          <w:sz w:val="24"/>
          <w:szCs w:val="24"/>
        </w:rPr>
      </w:pPr>
    </w:p>
    <w:p w:rsidR="00A623D7" w:rsidRDefault="00A623D7" w:rsidP="00262A07">
      <w:pPr>
        <w:spacing w:line="360" w:lineRule="auto"/>
        <w:rPr>
          <w:rFonts w:ascii="Times New Roman" w:hAnsi="Times New Roman" w:cs="Times New Roman"/>
          <w:sz w:val="24"/>
          <w:szCs w:val="24"/>
        </w:rPr>
      </w:pPr>
    </w:p>
    <w:p w:rsidR="00A623D7" w:rsidRDefault="00A623D7" w:rsidP="00262A07">
      <w:pPr>
        <w:spacing w:line="360" w:lineRule="auto"/>
        <w:rPr>
          <w:rFonts w:ascii="Times New Roman" w:hAnsi="Times New Roman" w:cs="Times New Roman"/>
          <w:sz w:val="24"/>
          <w:szCs w:val="24"/>
        </w:rPr>
      </w:pPr>
    </w:p>
    <w:p w:rsidR="00A623D7" w:rsidRDefault="00A623D7" w:rsidP="00262A07">
      <w:pPr>
        <w:spacing w:line="360" w:lineRule="auto"/>
        <w:rPr>
          <w:rFonts w:ascii="Times New Roman" w:hAnsi="Times New Roman" w:cs="Times New Roman"/>
          <w:sz w:val="24"/>
          <w:szCs w:val="24"/>
        </w:rPr>
      </w:pPr>
    </w:p>
    <w:p w:rsidR="00A623D7" w:rsidRDefault="00A623D7" w:rsidP="00262A07">
      <w:pPr>
        <w:spacing w:line="360" w:lineRule="auto"/>
        <w:rPr>
          <w:rFonts w:ascii="Times New Roman" w:hAnsi="Times New Roman" w:cs="Times New Roman"/>
          <w:sz w:val="24"/>
          <w:szCs w:val="24"/>
        </w:rPr>
      </w:pPr>
    </w:p>
    <w:p w:rsidR="00A623D7" w:rsidRDefault="00A623D7" w:rsidP="00262A07">
      <w:pPr>
        <w:spacing w:line="360" w:lineRule="auto"/>
        <w:rPr>
          <w:rFonts w:ascii="Times New Roman" w:hAnsi="Times New Roman" w:cs="Times New Roman"/>
          <w:sz w:val="24"/>
          <w:szCs w:val="24"/>
        </w:rPr>
      </w:pPr>
    </w:p>
    <w:p w:rsidR="00A623D7" w:rsidRDefault="00A623D7" w:rsidP="00262A07">
      <w:pPr>
        <w:spacing w:line="360" w:lineRule="auto"/>
        <w:rPr>
          <w:rFonts w:ascii="Times New Roman" w:hAnsi="Times New Roman" w:cs="Times New Roman"/>
          <w:sz w:val="24"/>
          <w:szCs w:val="24"/>
        </w:rPr>
      </w:pPr>
    </w:p>
    <w:p w:rsidR="00A623D7" w:rsidRDefault="00A623D7" w:rsidP="00262A07">
      <w:pPr>
        <w:spacing w:line="360" w:lineRule="auto"/>
        <w:rPr>
          <w:rFonts w:ascii="Times New Roman" w:hAnsi="Times New Roman" w:cs="Times New Roman"/>
          <w:sz w:val="24"/>
          <w:szCs w:val="24"/>
        </w:rPr>
      </w:pPr>
    </w:p>
    <w:p w:rsidR="00A623D7" w:rsidRDefault="00A623D7" w:rsidP="00262A07">
      <w:pPr>
        <w:spacing w:line="360" w:lineRule="auto"/>
        <w:rPr>
          <w:rFonts w:ascii="Times New Roman" w:hAnsi="Times New Roman" w:cs="Times New Roman"/>
          <w:sz w:val="24"/>
          <w:szCs w:val="24"/>
        </w:rPr>
      </w:pPr>
    </w:p>
    <w:p w:rsidR="00A623D7" w:rsidRDefault="00A623D7" w:rsidP="00262A07">
      <w:pPr>
        <w:spacing w:line="360" w:lineRule="auto"/>
        <w:rPr>
          <w:rFonts w:ascii="Times New Roman" w:hAnsi="Times New Roman" w:cs="Times New Roman"/>
          <w:sz w:val="24"/>
          <w:szCs w:val="24"/>
        </w:rPr>
      </w:pPr>
    </w:p>
    <w:p w:rsidR="00A623D7" w:rsidRDefault="00A623D7" w:rsidP="00262A07">
      <w:pPr>
        <w:spacing w:line="360" w:lineRule="auto"/>
        <w:rPr>
          <w:rFonts w:ascii="Times New Roman" w:hAnsi="Times New Roman" w:cs="Times New Roman"/>
          <w:sz w:val="24"/>
          <w:szCs w:val="24"/>
        </w:rPr>
      </w:pPr>
    </w:p>
    <w:p w:rsidR="00A623D7" w:rsidRDefault="00A623D7" w:rsidP="00262A07">
      <w:pPr>
        <w:spacing w:line="360" w:lineRule="auto"/>
        <w:rPr>
          <w:rFonts w:ascii="Times New Roman" w:hAnsi="Times New Roman" w:cs="Times New Roman"/>
          <w:b/>
          <w:sz w:val="32"/>
          <w:szCs w:val="32"/>
          <w:u w:val="single"/>
        </w:rPr>
      </w:pPr>
    </w:p>
    <w:p w:rsidR="00A623D7" w:rsidRDefault="00A623D7" w:rsidP="00262A07">
      <w:pPr>
        <w:spacing w:line="360" w:lineRule="auto"/>
        <w:rPr>
          <w:rFonts w:ascii="Times New Roman" w:hAnsi="Times New Roman" w:cs="Times New Roman"/>
          <w:b/>
          <w:sz w:val="32"/>
          <w:szCs w:val="32"/>
          <w:u w:val="single"/>
        </w:rPr>
      </w:pPr>
    </w:p>
    <w:p w:rsidR="00A623D7" w:rsidRDefault="00A623D7" w:rsidP="00262A07">
      <w:pPr>
        <w:spacing w:line="360" w:lineRule="auto"/>
        <w:rPr>
          <w:rFonts w:ascii="Times New Roman" w:hAnsi="Times New Roman" w:cs="Times New Roman"/>
          <w:b/>
          <w:sz w:val="32"/>
          <w:szCs w:val="32"/>
          <w:u w:val="single"/>
        </w:rPr>
      </w:pPr>
    </w:p>
    <w:p w:rsidR="00A623D7" w:rsidRDefault="00A623D7" w:rsidP="00262A07">
      <w:pPr>
        <w:spacing w:line="360" w:lineRule="auto"/>
        <w:rPr>
          <w:rFonts w:ascii="Times New Roman" w:hAnsi="Times New Roman" w:cs="Times New Roman"/>
          <w:b/>
          <w:sz w:val="32"/>
          <w:szCs w:val="32"/>
          <w:u w:val="single"/>
        </w:rPr>
      </w:pPr>
    </w:p>
    <w:p w:rsidR="00A623D7" w:rsidRDefault="00A623D7" w:rsidP="00262A07">
      <w:pPr>
        <w:spacing w:line="360" w:lineRule="auto"/>
        <w:rPr>
          <w:rFonts w:ascii="Times New Roman" w:hAnsi="Times New Roman" w:cs="Times New Roman"/>
          <w:b/>
          <w:sz w:val="32"/>
          <w:szCs w:val="32"/>
          <w:u w:val="single"/>
        </w:rPr>
      </w:pPr>
    </w:p>
    <w:p w:rsidR="00A623D7" w:rsidRDefault="00A623D7" w:rsidP="00262A07">
      <w:pPr>
        <w:spacing w:line="360" w:lineRule="auto"/>
        <w:rPr>
          <w:rFonts w:ascii="Times New Roman" w:hAnsi="Times New Roman" w:cs="Times New Roman"/>
          <w:b/>
          <w:sz w:val="32"/>
          <w:szCs w:val="32"/>
          <w:u w:val="single"/>
        </w:rPr>
      </w:pPr>
    </w:p>
    <w:p w:rsidR="00A623D7" w:rsidRDefault="00A623D7" w:rsidP="00262A07">
      <w:pPr>
        <w:spacing w:line="360" w:lineRule="auto"/>
        <w:rPr>
          <w:rFonts w:ascii="Times New Roman" w:hAnsi="Times New Roman" w:cs="Times New Roman"/>
          <w:b/>
          <w:sz w:val="32"/>
          <w:szCs w:val="32"/>
          <w:u w:val="single"/>
        </w:rPr>
      </w:pPr>
      <w:r w:rsidRPr="00A623D7">
        <w:rPr>
          <w:rFonts w:ascii="Times New Roman" w:hAnsi="Times New Roman" w:cs="Times New Roman"/>
          <w:b/>
          <w:sz w:val="32"/>
          <w:szCs w:val="32"/>
          <w:u w:val="single"/>
        </w:rPr>
        <w:t>Résultats des réponses :</w:t>
      </w:r>
    </w:p>
    <w:p w:rsidR="0002595C" w:rsidRPr="00A623D7" w:rsidRDefault="0002595C" w:rsidP="00262A07">
      <w:pPr>
        <w:spacing w:line="360" w:lineRule="auto"/>
        <w:rPr>
          <w:rFonts w:ascii="Times New Roman" w:hAnsi="Times New Roman" w:cs="Times New Roman"/>
          <w:b/>
          <w:sz w:val="32"/>
          <w:szCs w:val="32"/>
          <w:u w:val="single"/>
        </w:rPr>
      </w:pPr>
      <w:r>
        <w:rPr>
          <w:rFonts w:ascii="Times New Roman" w:hAnsi="Times New Roman" w:cs="Times New Roman"/>
          <w:noProof/>
          <w:sz w:val="24"/>
          <w:szCs w:val="24"/>
          <w:lang w:eastAsia="fr-FR"/>
        </w:rPr>
        <w:lastRenderedPageBreak/>
        <w:drawing>
          <wp:anchor distT="0" distB="0" distL="114300" distR="114300" simplePos="0" relativeHeight="251753472" behindDoc="0" locked="0" layoutInCell="1" allowOverlap="1">
            <wp:simplePos x="0" y="0"/>
            <wp:positionH relativeFrom="column">
              <wp:posOffset>274955</wp:posOffset>
            </wp:positionH>
            <wp:positionV relativeFrom="paragraph">
              <wp:posOffset>316230</wp:posOffset>
            </wp:positionV>
            <wp:extent cx="4602480" cy="3400425"/>
            <wp:effectExtent l="19050" t="0" r="26670" b="0"/>
            <wp:wrapNone/>
            <wp:docPr id="4"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p>
    <w:p w:rsidR="0002595C" w:rsidRDefault="0002595C" w:rsidP="00262A07">
      <w:pPr>
        <w:spacing w:line="360" w:lineRule="auto"/>
        <w:rPr>
          <w:rFonts w:ascii="Times New Roman" w:hAnsi="Times New Roman" w:cs="Times New Roman"/>
          <w:sz w:val="24"/>
          <w:szCs w:val="24"/>
        </w:rPr>
      </w:pPr>
    </w:p>
    <w:p w:rsidR="00A623D7" w:rsidRDefault="00A623D7" w:rsidP="00262A07">
      <w:pPr>
        <w:spacing w:line="360" w:lineRule="auto"/>
        <w:rPr>
          <w:rFonts w:ascii="Times New Roman" w:hAnsi="Times New Roman" w:cs="Times New Roman"/>
          <w:sz w:val="24"/>
          <w:szCs w:val="24"/>
        </w:rPr>
      </w:pPr>
    </w:p>
    <w:p w:rsidR="00A623D7" w:rsidRDefault="00A623D7" w:rsidP="00262A07">
      <w:pPr>
        <w:spacing w:line="360" w:lineRule="auto"/>
        <w:rPr>
          <w:rFonts w:ascii="Times New Roman" w:hAnsi="Times New Roman" w:cs="Times New Roman"/>
          <w:sz w:val="24"/>
          <w:szCs w:val="24"/>
        </w:rPr>
      </w:pPr>
    </w:p>
    <w:p w:rsidR="00A623D7" w:rsidRDefault="00A623D7" w:rsidP="00262A07">
      <w:pPr>
        <w:spacing w:line="360" w:lineRule="auto"/>
        <w:rPr>
          <w:rFonts w:ascii="Times New Roman" w:hAnsi="Times New Roman" w:cs="Times New Roman"/>
          <w:sz w:val="24"/>
          <w:szCs w:val="24"/>
        </w:rPr>
      </w:pPr>
    </w:p>
    <w:p w:rsidR="00A623D7" w:rsidRDefault="00A623D7" w:rsidP="00262A07">
      <w:pPr>
        <w:spacing w:line="360" w:lineRule="auto"/>
        <w:rPr>
          <w:rFonts w:ascii="Times New Roman" w:hAnsi="Times New Roman" w:cs="Times New Roman"/>
          <w:sz w:val="24"/>
          <w:szCs w:val="24"/>
        </w:rPr>
      </w:pPr>
    </w:p>
    <w:p w:rsidR="00A623D7" w:rsidRDefault="00A623D7" w:rsidP="00262A07">
      <w:pPr>
        <w:spacing w:line="360" w:lineRule="auto"/>
        <w:rPr>
          <w:rFonts w:ascii="Times New Roman" w:hAnsi="Times New Roman" w:cs="Times New Roman"/>
          <w:sz w:val="24"/>
          <w:szCs w:val="24"/>
        </w:rPr>
      </w:pPr>
    </w:p>
    <w:p w:rsidR="00A623D7" w:rsidRDefault="00A623D7" w:rsidP="00262A07">
      <w:pPr>
        <w:spacing w:line="360" w:lineRule="auto"/>
        <w:rPr>
          <w:rFonts w:ascii="Times New Roman" w:hAnsi="Times New Roman" w:cs="Times New Roman"/>
          <w:sz w:val="24"/>
          <w:szCs w:val="24"/>
        </w:rPr>
      </w:pPr>
    </w:p>
    <w:p w:rsidR="00A623D7" w:rsidRDefault="00A623D7" w:rsidP="00262A07">
      <w:pPr>
        <w:spacing w:line="360" w:lineRule="auto"/>
        <w:rPr>
          <w:rFonts w:ascii="Times New Roman" w:hAnsi="Times New Roman" w:cs="Times New Roman"/>
          <w:sz w:val="24"/>
          <w:szCs w:val="24"/>
        </w:rPr>
      </w:pPr>
    </w:p>
    <w:p w:rsidR="0002595C" w:rsidRDefault="0002595C" w:rsidP="00262A07">
      <w:pPr>
        <w:spacing w:line="360" w:lineRule="auto"/>
        <w:rPr>
          <w:rFonts w:ascii="Times New Roman" w:hAnsi="Times New Roman" w:cs="Times New Roman"/>
          <w:sz w:val="24"/>
          <w:szCs w:val="24"/>
        </w:rPr>
      </w:pPr>
    </w:p>
    <w:p w:rsidR="0016477D" w:rsidRDefault="003A4EEE" w:rsidP="0016477D">
      <w:pPr>
        <w:spacing w:line="360" w:lineRule="auto"/>
        <w:rPr>
          <w:rFonts w:ascii="Times New Roman" w:hAnsi="Times New Roman" w:cs="Times New Roman"/>
          <w:sz w:val="24"/>
          <w:szCs w:val="24"/>
        </w:rPr>
      </w:pPr>
      <w:r w:rsidRPr="002F3B49">
        <w:rPr>
          <w:rFonts w:ascii="Times New Roman" w:hAnsi="Times New Roman" w:cs="Times New Roman"/>
          <w:sz w:val="24"/>
          <w:szCs w:val="24"/>
        </w:rPr>
        <w:t xml:space="preserve">La </w:t>
      </w:r>
      <w:proofErr w:type="gramStart"/>
      <w:r w:rsidRPr="002F3B49">
        <w:rPr>
          <w:rFonts w:ascii="Times New Roman" w:hAnsi="Times New Roman" w:cs="Times New Roman"/>
          <w:sz w:val="24"/>
          <w:szCs w:val="24"/>
        </w:rPr>
        <w:t>plus part</w:t>
      </w:r>
      <w:proofErr w:type="gramEnd"/>
      <w:r w:rsidRPr="002F3B49">
        <w:rPr>
          <w:rFonts w:ascii="Times New Roman" w:hAnsi="Times New Roman" w:cs="Times New Roman"/>
          <w:sz w:val="24"/>
          <w:szCs w:val="24"/>
        </w:rPr>
        <w:t xml:space="preserve"> des opérations effectuées au niveau de la banque sont les retraits avec 60% des clients alors que </w:t>
      </w:r>
      <w:r w:rsidR="0016477D">
        <w:rPr>
          <w:rFonts w:ascii="Times New Roman" w:hAnsi="Times New Roman" w:cs="Times New Roman"/>
          <w:sz w:val="24"/>
          <w:szCs w:val="24"/>
        </w:rPr>
        <w:t>40</w:t>
      </w:r>
      <w:r w:rsidR="0016477D" w:rsidRPr="002F3B49">
        <w:rPr>
          <w:rFonts w:ascii="Times New Roman" w:hAnsi="Times New Roman" w:cs="Times New Roman"/>
          <w:sz w:val="24"/>
          <w:szCs w:val="24"/>
        </w:rPr>
        <w:t>%</w:t>
      </w:r>
      <w:r w:rsidR="0016477D">
        <w:rPr>
          <w:rFonts w:ascii="Times New Roman" w:hAnsi="Times New Roman" w:cs="Times New Roman"/>
          <w:sz w:val="24"/>
          <w:szCs w:val="24"/>
        </w:rPr>
        <w:t xml:space="preserve"> effectuent des versements.</w:t>
      </w:r>
    </w:p>
    <w:p w:rsidR="0016477D" w:rsidRDefault="00381D79" w:rsidP="0016477D">
      <w:pPr>
        <w:spacing w:line="360" w:lineRule="auto"/>
        <w:rPr>
          <w:rFonts w:ascii="Times New Roman" w:hAnsi="Times New Roman" w:cs="Times New Roman"/>
          <w:sz w:val="24"/>
          <w:szCs w:val="24"/>
        </w:rPr>
      </w:pPr>
      <w:r>
        <w:rPr>
          <w:rFonts w:ascii="Times New Roman" w:hAnsi="Times New Roman" w:cs="Times New Roman"/>
          <w:noProof/>
          <w:sz w:val="24"/>
          <w:szCs w:val="24"/>
          <w:lang w:eastAsia="fr-FR"/>
        </w:rPr>
        <w:drawing>
          <wp:anchor distT="0" distB="0" distL="114300" distR="114300" simplePos="0" relativeHeight="251759616" behindDoc="1" locked="0" layoutInCell="1" allowOverlap="1">
            <wp:simplePos x="0" y="0"/>
            <wp:positionH relativeFrom="column">
              <wp:posOffset>274955</wp:posOffset>
            </wp:positionH>
            <wp:positionV relativeFrom="paragraph">
              <wp:posOffset>254635</wp:posOffset>
            </wp:positionV>
            <wp:extent cx="4530090" cy="2785110"/>
            <wp:effectExtent l="19050" t="0" r="22860" b="0"/>
            <wp:wrapTight wrapText="bothSides">
              <wp:wrapPolygon edited="0">
                <wp:start x="-91" y="0"/>
                <wp:lineTo x="-91" y="21570"/>
                <wp:lineTo x="21709" y="21570"/>
                <wp:lineTo x="21709" y="0"/>
                <wp:lineTo x="-91" y="0"/>
              </wp:wrapPolygon>
            </wp:wrapTight>
            <wp:docPr id="2"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p>
    <w:p w:rsidR="0016477D" w:rsidRDefault="0016477D" w:rsidP="0016477D">
      <w:pPr>
        <w:spacing w:line="360" w:lineRule="auto"/>
        <w:rPr>
          <w:rFonts w:ascii="Times New Roman" w:hAnsi="Times New Roman" w:cs="Times New Roman"/>
          <w:sz w:val="24"/>
          <w:szCs w:val="24"/>
        </w:rPr>
      </w:pPr>
    </w:p>
    <w:p w:rsidR="0016477D" w:rsidRDefault="0016477D" w:rsidP="0016477D">
      <w:pPr>
        <w:spacing w:line="360" w:lineRule="auto"/>
        <w:rPr>
          <w:rFonts w:ascii="Times New Roman" w:hAnsi="Times New Roman" w:cs="Times New Roman"/>
          <w:sz w:val="24"/>
          <w:szCs w:val="24"/>
        </w:rPr>
      </w:pPr>
    </w:p>
    <w:p w:rsidR="0016477D" w:rsidRDefault="0016477D" w:rsidP="0016477D">
      <w:pPr>
        <w:spacing w:line="360" w:lineRule="auto"/>
        <w:rPr>
          <w:rFonts w:ascii="Times New Roman" w:hAnsi="Times New Roman" w:cs="Times New Roman"/>
          <w:sz w:val="24"/>
          <w:szCs w:val="24"/>
        </w:rPr>
      </w:pPr>
    </w:p>
    <w:p w:rsidR="0016477D" w:rsidRDefault="0016477D" w:rsidP="0016477D">
      <w:pPr>
        <w:spacing w:line="360" w:lineRule="auto"/>
        <w:rPr>
          <w:rFonts w:ascii="Times New Roman" w:hAnsi="Times New Roman" w:cs="Times New Roman"/>
          <w:sz w:val="24"/>
          <w:szCs w:val="24"/>
        </w:rPr>
      </w:pPr>
    </w:p>
    <w:p w:rsidR="0016477D" w:rsidRDefault="0016477D" w:rsidP="0016477D">
      <w:pPr>
        <w:spacing w:line="360" w:lineRule="auto"/>
        <w:rPr>
          <w:rFonts w:ascii="Times New Roman" w:hAnsi="Times New Roman" w:cs="Times New Roman"/>
          <w:sz w:val="24"/>
          <w:szCs w:val="24"/>
        </w:rPr>
      </w:pPr>
    </w:p>
    <w:p w:rsidR="0016477D" w:rsidRDefault="0016477D" w:rsidP="0016477D">
      <w:pPr>
        <w:spacing w:line="360" w:lineRule="auto"/>
        <w:rPr>
          <w:rFonts w:ascii="Times New Roman" w:hAnsi="Times New Roman" w:cs="Times New Roman"/>
          <w:sz w:val="24"/>
          <w:szCs w:val="24"/>
        </w:rPr>
      </w:pPr>
    </w:p>
    <w:p w:rsidR="0016477D" w:rsidRDefault="0016477D" w:rsidP="0016477D">
      <w:pPr>
        <w:spacing w:line="360" w:lineRule="auto"/>
        <w:rPr>
          <w:rFonts w:ascii="Times New Roman" w:hAnsi="Times New Roman" w:cs="Times New Roman"/>
          <w:sz w:val="24"/>
          <w:szCs w:val="24"/>
        </w:rPr>
      </w:pPr>
    </w:p>
    <w:p w:rsidR="00381D79" w:rsidRDefault="00381D79" w:rsidP="0016477D">
      <w:pPr>
        <w:spacing w:line="360" w:lineRule="auto"/>
        <w:rPr>
          <w:rFonts w:ascii="Times New Roman" w:hAnsi="Times New Roman" w:cs="Times New Roman"/>
          <w:sz w:val="24"/>
          <w:szCs w:val="24"/>
        </w:rPr>
      </w:pPr>
    </w:p>
    <w:p w:rsidR="001576DC" w:rsidRDefault="0016477D" w:rsidP="00A623D7">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2F3B49">
        <w:rPr>
          <w:rFonts w:ascii="Times New Roman" w:hAnsi="Times New Roman" w:cs="Times New Roman"/>
          <w:sz w:val="24"/>
          <w:szCs w:val="24"/>
        </w:rPr>
        <w:t>60 % des clients accèdent à leurs comptes au niveau de la banque 20 % par Internet et 20 % par autres moyens.</w:t>
      </w:r>
    </w:p>
    <w:p w:rsidR="001576DC" w:rsidRDefault="001576DC" w:rsidP="00185021">
      <w:pPr>
        <w:spacing w:line="360" w:lineRule="auto"/>
        <w:jc w:val="both"/>
        <w:rPr>
          <w:rFonts w:ascii="Times New Roman" w:hAnsi="Times New Roman" w:cs="Times New Roman"/>
          <w:sz w:val="24"/>
          <w:szCs w:val="24"/>
        </w:rPr>
      </w:pPr>
    </w:p>
    <w:p w:rsidR="0016477D" w:rsidRDefault="00381D79" w:rsidP="00185021">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fr-FR"/>
        </w:rPr>
        <w:drawing>
          <wp:anchor distT="0" distB="0" distL="114300" distR="114300" simplePos="0" relativeHeight="251668480" behindDoc="1" locked="0" layoutInCell="1" allowOverlap="1">
            <wp:simplePos x="0" y="0"/>
            <wp:positionH relativeFrom="column">
              <wp:posOffset>643255</wp:posOffset>
            </wp:positionH>
            <wp:positionV relativeFrom="paragraph">
              <wp:posOffset>-395605</wp:posOffset>
            </wp:positionV>
            <wp:extent cx="4706620" cy="2847975"/>
            <wp:effectExtent l="19050" t="0" r="17780" b="0"/>
            <wp:wrapTight wrapText="bothSides">
              <wp:wrapPolygon edited="0">
                <wp:start x="-87" y="0"/>
                <wp:lineTo x="-87" y="21528"/>
                <wp:lineTo x="21682" y="21528"/>
                <wp:lineTo x="21682" y="0"/>
                <wp:lineTo x="-87" y="0"/>
              </wp:wrapPolygon>
            </wp:wrapTight>
            <wp:docPr id="7" name="Graphique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anchor>
        </w:drawing>
      </w:r>
    </w:p>
    <w:p w:rsidR="0016477D" w:rsidRDefault="0016477D" w:rsidP="00185021">
      <w:pPr>
        <w:spacing w:line="360" w:lineRule="auto"/>
        <w:jc w:val="both"/>
        <w:rPr>
          <w:rFonts w:ascii="Times New Roman" w:hAnsi="Times New Roman" w:cs="Times New Roman"/>
          <w:sz w:val="24"/>
          <w:szCs w:val="24"/>
        </w:rPr>
      </w:pPr>
    </w:p>
    <w:p w:rsidR="0016477D" w:rsidRDefault="0016477D" w:rsidP="00185021">
      <w:pPr>
        <w:spacing w:line="360" w:lineRule="auto"/>
        <w:jc w:val="both"/>
        <w:rPr>
          <w:rFonts w:ascii="Times New Roman" w:hAnsi="Times New Roman" w:cs="Times New Roman"/>
          <w:sz w:val="24"/>
          <w:szCs w:val="24"/>
        </w:rPr>
      </w:pPr>
    </w:p>
    <w:p w:rsidR="0016477D" w:rsidRDefault="0016477D" w:rsidP="00185021">
      <w:pPr>
        <w:spacing w:line="360" w:lineRule="auto"/>
        <w:jc w:val="both"/>
        <w:rPr>
          <w:rFonts w:ascii="Times New Roman" w:hAnsi="Times New Roman" w:cs="Times New Roman"/>
          <w:sz w:val="24"/>
          <w:szCs w:val="24"/>
        </w:rPr>
      </w:pPr>
    </w:p>
    <w:p w:rsidR="0016477D" w:rsidRDefault="0016477D" w:rsidP="00185021">
      <w:pPr>
        <w:spacing w:line="360" w:lineRule="auto"/>
        <w:jc w:val="both"/>
        <w:rPr>
          <w:rFonts w:ascii="Times New Roman" w:hAnsi="Times New Roman" w:cs="Times New Roman"/>
          <w:sz w:val="24"/>
          <w:szCs w:val="24"/>
        </w:rPr>
      </w:pPr>
    </w:p>
    <w:p w:rsidR="0016477D" w:rsidRDefault="0016477D" w:rsidP="00185021">
      <w:pPr>
        <w:spacing w:line="360" w:lineRule="auto"/>
        <w:jc w:val="both"/>
        <w:rPr>
          <w:rFonts w:ascii="Times New Roman" w:hAnsi="Times New Roman" w:cs="Times New Roman"/>
          <w:sz w:val="24"/>
          <w:szCs w:val="24"/>
        </w:rPr>
      </w:pPr>
    </w:p>
    <w:p w:rsidR="003A4EEE" w:rsidRDefault="003A4EEE" w:rsidP="00D23608">
      <w:pPr>
        <w:spacing w:line="360" w:lineRule="auto"/>
        <w:jc w:val="both"/>
        <w:rPr>
          <w:rFonts w:ascii="Times New Roman" w:hAnsi="Times New Roman" w:cs="Times New Roman"/>
          <w:sz w:val="24"/>
          <w:szCs w:val="24"/>
        </w:rPr>
      </w:pPr>
    </w:p>
    <w:p w:rsidR="00A623D7" w:rsidRDefault="00A623D7" w:rsidP="00381D79">
      <w:pPr>
        <w:spacing w:line="360" w:lineRule="auto"/>
        <w:jc w:val="both"/>
        <w:rPr>
          <w:rFonts w:ascii="Times New Roman" w:hAnsi="Times New Roman" w:cs="Times New Roman"/>
          <w:sz w:val="24"/>
          <w:szCs w:val="24"/>
        </w:rPr>
      </w:pPr>
    </w:p>
    <w:p w:rsidR="00A623D7" w:rsidRDefault="00381D79" w:rsidP="00A623D7">
      <w:pPr>
        <w:spacing w:line="360" w:lineRule="auto"/>
        <w:jc w:val="both"/>
        <w:rPr>
          <w:rFonts w:ascii="Times New Roman" w:hAnsi="Times New Roman" w:cs="Times New Roman"/>
          <w:b/>
          <w:sz w:val="28"/>
          <w:szCs w:val="28"/>
        </w:rPr>
      </w:pPr>
      <w:r w:rsidRPr="002F3B49">
        <w:rPr>
          <w:rFonts w:ascii="Times New Roman" w:hAnsi="Times New Roman" w:cs="Times New Roman"/>
          <w:sz w:val="24"/>
          <w:szCs w:val="24"/>
        </w:rPr>
        <w:t>60 % des clients ressentent que la banque apporte une valeur ajoutée au niveau de la qualité des services ,20 % disent c’est au niveau de l’innovation en matière de produits et services bancaires et les autres 20 % c’est par rapport les délais</w:t>
      </w:r>
      <w:r>
        <w:rPr>
          <w:rFonts w:ascii="Times New Roman" w:hAnsi="Times New Roman" w:cs="Times New Roman"/>
          <w:b/>
          <w:sz w:val="28"/>
          <w:szCs w:val="28"/>
        </w:rPr>
        <w:t xml:space="preserve"> </w:t>
      </w:r>
      <w:r w:rsidR="00185021" w:rsidRPr="002F3B49">
        <w:rPr>
          <w:rFonts w:ascii="Times New Roman" w:hAnsi="Times New Roman" w:cs="Times New Roman"/>
          <w:sz w:val="24"/>
          <w:szCs w:val="24"/>
        </w:rPr>
        <w:t>de réponse.</w:t>
      </w:r>
    </w:p>
    <w:p w:rsidR="00A623D7" w:rsidRDefault="00A623D7" w:rsidP="00A623D7">
      <w:pPr>
        <w:spacing w:line="360" w:lineRule="auto"/>
        <w:jc w:val="both"/>
        <w:rPr>
          <w:rFonts w:ascii="Times New Roman" w:hAnsi="Times New Roman" w:cs="Times New Roman"/>
          <w:b/>
          <w:sz w:val="28"/>
          <w:szCs w:val="28"/>
        </w:rPr>
      </w:pPr>
    </w:p>
    <w:p w:rsidR="00A623D7" w:rsidRDefault="00A623D7" w:rsidP="00A623D7">
      <w:pPr>
        <w:spacing w:line="360" w:lineRule="auto"/>
        <w:jc w:val="both"/>
        <w:rPr>
          <w:rFonts w:ascii="Times New Roman" w:hAnsi="Times New Roman" w:cs="Times New Roman"/>
          <w:b/>
          <w:sz w:val="28"/>
          <w:szCs w:val="28"/>
        </w:rPr>
      </w:pPr>
    </w:p>
    <w:p w:rsidR="00A623D7" w:rsidRDefault="00A623D7" w:rsidP="00A623D7">
      <w:pPr>
        <w:spacing w:line="360" w:lineRule="auto"/>
        <w:jc w:val="both"/>
        <w:rPr>
          <w:rFonts w:ascii="Times New Roman" w:hAnsi="Times New Roman" w:cs="Times New Roman"/>
          <w:b/>
          <w:sz w:val="36"/>
          <w:szCs w:val="36"/>
        </w:rPr>
      </w:pPr>
    </w:p>
    <w:p w:rsidR="00A623D7" w:rsidRDefault="00A623D7" w:rsidP="00A623D7">
      <w:pPr>
        <w:spacing w:line="360" w:lineRule="auto"/>
        <w:jc w:val="both"/>
        <w:rPr>
          <w:rFonts w:ascii="Times New Roman" w:hAnsi="Times New Roman" w:cs="Times New Roman"/>
          <w:b/>
          <w:sz w:val="36"/>
          <w:szCs w:val="36"/>
        </w:rPr>
      </w:pPr>
    </w:p>
    <w:p w:rsidR="00A623D7" w:rsidRDefault="00A623D7" w:rsidP="00A623D7">
      <w:pPr>
        <w:spacing w:line="360" w:lineRule="auto"/>
        <w:jc w:val="both"/>
        <w:rPr>
          <w:rFonts w:ascii="Times New Roman" w:hAnsi="Times New Roman" w:cs="Times New Roman"/>
          <w:b/>
          <w:sz w:val="36"/>
          <w:szCs w:val="36"/>
        </w:rPr>
      </w:pPr>
    </w:p>
    <w:p w:rsidR="00A623D7" w:rsidRDefault="00A623D7" w:rsidP="00A623D7">
      <w:pPr>
        <w:spacing w:line="360" w:lineRule="auto"/>
        <w:jc w:val="both"/>
        <w:rPr>
          <w:rFonts w:ascii="Times New Roman" w:hAnsi="Times New Roman" w:cs="Times New Roman"/>
          <w:b/>
          <w:sz w:val="36"/>
          <w:szCs w:val="36"/>
        </w:rPr>
      </w:pPr>
    </w:p>
    <w:p w:rsidR="00A623D7" w:rsidRDefault="00A623D7" w:rsidP="00A623D7">
      <w:pPr>
        <w:spacing w:line="360" w:lineRule="auto"/>
        <w:jc w:val="both"/>
        <w:rPr>
          <w:rFonts w:ascii="Times New Roman" w:hAnsi="Times New Roman" w:cs="Times New Roman"/>
          <w:b/>
          <w:sz w:val="36"/>
          <w:szCs w:val="36"/>
        </w:rPr>
      </w:pPr>
    </w:p>
    <w:p w:rsidR="00A623D7" w:rsidRDefault="00A623D7" w:rsidP="00A623D7">
      <w:pPr>
        <w:spacing w:line="360" w:lineRule="auto"/>
        <w:jc w:val="both"/>
        <w:rPr>
          <w:rFonts w:ascii="Times New Roman" w:hAnsi="Times New Roman" w:cs="Times New Roman"/>
          <w:b/>
          <w:sz w:val="36"/>
          <w:szCs w:val="36"/>
        </w:rPr>
      </w:pPr>
    </w:p>
    <w:p w:rsidR="003A4EEE" w:rsidRPr="00A623D7" w:rsidRDefault="00A8017B" w:rsidP="00A623D7">
      <w:pPr>
        <w:spacing w:line="360" w:lineRule="auto"/>
        <w:jc w:val="both"/>
        <w:rPr>
          <w:rFonts w:ascii="Times New Roman" w:hAnsi="Times New Roman" w:cs="Times New Roman"/>
          <w:b/>
          <w:sz w:val="28"/>
          <w:szCs w:val="28"/>
        </w:rPr>
      </w:pPr>
      <w:r w:rsidRPr="002F3B49">
        <w:rPr>
          <w:rFonts w:ascii="Times New Roman" w:hAnsi="Times New Roman" w:cs="Times New Roman"/>
          <w:b/>
          <w:sz w:val="36"/>
          <w:szCs w:val="36"/>
        </w:rPr>
        <w:lastRenderedPageBreak/>
        <w:t>-</w:t>
      </w:r>
      <w:proofErr w:type="spellStart"/>
      <w:r w:rsidR="00A623D7">
        <w:rPr>
          <w:rFonts w:ascii="Times New Roman" w:hAnsi="Times New Roman" w:cs="Times New Roman"/>
          <w:b/>
          <w:sz w:val="36"/>
          <w:szCs w:val="36"/>
        </w:rPr>
        <w:t xml:space="preserve">faites </w:t>
      </w:r>
      <w:r w:rsidRPr="002F3B49">
        <w:rPr>
          <w:rFonts w:ascii="Times New Roman" w:hAnsi="Times New Roman" w:cs="Times New Roman"/>
          <w:b/>
          <w:sz w:val="36"/>
          <w:szCs w:val="36"/>
        </w:rPr>
        <w:t>vous</w:t>
      </w:r>
      <w:proofErr w:type="spellEnd"/>
      <w:r w:rsidRPr="002F3B49">
        <w:rPr>
          <w:rFonts w:ascii="Times New Roman" w:hAnsi="Times New Roman" w:cs="Times New Roman"/>
          <w:b/>
          <w:sz w:val="36"/>
          <w:szCs w:val="36"/>
        </w:rPr>
        <w:t xml:space="preserve"> confiance aux banqu</w:t>
      </w:r>
      <w:r w:rsidR="00A623D7">
        <w:rPr>
          <w:rFonts w:ascii="Times New Roman" w:hAnsi="Times New Roman" w:cs="Times New Roman"/>
          <w:b/>
          <w:sz w:val="36"/>
          <w:szCs w:val="36"/>
        </w:rPr>
        <w:t xml:space="preserve">es qui opèrent exclusivement en </w:t>
      </w:r>
      <w:r w:rsidRPr="002F3B49">
        <w:rPr>
          <w:rFonts w:ascii="Times New Roman" w:hAnsi="Times New Roman" w:cs="Times New Roman"/>
          <w:b/>
          <w:sz w:val="36"/>
          <w:szCs w:val="36"/>
        </w:rPr>
        <w:t>ligne (sans agence physique) ?</w:t>
      </w:r>
    </w:p>
    <w:p w:rsidR="00185021" w:rsidRPr="002F3B49" w:rsidRDefault="00185021" w:rsidP="00D23608">
      <w:pPr>
        <w:spacing w:line="360" w:lineRule="auto"/>
        <w:jc w:val="both"/>
        <w:rPr>
          <w:rFonts w:ascii="Times New Roman" w:hAnsi="Times New Roman" w:cs="Times New Roman"/>
          <w:b/>
          <w:sz w:val="28"/>
          <w:szCs w:val="28"/>
        </w:rPr>
      </w:pPr>
      <w:r w:rsidRPr="002F3B49">
        <w:rPr>
          <w:rFonts w:ascii="Times New Roman" w:hAnsi="Times New Roman" w:cs="Times New Roman"/>
          <w:b/>
          <w:noProof/>
          <w:sz w:val="32"/>
          <w:szCs w:val="28"/>
          <w:lang w:eastAsia="fr-FR"/>
        </w:rPr>
        <w:drawing>
          <wp:anchor distT="0" distB="0" distL="114300" distR="114300" simplePos="0" relativeHeight="251760640" behindDoc="0" locked="0" layoutInCell="1" allowOverlap="1">
            <wp:simplePos x="0" y="0"/>
            <wp:positionH relativeFrom="column">
              <wp:align>left</wp:align>
            </wp:positionH>
            <wp:positionV relativeFrom="paragraph">
              <wp:align>top</wp:align>
            </wp:positionV>
            <wp:extent cx="4813869" cy="3531476"/>
            <wp:effectExtent l="19050" t="0" r="24831" b="0"/>
            <wp:wrapSquare wrapText="bothSides"/>
            <wp:docPr id="19" name="Graphique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anchor>
        </w:drawing>
      </w:r>
      <w:r w:rsidR="001576DC">
        <w:rPr>
          <w:rFonts w:ascii="Times New Roman" w:hAnsi="Times New Roman" w:cs="Times New Roman"/>
          <w:b/>
          <w:sz w:val="28"/>
          <w:szCs w:val="28"/>
        </w:rPr>
        <w:br w:type="textWrapping" w:clear="all"/>
      </w:r>
    </w:p>
    <w:p w:rsidR="00185021" w:rsidRPr="002F3B49" w:rsidRDefault="00185021" w:rsidP="00D23608">
      <w:pPr>
        <w:spacing w:line="360" w:lineRule="auto"/>
        <w:jc w:val="both"/>
        <w:rPr>
          <w:rFonts w:ascii="Times New Roman" w:hAnsi="Times New Roman" w:cs="Times New Roman"/>
          <w:b/>
          <w:sz w:val="28"/>
          <w:szCs w:val="28"/>
        </w:rPr>
      </w:pPr>
    </w:p>
    <w:p w:rsidR="007219BB" w:rsidRPr="002F3B49" w:rsidRDefault="007219BB" w:rsidP="00D23608">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52% des clients préfèrent les opérations en ligne pour gagner du temps et que ça soit un service rapide alors que 37% qui ne font pas confiance sans le contact direct avec la banque.</w:t>
      </w:r>
    </w:p>
    <w:p w:rsidR="00185021" w:rsidRPr="002F3B49" w:rsidRDefault="00185021" w:rsidP="00D23608">
      <w:pPr>
        <w:spacing w:line="360" w:lineRule="auto"/>
        <w:jc w:val="both"/>
        <w:rPr>
          <w:rFonts w:ascii="Times New Roman" w:hAnsi="Times New Roman" w:cs="Times New Roman"/>
          <w:b/>
          <w:sz w:val="28"/>
          <w:szCs w:val="28"/>
        </w:rPr>
      </w:pPr>
    </w:p>
    <w:p w:rsidR="00185021" w:rsidRPr="002F3B49" w:rsidRDefault="00185021" w:rsidP="00D23608">
      <w:pPr>
        <w:spacing w:line="360" w:lineRule="auto"/>
        <w:jc w:val="both"/>
        <w:rPr>
          <w:rFonts w:ascii="Times New Roman" w:hAnsi="Times New Roman" w:cs="Times New Roman"/>
          <w:b/>
          <w:sz w:val="28"/>
          <w:szCs w:val="28"/>
        </w:rPr>
      </w:pPr>
    </w:p>
    <w:p w:rsidR="00185021" w:rsidRPr="002F3B49" w:rsidRDefault="00185021" w:rsidP="00D23608">
      <w:pPr>
        <w:spacing w:line="360" w:lineRule="auto"/>
        <w:jc w:val="both"/>
        <w:rPr>
          <w:rFonts w:ascii="Times New Roman" w:hAnsi="Times New Roman" w:cs="Times New Roman"/>
          <w:b/>
          <w:sz w:val="28"/>
          <w:szCs w:val="28"/>
        </w:rPr>
      </w:pPr>
    </w:p>
    <w:p w:rsidR="00185021" w:rsidRPr="002F3B49" w:rsidRDefault="00185021" w:rsidP="00D23608">
      <w:pPr>
        <w:spacing w:line="360" w:lineRule="auto"/>
        <w:jc w:val="both"/>
        <w:rPr>
          <w:rFonts w:ascii="Times New Roman" w:hAnsi="Times New Roman" w:cs="Times New Roman"/>
          <w:b/>
          <w:sz w:val="28"/>
          <w:szCs w:val="28"/>
        </w:rPr>
      </w:pPr>
    </w:p>
    <w:p w:rsidR="001576DC" w:rsidRDefault="001576DC" w:rsidP="00D23608">
      <w:pPr>
        <w:spacing w:line="360" w:lineRule="auto"/>
        <w:jc w:val="both"/>
        <w:rPr>
          <w:rFonts w:ascii="Times New Roman" w:hAnsi="Times New Roman" w:cs="Times New Roman"/>
          <w:b/>
          <w:sz w:val="28"/>
          <w:szCs w:val="28"/>
        </w:rPr>
      </w:pPr>
    </w:p>
    <w:p w:rsidR="0002595C" w:rsidRDefault="0002595C" w:rsidP="00D23608">
      <w:pPr>
        <w:spacing w:line="360" w:lineRule="auto"/>
        <w:jc w:val="both"/>
        <w:rPr>
          <w:rFonts w:ascii="Times New Roman" w:hAnsi="Times New Roman" w:cs="Times New Roman"/>
          <w:b/>
          <w:sz w:val="28"/>
          <w:szCs w:val="28"/>
        </w:rPr>
      </w:pPr>
    </w:p>
    <w:p w:rsidR="00A623D7" w:rsidRDefault="00A623D7" w:rsidP="00D23608">
      <w:pPr>
        <w:spacing w:line="360" w:lineRule="auto"/>
        <w:jc w:val="both"/>
        <w:rPr>
          <w:rFonts w:ascii="Times New Roman" w:hAnsi="Times New Roman" w:cs="Times New Roman"/>
          <w:b/>
          <w:sz w:val="28"/>
          <w:szCs w:val="28"/>
        </w:rPr>
      </w:pPr>
    </w:p>
    <w:p w:rsidR="00D23608" w:rsidRPr="002F3B49" w:rsidRDefault="00D23608" w:rsidP="00D23608">
      <w:pPr>
        <w:spacing w:line="360" w:lineRule="auto"/>
        <w:jc w:val="both"/>
        <w:rPr>
          <w:rFonts w:ascii="Times New Roman" w:hAnsi="Times New Roman" w:cs="Times New Roman"/>
          <w:b/>
          <w:sz w:val="28"/>
          <w:szCs w:val="28"/>
        </w:rPr>
      </w:pPr>
      <w:r w:rsidRPr="002F3B49">
        <w:rPr>
          <w:rFonts w:ascii="Times New Roman" w:hAnsi="Times New Roman" w:cs="Times New Roman"/>
          <w:b/>
          <w:sz w:val="28"/>
          <w:szCs w:val="28"/>
        </w:rPr>
        <w:lastRenderedPageBreak/>
        <w:t>Conclusion chapitre</w:t>
      </w:r>
    </w:p>
    <w:p w:rsidR="000B2591" w:rsidRPr="002F3B49" w:rsidRDefault="002063B6" w:rsidP="000B2591">
      <w:pPr>
        <w:spacing w:line="360" w:lineRule="auto"/>
        <w:jc w:val="both"/>
        <w:rPr>
          <w:rFonts w:ascii="Times New Roman" w:hAnsi="Times New Roman" w:cs="Times New Roman"/>
          <w:sz w:val="24"/>
          <w:szCs w:val="24"/>
        </w:rPr>
      </w:pPr>
      <w:r>
        <w:rPr>
          <w:rFonts w:ascii="Times New Roman" w:hAnsi="Times New Roman" w:cs="Times New Roman"/>
          <w:sz w:val="24"/>
          <w:szCs w:val="24"/>
        </w:rPr>
        <w:t>Dans cette partie</w:t>
      </w:r>
      <w:r w:rsidR="000B2591" w:rsidRPr="002F3B49">
        <w:rPr>
          <w:rFonts w:ascii="Times New Roman" w:hAnsi="Times New Roman" w:cs="Times New Roman"/>
          <w:sz w:val="24"/>
          <w:szCs w:val="24"/>
        </w:rPr>
        <w:t xml:space="preserve">, </w:t>
      </w:r>
      <w:r>
        <w:rPr>
          <w:rFonts w:ascii="Times New Roman" w:hAnsi="Times New Roman" w:cs="Times New Roman"/>
          <w:sz w:val="24"/>
          <w:szCs w:val="24"/>
        </w:rPr>
        <w:t>n</w:t>
      </w:r>
      <w:r w:rsidRPr="002063B6">
        <w:rPr>
          <w:rFonts w:ascii="Times New Roman" w:hAnsi="Times New Roman" w:cs="Times New Roman"/>
          <w:sz w:val="24"/>
          <w:szCs w:val="24"/>
        </w:rPr>
        <w:t>ous avons également tenté d'adapter les éléments du système théorique au cadre fonctionnel afin de pouvoir apporter des réponses à nos questions de départ et donc affirmer ou réfuter nos hypothèses.</w:t>
      </w:r>
    </w:p>
    <w:p w:rsidR="00D23608" w:rsidRPr="002F3B49" w:rsidRDefault="002063B6" w:rsidP="000B2591">
      <w:pPr>
        <w:spacing w:line="360" w:lineRule="auto"/>
        <w:jc w:val="both"/>
        <w:rPr>
          <w:rFonts w:ascii="Times New Roman" w:hAnsi="Times New Roman" w:cs="Times New Roman"/>
          <w:sz w:val="24"/>
          <w:szCs w:val="24"/>
        </w:rPr>
      </w:pPr>
      <w:r w:rsidRPr="002063B6">
        <w:rPr>
          <w:rFonts w:ascii="Times New Roman" w:hAnsi="Times New Roman" w:cs="Times New Roman"/>
          <w:sz w:val="24"/>
          <w:szCs w:val="24"/>
        </w:rPr>
        <w:t xml:space="preserve">Nous avons ainsi constaté dans un premier temps que les clients de </w:t>
      </w:r>
      <w:r>
        <w:rPr>
          <w:rFonts w:ascii="Times New Roman" w:hAnsi="Times New Roman" w:cs="Times New Roman"/>
          <w:sz w:val="24"/>
          <w:szCs w:val="24"/>
        </w:rPr>
        <w:t xml:space="preserve">la banque national d’Algérie </w:t>
      </w:r>
      <w:r w:rsidRPr="002063B6">
        <w:rPr>
          <w:rFonts w:ascii="Times New Roman" w:hAnsi="Times New Roman" w:cs="Times New Roman"/>
          <w:sz w:val="24"/>
          <w:szCs w:val="24"/>
        </w:rPr>
        <w:t xml:space="preserve">Oran attachent de l'importance au niveau normal de soutien physique de l'agence. </w:t>
      </w:r>
      <w:proofErr w:type="gramStart"/>
      <w:r w:rsidR="00D23608" w:rsidRPr="002F3B49">
        <w:rPr>
          <w:rFonts w:ascii="Times New Roman" w:hAnsi="Times New Roman" w:cs="Times New Roman"/>
          <w:sz w:val="24"/>
          <w:szCs w:val="24"/>
        </w:rPr>
        <w:t>et</w:t>
      </w:r>
      <w:proofErr w:type="gramEnd"/>
      <w:r w:rsidR="00D23608" w:rsidRPr="002F3B49">
        <w:rPr>
          <w:rFonts w:ascii="Times New Roman" w:hAnsi="Times New Roman" w:cs="Times New Roman"/>
          <w:sz w:val="24"/>
          <w:szCs w:val="24"/>
        </w:rPr>
        <w:t xml:space="preserve"> les actions de ses travailleurs avec ses éléments positifs influences sa satisfaction ainsi que sa confiance dans l’organisation. </w:t>
      </w:r>
    </w:p>
    <w:p w:rsidR="000B2591" w:rsidRPr="002F3B49" w:rsidRDefault="00D23608" w:rsidP="00D23608">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De plus, cette satisfaction du service lui permet d'afficher le décalage et le comportement du concurrent </w:t>
      </w:r>
      <w:r w:rsidR="000B2591" w:rsidRPr="002F3B49">
        <w:rPr>
          <w:rFonts w:ascii="Times New Roman" w:hAnsi="Times New Roman" w:cs="Times New Roman"/>
          <w:sz w:val="24"/>
          <w:szCs w:val="24"/>
        </w:rPr>
        <w:t xml:space="preserve">et </w:t>
      </w:r>
      <w:r w:rsidR="002F1471">
        <w:rPr>
          <w:rFonts w:ascii="Times New Roman" w:hAnsi="Times New Roman" w:cs="Times New Roman"/>
          <w:sz w:val="24"/>
          <w:szCs w:val="24"/>
        </w:rPr>
        <w:t>ceci est définie par la vérité de créer</w:t>
      </w:r>
      <w:r w:rsidR="000B2591" w:rsidRPr="002F3B49">
        <w:rPr>
          <w:rFonts w:ascii="Times New Roman" w:hAnsi="Times New Roman" w:cs="Times New Roman"/>
          <w:sz w:val="24"/>
          <w:szCs w:val="24"/>
        </w:rPr>
        <w:t xml:space="preserve"> un engagement calculé ou un engagement émotionnel envers l'organisation, et donc leur satisfaction et fidélité. </w:t>
      </w:r>
    </w:p>
    <w:p w:rsidR="002F1471" w:rsidRPr="002F1471" w:rsidRDefault="002F1471" w:rsidP="002F1471">
      <w:pPr>
        <w:rPr>
          <w:rFonts w:ascii="Times New Roman" w:hAnsi="Times New Roman" w:cs="Times New Roman"/>
          <w:sz w:val="24"/>
          <w:szCs w:val="24"/>
        </w:rPr>
      </w:pPr>
      <w:r w:rsidRPr="002F1471">
        <w:rPr>
          <w:rFonts w:ascii="Times New Roman" w:hAnsi="Times New Roman" w:cs="Times New Roman"/>
          <w:sz w:val="24"/>
          <w:szCs w:val="24"/>
        </w:rPr>
        <w:t>De plus, la réputation de l'agence et la cohérence de ses offres améliorent la satisfaction client de l'agence.</w:t>
      </w:r>
    </w:p>
    <w:p w:rsidR="00D23608" w:rsidRPr="002F3B49" w:rsidRDefault="002F1471" w:rsidP="002F1471">
      <w:pPr>
        <w:rPr>
          <w:rFonts w:ascii="Times New Roman" w:hAnsi="Times New Roman" w:cs="Times New Roman"/>
          <w:sz w:val="24"/>
          <w:szCs w:val="24"/>
        </w:rPr>
      </w:pPr>
      <w:r w:rsidRPr="002F1471">
        <w:rPr>
          <w:rFonts w:ascii="Times New Roman" w:hAnsi="Times New Roman" w:cs="Times New Roman"/>
          <w:sz w:val="24"/>
          <w:szCs w:val="24"/>
        </w:rPr>
        <w:t xml:space="preserve">On peut également en </w:t>
      </w:r>
      <w:r>
        <w:rPr>
          <w:rFonts w:ascii="Times New Roman" w:hAnsi="Times New Roman" w:cs="Times New Roman"/>
          <w:sz w:val="24"/>
          <w:szCs w:val="24"/>
        </w:rPr>
        <w:t>conclure</w:t>
      </w:r>
      <w:r w:rsidRPr="002F1471">
        <w:rPr>
          <w:rFonts w:ascii="Times New Roman" w:hAnsi="Times New Roman" w:cs="Times New Roman"/>
          <w:sz w:val="24"/>
          <w:szCs w:val="24"/>
        </w:rPr>
        <w:t xml:space="preserve"> que la qualité perçue du service influe </w:t>
      </w:r>
      <w:r>
        <w:rPr>
          <w:rFonts w:ascii="Times New Roman" w:hAnsi="Times New Roman" w:cs="Times New Roman"/>
          <w:sz w:val="24"/>
          <w:szCs w:val="24"/>
        </w:rPr>
        <w:t>favorablemen</w:t>
      </w:r>
      <w:r w:rsidRPr="002F1471">
        <w:rPr>
          <w:rFonts w:ascii="Times New Roman" w:hAnsi="Times New Roman" w:cs="Times New Roman"/>
          <w:sz w:val="24"/>
          <w:szCs w:val="24"/>
        </w:rPr>
        <w:t>t sur la fidélité et la confiance des clients dans leur entreprise.</w:t>
      </w:r>
    </w:p>
    <w:p w:rsidR="00D23608" w:rsidRPr="002F3B49" w:rsidRDefault="00D23608" w:rsidP="00D23608">
      <w:pPr>
        <w:rPr>
          <w:rFonts w:ascii="Times New Roman" w:hAnsi="Times New Roman" w:cs="Times New Roman"/>
          <w:sz w:val="24"/>
          <w:szCs w:val="24"/>
        </w:rPr>
      </w:pPr>
    </w:p>
    <w:p w:rsidR="00D23608" w:rsidRPr="002F3B49" w:rsidRDefault="00D23608" w:rsidP="00D23608">
      <w:pPr>
        <w:rPr>
          <w:rFonts w:ascii="Times New Roman" w:hAnsi="Times New Roman" w:cs="Times New Roman"/>
          <w:sz w:val="24"/>
          <w:szCs w:val="24"/>
        </w:rPr>
      </w:pPr>
    </w:p>
    <w:p w:rsidR="003A4EEE" w:rsidRPr="002F3B49" w:rsidRDefault="003A4EEE" w:rsidP="00D23608">
      <w:pPr>
        <w:spacing w:line="360" w:lineRule="auto"/>
        <w:jc w:val="both"/>
        <w:rPr>
          <w:rFonts w:ascii="Times New Roman" w:hAnsi="Times New Roman" w:cs="Times New Roman"/>
          <w:b/>
          <w:sz w:val="24"/>
          <w:szCs w:val="24"/>
        </w:rPr>
      </w:pPr>
    </w:p>
    <w:p w:rsidR="003A4EEE" w:rsidRPr="002F3B49" w:rsidRDefault="003A4EEE" w:rsidP="00D23608">
      <w:pPr>
        <w:spacing w:line="360" w:lineRule="auto"/>
        <w:jc w:val="both"/>
        <w:rPr>
          <w:rFonts w:ascii="Times New Roman" w:hAnsi="Times New Roman" w:cs="Times New Roman"/>
          <w:b/>
          <w:sz w:val="24"/>
          <w:szCs w:val="24"/>
        </w:rPr>
      </w:pPr>
    </w:p>
    <w:p w:rsidR="003A4EEE" w:rsidRPr="002F3B49" w:rsidRDefault="003A4EEE" w:rsidP="00D23608">
      <w:pPr>
        <w:spacing w:line="360" w:lineRule="auto"/>
        <w:jc w:val="both"/>
        <w:rPr>
          <w:rFonts w:ascii="Times New Roman" w:hAnsi="Times New Roman" w:cs="Times New Roman"/>
          <w:b/>
          <w:sz w:val="24"/>
          <w:szCs w:val="24"/>
        </w:rPr>
      </w:pPr>
    </w:p>
    <w:p w:rsidR="003A4EEE" w:rsidRPr="002F3B49" w:rsidRDefault="003A4EEE" w:rsidP="00D23608">
      <w:pPr>
        <w:spacing w:line="360" w:lineRule="auto"/>
        <w:jc w:val="both"/>
        <w:rPr>
          <w:rFonts w:ascii="Times New Roman" w:hAnsi="Times New Roman" w:cs="Times New Roman"/>
          <w:b/>
          <w:sz w:val="24"/>
          <w:szCs w:val="24"/>
        </w:rPr>
      </w:pPr>
    </w:p>
    <w:p w:rsidR="003A4EEE" w:rsidRPr="002F3B49" w:rsidRDefault="003A4EEE" w:rsidP="00D23608">
      <w:pPr>
        <w:spacing w:line="360" w:lineRule="auto"/>
        <w:jc w:val="both"/>
        <w:rPr>
          <w:rFonts w:ascii="Times New Roman" w:hAnsi="Times New Roman" w:cs="Times New Roman"/>
          <w:b/>
          <w:sz w:val="24"/>
          <w:szCs w:val="24"/>
        </w:rPr>
      </w:pPr>
    </w:p>
    <w:p w:rsidR="003A4EEE" w:rsidRPr="002F3B49" w:rsidRDefault="003A4EEE" w:rsidP="00D23608">
      <w:pPr>
        <w:spacing w:line="360" w:lineRule="auto"/>
        <w:jc w:val="both"/>
        <w:rPr>
          <w:rFonts w:ascii="Times New Roman" w:hAnsi="Times New Roman" w:cs="Times New Roman"/>
          <w:b/>
          <w:sz w:val="24"/>
          <w:szCs w:val="24"/>
        </w:rPr>
      </w:pPr>
    </w:p>
    <w:p w:rsidR="003A4EEE" w:rsidRPr="002F3B49" w:rsidRDefault="003A4EEE" w:rsidP="00D23608">
      <w:pPr>
        <w:spacing w:line="360" w:lineRule="auto"/>
        <w:jc w:val="both"/>
        <w:rPr>
          <w:rFonts w:ascii="Times New Roman" w:hAnsi="Times New Roman" w:cs="Times New Roman"/>
          <w:b/>
          <w:sz w:val="24"/>
          <w:szCs w:val="24"/>
        </w:rPr>
      </w:pPr>
    </w:p>
    <w:p w:rsidR="003A4EEE" w:rsidRPr="002F3B49" w:rsidRDefault="003A4EEE" w:rsidP="00D23608">
      <w:pPr>
        <w:spacing w:line="360" w:lineRule="auto"/>
        <w:jc w:val="both"/>
        <w:rPr>
          <w:rFonts w:ascii="Times New Roman" w:hAnsi="Times New Roman" w:cs="Times New Roman"/>
          <w:b/>
          <w:sz w:val="24"/>
          <w:szCs w:val="24"/>
        </w:rPr>
      </w:pPr>
    </w:p>
    <w:p w:rsidR="003A4EEE" w:rsidRPr="002F3B49" w:rsidRDefault="003A4EEE" w:rsidP="00D23608">
      <w:pPr>
        <w:spacing w:line="360" w:lineRule="auto"/>
        <w:jc w:val="both"/>
        <w:rPr>
          <w:rFonts w:ascii="Times New Roman" w:hAnsi="Times New Roman" w:cs="Times New Roman"/>
          <w:b/>
          <w:sz w:val="24"/>
          <w:szCs w:val="24"/>
        </w:rPr>
      </w:pPr>
    </w:p>
    <w:p w:rsidR="00A623D7" w:rsidRDefault="00A623D7" w:rsidP="00D23608">
      <w:pPr>
        <w:spacing w:line="360" w:lineRule="auto"/>
        <w:jc w:val="both"/>
        <w:rPr>
          <w:rFonts w:ascii="Times New Roman" w:hAnsi="Times New Roman" w:cs="Times New Roman"/>
          <w:b/>
          <w:sz w:val="24"/>
          <w:szCs w:val="24"/>
        </w:rPr>
      </w:pPr>
    </w:p>
    <w:p w:rsidR="00D23608" w:rsidRPr="002F3B49" w:rsidRDefault="00D23608" w:rsidP="00D23608">
      <w:pPr>
        <w:spacing w:line="360" w:lineRule="auto"/>
        <w:jc w:val="both"/>
        <w:rPr>
          <w:rFonts w:ascii="Times New Roman" w:hAnsi="Times New Roman" w:cs="Times New Roman"/>
          <w:b/>
          <w:sz w:val="24"/>
          <w:szCs w:val="24"/>
        </w:rPr>
      </w:pPr>
      <w:r w:rsidRPr="002F3B49">
        <w:rPr>
          <w:rFonts w:ascii="Times New Roman" w:hAnsi="Times New Roman" w:cs="Times New Roman"/>
          <w:b/>
          <w:sz w:val="24"/>
          <w:szCs w:val="24"/>
        </w:rPr>
        <w:lastRenderedPageBreak/>
        <w:t>Conclusion générale</w:t>
      </w:r>
    </w:p>
    <w:p w:rsidR="00D23608" w:rsidRPr="002F3B49" w:rsidRDefault="00D23608" w:rsidP="00D23608">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Le but de nos travaux de recherche est de résumer l'effet de la qualité de service sur la satisfaction et l'engagement client. Pour cette raison, lors de mon stage sur les stands de la Banque Nationale d'Algérie BNA, nous avons pu mettre en évidence un certain nombre d'observations qui se résument dans les suggestions suivantes:</w:t>
      </w:r>
    </w:p>
    <w:p w:rsidR="000B2591" w:rsidRPr="002F3B49" w:rsidRDefault="00AA163A" w:rsidP="00AA163A">
      <w:pPr>
        <w:tabs>
          <w:tab w:val="left" w:pos="3161"/>
        </w:tabs>
        <w:spacing w:line="360" w:lineRule="auto"/>
        <w:jc w:val="both"/>
        <w:rPr>
          <w:rFonts w:ascii="Times New Roman" w:hAnsi="Times New Roman" w:cs="Times New Roman"/>
          <w:sz w:val="24"/>
          <w:szCs w:val="24"/>
        </w:rPr>
      </w:pPr>
      <w:r>
        <w:rPr>
          <w:rFonts w:ascii="Times New Roman" w:hAnsi="Times New Roman" w:cs="Times New Roman"/>
          <w:sz w:val="24"/>
          <w:szCs w:val="24"/>
        </w:rPr>
        <w:tab/>
      </w:r>
    </w:p>
    <w:p w:rsidR="00D23608" w:rsidRPr="002F3B49" w:rsidRDefault="00D23608" w:rsidP="00D23608">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En ce qui concerne la qualité des services, la BNA propose des services de basse pour assurer la satisfaction de ses clients.</w:t>
      </w:r>
    </w:p>
    <w:p w:rsidR="00D23608" w:rsidRPr="002F3B49" w:rsidRDefault="00D23608" w:rsidP="00D23608">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L'engagement client est bien associé à la satisfaction des consommateurs. Pour qu'un consommateur reste fidèle à la marque, il doit d'abord être satisfait.</w:t>
      </w:r>
    </w:p>
    <w:p w:rsidR="00D23608" w:rsidRPr="002F3B49" w:rsidRDefault="00D23608" w:rsidP="00D23608">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Les véritables ambassadeurs d'une marque sont à la base de consommateurs satisfaits, et l'interaction client va loin dans la satisfaction. La satisfaction est un état d'esprit passif, alors que l'interaction nécessite une approche consommateur actif.</w:t>
      </w:r>
    </w:p>
    <w:p w:rsidR="00D23608" w:rsidRPr="002F3B49" w:rsidRDefault="00D23608" w:rsidP="00D23608">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Pour être compétitives, les banques algériennes seraient obligées de mettre en place une politique de commercialisation pertinente pour conserver leur part.</w:t>
      </w:r>
    </w:p>
    <w:p w:rsidR="00D23608" w:rsidRPr="002F3B49" w:rsidRDefault="00D23608" w:rsidP="00D23608">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De plus, la mise en place du marketing dans les services bancaires nécessite un toboggan ou un mécanisme pour proposer une livraison </w:t>
      </w:r>
      <w:r w:rsidR="009B0909" w:rsidRPr="002F3B49">
        <w:rPr>
          <w:rFonts w:ascii="Times New Roman" w:hAnsi="Times New Roman" w:cs="Times New Roman"/>
          <w:sz w:val="24"/>
          <w:szCs w:val="24"/>
        </w:rPr>
        <w:t xml:space="preserve">dans les meilleures conditions possibles. Un des principes du marketing bancaire </w:t>
      </w:r>
      <w:r w:rsidRPr="002F3B49">
        <w:rPr>
          <w:rFonts w:ascii="Times New Roman" w:hAnsi="Times New Roman" w:cs="Times New Roman"/>
          <w:sz w:val="24"/>
          <w:szCs w:val="24"/>
        </w:rPr>
        <w:t>est de délivrer un service de qualité personnalisé à chaque client.</w:t>
      </w:r>
    </w:p>
    <w:p w:rsidR="00D23608" w:rsidRPr="002F3B49" w:rsidRDefault="00D23608" w:rsidP="00D23608">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Chercher à évaluer la qualité de service, c'est constamment essayer d'améliorer la qualité perçue par le consommateur. En d'autres termes</w:t>
      </w:r>
      <w:r w:rsidR="009B0909" w:rsidRPr="002F3B49">
        <w:rPr>
          <w:rFonts w:ascii="Times New Roman" w:hAnsi="Times New Roman" w:cs="Times New Roman"/>
          <w:sz w:val="24"/>
          <w:szCs w:val="24"/>
        </w:rPr>
        <w:t>, la satisfaction perçue par le consommateur par rapport au service proposé par le prestataire</w:t>
      </w:r>
      <w:r w:rsidRPr="002F3B49">
        <w:rPr>
          <w:rFonts w:ascii="Times New Roman" w:hAnsi="Times New Roman" w:cs="Times New Roman"/>
          <w:sz w:val="24"/>
          <w:szCs w:val="24"/>
        </w:rPr>
        <w:t xml:space="preserve"> de services bancaires.</w:t>
      </w:r>
    </w:p>
    <w:p w:rsidR="00D23608" w:rsidRPr="002F3B49" w:rsidRDefault="00D23608" w:rsidP="00D23608">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Le marketing permet de commercialiser des produits de santé sains. La banque recueille de l'argent qu'elle réinjecte dans l'économie d'entreprise. </w:t>
      </w:r>
      <w:r w:rsidR="009B0909" w:rsidRPr="002F3B49">
        <w:rPr>
          <w:rFonts w:ascii="Times New Roman" w:hAnsi="Times New Roman" w:cs="Times New Roman"/>
          <w:sz w:val="24"/>
          <w:szCs w:val="24"/>
        </w:rPr>
        <w:t xml:space="preserve">Le but du marketing est donc le développement </w:t>
      </w:r>
      <w:r w:rsidRPr="002F3B49">
        <w:rPr>
          <w:rFonts w:ascii="Times New Roman" w:hAnsi="Times New Roman" w:cs="Times New Roman"/>
          <w:sz w:val="24"/>
          <w:szCs w:val="24"/>
        </w:rPr>
        <w:t>économique.</w:t>
      </w:r>
    </w:p>
    <w:p w:rsidR="00D23608" w:rsidRPr="002F3B49" w:rsidRDefault="009B0909" w:rsidP="00D23608">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Si le paiement, en revanche, est courant dans les pays développés, il n'en est pas encore à ses débuts en Algérie. Ce nouveau mode de paiement reste à la traîne à l'école en raison de l'absence de toute dynamique stratégique, cette absence d'action stratégique trouve sa raison dans l'essence du système bancaire algérien, qui a longtemps été un environnement </w:t>
      </w:r>
      <w:r w:rsidRPr="002F3B49">
        <w:rPr>
          <w:rFonts w:ascii="Times New Roman" w:hAnsi="Times New Roman" w:cs="Times New Roman"/>
          <w:sz w:val="24"/>
          <w:szCs w:val="24"/>
        </w:rPr>
        <w:lastRenderedPageBreak/>
        <w:t xml:space="preserve">anticoncurrentiel, fortement gouverner </w:t>
      </w:r>
      <w:r w:rsidR="00D23608" w:rsidRPr="002F3B49">
        <w:rPr>
          <w:rFonts w:ascii="Times New Roman" w:hAnsi="Times New Roman" w:cs="Times New Roman"/>
          <w:sz w:val="24"/>
          <w:szCs w:val="24"/>
        </w:rPr>
        <w:t>et important pour les principes fondamentaux du contrôle public.</w:t>
      </w:r>
    </w:p>
    <w:p w:rsidR="00D23608" w:rsidRPr="002F3B49" w:rsidRDefault="00D23608" w:rsidP="00D23608">
      <w:p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Aujourd'hui, même si le paiement par carte, évolue pour que le titulaire d'une carte bancaire puisse continuer le retrait et le paiement en temps réel. Faisant ainsi usage de comptes de masse tant des particuliers que des commerçants,</w:t>
      </w:r>
      <w:r w:rsidR="009B0909" w:rsidRPr="002F3B49">
        <w:rPr>
          <w:rFonts w:ascii="Times New Roman" w:hAnsi="Times New Roman" w:cs="Times New Roman"/>
          <w:sz w:val="24"/>
          <w:szCs w:val="24"/>
        </w:rPr>
        <w:t xml:space="preserve"> </w:t>
      </w:r>
      <w:r w:rsidRPr="002F3B49">
        <w:rPr>
          <w:rFonts w:ascii="Times New Roman" w:hAnsi="Times New Roman" w:cs="Times New Roman"/>
          <w:sz w:val="24"/>
          <w:szCs w:val="24"/>
        </w:rPr>
        <w:t>les prestataires de services et autres sont également en retard sur la couverture des territoires nationaux de DAB, GAB et TPE.</w:t>
      </w:r>
    </w:p>
    <w:p w:rsidR="00D23608" w:rsidRPr="002F3B49" w:rsidRDefault="00D23608" w:rsidP="00D23608">
      <w:pPr>
        <w:spacing w:line="360" w:lineRule="auto"/>
        <w:jc w:val="both"/>
        <w:rPr>
          <w:rFonts w:ascii="Times New Roman" w:hAnsi="Times New Roman" w:cs="Times New Roman"/>
        </w:rPr>
      </w:pPr>
      <w:r w:rsidRPr="002F3B49">
        <w:rPr>
          <w:rFonts w:ascii="Times New Roman" w:hAnsi="Times New Roman" w:cs="Times New Roman"/>
          <w:sz w:val="24"/>
          <w:szCs w:val="24"/>
        </w:rPr>
        <w:t>Des techniques d'innovation, qui cherchent</w:t>
      </w:r>
      <w:r w:rsidR="0061690A" w:rsidRPr="002F3B49">
        <w:rPr>
          <w:rFonts w:ascii="Times New Roman" w:hAnsi="Times New Roman" w:cs="Times New Roman"/>
          <w:sz w:val="24"/>
          <w:szCs w:val="24"/>
        </w:rPr>
        <w:t xml:space="preserve"> à</w:t>
      </w:r>
      <w:r w:rsidRPr="002F3B49">
        <w:rPr>
          <w:rFonts w:ascii="Times New Roman" w:hAnsi="Times New Roman" w:cs="Times New Roman"/>
          <w:sz w:val="24"/>
          <w:szCs w:val="24"/>
        </w:rPr>
        <w:t xml:space="preserve"> </w:t>
      </w:r>
      <w:r w:rsidR="006F601F">
        <w:rPr>
          <w:rFonts w:ascii="Times New Roman" w:hAnsi="Times New Roman" w:cs="Times New Roman"/>
          <w:sz w:val="24"/>
          <w:szCs w:val="24"/>
        </w:rPr>
        <w:t>livrer</w:t>
      </w:r>
      <w:r w:rsidR="009B0909" w:rsidRPr="002F3B49">
        <w:rPr>
          <w:rFonts w:ascii="Times New Roman" w:hAnsi="Times New Roman" w:cs="Times New Roman"/>
          <w:sz w:val="24"/>
          <w:szCs w:val="24"/>
        </w:rPr>
        <w:t xml:space="preserve"> à ses </w:t>
      </w:r>
      <w:r w:rsidR="006F601F">
        <w:rPr>
          <w:rFonts w:ascii="Times New Roman" w:hAnsi="Times New Roman" w:cs="Times New Roman"/>
          <w:sz w:val="24"/>
          <w:szCs w:val="24"/>
        </w:rPr>
        <w:t xml:space="preserve">prospects </w:t>
      </w:r>
      <w:r w:rsidR="009B0909" w:rsidRPr="002F3B49">
        <w:rPr>
          <w:rFonts w:ascii="Times New Roman" w:hAnsi="Times New Roman" w:cs="Times New Roman"/>
          <w:sz w:val="24"/>
          <w:szCs w:val="24"/>
        </w:rPr>
        <w:t xml:space="preserve">de nouveaux produits dans </w:t>
      </w:r>
      <w:r w:rsidR="00AE6C1E">
        <w:rPr>
          <w:rFonts w:ascii="Times New Roman" w:hAnsi="Times New Roman" w:cs="Times New Roman"/>
          <w:sz w:val="24"/>
          <w:szCs w:val="24"/>
        </w:rPr>
        <w:t>une bonne conjoncture</w:t>
      </w:r>
      <w:r w:rsidR="006F601F">
        <w:rPr>
          <w:rFonts w:ascii="Times New Roman" w:hAnsi="Times New Roman" w:cs="Times New Roman"/>
          <w:sz w:val="24"/>
          <w:szCs w:val="24"/>
        </w:rPr>
        <w:t xml:space="preserve"> de sécurité, également</w:t>
      </w:r>
      <w:r w:rsidRPr="002F3B49">
        <w:rPr>
          <w:rFonts w:ascii="Times New Roman" w:hAnsi="Times New Roman" w:cs="Times New Roman"/>
          <w:sz w:val="24"/>
          <w:szCs w:val="24"/>
        </w:rPr>
        <w:t xml:space="preserve"> la valeur de la traduction, à travers la carte bancaire et à travers</w:t>
      </w:r>
      <w:r w:rsidR="0061690A" w:rsidRPr="002F3B49">
        <w:rPr>
          <w:rFonts w:ascii="Times New Roman" w:hAnsi="Times New Roman" w:cs="Times New Roman"/>
          <w:sz w:val="24"/>
          <w:szCs w:val="24"/>
        </w:rPr>
        <w:t xml:space="preserve"> le</w:t>
      </w:r>
      <w:r w:rsidRPr="002F3B49">
        <w:rPr>
          <w:rFonts w:ascii="Times New Roman" w:hAnsi="Times New Roman" w:cs="Times New Roman"/>
          <w:sz w:val="24"/>
          <w:szCs w:val="24"/>
        </w:rPr>
        <w:t xml:space="preserve"> </w:t>
      </w:r>
      <w:r w:rsidR="0061690A" w:rsidRPr="002F3B49">
        <w:rPr>
          <w:rFonts w:ascii="Times New Roman" w:hAnsi="Times New Roman" w:cs="Times New Roman"/>
          <w:sz w:val="24"/>
          <w:szCs w:val="24"/>
        </w:rPr>
        <w:t xml:space="preserve">traitement des puces électroniques </w:t>
      </w:r>
      <w:r w:rsidR="006F601F" w:rsidRPr="002F3B49">
        <w:rPr>
          <w:rFonts w:ascii="Times New Roman" w:hAnsi="Times New Roman" w:cs="Times New Roman"/>
          <w:sz w:val="24"/>
          <w:szCs w:val="24"/>
        </w:rPr>
        <w:t>du</w:t>
      </w:r>
      <w:r w:rsidR="0061690A" w:rsidRPr="002F3B49">
        <w:rPr>
          <w:rFonts w:ascii="Times New Roman" w:hAnsi="Times New Roman" w:cs="Times New Roman"/>
          <w:sz w:val="24"/>
          <w:szCs w:val="24"/>
        </w:rPr>
        <w:t xml:space="preserve"> fiduciaire à la monnaie électronique</w:t>
      </w:r>
      <w:r w:rsidR="0061690A" w:rsidRPr="002F3B49">
        <w:rPr>
          <w:rFonts w:ascii="Times New Roman" w:hAnsi="Times New Roman" w:cs="Times New Roman"/>
        </w:rPr>
        <w:t>.</w:t>
      </w:r>
    </w:p>
    <w:p w:rsidR="0061690A" w:rsidRPr="002F3B49" w:rsidRDefault="00AE6C1E" w:rsidP="0061690A">
      <w:pPr>
        <w:spacing w:line="360" w:lineRule="auto"/>
        <w:jc w:val="both"/>
        <w:rPr>
          <w:rFonts w:ascii="Times New Roman" w:hAnsi="Times New Roman" w:cs="Times New Roman"/>
          <w:sz w:val="24"/>
          <w:szCs w:val="24"/>
        </w:rPr>
      </w:pPr>
      <w:r w:rsidRPr="00AE6C1E">
        <w:rPr>
          <w:rFonts w:ascii="Times New Roman" w:hAnsi="Times New Roman" w:cs="Times New Roman"/>
          <w:sz w:val="24"/>
          <w:szCs w:val="24"/>
        </w:rPr>
        <w:t>Act</w:t>
      </w:r>
      <w:r>
        <w:rPr>
          <w:rFonts w:ascii="Times New Roman" w:hAnsi="Times New Roman" w:cs="Times New Roman"/>
          <w:sz w:val="24"/>
          <w:szCs w:val="24"/>
        </w:rPr>
        <w:t>uellement, les banques n’élaborent</w:t>
      </w:r>
      <w:r w:rsidRPr="00AE6C1E">
        <w:rPr>
          <w:rFonts w:ascii="Times New Roman" w:hAnsi="Times New Roman" w:cs="Times New Roman"/>
          <w:sz w:val="24"/>
          <w:szCs w:val="24"/>
        </w:rPr>
        <w:t xml:space="preserve"> pas de société de</w:t>
      </w:r>
      <w:r>
        <w:rPr>
          <w:rFonts w:ascii="Times New Roman" w:hAnsi="Times New Roman" w:cs="Times New Roman"/>
          <w:sz w:val="24"/>
          <w:szCs w:val="24"/>
        </w:rPr>
        <w:t xml:space="preserve"> compagne</w:t>
      </w:r>
      <w:r w:rsidRPr="00AE6C1E">
        <w:rPr>
          <w:rFonts w:ascii="Times New Roman" w:hAnsi="Times New Roman" w:cs="Times New Roman"/>
          <w:sz w:val="24"/>
          <w:szCs w:val="24"/>
        </w:rPr>
        <w:t xml:space="preserve"> pour les actifs monétaires, mais il serait </w:t>
      </w:r>
      <w:r w:rsidR="00480DEA">
        <w:rPr>
          <w:rFonts w:ascii="Times New Roman" w:hAnsi="Times New Roman" w:cs="Times New Roman"/>
          <w:sz w:val="24"/>
          <w:szCs w:val="24"/>
        </w:rPr>
        <w:t>le moment</w:t>
      </w:r>
      <w:r w:rsidRPr="00AE6C1E">
        <w:rPr>
          <w:rFonts w:ascii="Times New Roman" w:hAnsi="Times New Roman" w:cs="Times New Roman"/>
          <w:sz w:val="24"/>
          <w:szCs w:val="24"/>
        </w:rPr>
        <w:t xml:space="preserve"> de commencer à développer cette </w:t>
      </w:r>
      <w:r w:rsidR="00480DEA">
        <w:rPr>
          <w:rFonts w:ascii="Times New Roman" w:hAnsi="Times New Roman" w:cs="Times New Roman"/>
          <w:sz w:val="24"/>
          <w:szCs w:val="24"/>
        </w:rPr>
        <w:t>civilisation</w:t>
      </w:r>
      <w:r w:rsidRPr="00AE6C1E">
        <w:rPr>
          <w:rFonts w:ascii="Times New Roman" w:hAnsi="Times New Roman" w:cs="Times New Roman"/>
          <w:sz w:val="24"/>
          <w:szCs w:val="24"/>
        </w:rPr>
        <w:t xml:space="preserve"> au sein de la population car elle fournit un service payant qui n'est dispon</w:t>
      </w:r>
      <w:r>
        <w:rPr>
          <w:rFonts w:ascii="Times New Roman" w:hAnsi="Times New Roman" w:cs="Times New Roman"/>
          <w:sz w:val="24"/>
          <w:szCs w:val="24"/>
        </w:rPr>
        <w:t>ible que dans certaines régions</w:t>
      </w:r>
      <w:r w:rsidR="0061690A" w:rsidRPr="002F3B49">
        <w:rPr>
          <w:rFonts w:ascii="Times New Roman" w:hAnsi="Times New Roman" w:cs="Times New Roman"/>
          <w:sz w:val="24"/>
          <w:szCs w:val="24"/>
        </w:rPr>
        <w:t>, sans déclencher le besoin ou l'intérêt du client, ce mode de paiement ne sera pas retiré.</w:t>
      </w:r>
    </w:p>
    <w:p w:rsidR="00D23608" w:rsidRPr="002F3B49" w:rsidRDefault="00D23608" w:rsidP="00D23608">
      <w:pPr>
        <w:spacing w:line="360" w:lineRule="auto"/>
        <w:jc w:val="both"/>
        <w:rPr>
          <w:rFonts w:ascii="Times New Roman" w:hAnsi="Times New Roman" w:cs="Times New Roman"/>
        </w:rPr>
      </w:pPr>
    </w:p>
    <w:p w:rsidR="00D23608" w:rsidRPr="002F3B49" w:rsidRDefault="00D23608" w:rsidP="00D23608">
      <w:pPr>
        <w:spacing w:line="360" w:lineRule="auto"/>
        <w:jc w:val="both"/>
        <w:rPr>
          <w:rFonts w:ascii="Times New Roman" w:hAnsi="Times New Roman" w:cs="Times New Roman"/>
        </w:rPr>
      </w:pPr>
    </w:p>
    <w:p w:rsidR="00D23608" w:rsidRPr="002F3B49" w:rsidRDefault="00D23608" w:rsidP="00D23608">
      <w:pPr>
        <w:spacing w:line="360" w:lineRule="auto"/>
        <w:jc w:val="both"/>
        <w:rPr>
          <w:rFonts w:ascii="Times New Roman" w:hAnsi="Times New Roman" w:cs="Times New Roman"/>
        </w:rPr>
      </w:pPr>
    </w:p>
    <w:p w:rsidR="00D23608" w:rsidRPr="002F3B49" w:rsidRDefault="00D23608" w:rsidP="00D23608">
      <w:pPr>
        <w:spacing w:line="360" w:lineRule="auto"/>
        <w:jc w:val="both"/>
        <w:rPr>
          <w:rFonts w:ascii="Times New Roman" w:hAnsi="Times New Roman" w:cs="Times New Roman"/>
        </w:rPr>
      </w:pPr>
    </w:p>
    <w:p w:rsidR="00D23608" w:rsidRPr="002F3B49" w:rsidRDefault="00D23608" w:rsidP="00D23608">
      <w:pPr>
        <w:spacing w:line="360" w:lineRule="auto"/>
        <w:jc w:val="both"/>
        <w:rPr>
          <w:rFonts w:ascii="Times New Roman" w:hAnsi="Times New Roman" w:cs="Times New Roman"/>
        </w:rPr>
      </w:pPr>
    </w:p>
    <w:p w:rsidR="00D23608" w:rsidRPr="002F3B49" w:rsidRDefault="00D23608" w:rsidP="00D23608">
      <w:pPr>
        <w:spacing w:line="360" w:lineRule="auto"/>
        <w:jc w:val="both"/>
        <w:rPr>
          <w:rFonts w:ascii="Times New Roman" w:hAnsi="Times New Roman" w:cs="Times New Roman"/>
        </w:rPr>
      </w:pPr>
    </w:p>
    <w:p w:rsidR="00D23608" w:rsidRPr="002F3B49" w:rsidRDefault="00D23608" w:rsidP="00D23608">
      <w:pPr>
        <w:spacing w:line="360" w:lineRule="auto"/>
        <w:jc w:val="both"/>
        <w:rPr>
          <w:rFonts w:ascii="Times New Roman" w:hAnsi="Times New Roman" w:cs="Times New Roman"/>
        </w:rPr>
      </w:pPr>
    </w:p>
    <w:p w:rsidR="00D23608" w:rsidRPr="002F3B49" w:rsidRDefault="00D23608" w:rsidP="00D23608">
      <w:pPr>
        <w:spacing w:line="360" w:lineRule="auto"/>
        <w:jc w:val="both"/>
        <w:rPr>
          <w:rFonts w:ascii="Times New Roman" w:hAnsi="Times New Roman" w:cs="Times New Roman"/>
        </w:rPr>
      </w:pPr>
    </w:p>
    <w:p w:rsidR="00D23608" w:rsidRPr="002F3B49" w:rsidRDefault="00D23608" w:rsidP="00D23608">
      <w:pPr>
        <w:spacing w:line="360" w:lineRule="auto"/>
        <w:jc w:val="both"/>
        <w:rPr>
          <w:rFonts w:ascii="Times New Roman" w:hAnsi="Times New Roman" w:cs="Times New Roman"/>
        </w:rPr>
      </w:pPr>
    </w:p>
    <w:p w:rsidR="00D23608" w:rsidRPr="002F3B49" w:rsidRDefault="00D23608" w:rsidP="00D23608">
      <w:pPr>
        <w:spacing w:line="360" w:lineRule="auto"/>
        <w:jc w:val="both"/>
        <w:rPr>
          <w:rFonts w:ascii="Times New Roman" w:hAnsi="Times New Roman" w:cs="Times New Roman"/>
        </w:rPr>
      </w:pPr>
    </w:p>
    <w:p w:rsidR="0061690A" w:rsidRPr="002F3B49" w:rsidRDefault="0061690A" w:rsidP="00DE20D8">
      <w:pPr>
        <w:spacing w:before="100" w:beforeAutospacing="1" w:after="100" w:afterAutospacing="1" w:line="360" w:lineRule="auto"/>
        <w:jc w:val="center"/>
        <w:rPr>
          <w:rFonts w:ascii="Times New Roman" w:hAnsi="Times New Roman" w:cs="Times New Roman"/>
          <w:b/>
          <w:color w:val="000000" w:themeColor="text1"/>
          <w:sz w:val="24"/>
          <w:szCs w:val="24"/>
        </w:rPr>
      </w:pPr>
    </w:p>
    <w:p w:rsidR="0061690A" w:rsidRPr="002F3B49" w:rsidRDefault="0061690A" w:rsidP="00DE20D8">
      <w:pPr>
        <w:spacing w:before="100" w:beforeAutospacing="1" w:after="100" w:afterAutospacing="1" w:line="360" w:lineRule="auto"/>
        <w:jc w:val="center"/>
        <w:rPr>
          <w:rFonts w:ascii="Times New Roman" w:hAnsi="Times New Roman" w:cs="Times New Roman"/>
          <w:b/>
          <w:color w:val="000000" w:themeColor="text1"/>
          <w:sz w:val="24"/>
          <w:szCs w:val="24"/>
        </w:rPr>
      </w:pPr>
    </w:p>
    <w:p w:rsidR="0061690A" w:rsidRPr="002F3B49" w:rsidRDefault="0061690A" w:rsidP="00DE20D8">
      <w:pPr>
        <w:spacing w:before="100" w:beforeAutospacing="1" w:after="100" w:afterAutospacing="1" w:line="360" w:lineRule="auto"/>
        <w:jc w:val="center"/>
        <w:rPr>
          <w:rFonts w:ascii="Times New Roman" w:hAnsi="Times New Roman" w:cs="Times New Roman"/>
          <w:b/>
          <w:color w:val="000000" w:themeColor="text1"/>
          <w:sz w:val="24"/>
          <w:szCs w:val="24"/>
        </w:rPr>
      </w:pPr>
    </w:p>
    <w:p w:rsidR="00DE20D8" w:rsidRPr="002F3B49" w:rsidRDefault="00DE20D8" w:rsidP="00DE20D8">
      <w:pPr>
        <w:spacing w:before="100" w:beforeAutospacing="1" w:after="100" w:afterAutospacing="1" w:line="360" w:lineRule="auto"/>
        <w:jc w:val="center"/>
        <w:rPr>
          <w:rFonts w:ascii="Times New Roman" w:hAnsi="Times New Roman" w:cs="Times New Roman"/>
          <w:b/>
          <w:color w:val="000000" w:themeColor="text1"/>
          <w:sz w:val="24"/>
          <w:szCs w:val="24"/>
        </w:rPr>
      </w:pPr>
      <w:r w:rsidRPr="002F3B49">
        <w:rPr>
          <w:rFonts w:ascii="Times New Roman" w:hAnsi="Times New Roman" w:cs="Times New Roman"/>
          <w:b/>
          <w:color w:val="000000" w:themeColor="text1"/>
          <w:sz w:val="24"/>
          <w:szCs w:val="24"/>
        </w:rPr>
        <w:t>Bibliographie</w:t>
      </w:r>
    </w:p>
    <w:p w:rsidR="0061690A" w:rsidRPr="00364A2B" w:rsidRDefault="00364A2B" w:rsidP="00364A2B">
      <w:pPr>
        <w:spacing w:before="100" w:beforeAutospacing="1" w:after="100" w:afterAutospacing="1" w:line="360" w:lineRule="auto"/>
        <w:jc w:val="center"/>
        <w:rPr>
          <w:rFonts w:ascii="Times New Roman" w:hAnsi="Times New Roman" w:cs="Times New Roman"/>
          <w:b/>
          <w:bCs/>
          <w:color w:val="000000" w:themeColor="text1"/>
          <w:sz w:val="32"/>
          <w:szCs w:val="32"/>
        </w:rPr>
      </w:pPr>
      <w:r w:rsidRPr="00364A2B">
        <w:rPr>
          <w:rFonts w:ascii="Times New Roman" w:hAnsi="Times New Roman" w:cs="Times New Roman"/>
          <w:b/>
          <w:bCs/>
          <w:color w:val="000000" w:themeColor="text1"/>
          <w:sz w:val="32"/>
          <w:szCs w:val="32"/>
        </w:rPr>
        <w:t>A :</w:t>
      </w:r>
    </w:p>
    <w:p w:rsidR="00364A2B" w:rsidRPr="002F3B49" w:rsidRDefault="00364A2B" w:rsidP="00D54EC5">
      <w:pPr>
        <w:numPr>
          <w:ilvl w:val="0"/>
          <w:numId w:val="37"/>
        </w:numPr>
        <w:spacing w:before="100" w:beforeAutospacing="1" w:after="100" w:afterAutospacing="1" w:line="360" w:lineRule="auto"/>
        <w:contextualSpacing/>
        <w:jc w:val="both"/>
        <w:rPr>
          <w:rFonts w:ascii="Times New Roman" w:hAnsi="Times New Roman" w:cs="Times New Roman"/>
          <w:color w:val="000000" w:themeColor="text1"/>
          <w:sz w:val="24"/>
          <w:szCs w:val="24"/>
        </w:rPr>
      </w:pPr>
      <w:r w:rsidRPr="002F3B49">
        <w:rPr>
          <w:rFonts w:ascii="Times New Roman" w:hAnsi="Times New Roman" w:cs="Times New Roman"/>
          <w:sz w:val="24"/>
          <w:szCs w:val="24"/>
        </w:rPr>
        <w:t xml:space="preserve">Al-Alak.2014 ; Arbore Et </w:t>
      </w:r>
      <w:proofErr w:type="spellStart"/>
      <w:r w:rsidRPr="002F3B49">
        <w:rPr>
          <w:rFonts w:ascii="Times New Roman" w:hAnsi="Times New Roman" w:cs="Times New Roman"/>
          <w:sz w:val="24"/>
          <w:szCs w:val="24"/>
        </w:rPr>
        <w:t>Busacca</w:t>
      </w:r>
      <w:proofErr w:type="spellEnd"/>
      <w:r w:rsidRPr="002F3B49">
        <w:rPr>
          <w:rFonts w:ascii="Times New Roman" w:hAnsi="Times New Roman" w:cs="Times New Roman"/>
          <w:sz w:val="24"/>
          <w:szCs w:val="24"/>
        </w:rPr>
        <w:t>, 2009</w:t>
      </w:r>
      <w:proofErr w:type="gramStart"/>
      <w:r w:rsidRPr="002F3B49">
        <w:rPr>
          <w:rFonts w:ascii="Times New Roman" w:hAnsi="Times New Roman" w:cs="Times New Roman"/>
          <w:sz w:val="24"/>
          <w:szCs w:val="24"/>
        </w:rPr>
        <w:t> ;Gardes</w:t>
      </w:r>
      <w:proofErr w:type="gramEnd"/>
      <w:r w:rsidRPr="002F3B49">
        <w:rPr>
          <w:rFonts w:ascii="Times New Roman" w:hAnsi="Times New Roman" w:cs="Times New Roman"/>
          <w:sz w:val="24"/>
          <w:szCs w:val="24"/>
        </w:rPr>
        <w:t xml:space="preserve"> Et </w:t>
      </w:r>
      <w:proofErr w:type="spellStart"/>
      <w:r w:rsidRPr="002F3B49">
        <w:rPr>
          <w:rFonts w:ascii="Times New Roman" w:hAnsi="Times New Roman" w:cs="Times New Roman"/>
          <w:sz w:val="24"/>
          <w:szCs w:val="24"/>
        </w:rPr>
        <w:t>Beguinet</w:t>
      </w:r>
      <w:proofErr w:type="spellEnd"/>
      <w:r w:rsidRPr="002F3B49">
        <w:rPr>
          <w:rFonts w:ascii="Times New Roman" w:hAnsi="Times New Roman" w:cs="Times New Roman"/>
          <w:sz w:val="24"/>
          <w:szCs w:val="24"/>
        </w:rPr>
        <w:t>, 2012 ;</w:t>
      </w:r>
      <w:proofErr w:type="spellStart"/>
      <w:r w:rsidRPr="002F3B49">
        <w:rPr>
          <w:rFonts w:ascii="Times New Roman" w:hAnsi="Times New Roman" w:cs="Times New Roman"/>
          <w:sz w:val="24"/>
          <w:szCs w:val="24"/>
        </w:rPr>
        <w:t>Kranias</w:t>
      </w:r>
      <w:proofErr w:type="spellEnd"/>
      <w:r w:rsidRPr="002F3B49">
        <w:rPr>
          <w:rFonts w:ascii="Times New Roman" w:hAnsi="Times New Roman" w:cs="Times New Roman"/>
          <w:sz w:val="24"/>
          <w:szCs w:val="24"/>
        </w:rPr>
        <w:t xml:space="preserve"> Et </w:t>
      </w:r>
      <w:proofErr w:type="spellStart"/>
      <w:r w:rsidRPr="002F3B49">
        <w:rPr>
          <w:rFonts w:ascii="Times New Roman" w:hAnsi="Times New Roman" w:cs="Times New Roman"/>
          <w:sz w:val="24"/>
          <w:szCs w:val="24"/>
        </w:rPr>
        <w:t>Bourlessa</w:t>
      </w:r>
      <w:proofErr w:type="spellEnd"/>
      <w:r w:rsidRPr="002F3B49">
        <w:rPr>
          <w:rFonts w:ascii="Times New Roman" w:hAnsi="Times New Roman" w:cs="Times New Roman"/>
          <w:sz w:val="24"/>
          <w:szCs w:val="24"/>
        </w:rPr>
        <w:t xml:space="preserve">, 2013 ; </w:t>
      </w:r>
      <w:proofErr w:type="spellStart"/>
      <w:r w:rsidRPr="002F3B49">
        <w:rPr>
          <w:rFonts w:ascii="Times New Roman" w:hAnsi="Times New Roman" w:cs="Times New Roman"/>
          <w:sz w:val="24"/>
          <w:szCs w:val="24"/>
        </w:rPr>
        <w:t>Perrien</w:t>
      </w:r>
      <w:proofErr w:type="spellEnd"/>
      <w:r w:rsidRPr="002F3B49">
        <w:rPr>
          <w:rFonts w:ascii="Times New Roman" w:hAnsi="Times New Roman" w:cs="Times New Roman"/>
          <w:sz w:val="24"/>
          <w:szCs w:val="24"/>
        </w:rPr>
        <w:t xml:space="preserve">, Bergeron, Et Ricard, 2003 ; </w:t>
      </w:r>
      <w:proofErr w:type="spellStart"/>
      <w:r w:rsidRPr="002F3B49">
        <w:rPr>
          <w:rFonts w:ascii="Times New Roman" w:hAnsi="Times New Roman" w:cs="Times New Roman"/>
          <w:sz w:val="24"/>
          <w:szCs w:val="24"/>
        </w:rPr>
        <w:t>Sivaraks</w:t>
      </w:r>
      <w:proofErr w:type="spellEnd"/>
      <w:r w:rsidRPr="002F3B49">
        <w:rPr>
          <w:rFonts w:ascii="Times New Roman" w:hAnsi="Times New Roman" w:cs="Times New Roman"/>
          <w:sz w:val="24"/>
          <w:szCs w:val="24"/>
        </w:rPr>
        <w:t xml:space="preserve">, </w:t>
      </w:r>
      <w:proofErr w:type="spellStart"/>
      <w:r w:rsidRPr="002F3B49">
        <w:rPr>
          <w:rFonts w:ascii="Times New Roman" w:hAnsi="Times New Roman" w:cs="Times New Roman"/>
          <w:sz w:val="24"/>
          <w:szCs w:val="24"/>
        </w:rPr>
        <w:t>Krairit</w:t>
      </w:r>
      <w:proofErr w:type="spellEnd"/>
      <w:r w:rsidRPr="002F3B49">
        <w:rPr>
          <w:rFonts w:ascii="Times New Roman" w:hAnsi="Times New Roman" w:cs="Times New Roman"/>
          <w:sz w:val="24"/>
          <w:szCs w:val="24"/>
        </w:rPr>
        <w:t>, Et Tang, 2011 ;Yoon, 2010.</w:t>
      </w:r>
    </w:p>
    <w:p w:rsidR="00364A2B" w:rsidRPr="002F3B49" w:rsidRDefault="00364A2B" w:rsidP="00D54EC5">
      <w:pPr>
        <w:pStyle w:val="Notedebasdepage"/>
        <w:numPr>
          <w:ilvl w:val="0"/>
          <w:numId w:val="37"/>
        </w:num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Ahmad et </w:t>
      </w:r>
      <w:proofErr w:type="spellStart"/>
      <w:r w:rsidRPr="002F3B49">
        <w:rPr>
          <w:rFonts w:ascii="Times New Roman" w:hAnsi="Times New Roman" w:cs="Times New Roman"/>
          <w:sz w:val="24"/>
          <w:szCs w:val="24"/>
        </w:rPr>
        <w:t>kamal</w:t>
      </w:r>
      <w:proofErr w:type="spellEnd"/>
      <w:r w:rsidRPr="002F3B49">
        <w:rPr>
          <w:rFonts w:ascii="Times New Roman" w:hAnsi="Times New Roman" w:cs="Times New Roman"/>
          <w:sz w:val="24"/>
          <w:szCs w:val="24"/>
        </w:rPr>
        <w:t xml:space="preserve">, 2002, Anja et Richard, 2005a, 2005b ; </w:t>
      </w:r>
      <w:proofErr w:type="spellStart"/>
      <w:r w:rsidRPr="002F3B49">
        <w:rPr>
          <w:rFonts w:ascii="Times New Roman" w:hAnsi="Times New Roman" w:cs="Times New Roman"/>
          <w:sz w:val="24"/>
          <w:szCs w:val="24"/>
        </w:rPr>
        <w:t>Caruana</w:t>
      </w:r>
      <w:proofErr w:type="spellEnd"/>
      <w:r w:rsidRPr="002F3B49">
        <w:rPr>
          <w:rFonts w:ascii="Times New Roman" w:hAnsi="Times New Roman" w:cs="Times New Roman"/>
          <w:sz w:val="24"/>
          <w:szCs w:val="24"/>
        </w:rPr>
        <w:t>, 2002</w:t>
      </w:r>
      <w:proofErr w:type="gramStart"/>
      <w:r w:rsidRPr="002F3B49">
        <w:rPr>
          <w:rFonts w:ascii="Times New Roman" w:hAnsi="Times New Roman" w:cs="Times New Roman"/>
          <w:sz w:val="24"/>
          <w:szCs w:val="24"/>
        </w:rPr>
        <w:t> ;Gastro</w:t>
      </w:r>
      <w:proofErr w:type="gramEnd"/>
      <w:r w:rsidRPr="002F3B49">
        <w:rPr>
          <w:rFonts w:ascii="Times New Roman" w:hAnsi="Times New Roman" w:cs="Times New Roman"/>
          <w:sz w:val="24"/>
          <w:szCs w:val="24"/>
        </w:rPr>
        <w:t xml:space="preserve">, </w:t>
      </w:r>
      <w:proofErr w:type="spellStart"/>
      <w:r w:rsidRPr="002F3B49">
        <w:rPr>
          <w:rFonts w:ascii="Times New Roman" w:hAnsi="Times New Roman" w:cs="Times New Roman"/>
          <w:sz w:val="24"/>
          <w:szCs w:val="24"/>
        </w:rPr>
        <w:t>Armario</w:t>
      </w:r>
      <w:proofErr w:type="spellEnd"/>
      <w:r w:rsidRPr="002F3B49">
        <w:rPr>
          <w:rFonts w:ascii="Times New Roman" w:hAnsi="Times New Roman" w:cs="Times New Roman"/>
          <w:sz w:val="24"/>
          <w:szCs w:val="24"/>
        </w:rPr>
        <w:t xml:space="preserve"> et Ruiz, 2004 ; </w:t>
      </w:r>
      <w:proofErr w:type="spellStart"/>
      <w:r w:rsidRPr="002F3B49">
        <w:rPr>
          <w:rFonts w:ascii="Times New Roman" w:hAnsi="Times New Roman" w:cs="Times New Roman"/>
          <w:sz w:val="24"/>
          <w:szCs w:val="24"/>
        </w:rPr>
        <w:t>Gloolsby</w:t>
      </w:r>
      <w:proofErr w:type="spellEnd"/>
      <w:r w:rsidRPr="002F3B49">
        <w:rPr>
          <w:rFonts w:ascii="Times New Roman" w:hAnsi="Times New Roman" w:cs="Times New Roman"/>
          <w:sz w:val="24"/>
          <w:szCs w:val="24"/>
        </w:rPr>
        <w:t xml:space="preserve"> et Hunt, 1992 ; Hasan, </w:t>
      </w:r>
      <w:proofErr w:type="spellStart"/>
      <w:r w:rsidRPr="002F3B49">
        <w:rPr>
          <w:rFonts w:ascii="Times New Roman" w:hAnsi="Times New Roman" w:cs="Times New Roman"/>
          <w:sz w:val="24"/>
          <w:szCs w:val="24"/>
        </w:rPr>
        <w:t>Asif</w:t>
      </w:r>
      <w:proofErr w:type="spellEnd"/>
      <w:r w:rsidRPr="002F3B49">
        <w:rPr>
          <w:rFonts w:ascii="Times New Roman" w:hAnsi="Times New Roman" w:cs="Times New Roman"/>
          <w:sz w:val="24"/>
          <w:szCs w:val="24"/>
        </w:rPr>
        <w:t xml:space="preserve">, Arif, et Khan, 2013, </w:t>
      </w:r>
      <w:proofErr w:type="spellStart"/>
      <w:r w:rsidRPr="002F3B49">
        <w:rPr>
          <w:rFonts w:ascii="Times New Roman" w:hAnsi="Times New Roman" w:cs="Times New Roman"/>
          <w:sz w:val="24"/>
          <w:szCs w:val="24"/>
        </w:rPr>
        <w:t>Muyeed</w:t>
      </w:r>
      <w:proofErr w:type="spellEnd"/>
      <w:r w:rsidRPr="002F3B49">
        <w:rPr>
          <w:rFonts w:ascii="Times New Roman" w:hAnsi="Times New Roman" w:cs="Times New Roman"/>
          <w:sz w:val="24"/>
          <w:szCs w:val="24"/>
        </w:rPr>
        <w:t>, 2012 ; Osman, 2011.</w:t>
      </w:r>
    </w:p>
    <w:p w:rsidR="00364A2B" w:rsidRPr="002F3B49" w:rsidRDefault="00364A2B" w:rsidP="00D54EC5">
      <w:pPr>
        <w:pStyle w:val="Notedebasdepage"/>
        <w:numPr>
          <w:ilvl w:val="0"/>
          <w:numId w:val="37"/>
        </w:num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Al-</w:t>
      </w:r>
      <w:proofErr w:type="spellStart"/>
      <w:r w:rsidRPr="002F3B49">
        <w:rPr>
          <w:rFonts w:ascii="Times New Roman" w:hAnsi="Times New Roman" w:cs="Times New Roman"/>
          <w:sz w:val="24"/>
          <w:szCs w:val="24"/>
        </w:rPr>
        <w:t>Hawari</w:t>
      </w:r>
      <w:proofErr w:type="spellEnd"/>
      <w:r w:rsidRPr="002F3B49">
        <w:rPr>
          <w:rFonts w:ascii="Times New Roman" w:hAnsi="Times New Roman" w:cs="Times New Roman"/>
          <w:sz w:val="24"/>
          <w:szCs w:val="24"/>
        </w:rPr>
        <w:t xml:space="preserve"> ; Bergeron, Ricard et </w:t>
      </w:r>
      <w:proofErr w:type="spellStart"/>
      <w:r w:rsidRPr="002F3B49">
        <w:rPr>
          <w:rFonts w:ascii="Times New Roman" w:hAnsi="Times New Roman" w:cs="Times New Roman"/>
          <w:sz w:val="24"/>
          <w:szCs w:val="24"/>
        </w:rPr>
        <w:t>Perrien</w:t>
      </w:r>
      <w:proofErr w:type="spellEnd"/>
      <w:r w:rsidRPr="002F3B49">
        <w:rPr>
          <w:rFonts w:ascii="Times New Roman" w:hAnsi="Times New Roman" w:cs="Times New Roman"/>
          <w:sz w:val="24"/>
          <w:szCs w:val="24"/>
        </w:rPr>
        <w:t>, 2003</w:t>
      </w:r>
      <w:proofErr w:type="gramStart"/>
      <w:r w:rsidRPr="002F3B49">
        <w:rPr>
          <w:rFonts w:ascii="Times New Roman" w:hAnsi="Times New Roman" w:cs="Times New Roman"/>
          <w:sz w:val="24"/>
          <w:szCs w:val="24"/>
        </w:rPr>
        <w:t> ;Charles</w:t>
      </w:r>
      <w:proofErr w:type="gramEnd"/>
      <w:r w:rsidRPr="002F3B49">
        <w:rPr>
          <w:rFonts w:ascii="Times New Roman" w:hAnsi="Times New Roman" w:cs="Times New Roman"/>
          <w:sz w:val="24"/>
          <w:szCs w:val="24"/>
        </w:rPr>
        <w:t>, 2014 ; Hasan et al, 2013.</w:t>
      </w:r>
    </w:p>
    <w:p w:rsidR="00364A2B" w:rsidRDefault="00364A2B" w:rsidP="00D54EC5">
      <w:pPr>
        <w:pStyle w:val="Notedebasdepage"/>
        <w:numPr>
          <w:ilvl w:val="0"/>
          <w:numId w:val="37"/>
        </w:numPr>
        <w:spacing w:line="360" w:lineRule="auto"/>
        <w:jc w:val="both"/>
        <w:rPr>
          <w:rFonts w:ascii="Times New Roman" w:hAnsi="Times New Roman" w:cs="Times New Roman"/>
          <w:sz w:val="24"/>
          <w:szCs w:val="24"/>
        </w:rPr>
      </w:pPr>
      <w:proofErr w:type="spellStart"/>
      <w:r w:rsidRPr="002F3B49">
        <w:rPr>
          <w:rFonts w:ascii="Times New Roman" w:hAnsi="Times New Roman" w:cs="Times New Roman"/>
          <w:sz w:val="24"/>
          <w:szCs w:val="24"/>
        </w:rPr>
        <w:t>Alman</w:t>
      </w:r>
      <w:proofErr w:type="spellEnd"/>
      <w:r w:rsidRPr="002F3B49">
        <w:rPr>
          <w:rFonts w:ascii="Times New Roman" w:hAnsi="Times New Roman" w:cs="Times New Roman"/>
          <w:sz w:val="24"/>
          <w:szCs w:val="24"/>
        </w:rPr>
        <w:t xml:space="preserve"> et </w:t>
      </w:r>
      <w:proofErr w:type="spellStart"/>
      <w:r w:rsidRPr="002F3B49">
        <w:rPr>
          <w:rFonts w:ascii="Times New Roman" w:hAnsi="Times New Roman" w:cs="Times New Roman"/>
          <w:sz w:val="24"/>
          <w:szCs w:val="24"/>
        </w:rPr>
        <w:t>Hernon</w:t>
      </w:r>
      <w:proofErr w:type="spellEnd"/>
      <w:r w:rsidRPr="002F3B49">
        <w:rPr>
          <w:rFonts w:ascii="Times New Roman" w:hAnsi="Times New Roman" w:cs="Times New Roman"/>
          <w:sz w:val="24"/>
          <w:szCs w:val="24"/>
        </w:rPr>
        <w:t xml:space="preserve">, ,1998 ; Bolton et </w:t>
      </w:r>
      <w:proofErr w:type="spellStart"/>
      <w:r w:rsidRPr="002F3B49">
        <w:rPr>
          <w:rFonts w:ascii="Times New Roman" w:hAnsi="Times New Roman" w:cs="Times New Roman"/>
          <w:sz w:val="24"/>
          <w:szCs w:val="24"/>
        </w:rPr>
        <w:t>drew</w:t>
      </w:r>
      <w:proofErr w:type="spellEnd"/>
      <w:r w:rsidRPr="002F3B49">
        <w:rPr>
          <w:rFonts w:ascii="Times New Roman" w:hAnsi="Times New Roman" w:cs="Times New Roman"/>
          <w:sz w:val="24"/>
          <w:szCs w:val="24"/>
        </w:rPr>
        <w:t xml:space="preserve">, 1991 ; Duffy et </w:t>
      </w:r>
      <w:proofErr w:type="spellStart"/>
      <w:r w:rsidRPr="002F3B49">
        <w:rPr>
          <w:rFonts w:ascii="Times New Roman" w:hAnsi="Times New Roman" w:cs="Times New Roman"/>
          <w:sz w:val="24"/>
          <w:szCs w:val="24"/>
        </w:rPr>
        <w:t>Ketchand</w:t>
      </w:r>
      <w:proofErr w:type="spellEnd"/>
      <w:r w:rsidRPr="002F3B49">
        <w:rPr>
          <w:rFonts w:ascii="Times New Roman" w:hAnsi="Times New Roman" w:cs="Times New Roman"/>
          <w:sz w:val="24"/>
          <w:szCs w:val="24"/>
        </w:rPr>
        <w:t xml:space="preserve"> ,1998</w:t>
      </w:r>
      <w:proofErr w:type="gramStart"/>
      <w:r w:rsidRPr="002F3B49">
        <w:rPr>
          <w:rFonts w:ascii="Times New Roman" w:hAnsi="Times New Roman" w:cs="Times New Roman"/>
          <w:sz w:val="24"/>
          <w:szCs w:val="24"/>
        </w:rPr>
        <w:t> ;</w:t>
      </w:r>
      <w:proofErr w:type="spellStart"/>
      <w:r w:rsidRPr="002F3B49">
        <w:rPr>
          <w:rFonts w:ascii="Times New Roman" w:hAnsi="Times New Roman" w:cs="Times New Roman"/>
          <w:sz w:val="24"/>
          <w:szCs w:val="24"/>
        </w:rPr>
        <w:t>IacobucciOstrom</w:t>
      </w:r>
      <w:proofErr w:type="spellEnd"/>
      <w:proofErr w:type="gramEnd"/>
      <w:r w:rsidRPr="002F3B49">
        <w:rPr>
          <w:rFonts w:ascii="Times New Roman" w:hAnsi="Times New Roman" w:cs="Times New Roman"/>
          <w:sz w:val="24"/>
          <w:szCs w:val="24"/>
        </w:rPr>
        <w:t xml:space="preserve"> et </w:t>
      </w:r>
      <w:proofErr w:type="spellStart"/>
      <w:r w:rsidRPr="002F3B49">
        <w:rPr>
          <w:rFonts w:ascii="Times New Roman" w:hAnsi="Times New Roman" w:cs="Times New Roman"/>
          <w:sz w:val="24"/>
          <w:szCs w:val="24"/>
        </w:rPr>
        <w:t>Grayson</w:t>
      </w:r>
      <w:proofErr w:type="spellEnd"/>
      <w:r w:rsidRPr="002F3B49">
        <w:rPr>
          <w:rFonts w:ascii="Times New Roman" w:hAnsi="Times New Roman" w:cs="Times New Roman"/>
          <w:sz w:val="24"/>
          <w:szCs w:val="24"/>
        </w:rPr>
        <w:t xml:space="preserve">, 1995 ; Lewis et Mitchell, 1990 ; Oliver, 2014 ; Swan et </w:t>
      </w:r>
      <w:proofErr w:type="spellStart"/>
      <w:r w:rsidRPr="002F3B49">
        <w:rPr>
          <w:rFonts w:ascii="Times New Roman" w:hAnsi="Times New Roman" w:cs="Times New Roman"/>
          <w:sz w:val="24"/>
          <w:szCs w:val="24"/>
        </w:rPr>
        <w:t>Combs</w:t>
      </w:r>
      <w:proofErr w:type="spellEnd"/>
      <w:r w:rsidRPr="002F3B49">
        <w:rPr>
          <w:rFonts w:ascii="Times New Roman" w:hAnsi="Times New Roman" w:cs="Times New Roman"/>
          <w:sz w:val="24"/>
          <w:szCs w:val="24"/>
        </w:rPr>
        <w:t>, 1976.</w:t>
      </w:r>
    </w:p>
    <w:p w:rsidR="00364A2B" w:rsidRPr="00364A2B" w:rsidRDefault="00364A2B" w:rsidP="00364A2B">
      <w:pPr>
        <w:pStyle w:val="Notedebasdepage"/>
        <w:spacing w:line="360" w:lineRule="auto"/>
        <w:ind w:left="502"/>
        <w:jc w:val="center"/>
        <w:rPr>
          <w:rFonts w:ascii="Times New Roman" w:hAnsi="Times New Roman" w:cs="Times New Roman"/>
          <w:b/>
          <w:sz w:val="32"/>
          <w:szCs w:val="32"/>
        </w:rPr>
      </w:pPr>
      <w:r w:rsidRPr="00364A2B">
        <w:rPr>
          <w:rFonts w:ascii="Times New Roman" w:hAnsi="Times New Roman" w:cs="Times New Roman"/>
          <w:b/>
          <w:sz w:val="32"/>
          <w:szCs w:val="32"/>
        </w:rPr>
        <w:t>B :</w:t>
      </w:r>
    </w:p>
    <w:p w:rsidR="00364A2B" w:rsidRDefault="00364A2B" w:rsidP="00D54EC5">
      <w:pPr>
        <w:pStyle w:val="Notedebasdepage"/>
        <w:numPr>
          <w:ilvl w:val="0"/>
          <w:numId w:val="37"/>
        </w:numPr>
        <w:spacing w:line="360" w:lineRule="auto"/>
        <w:jc w:val="both"/>
        <w:rPr>
          <w:rFonts w:ascii="Times New Roman" w:hAnsi="Times New Roman" w:cs="Times New Roman"/>
          <w:sz w:val="24"/>
          <w:szCs w:val="24"/>
        </w:rPr>
      </w:pPr>
      <w:r w:rsidRPr="00364A2B">
        <w:rPr>
          <w:rFonts w:ascii="Times New Roman" w:hAnsi="Times New Roman" w:cs="Times New Roman"/>
          <w:sz w:val="24"/>
          <w:szCs w:val="24"/>
        </w:rPr>
        <w:t xml:space="preserve">BAR TIKOWSKI, 1999 ; DONOVAN, BROWN et </w:t>
      </w:r>
      <w:proofErr w:type="gramStart"/>
      <w:r w:rsidRPr="00364A2B">
        <w:rPr>
          <w:rFonts w:ascii="Times New Roman" w:hAnsi="Times New Roman" w:cs="Times New Roman"/>
          <w:sz w:val="24"/>
          <w:szCs w:val="24"/>
        </w:rPr>
        <w:t>BELLULO ,</w:t>
      </w:r>
      <w:proofErr w:type="gramEnd"/>
      <w:r w:rsidRPr="00364A2B">
        <w:rPr>
          <w:rFonts w:ascii="Times New Roman" w:hAnsi="Times New Roman" w:cs="Times New Roman"/>
          <w:sz w:val="24"/>
          <w:szCs w:val="24"/>
        </w:rPr>
        <w:t xml:space="preserve"> 2001 ; MORI Social </w:t>
      </w:r>
      <w:proofErr w:type="spellStart"/>
      <w:r w:rsidRPr="00364A2B">
        <w:rPr>
          <w:rFonts w:ascii="Times New Roman" w:hAnsi="Times New Roman" w:cs="Times New Roman"/>
          <w:sz w:val="24"/>
          <w:szCs w:val="24"/>
        </w:rPr>
        <w:t>Reserch</w:t>
      </w:r>
      <w:proofErr w:type="spellEnd"/>
      <w:r w:rsidRPr="00364A2B">
        <w:rPr>
          <w:rFonts w:ascii="Times New Roman" w:hAnsi="Times New Roman" w:cs="Times New Roman"/>
          <w:sz w:val="24"/>
          <w:szCs w:val="24"/>
        </w:rPr>
        <w:t xml:space="preserve"> Institute, 2002.</w:t>
      </w:r>
    </w:p>
    <w:p w:rsidR="00364A2B" w:rsidRPr="00364A2B" w:rsidRDefault="00364A2B" w:rsidP="00364A2B">
      <w:pPr>
        <w:pStyle w:val="Notedebasdepage"/>
        <w:spacing w:line="360" w:lineRule="auto"/>
        <w:ind w:left="502"/>
        <w:jc w:val="center"/>
        <w:rPr>
          <w:rFonts w:ascii="Times New Roman" w:hAnsi="Times New Roman" w:cs="Times New Roman"/>
          <w:b/>
          <w:sz w:val="24"/>
          <w:szCs w:val="24"/>
        </w:rPr>
      </w:pPr>
      <w:r w:rsidRPr="00364A2B">
        <w:rPr>
          <w:rFonts w:ascii="Times New Roman" w:hAnsi="Times New Roman" w:cs="Times New Roman"/>
          <w:b/>
          <w:sz w:val="24"/>
          <w:szCs w:val="24"/>
        </w:rPr>
        <w:t>C :</w:t>
      </w:r>
    </w:p>
    <w:p w:rsidR="00364A2B" w:rsidRPr="002F3B49" w:rsidRDefault="00364A2B" w:rsidP="00D54EC5">
      <w:pPr>
        <w:pStyle w:val="Notedebasdepage"/>
        <w:numPr>
          <w:ilvl w:val="0"/>
          <w:numId w:val="37"/>
        </w:num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CALLOT (P</w:t>
      </w:r>
      <w:proofErr w:type="gramStart"/>
      <w:r w:rsidRPr="002F3B49">
        <w:rPr>
          <w:rFonts w:ascii="Times New Roman" w:hAnsi="Times New Roman" w:cs="Times New Roman"/>
          <w:sz w:val="24"/>
          <w:szCs w:val="24"/>
        </w:rPr>
        <w:t>) ,</w:t>
      </w:r>
      <w:proofErr w:type="gramEnd"/>
      <w:r w:rsidRPr="002F3B49">
        <w:rPr>
          <w:rFonts w:ascii="Times New Roman" w:hAnsi="Times New Roman" w:cs="Times New Roman"/>
          <w:sz w:val="24"/>
          <w:szCs w:val="24"/>
        </w:rPr>
        <w:t xml:space="preserve">«marketing des services : une construction dur les incertitudes de l’avenir», </w:t>
      </w:r>
      <w:proofErr w:type="spellStart"/>
      <w:r w:rsidRPr="002F3B49">
        <w:rPr>
          <w:rFonts w:ascii="Times New Roman" w:hAnsi="Times New Roman" w:cs="Times New Roman"/>
          <w:sz w:val="24"/>
          <w:szCs w:val="24"/>
        </w:rPr>
        <w:t>market</w:t>
      </w:r>
      <w:proofErr w:type="spellEnd"/>
      <w:r w:rsidRPr="002F3B49">
        <w:rPr>
          <w:rFonts w:ascii="Times New Roman" w:hAnsi="Times New Roman" w:cs="Times New Roman"/>
          <w:sz w:val="24"/>
          <w:szCs w:val="24"/>
        </w:rPr>
        <w:t xml:space="preserve"> management,  2002, P 67. </w:t>
      </w:r>
    </w:p>
    <w:p w:rsidR="00364A2B" w:rsidRDefault="00364A2B" w:rsidP="00D54EC5">
      <w:pPr>
        <w:pStyle w:val="Notedebasdepage"/>
        <w:numPr>
          <w:ilvl w:val="0"/>
          <w:numId w:val="37"/>
        </w:num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CLAUDE JAMBART </w:t>
      </w:r>
      <w:proofErr w:type="gramStart"/>
      <w:r w:rsidRPr="002F3B49">
        <w:rPr>
          <w:rFonts w:ascii="Times New Roman" w:hAnsi="Times New Roman" w:cs="Times New Roman"/>
          <w:sz w:val="24"/>
          <w:szCs w:val="24"/>
        </w:rPr>
        <w:t>:«</w:t>
      </w:r>
      <w:proofErr w:type="gramEnd"/>
      <w:r w:rsidRPr="002F3B49">
        <w:rPr>
          <w:rFonts w:ascii="Times New Roman" w:hAnsi="Times New Roman" w:cs="Times New Roman"/>
          <w:sz w:val="24"/>
          <w:szCs w:val="24"/>
        </w:rPr>
        <w:t xml:space="preserve"> gestion de la qualité ; la norme ISO 9001 :2000 en pratique» Ed </w:t>
      </w:r>
      <w:proofErr w:type="spellStart"/>
      <w:r w:rsidRPr="002F3B49">
        <w:rPr>
          <w:rFonts w:ascii="Times New Roman" w:hAnsi="Times New Roman" w:cs="Times New Roman"/>
          <w:sz w:val="24"/>
          <w:szCs w:val="24"/>
        </w:rPr>
        <w:t>Economica</w:t>
      </w:r>
      <w:proofErr w:type="spellEnd"/>
      <w:r w:rsidRPr="002F3B49">
        <w:rPr>
          <w:rFonts w:ascii="Times New Roman" w:hAnsi="Times New Roman" w:cs="Times New Roman"/>
          <w:sz w:val="24"/>
          <w:szCs w:val="24"/>
        </w:rPr>
        <w:t>, 2007 ; 79</w:t>
      </w:r>
    </w:p>
    <w:p w:rsidR="00364A2B" w:rsidRPr="00364A2B" w:rsidRDefault="00364A2B" w:rsidP="00364A2B">
      <w:pPr>
        <w:pStyle w:val="Notedebasdepage"/>
        <w:spacing w:line="360" w:lineRule="auto"/>
        <w:ind w:left="502"/>
        <w:jc w:val="center"/>
        <w:rPr>
          <w:rFonts w:ascii="Times New Roman" w:hAnsi="Times New Roman" w:cs="Times New Roman"/>
          <w:b/>
          <w:sz w:val="24"/>
          <w:szCs w:val="24"/>
        </w:rPr>
      </w:pPr>
      <w:r>
        <w:rPr>
          <w:rFonts w:ascii="Times New Roman" w:hAnsi="Times New Roman" w:cs="Times New Roman"/>
          <w:b/>
          <w:sz w:val="24"/>
          <w:szCs w:val="24"/>
        </w:rPr>
        <w:t>D :</w:t>
      </w:r>
    </w:p>
    <w:p w:rsidR="00364A2B" w:rsidRPr="002F3B49" w:rsidRDefault="00364A2B" w:rsidP="00D54EC5">
      <w:pPr>
        <w:pStyle w:val="Notedebasdepage"/>
        <w:numPr>
          <w:ilvl w:val="0"/>
          <w:numId w:val="37"/>
        </w:num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DE COUSSERGUES, Sylvie ; </w:t>
      </w:r>
      <w:proofErr w:type="gramStart"/>
      <w:r w:rsidRPr="002F3B49">
        <w:rPr>
          <w:rFonts w:ascii="Times New Roman" w:hAnsi="Times New Roman" w:cs="Times New Roman"/>
          <w:sz w:val="24"/>
          <w:szCs w:val="24"/>
        </w:rPr>
        <w:t>BOURDEAUX,G</w:t>
      </w:r>
      <w:proofErr w:type="gramEnd"/>
      <w:r w:rsidRPr="002F3B49">
        <w:rPr>
          <w:rFonts w:ascii="Times New Roman" w:hAnsi="Times New Roman" w:cs="Times New Roman"/>
          <w:sz w:val="24"/>
          <w:szCs w:val="24"/>
        </w:rPr>
        <w:t> : gestion de la banque : du diagnostic à la stratégie, 7éme Edition. Paris, 2013, P 239.</w:t>
      </w:r>
    </w:p>
    <w:p w:rsidR="00364A2B" w:rsidRPr="002F3B49" w:rsidRDefault="00364A2B" w:rsidP="00D54EC5">
      <w:pPr>
        <w:pStyle w:val="Notedebasdepage"/>
        <w:numPr>
          <w:ilvl w:val="0"/>
          <w:numId w:val="37"/>
        </w:num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DE COUSSERGUES. Sylvie. Gestion de la banque : du diagnostic à la stratégie. 4éme Edition. Paris</w:t>
      </w:r>
      <w:proofErr w:type="gramStart"/>
      <w:r w:rsidRPr="002F3B49">
        <w:rPr>
          <w:rFonts w:ascii="Times New Roman" w:hAnsi="Times New Roman" w:cs="Times New Roman"/>
          <w:sz w:val="24"/>
          <w:szCs w:val="24"/>
        </w:rPr>
        <w:t> :</w:t>
      </w:r>
      <w:proofErr w:type="spellStart"/>
      <w:r w:rsidRPr="002F3B49">
        <w:rPr>
          <w:rFonts w:ascii="Times New Roman" w:hAnsi="Times New Roman" w:cs="Times New Roman"/>
          <w:sz w:val="24"/>
          <w:szCs w:val="24"/>
        </w:rPr>
        <w:t>Dunod</w:t>
      </w:r>
      <w:proofErr w:type="spellEnd"/>
      <w:proofErr w:type="gramEnd"/>
      <w:r w:rsidRPr="002F3B49">
        <w:rPr>
          <w:rFonts w:ascii="Times New Roman" w:hAnsi="Times New Roman" w:cs="Times New Roman"/>
          <w:sz w:val="24"/>
          <w:szCs w:val="24"/>
        </w:rPr>
        <w:t xml:space="preserve">, 2005, P 208. </w:t>
      </w:r>
    </w:p>
    <w:p w:rsidR="00364A2B" w:rsidRDefault="00364A2B" w:rsidP="00D54EC5">
      <w:pPr>
        <w:pStyle w:val="Notedebasdepage"/>
        <w:numPr>
          <w:ilvl w:val="0"/>
          <w:numId w:val="37"/>
        </w:num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Denis </w:t>
      </w:r>
      <w:proofErr w:type="spellStart"/>
      <w:r w:rsidRPr="002F3B49">
        <w:rPr>
          <w:rFonts w:ascii="Times New Roman" w:hAnsi="Times New Roman" w:cs="Times New Roman"/>
          <w:sz w:val="24"/>
          <w:szCs w:val="24"/>
        </w:rPr>
        <w:t>lapert</w:t>
      </w:r>
      <w:proofErr w:type="spellEnd"/>
      <w:r w:rsidRPr="002F3B49">
        <w:rPr>
          <w:rFonts w:ascii="Times New Roman" w:hAnsi="Times New Roman" w:cs="Times New Roman"/>
          <w:sz w:val="24"/>
          <w:szCs w:val="24"/>
        </w:rPr>
        <w:t xml:space="preserve">, « le marketing des </w:t>
      </w:r>
      <w:proofErr w:type="gramStart"/>
      <w:r w:rsidRPr="002F3B49">
        <w:rPr>
          <w:rFonts w:ascii="Times New Roman" w:hAnsi="Times New Roman" w:cs="Times New Roman"/>
          <w:sz w:val="24"/>
          <w:szCs w:val="24"/>
        </w:rPr>
        <w:t>services»</w:t>
      </w:r>
      <w:proofErr w:type="gramEnd"/>
      <w:r w:rsidRPr="002F3B49">
        <w:rPr>
          <w:rFonts w:ascii="Times New Roman" w:hAnsi="Times New Roman" w:cs="Times New Roman"/>
          <w:sz w:val="24"/>
          <w:szCs w:val="24"/>
        </w:rPr>
        <w:t xml:space="preserve">, </w:t>
      </w:r>
      <w:proofErr w:type="spellStart"/>
      <w:r w:rsidRPr="002F3B49">
        <w:rPr>
          <w:rFonts w:ascii="Times New Roman" w:hAnsi="Times New Roman" w:cs="Times New Roman"/>
          <w:sz w:val="24"/>
          <w:szCs w:val="24"/>
        </w:rPr>
        <w:t>Dunod</w:t>
      </w:r>
      <w:proofErr w:type="spellEnd"/>
      <w:r w:rsidRPr="002F3B49">
        <w:rPr>
          <w:rFonts w:ascii="Times New Roman" w:hAnsi="Times New Roman" w:cs="Times New Roman"/>
          <w:sz w:val="24"/>
          <w:szCs w:val="24"/>
        </w:rPr>
        <w:t>, paris, 2005.</w:t>
      </w:r>
    </w:p>
    <w:p w:rsidR="00364A2B" w:rsidRPr="00364A2B" w:rsidRDefault="00364A2B" w:rsidP="00364A2B">
      <w:pPr>
        <w:pStyle w:val="Notedebasdepage"/>
        <w:spacing w:line="360" w:lineRule="auto"/>
        <w:ind w:left="502"/>
        <w:jc w:val="center"/>
        <w:rPr>
          <w:rFonts w:ascii="Times New Roman" w:hAnsi="Times New Roman" w:cs="Times New Roman"/>
          <w:b/>
          <w:sz w:val="24"/>
          <w:szCs w:val="24"/>
        </w:rPr>
      </w:pPr>
      <w:r>
        <w:rPr>
          <w:rFonts w:ascii="Times New Roman" w:hAnsi="Times New Roman" w:cs="Times New Roman"/>
          <w:b/>
          <w:sz w:val="24"/>
          <w:szCs w:val="24"/>
        </w:rPr>
        <w:t>E :</w:t>
      </w:r>
    </w:p>
    <w:p w:rsidR="00364A2B" w:rsidRDefault="00364A2B" w:rsidP="00D54EC5">
      <w:pPr>
        <w:pStyle w:val="Notedebasdepage"/>
        <w:numPr>
          <w:ilvl w:val="0"/>
          <w:numId w:val="37"/>
        </w:num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EIGILIER.P et LANGERADE :</w:t>
      </w:r>
      <w:proofErr w:type="gramStart"/>
      <w:r w:rsidRPr="002F3B49">
        <w:rPr>
          <w:rFonts w:ascii="Times New Roman" w:hAnsi="Times New Roman" w:cs="Times New Roman"/>
          <w:sz w:val="24"/>
          <w:szCs w:val="24"/>
        </w:rPr>
        <w:t xml:space="preserve"> «servuction</w:t>
      </w:r>
      <w:proofErr w:type="gramEnd"/>
      <w:r w:rsidRPr="002F3B49">
        <w:rPr>
          <w:rFonts w:ascii="Times New Roman" w:hAnsi="Times New Roman" w:cs="Times New Roman"/>
          <w:sz w:val="24"/>
          <w:szCs w:val="24"/>
        </w:rPr>
        <w:t xml:space="preserve">, le marketing des services», </w:t>
      </w:r>
      <w:proofErr w:type="spellStart"/>
      <w:r w:rsidRPr="002F3B49">
        <w:rPr>
          <w:rFonts w:ascii="Times New Roman" w:hAnsi="Times New Roman" w:cs="Times New Roman"/>
          <w:sz w:val="24"/>
          <w:szCs w:val="24"/>
        </w:rPr>
        <w:t>ed</w:t>
      </w:r>
      <w:proofErr w:type="spellEnd"/>
      <w:r w:rsidRPr="002F3B49">
        <w:rPr>
          <w:rFonts w:ascii="Times New Roman" w:hAnsi="Times New Roman" w:cs="Times New Roman"/>
          <w:sz w:val="24"/>
          <w:szCs w:val="24"/>
        </w:rPr>
        <w:t xml:space="preserve"> Mc </w:t>
      </w:r>
      <w:proofErr w:type="spellStart"/>
      <w:r w:rsidRPr="002F3B49">
        <w:rPr>
          <w:rFonts w:ascii="Times New Roman" w:hAnsi="Times New Roman" w:cs="Times New Roman"/>
          <w:sz w:val="24"/>
          <w:szCs w:val="24"/>
        </w:rPr>
        <w:t>Graw-hill</w:t>
      </w:r>
      <w:proofErr w:type="spellEnd"/>
      <w:r w:rsidRPr="002F3B49">
        <w:rPr>
          <w:rFonts w:ascii="Times New Roman" w:hAnsi="Times New Roman" w:cs="Times New Roman"/>
          <w:sz w:val="24"/>
          <w:szCs w:val="24"/>
        </w:rPr>
        <w:t>, Paris, 1981.P 15.</w:t>
      </w:r>
    </w:p>
    <w:p w:rsidR="00364A2B" w:rsidRDefault="00364A2B" w:rsidP="00364A2B">
      <w:pPr>
        <w:pStyle w:val="Notedebasdepage"/>
        <w:spacing w:line="360" w:lineRule="auto"/>
        <w:ind w:left="502"/>
        <w:jc w:val="both"/>
        <w:rPr>
          <w:rFonts w:ascii="Times New Roman" w:hAnsi="Times New Roman" w:cs="Times New Roman"/>
          <w:sz w:val="24"/>
          <w:szCs w:val="24"/>
        </w:rPr>
      </w:pPr>
    </w:p>
    <w:p w:rsidR="00364A2B" w:rsidRPr="00364A2B" w:rsidRDefault="00364A2B" w:rsidP="00364A2B">
      <w:pPr>
        <w:pStyle w:val="Notedebasdepage"/>
        <w:spacing w:line="360" w:lineRule="auto"/>
        <w:ind w:left="502"/>
        <w:jc w:val="center"/>
        <w:rPr>
          <w:rFonts w:ascii="Times New Roman" w:hAnsi="Times New Roman" w:cs="Times New Roman"/>
          <w:b/>
          <w:sz w:val="24"/>
          <w:szCs w:val="24"/>
        </w:rPr>
      </w:pPr>
      <w:r>
        <w:rPr>
          <w:rFonts w:ascii="Times New Roman" w:hAnsi="Times New Roman" w:cs="Times New Roman"/>
          <w:b/>
          <w:sz w:val="24"/>
          <w:szCs w:val="24"/>
        </w:rPr>
        <w:lastRenderedPageBreak/>
        <w:t>J :</w:t>
      </w:r>
    </w:p>
    <w:p w:rsidR="00364A2B" w:rsidRPr="002F3B49" w:rsidRDefault="00364A2B" w:rsidP="00D54EC5">
      <w:pPr>
        <w:pStyle w:val="Notedebasdepage"/>
        <w:numPr>
          <w:ilvl w:val="0"/>
          <w:numId w:val="37"/>
        </w:num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J. Michel Tardieu,</w:t>
      </w:r>
      <w:proofErr w:type="gramStart"/>
      <w:r w:rsidRPr="002F3B49">
        <w:rPr>
          <w:rFonts w:ascii="Times New Roman" w:hAnsi="Times New Roman" w:cs="Times New Roman"/>
          <w:sz w:val="24"/>
          <w:szCs w:val="24"/>
        </w:rPr>
        <w:t xml:space="preserve"> «Marketing</w:t>
      </w:r>
      <w:proofErr w:type="gramEnd"/>
      <w:r w:rsidRPr="002F3B49">
        <w:rPr>
          <w:rFonts w:ascii="Times New Roman" w:hAnsi="Times New Roman" w:cs="Times New Roman"/>
          <w:sz w:val="24"/>
          <w:szCs w:val="24"/>
        </w:rPr>
        <w:t xml:space="preserve">  et gestion des services», Chiron éditeur, 2004, P 47.a</w:t>
      </w:r>
    </w:p>
    <w:p w:rsidR="00364A2B" w:rsidRPr="002F3B49" w:rsidRDefault="00364A2B" w:rsidP="00D54EC5">
      <w:pPr>
        <w:pStyle w:val="Notedebasdepage"/>
        <w:numPr>
          <w:ilvl w:val="0"/>
          <w:numId w:val="37"/>
        </w:num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J. P. </w:t>
      </w:r>
      <w:proofErr w:type="spellStart"/>
      <w:r w:rsidRPr="002F3B49">
        <w:rPr>
          <w:rFonts w:ascii="Times New Roman" w:hAnsi="Times New Roman" w:cs="Times New Roman"/>
          <w:sz w:val="24"/>
          <w:szCs w:val="24"/>
        </w:rPr>
        <w:t>Baruche</w:t>
      </w:r>
      <w:proofErr w:type="spellEnd"/>
      <w:r w:rsidRPr="002F3B49">
        <w:rPr>
          <w:rFonts w:ascii="Times New Roman" w:hAnsi="Times New Roman" w:cs="Times New Roman"/>
          <w:sz w:val="24"/>
          <w:szCs w:val="24"/>
        </w:rPr>
        <w:t xml:space="preserve">, «la qualité du service dans l’entreprise, satisfaction et </w:t>
      </w:r>
      <w:proofErr w:type="gramStart"/>
      <w:r w:rsidRPr="002F3B49">
        <w:rPr>
          <w:rFonts w:ascii="Times New Roman" w:hAnsi="Times New Roman" w:cs="Times New Roman"/>
          <w:sz w:val="24"/>
          <w:szCs w:val="24"/>
        </w:rPr>
        <w:t>rentabilité»</w:t>
      </w:r>
      <w:proofErr w:type="gramEnd"/>
      <w:r w:rsidRPr="002F3B49">
        <w:rPr>
          <w:rFonts w:ascii="Times New Roman" w:hAnsi="Times New Roman" w:cs="Times New Roman"/>
          <w:sz w:val="24"/>
          <w:szCs w:val="24"/>
        </w:rPr>
        <w:t>, Edition d’organisation, Paris, 1992, P 22.</w:t>
      </w:r>
    </w:p>
    <w:p w:rsidR="00364A2B" w:rsidRPr="002F3B49" w:rsidRDefault="00364A2B" w:rsidP="00D54EC5">
      <w:pPr>
        <w:pStyle w:val="Notedebasdepage"/>
        <w:numPr>
          <w:ilvl w:val="0"/>
          <w:numId w:val="37"/>
        </w:num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Jean-Pierre </w:t>
      </w:r>
      <w:proofErr w:type="spellStart"/>
      <w:r w:rsidRPr="002F3B49">
        <w:rPr>
          <w:rFonts w:ascii="Times New Roman" w:hAnsi="Times New Roman" w:cs="Times New Roman"/>
          <w:sz w:val="24"/>
          <w:szCs w:val="24"/>
        </w:rPr>
        <w:t>Baruche</w:t>
      </w:r>
      <w:proofErr w:type="spellEnd"/>
      <w:r w:rsidRPr="002F3B49">
        <w:rPr>
          <w:rFonts w:ascii="Times New Roman" w:hAnsi="Times New Roman" w:cs="Times New Roman"/>
          <w:sz w:val="24"/>
          <w:szCs w:val="24"/>
        </w:rPr>
        <w:t xml:space="preserve"> «la qualité du services dans l’entreprise : satisfaction et </w:t>
      </w:r>
      <w:proofErr w:type="gramStart"/>
      <w:r w:rsidRPr="002F3B49">
        <w:rPr>
          <w:rFonts w:ascii="Times New Roman" w:hAnsi="Times New Roman" w:cs="Times New Roman"/>
          <w:sz w:val="24"/>
          <w:szCs w:val="24"/>
        </w:rPr>
        <w:t>rentabilité»</w:t>
      </w:r>
      <w:proofErr w:type="gramEnd"/>
      <w:r w:rsidR="00A67B83">
        <w:rPr>
          <w:rFonts w:ascii="Times New Roman" w:hAnsi="Times New Roman" w:cs="Times New Roman"/>
          <w:sz w:val="24"/>
          <w:szCs w:val="24"/>
        </w:rPr>
        <w:t xml:space="preserve"> 1992 Jean P. </w:t>
      </w:r>
      <w:proofErr w:type="spellStart"/>
      <w:r w:rsidR="00A67B83">
        <w:rPr>
          <w:rFonts w:ascii="Times New Roman" w:hAnsi="Times New Roman" w:cs="Times New Roman"/>
          <w:sz w:val="24"/>
          <w:szCs w:val="24"/>
        </w:rPr>
        <w:t>Baruche</w:t>
      </w:r>
      <w:proofErr w:type="spellEnd"/>
      <w:r w:rsidRPr="002F3B49">
        <w:rPr>
          <w:rFonts w:ascii="Times New Roman" w:hAnsi="Times New Roman" w:cs="Times New Roman"/>
          <w:sz w:val="24"/>
          <w:szCs w:val="24"/>
        </w:rPr>
        <w:t>, P..</w:t>
      </w:r>
    </w:p>
    <w:p w:rsidR="00364A2B" w:rsidRDefault="00364A2B" w:rsidP="00D54EC5">
      <w:pPr>
        <w:pStyle w:val="Notedebasdepage"/>
        <w:numPr>
          <w:ilvl w:val="0"/>
          <w:numId w:val="37"/>
        </w:numPr>
        <w:spacing w:line="360" w:lineRule="auto"/>
        <w:jc w:val="both"/>
        <w:rPr>
          <w:rFonts w:ascii="Times New Roman" w:hAnsi="Times New Roman" w:cs="Times New Roman"/>
          <w:sz w:val="24"/>
          <w:szCs w:val="24"/>
        </w:rPr>
      </w:pPr>
      <w:proofErr w:type="spellStart"/>
      <w:proofErr w:type="gramStart"/>
      <w:r w:rsidRPr="002F3B49">
        <w:rPr>
          <w:rFonts w:ascii="Times New Roman" w:hAnsi="Times New Roman" w:cs="Times New Roman"/>
          <w:sz w:val="24"/>
          <w:szCs w:val="24"/>
        </w:rPr>
        <w:t>Joule.R.V</w:t>
      </w:r>
      <w:proofErr w:type="spellEnd"/>
      <w:proofErr w:type="gramEnd"/>
      <w:r w:rsidRPr="002F3B49">
        <w:rPr>
          <w:rFonts w:ascii="Times New Roman" w:hAnsi="Times New Roman" w:cs="Times New Roman"/>
          <w:sz w:val="24"/>
          <w:szCs w:val="24"/>
        </w:rPr>
        <w:t xml:space="preserve"> et BEAUVOIS , une théorie psychosociales : la théorie</w:t>
      </w:r>
      <w:r w:rsidR="00A67B83">
        <w:rPr>
          <w:rFonts w:ascii="Times New Roman" w:hAnsi="Times New Roman" w:cs="Times New Roman"/>
          <w:sz w:val="24"/>
          <w:szCs w:val="24"/>
        </w:rPr>
        <w:t xml:space="preserve"> de l’engagement. Perspectives, recherche </w:t>
      </w:r>
      <w:r w:rsidRPr="002F3B49">
        <w:rPr>
          <w:rFonts w:ascii="Times New Roman" w:hAnsi="Times New Roman" w:cs="Times New Roman"/>
          <w:sz w:val="24"/>
          <w:szCs w:val="24"/>
        </w:rPr>
        <w:t xml:space="preserve">et applications en marketing, </w:t>
      </w:r>
      <w:r w:rsidRPr="002F3B49">
        <w:rPr>
          <w:rFonts w:ascii="Times New Roman" w:hAnsi="Times New Roman" w:cs="Times New Roman"/>
          <w:sz w:val="24"/>
          <w:szCs w:val="24"/>
        </w:rPr>
        <w:br/>
        <w:t>4 (1</w:t>
      </w:r>
      <w:r w:rsidR="00A67B83" w:rsidRPr="002F3B49">
        <w:rPr>
          <w:rFonts w:ascii="Times New Roman" w:hAnsi="Times New Roman" w:cs="Times New Roman"/>
          <w:sz w:val="24"/>
          <w:szCs w:val="24"/>
        </w:rPr>
        <w:t>) ,</w:t>
      </w:r>
      <w:r w:rsidRPr="002F3B49">
        <w:rPr>
          <w:rFonts w:ascii="Times New Roman" w:hAnsi="Times New Roman" w:cs="Times New Roman"/>
          <w:sz w:val="24"/>
          <w:szCs w:val="24"/>
        </w:rPr>
        <w:t>79-90.</w:t>
      </w:r>
    </w:p>
    <w:p w:rsidR="00364A2B" w:rsidRPr="00364A2B" w:rsidRDefault="00364A2B" w:rsidP="00364A2B">
      <w:pPr>
        <w:pStyle w:val="Notedebasdepage"/>
        <w:spacing w:line="360" w:lineRule="auto"/>
        <w:ind w:left="502"/>
        <w:jc w:val="center"/>
        <w:rPr>
          <w:rFonts w:ascii="Times New Roman" w:hAnsi="Times New Roman" w:cs="Times New Roman"/>
          <w:b/>
          <w:sz w:val="24"/>
          <w:szCs w:val="24"/>
        </w:rPr>
      </w:pPr>
      <w:r>
        <w:rPr>
          <w:rFonts w:ascii="Times New Roman" w:hAnsi="Times New Roman" w:cs="Times New Roman"/>
          <w:b/>
          <w:sz w:val="24"/>
          <w:szCs w:val="24"/>
        </w:rPr>
        <w:t>K :</w:t>
      </w:r>
    </w:p>
    <w:p w:rsidR="00364A2B" w:rsidRPr="002F3B49" w:rsidRDefault="00364A2B" w:rsidP="00D54EC5">
      <w:pPr>
        <w:pStyle w:val="Notedebasdepage"/>
        <w:numPr>
          <w:ilvl w:val="0"/>
          <w:numId w:val="37"/>
        </w:numPr>
        <w:spacing w:line="360" w:lineRule="auto"/>
        <w:jc w:val="both"/>
        <w:rPr>
          <w:rFonts w:ascii="Times New Roman" w:hAnsi="Times New Roman" w:cs="Times New Roman"/>
          <w:sz w:val="24"/>
          <w:szCs w:val="24"/>
        </w:rPr>
      </w:pPr>
      <w:proofErr w:type="spellStart"/>
      <w:proofErr w:type="gramStart"/>
      <w:r w:rsidRPr="002F3B49">
        <w:rPr>
          <w:rFonts w:ascii="Times New Roman" w:hAnsi="Times New Roman" w:cs="Times New Roman"/>
          <w:sz w:val="24"/>
          <w:szCs w:val="24"/>
        </w:rPr>
        <w:t>Kiesler.C.A</w:t>
      </w:r>
      <w:proofErr w:type="spellEnd"/>
      <w:proofErr w:type="gramEnd"/>
      <w:r w:rsidRPr="002F3B49">
        <w:rPr>
          <w:rFonts w:ascii="Times New Roman" w:hAnsi="Times New Roman" w:cs="Times New Roman"/>
          <w:sz w:val="24"/>
          <w:szCs w:val="24"/>
        </w:rPr>
        <w:t xml:space="preserve"> (1971), The Psychology Of </w:t>
      </w:r>
      <w:proofErr w:type="spellStart"/>
      <w:r w:rsidRPr="002F3B49">
        <w:rPr>
          <w:rFonts w:ascii="Times New Roman" w:hAnsi="Times New Roman" w:cs="Times New Roman"/>
          <w:sz w:val="24"/>
          <w:szCs w:val="24"/>
        </w:rPr>
        <w:t>Commitment</w:t>
      </w:r>
      <w:proofErr w:type="spellEnd"/>
      <w:r w:rsidRPr="002F3B49">
        <w:rPr>
          <w:rFonts w:ascii="Times New Roman" w:hAnsi="Times New Roman" w:cs="Times New Roman"/>
          <w:sz w:val="24"/>
          <w:szCs w:val="24"/>
        </w:rPr>
        <w:t xml:space="preserve"> : New York, </w:t>
      </w:r>
      <w:proofErr w:type="spellStart"/>
      <w:r w:rsidRPr="002F3B49">
        <w:rPr>
          <w:rFonts w:ascii="Times New Roman" w:hAnsi="Times New Roman" w:cs="Times New Roman"/>
          <w:sz w:val="24"/>
          <w:szCs w:val="24"/>
        </w:rPr>
        <w:t>AcademicPress</w:t>
      </w:r>
      <w:proofErr w:type="spellEnd"/>
      <w:r w:rsidRPr="002F3B49">
        <w:rPr>
          <w:rFonts w:ascii="Times New Roman" w:hAnsi="Times New Roman" w:cs="Times New Roman"/>
          <w:sz w:val="24"/>
          <w:szCs w:val="24"/>
        </w:rPr>
        <w:t>.</w:t>
      </w:r>
    </w:p>
    <w:p w:rsidR="00364A2B" w:rsidRDefault="00364A2B" w:rsidP="00D54EC5">
      <w:pPr>
        <w:pStyle w:val="Notedebasdepage"/>
        <w:numPr>
          <w:ilvl w:val="0"/>
          <w:numId w:val="37"/>
        </w:num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KOTLER (H). </w:t>
      </w:r>
      <w:proofErr w:type="gramStart"/>
      <w:r w:rsidRPr="002F3B49">
        <w:rPr>
          <w:rFonts w:ascii="Times New Roman" w:hAnsi="Times New Roman" w:cs="Times New Roman"/>
          <w:sz w:val="24"/>
          <w:szCs w:val="24"/>
        </w:rPr>
        <w:t>et</w:t>
      </w:r>
      <w:proofErr w:type="gramEnd"/>
      <w:r w:rsidRPr="002F3B49">
        <w:rPr>
          <w:rFonts w:ascii="Times New Roman" w:hAnsi="Times New Roman" w:cs="Times New Roman"/>
          <w:sz w:val="24"/>
          <w:szCs w:val="24"/>
        </w:rPr>
        <w:t xml:space="preserve"> al,</w:t>
      </w:r>
      <w:r w:rsidR="00A67B83">
        <w:rPr>
          <w:rFonts w:ascii="Times New Roman" w:hAnsi="Times New Roman" w:cs="Times New Roman"/>
          <w:sz w:val="24"/>
          <w:szCs w:val="24"/>
        </w:rPr>
        <w:t xml:space="preserve"> «Marketing Management»</w:t>
      </w:r>
      <w:r w:rsidRPr="002F3B49">
        <w:rPr>
          <w:rFonts w:ascii="Times New Roman" w:hAnsi="Times New Roman" w:cs="Times New Roman"/>
          <w:sz w:val="24"/>
          <w:szCs w:val="24"/>
        </w:rPr>
        <w:t>, P 406.</w:t>
      </w:r>
    </w:p>
    <w:p w:rsidR="00364A2B" w:rsidRPr="00364A2B" w:rsidRDefault="00364A2B" w:rsidP="00364A2B">
      <w:pPr>
        <w:pStyle w:val="Notedebasdepage"/>
        <w:spacing w:line="360" w:lineRule="auto"/>
        <w:ind w:left="502"/>
        <w:jc w:val="center"/>
        <w:rPr>
          <w:rFonts w:ascii="Times New Roman" w:hAnsi="Times New Roman" w:cs="Times New Roman"/>
          <w:b/>
          <w:sz w:val="24"/>
          <w:szCs w:val="24"/>
        </w:rPr>
      </w:pPr>
      <w:r>
        <w:rPr>
          <w:rFonts w:ascii="Times New Roman" w:hAnsi="Times New Roman" w:cs="Times New Roman"/>
          <w:b/>
          <w:sz w:val="24"/>
          <w:szCs w:val="24"/>
        </w:rPr>
        <w:t>L :</w:t>
      </w:r>
    </w:p>
    <w:p w:rsidR="00364A2B" w:rsidRPr="002F3B49" w:rsidRDefault="00364A2B" w:rsidP="00D54EC5">
      <w:pPr>
        <w:pStyle w:val="Notedebasdepage"/>
        <w:numPr>
          <w:ilvl w:val="0"/>
          <w:numId w:val="37"/>
        </w:num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LE GOLVAN, Yves ; dictionnaire marketing bancaire assurance, Edition, paris</w:t>
      </w:r>
      <w:proofErr w:type="gramStart"/>
      <w:r w:rsidRPr="002F3B49">
        <w:rPr>
          <w:rFonts w:ascii="Times New Roman" w:hAnsi="Times New Roman" w:cs="Times New Roman"/>
          <w:sz w:val="24"/>
          <w:szCs w:val="24"/>
        </w:rPr>
        <w:t> :</w:t>
      </w:r>
      <w:proofErr w:type="spellStart"/>
      <w:r w:rsidRPr="002F3B49">
        <w:rPr>
          <w:rFonts w:ascii="Times New Roman" w:hAnsi="Times New Roman" w:cs="Times New Roman"/>
          <w:sz w:val="24"/>
          <w:szCs w:val="24"/>
        </w:rPr>
        <w:t>Dunod</w:t>
      </w:r>
      <w:proofErr w:type="spellEnd"/>
      <w:proofErr w:type="gramEnd"/>
      <w:r w:rsidRPr="002F3B49">
        <w:rPr>
          <w:rFonts w:ascii="Times New Roman" w:hAnsi="Times New Roman" w:cs="Times New Roman"/>
          <w:sz w:val="24"/>
          <w:szCs w:val="24"/>
        </w:rPr>
        <w:t>, 1998, P 77.</w:t>
      </w:r>
    </w:p>
    <w:p w:rsidR="00A04470" w:rsidRDefault="00364A2B" w:rsidP="00D54EC5">
      <w:pPr>
        <w:pStyle w:val="Notedebasdepage"/>
        <w:numPr>
          <w:ilvl w:val="0"/>
          <w:numId w:val="37"/>
        </w:numPr>
        <w:spacing w:line="360" w:lineRule="auto"/>
        <w:jc w:val="both"/>
        <w:rPr>
          <w:rFonts w:ascii="Times New Roman" w:hAnsi="Times New Roman" w:cs="Times New Roman"/>
          <w:sz w:val="24"/>
          <w:szCs w:val="24"/>
        </w:rPr>
      </w:pPr>
      <w:proofErr w:type="spellStart"/>
      <w:r w:rsidRPr="002F3B49">
        <w:rPr>
          <w:rFonts w:ascii="Times New Roman" w:hAnsi="Times New Roman" w:cs="Times New Roman"/>
          <w:sz w:val="24"/>
          <w:szCs w:val="24"/>
        </w:rPr>
        <w:t>Leandrevie</w:t>
      </w:r>
      <w:proofErr w:type="spellEnd"/>
      <w:r w:rsidRPr="002F3B49">
        <w:rPr>
          <w:rFonts w:ascii="Times New Roman" w:hAnsi="Times New Roman" w:cs="Times New Roman"/>
          <w:sz w:val="24"/>
          <w:szCs w:val="24"/>
        </w:rPr>
        <w:t xml:space="preserve">, Levy, </w:t>
      </w:r>
      <w:proofErr w:type="spellStart"/>
      <w:r w:rsidRPr="002F3B49">
        <w:rPr>
          <w:rFonts w:ascii="Times New Roman" w:hAnsi="Times New Roman" w:cs="Times New Roman"/>
          <w:sz w:val="24"/>
          <w:szCs w:val="24"/>
        </w:rPr>
        <w:t>Lindon</w:t>
      </w:r>
      <w:proofErr w:type="spellEnd"/>
      <w:r w:rsidRPr="002F3B49">
        <w:rPr>
          <w:rFonts w:ascii="Times New Roman" w:hAnsi="Times New Roman" w:cs="Times New Roman"/>
          <w:sz w:val="24"/>
          <w:szCs w:val="24"/>
        </w:rPr>
        <w:t>,</w:t>
      </w:r>
      <w:proofErr w:type="gramStart"/>
      <w:r w:rsidRPr="002F3B49">
        <w:rPr>
          <w:rFonts w:ascii="Times New Roman" w:hAnsi="Times New Roman" w:cs="Times New Roman"/>
          <w:sz w:val="24"/>
          <w:szCs w:val="24"/>
        </w:rPr>
        <w:t xml:space="preserve"> «</w:t>
      </w:r>
      <w:proofErr w:type="spellStart"/>
      <w:r w:rsidRPr="002F3B49">
        <w:rPr>
          <w:rFonts w:ascii="Times New Roman" w:hAnsi="Times New Roman" w:cs="Times New Roman"/>
          <w:sz w:val="24"/>
          <w:szCs w:val="24"/>
        </w:rPr>
        <w:t>Meractor</w:t>
      </w:r>
      <w:proofErr w:type="spellEnd"/>
      <w:proofErr w:type="gramEnd"/>
      <w:r w:rsidRPr="002F3B49">
        <w:rPr>
          <w:rFonts w:ascii="Times New Roman" w:hAnsi="Times New Roman" w:cs="Times New Roman"/>
          <w:sz w:val="24"/>
          <w:szCs w:val="24"/>
        </w:rPr>
        <w:t xml:space="preserve">», 8 </w:t>
      </w:r>
      <w:proofErr w:type="spellStart"/>
      <w:r w:rsidRPr="002F3B49">
        <w:rPr>
          <w:rFonts w:ascii="Times New Roman" w:hAnsi="Times New Roman" w:cs="Times New Roman"/>
          <w:sz w:val="24"/>
          <w:szCs w:val="24"/>
        </w:rPr>
        <w:t>émeEdition</w:t>
      </w:r>
      <w:proofErr w:type="spellEnd"/>
      <w:r w:rsidRPr="002F3B49">
        <w:rPr>
          <w:rFonts w:ascii="Times New Roman" w:hAnsi="Times New Roman" w:cs="Times New Roman"/>
          <w:sz w:val="24"/>
          <w:szCs w:val="24"/>
        </w:rPr>
        <w:t>, Edition DUNOD, Paris, 2006, P 955-956.</w:t>
      </w:r>
    </w:p>
    <w:p w:rsidR="00A04470" w:rsidRPr="00A04470" w:rsidRDefault="00A04470" w:rsidP="00D54EC5">
      <w:pPr>
        <w:pStyle w:val="Notedebasdepage"/>
        <w:numPr>
          <w:ilvl w:val="0"/>
          <w:numId w:val="37"/>
        </w:numPr>
        <w:spacing w:line="360" w:lineRule="auto"/>
        <w:jc w:val="both"/>
        <w:rPr>
          <w:rFonts w:ascii="Times New Roman" w:hAnsi="Times New Roman" w:cs="Times New Roman"/>
          <w:sz w:val="22"/>
          <w:szCs w:val="22"/>
        </w:rPr>
      </w:pPr>
      <w:r w:rsidRPr="00A04470">
        <w:rPr>
          <w:rFonts w:asciiTheme="majorBidi" w:hAnsiTheme="majorBidi" w:cstheme="majorBidi"/>
          <w:sz w:val="22"/>
          <w:szCs w:val="22"/>
        </w:rPr>
        <w:t xml:space="preserve">LENDREVIE : (J), LEVY(J) ET LINDON (D), MERCATOR : THEORIE ET PRATIQUE DU MARKETING, </w:t>
      </w:r>
      <w:proofErr w:type="spellStart"/>
      <w:r w:rsidRPr="00A04470">
        <w:rPr>
          <w:rFonts w:asciiTheme="majorBidi" w:hAnsiTheme="majorBidi" w:cstheme="majorBidi"/>
          <w:sz w:val="22"/>
          <w:szCs w:val="22"/>
        </w:rPr>
        <w:t>Dallloz</w:t>
      </w:r>
      <w:proofErr w:type="spellEnd"/>
      <w:r w:rsidRPr="00A04470">
        <w:rPr>
          <w:rFonts w:asciiTheme="majorBidi" w:hAnsiTheme="majorBidi" w:cstheme="majorBidi"/>
          <w:sz w:val="22"/>
          <w:szCs w:val="22"/>
        </w:rPr>
        <w:t xml:space="preserve"> 7é Edition paris, 2003, 745 pages.</w:t>
      </w:r>
    </w:p>
    <w:p w:rsidR="00364A2B" w:rsidRPr="002F3B49" w:rsidRDefault="00364A2B" w:rsidP="00D54EC5">
      <w:pPr>
        <w:pStyle w:val="Notedebasdepage"/>
        <w:numPr>
          <w:ilvl w:val="0"/>
          <w:numId w:val="37"/>
        </w:num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w:t>
      </w:r>
    </w:p>
    <w:p w:rsidR="00364A2B" w:rsidRPr="0069563F" w:rsidRDefault="00364A2B" w:rsidP="00D54EC5">
      <w:pPr>
        <w:pStyle w:val="Notedebasdepage"/>
        <w:numPr>
          <w:ilvl w:val="0"/>
          <w:numId w:val="37"/>
        </w:num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LEGOLVAN (Y),</w:t>
      </w:r>
      <w:proofErr w:type="gramStart"/>
      <w:r w:rsidRPr="002F3B49">
        <w:rPr>
          <w:rFonts w:ascii="Times New Roman" w:hAnsi="Times New Roman" w:cs="Times New Roman"/>
          <w:sz w:val="24"/>
          <w:szCs w:val="24"/>
        </w:rPr>
        <w:t xml:space="preserve"> «stratégie</w:t>
      </w:r>
      <w:proofErr w:type="gramEnd"/>
      <w:r w:rsidRPr="002F3B49">
        <w:rPr>
          <w:rFonts w:ascii="Times New Roman" w:hAnsi="Times New Roman" w:cs="Times New Roman"/>
          <w:sz w:val="24"/>
          <w:szCs w:val="24"/>
        </w:rPr>
        <w:t>, segmentation, marketing-m</w:t>
      </w:r>
      <w:r w:rsidR="0069563F">
        <w:rPr>
          <w:rFonts w:ascii="Times New Roman" w:hAnsi="Times New Roman" w:cs="Times New Roman"/>
          <w:sz w:val="24"/>
          <w:szCs w:val="24"/>
        </w:rPr>
        <w:t>ix et politique de l’offre», E</w:t>
      </w:r>
      <w:r w:rsidRPr="0069563F">
        <w:rPr>
          <w:rFonts w:ascii="Times New Roman" w:hAnsi="Times New Roman" w:cs="Times New Roman"/>
          <w:sz w:val="24"/>
          <w:szCs w:val="24"/>
        </w:rPr>
        <w:t>d</w:t>
      </w:r>
      <w:r w:rsidR="0069563F">
        <w:rPr>
          <w:rFonts w:ascii="Times New Roman" w:hAnsi="Times New Roman" w:cs="Times New Roman"/>
          <w:sz w:val="24"/>
          <w:szCs w:val="24"/>
        </w:rPr>
        <w:t>ition d</w:t>
      </w:r>
      <w:r w:rsidRPr="0069563F">
        <w:rPr>
          <w:rFonts w:ascii="Times New Roman" w:hAnsi="Times New Roman" w:cs="Times New Roman"/>
          <w:sz w:val="24"/>
          <w:szCs w:val="24"/>
        </w:rPr>
        <w:t>’organisation, Paris, 1995, P. 186.</w:t>
      </w:r>
    </w:p>
    <w:p w:rsidR="00364A2B" w:rsidRPr="002F3B49" w:rsidRDefault="00364A2B" w:rsidP="00D54EC5">
      <w:pPr>
        <w:pStyle w:val="Notedebasdepage"/>
        <w:numPr>
          <w:ilvl w:val="0"/>
          <w:numId w:val="37"/>
        </w:num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LENDREVIE : (J), LEVY(J) ET LINDON (D), </w:t>
      </w:r>
      <w:proofErr w:type="spellStart"/>
      <w:r w:rsidRPr="002F3B49">
        <w:rPr>
          <w:rFonts w:ascii="Times New Roman" w:hAnsi="Times New Roman" w:cs="Times New Roman"/>
          <w:sz w:val="24"/>
          <w:szCs w:val="24"/>
        </w:rPr>
        <w:t>op.cit</w:t>
      </w:r>
      <w:proofErr w:type="spellEnd"/>
      <w:r w:rsidRPr="002F3B49">
        <w:rPr>
          <w:rFonts w:ascii="Times New Roman" w:hAnsi="Times New Roman" w:cs="Times New Roman"/>
          <w:sz w:val="24"/>
          <w:szCs w:val="24"/>
        </w:rPr>
        <w:t>, P 911.</w:t>
      </w:r>
    </w:p>
    <w:p w:rsidR="00364A2B" w:rsidRDefault="00364A2B" w:rsidP="00D54EC5">
      <w:pPr>
        <w:pStyle w:val="Notedebasdepage"/>
        <w:numPr>
          <w:ilvl w:val="0"/>
          <w:numId w:val="37"/>
        </w:num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Lovelock Christopher, </w:t>
      </w:r>
      <w:proofErr w:type="spellStart"/>
      <w:r w:rsidRPr="002F3B49">
        <w:rPr>
          <w:rFonts w:ascii="Times New Roman" w:hAnsi="Times New Roman" w:cs="Times New Roman"/>
          <w:sz w:val="24"/>
          <w:szCs w:val="24"/>
        </w:rPr>
        <w:t>Wirtzjochen</w:t>
      </w:r>
      <w:proofErr w:type="spellEnd"/>
      <w:r w:rsidRPr="002F3B49">
        <w:rPr>
          <w:rFonts w:ascii="Times New Roman" w:hAnsi="Times New Roman" w:cs="Times New Roman"/>
          <w:sz w:val="24"/>
          <w:szCs w:val="24"/>
        </w:rPr>
        <w:t xml:space="preserve">, </w:t>
      </w:r>
      <w:proofErr w:type="spellStart"/>
      <w:r w:rsidRPr="002F3B49">
        <w:rPr>
          <w:rFonts w:ascii="Times New Roman" w:hAnsi="Times New Roman" w:cs="Times New Roman"/>
          <w:sz w:val="24"/>
          <w:szCs w:val="24"/>
        </w:rPr>
        <w:t>Lapert</w:t>
      </w:r>
      <w:proofErr w:type="spellEnd"/>
      <w:r w:rsidRPr="002F3B49">
        <w:rPr>
          <w:rFonts w:ascii="Times New Roman" w:hAnsi="Times New Roman" w:cs="Times New Roman"/>
          <w:sz w:val="24"/>
          <w:szCs w:val="24"/>
        </w:rPr>
        <w:t xml:space="preserve"> Denis,</w:t>
      </w:r>
      <w:proofErr w:type="gramStart"/>
      <w:r w:rsidRPr="002F3B49">
        <w:rPr>
          <w:rFonts w:ascii="Times New Roman" w:hAnsi="Times New Roman" w:cs="Times New Roman"/>
          <w:sz w:val="24"/>
          <w:szCs w:val="24"/>
        </w:rPr>
        <w:t xml:space="preserve"> «Marketing</w:t>
      </w:r>
      <w:proofErr w:type="gramEnd"/>
      <w:r w:rsidRPr="002F3B49">
        <w:rPr>
          <w:rFonts w:ascii="Times New Roman" w:hAnsi="Times New Roman" w:cs="Times New Roman"/>
          <w:sz w:val="24"/>
          <w:szCs w:val="24"/>
        </w:rPr>
        <w:t xml:space="preserve"> des services»,5éme Edition, Pearson éducation, Paris, 2004 ,P 09.</w:t>
      </w:r>
    </w:p>
    <w:p w:rsidR="00364A2B" w:rsidRPr="00364A2B" w:rsidRDefault="00364A2B" w:rsidP="00364A2B">
      <w:pPr>
        <w:pStyle w:val="Notedebasdepage"/>
        <w:spacing w:line="360" w:lineRule="auto"/>
        <w:ind w:left="502"/>
        <w:jc w:val="center"/>
        <w:rPr>
          <w:rFonts w:ascii="Times New Roman" w:hAnsi="Times New Roman" w:cs="Times New Roman"/>
          <w:b/>
          <w:sz w:val="24"/>
          <w:szCs w:val="24"/>
        </w:rPr>
      </w:pPr>
      <w:r>
        <w:rPr>
          <w:rFonts w:ascii="Times New Roman" w:hAnsi="Times New Roman" w:cs="Times New Roman"/>
          <w:b/>
          <w:sz w:val="24"/>
          <w:szCs w:val="24"/>
        </w:rPr>
        <w:t>M :</w:t>
      </w:r>
    </w:p>
    <w:p w:rsidR="00364A2B" w:rsidRPr="002F3B49" w:rsidRDefault="00364A2B" w:rsidP="00D54EC5">
      <w:pPr>
        <w:pStyle w:val="Notedebasdepage"/>
        <w:numPr>
          <w:ilvl w:val="0"/>
          <w:numId w:val="37"/>
        </w:numPr>
        <w:spacing w:line="360" w:lineRule="auto"/>
        <w:jc w:val="both"/>
        <w:rPr>
          <w:rFonts w:ascii="Times New Roman" w:hAnsi="Times New Roman" w:cs="Times New Roman"/>
          <w:sz w:val="24"/>
          <w:szCs w:val="24"/>
        </w:rPr>
      </w:pPr>
      <w:proofErr w:type="spellStart"/>
      <w:proofErr w:type="gramStart"/>
      <w:r w:rsidRPr="002F3B49">
        <w:rPr>
          <w:rFonts w:ascii="Times New Roman" w:hAnsi="Times New Roman" w:cs="Times New Roman"/>
          <w:sz w:val="24"/>
          <w:szCs w:val="24"/>
        </w:rPr>
        <w:t>Meyer.J.P</w:t>
      </w:r>
      <w:proofErr w:type="spellEnd"/>
      <w:proofErr w:type="gramEnd"/>
      <w:r w:rsidRPr="002F3B49">
        <w:rPr>
          <w:rFonts w:ascii="Times New Roman" w:hAnsi="Times New Roman" w:cs="Times New Roman"/>
          <w:sz w:val="24"/>
          <w:szCs w:val="24"/>
        </w:rPr>
        <w:t xml:space="preserve"> et </w:t>
      </w:r>
      <w:proofErr w:type="spellStart"/>
      <w:r w:rsidRPr="002F3B49">
        <w:rPr>
          <w:rFonts w:ascii="Times New Roman" w:hAnsi="Times New Roman" w:cs="Times New Roman"/>
          <w:sz w:val="24"/>
          <w:szCs w:val="24"/>
        </w:rPr>
        <w:t>Allen,N.J</w:t>
      </w:r>
      <w:proofErr w:type="spellEnd"/>
      <w:r w:rsidRPr="002F3B49">
        <w:rPr>
          <w:rFonts w:ascii="Times New Roman" w:hAnsi="Times New Roman" w:cs="Times New Roman"/>
          <w:sz w:val="24"/>
          <w:szCs w:val="24"/>
        </w:rPr>
        <w:t xml:space="preserve"> ( 1990), La Mesure Et Les Antécédents D’engagement Affectif </w:t>
      </w:r>
      <w:proofErr w:type="spellStart"/>
      <w:r w:rsidRPr="002F3B49">
        <w:rPr>
          <w:rFonts w:ascii="Times New Roman" w:hAnsi="Times New Roman" w:cs="Times New Roman"/>
          <w:sz w:val="24"/>
          <w:szCs w:val="24"/>
        </w:rPr>
        <w:t>Continance</w:t>
      </w:r>
      <w:proofErr w:type="spellEnd"/>
      <w:r w:rsidRPr="002F3B49">
        <w:rPr>
          <w:rFonts w:ascii="Times New Roman" w:hAnsi="Times New Roman" w:cs="Times New Roman"/>
          <w:sz w:val="24"/>
          <w:szCs w:val="24"/>
        </w:rPr>
        <w:t xml:space="preserve"> Et Normatif. Journal De </w:t>
      </w:r>
      <w:proofErr w:type="spellStart"/>
      <w:r w:rsidRPr="002F3B49">
        <w:rPr>
          <w:rFonts w:ascii="Times New Roman" w:hAnsi="Times New Roman" w:cs="Times New Roman"/>
          <w:sz w:val="24"/>
          <w:szCs w:val="24"/>
        </w:rPr>
        <w:t>Psych</w:t>
      </w:r>
      <w:proofErr w:type="spellEnd"/>
      <w:r w:rsidRPr="002F3B49">
        <w:rPr>
          <w:rFonts w:ascii="Times New Roman" w:hAnsi="Times New Roman" w:cs="Times New Roman"/>
          <w:sz w:val="24"/>
          <w:szCs w:val="24"/>
        </w:rPr>
        <w:t xml:space="preserve"> Professionnel, P 63.</w:t>
      </w:r>
    </w:p>
    <w:p w:rsidR="00364A2B" w:rsidRDefault="00364A2B" w:rsidP="00D54EC5">
      <w:pPr>
        <w:pStyle w:val="Notedebasdepage"/>
        <w:numPr>
          <w:ilvl w:val="0"/>
          <w:numId w:val="37"/>
        </w:num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MONIQUE. </w:t>
      </w:r>
      <w:proofErr w:type="spellStart"/>
      <w:r w:rsidRPr="002F3B49">
        <w:rPr>
          <w:rFonts w:ascii="Times New Roman" w:hAnsi="Times New Roman" w:cs="Times New Roman"/>
          <w:sz w:val="24"/>
          <w:szCs w:val="24"/>
        </w:rPr>
        <w:t>Zollinger</w:t>
      </w:r>
      <w:proofErr w:type="spellEnd"/>
      <w:r w:rsidRPr="002F3B49">
        <w:rPr>
          <w:rFonts w:ascii="Times New Roman" w:hAnsi="Times New Roman" w:cs="Times New Roman"/>
          <w:sz w:val="24"/>
          <w:szCs w:val="24"/>
        </w:rPr>
        <w:t xml:space="preserve"> : LA MARQUE. </w:t>
      </w:r>
      <w:proofErr w:type="spellStart"/>
      <w:r w:rsidRPr="002F3B49">
        <w:rPr>
          <w:rFonts w:ascii="Times New Roman" w:hAnsi="Times New Roman" w:cs="Times New Roman"/>
          <w:sz w:val="24"/>
          <w:szCs w:val="24"/>
        </w:rPr>
        <w:t>Eric</w:t>
      </w:r>
      <w:proofErr w:type="spellEnd"/>
      <w:r w:rsidRPr="002F3B49">
        <w:rPr>
          <w:rFonts w:ascii="Times New Roman" w:hAnsi="Times New Roman" w:cs="Times New Roman"/>
          <w:sz w:val="24"/>
          <w:szCs w:val="24"/>
        </w:rPr>
        <w:t xml:space="preserve">. Marketing et stratégie de la banque, 5éme </w:t>
      </w:r>
      <w:proofErr w:type="gramStart"/>
      <w:r w:rsidRPr="002F3B49">
        <w:rPr>
          <w:rFonts w:ascii="Times New Roman" w:hAnsi="Times New Roman" w:cs="Times New Roman"/>
          <w:sz w:val="24"/>
          <w:szCs w:val="24"/>
        </w:rPr>
        <w:t>édition .Paris</w:t>
      </w:r>
      <w:proofErr w:type="gramEnd"/>
      <w:r w:rsidRPr="002F3B49">
        <w:rPr>
          <w:rFonts w:ascii="Times New Roman" w:hAnsi="Times New Roman" w:cs="Times New Roman"/>
          <w:sz w:val="24"/>
          <w:szCs w:val="24"/>
        </w:rPr>
        <w:t xml:space="preserve"> : </w:t>
      </w:r>
      <w:proofErr w:type="spellStart"/>
      <w:r w:rsidRPr="002F3B49">
        <w:rPr>
          <w:rFonts w:ascii="Times New Roman" w:hAnsi="Times New Roman" w:cs="Times New Roman"/>
          <w:sz w:val="24"/>
          <w:szCs w:val="24"/>
        </w:rPr>
        <w:t>Dunod</w:t>
      </w:r>
      <w:proofErr w:type="spellEnd"/>
      <w:r w:rsidRPr="002F3B49">
        <w:rPr>
          <w:rFonts w:ascii="Times New Roman" w:hAnsi="Times New Roman" w:cs="Times New Roman"/>
          <w:sz w:val="24"/>
          <w:szCs w:val="24"/>
        </w:rPr>
        <w:t>, 2008, P 26.</w:t>
      </w:r>
    </w:p>
    <w:p w:rsidR="00364A2B" w:rsidRPr="00364A2B" w:rsidRDefault="00364A2B" w:rsidP="00364A2B">
      <w:pPr>
        <w:pStyle w:val="Notedebasdepage"/>
        <w:spacing w:line="360" w:lineRule="auto"/>
        <w:ind w:left="502"/>
        <w:jc w:val="center"/>
        <w:rPr>
          <w:rFonts w:ascii="Times New Roman" w:hAnsi="Times New Roman" w:cs="Times New Roman"/>
          <w:b/>
          <w:sz w:val="24"/>
          <w:szCs w:val="24"/>
        </w:rPr>
      </w:pPr>
      <w:r>
        <w:rPr>
          <w:rFonts w:ascii="Times New Roman" w:hAnsi="Times New Roman" w:cs="Times New Roman"/>
          <w:b/>
          <w:sz w:val="24"/>
          <w:szCs w:val="24"/>
        </w:rPr>
        <w:t>O :</w:t>
      </w:r>
    </w:p>
    <w:p w:rsidR="00364A2B" w:rsidRDefault="00364A2B" w:rsidP="00D54EC5">
      <w:pPr>
        <w:pStyle w:val="Notedebasdepage"/>
        <w:numPr>
          <w:ilvl w:val="0"/>
          <w:numId w:val="37"/>
        </w:num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Ol</w:t>
      </w:r>
      <w:r w:rsidR="00A67B83">
        <w:rPr>
          <w:rFonts w:ascii="Times New Roman" w:hAnsi="Times New Roman" w:cs="Times New Roman"/>
          <w:sz w:val="24"/>
          <w:szCs w:val="24"/>
        </w:rPr>
        <w:t xml:space="preserve">iver </w:t>
      </w:r>
      <w:proofErr w:type="spellStart"/>
      <w:r w:rsidR="00A67B83">
        <w:rPr>
          <w:rFonts w:ascii="Times New Roman" w:hAnsi="Times New Roman" w:cs="Times New Roman"/>
          <w:sz w:val="24"/>
          <w:szCs w:val="24"/>
        </w:rPr>
        <w:t>Netter</w:t>
      </w:r>
      <w:proofErr w:type="spellEnd"/>
      <w:r w:rsidR="00A67B83">
        <w:rPr>
          <w:rFonts w:ascii="Times New Roman" w:hAnsi="Times New Roman" w:cs="Times New Roman"/>
          <w:sz w:val="24"/>
          <w:szCs w:val="24"/>
        </w:rPr>
        <w:t xml:space="preserve">, Nigel </w:t>
      </w:r>
      <w:proofErr w:type="spellStart"/>
      <w:proofErr w:type="gramStart"/>
      <w:r w:rsidR="00A67B83">
        <w:rPr>
          <w:rFonts w:ascii="Times New Roman" w:hAnsi="Times New Roman" w:cs="Times New Roman"/>
          <w:sz w:val="24"/>
          <w:szCs w:val="24"/>
        </w:rPr>
        <w:t>Hill,</w:t>
      </w:r>
      <w:r w:rsidRPr="002F3B49">
        <w:rPr>
          <w:rFonts w:ascii="Times New Roman" w:hAnsi="Times New Roman" w:cs="Times New Roman"/>
          <w:sz w:val="24"/>
          <w:szCs w:val="24"/>
        </w:rPr>
        <w:t>P</w:t>
      </w:r>
      <w:proofErr w:type="spellEnd"/>
      <w:proofErr w:type="gramEnd"/>
      <w:r w:rsidRPr="002F3B49">
        <w:rPr>
          <w:rFonts w:ascii="Times New Roman" w:hAnsi="Times New Roman" w:cs="Times New Roman"/>
          <w:sz w:val="24"/>
          <w:szCs w:val="24"/>
        </w:rPr>
        <w:t xml:space="preserve"> 312-313.</w:t>
      </w:r>
    </w:p>
    <w:p w:rsidR="00364A2B" w:rsidRDefault="00364A2B" w:rsidP="00364A2B">
      <w:pPr>
        <w:pStyle w:val="Notedebasdepage"/>
        <w:spacing w:line="360" w:lineRule="auto"/>
        <w:ind w:left="502"/>
        <w:jc w:val="center"/>
        <w:rPr>
          <w:rFonts w:ascii="Times New Roman" w:hAnsi="Times New Roman" w:cs="Times New Roman"/>
          <w:b/>
          <w:sz w:val="24"/>
          <w:szCs w:val="24"/>
        </w:rPr>
      </w:pPr>
    </w:p>
    <w:p w:rsidR="00364A2B" w:rsidRDefault="00364A2B" w:rsidP="00364A2B">
      <w:pPr>
        <w:pStyle w:val="Notedebasdepage"/>
        <w:spacing w:line="360" w:lineRule="auto"/>
        <w:ind w:left="502"/>
        <w:jc w:val="center"/>
        <w:rPr>
          <w:rFonts w:ascii="Times New Roman" w:hAnsi="Times New Roman" w:cs="Times New Roman"/>
          <w:b/>
          <w:sz w:val="24"/>
          <w:szCs w:val="24"/>
        </w:rPr>
      </w:pPr>
    </w:p>
    <w:p w:rsidR="00364A2B" w:rsidRDefault="00364A2B" w:rsidP="00364A2B">
      <w:pPr>
        <w:pStyle w:val="Notedebasdepage"/>
        <w:spacing w:line="360" w:lineRule="auto"/>
        <w:ind w:left="502"/>
        <w:jc w:val="center"/>
        <w:rPr>
          <w:rFonts w:ascii="Times New Roman" w:hAnsi="Times New Roman" w:cs="Times New Roman"/>
          <w:b/>
          <w:sz w:val="24"/>
          <w:szCs w:val="24"/>
        </w:rPr>
      </w:pPr>
    </w:p>
    <w:p w:rsidR="00364A2B" w:rsidRPr="00364A2B" w:rsidRDefault="00364A2B" w:rsidP="00364A2B">
      <w:pPr>
        <w:pStyle w:val="Notedebasdepage"/>
        <w:spacing w:line="360" w:lineRule="auto"/>
        <w:ind w:left="502"/>
        <w:jc w:val="center"/>
        <w:rPr>
          <w:rFonts w:ascii="Times New Roman" w:hAnsi="Times New Roman" w:cs="Times New Roman"/>
          <w:b/>
          <w:sz w:val="24"/>
          <w:szCs w:val="24"/>
        </w:rPr>
      </w:pPr>
      <w:r>
        <w:rPr>
          <w:rFonts w:ascii="Times New Roman" w:hAnsi="Times New Roman" w:cs="Times New Roman"/>
          <w:b/>
          <w:sz w:val="24"/>
          <w:szCs w:val="24"/>
        </w:rPr>
        <w:t>P :</w:t>
      </w:r>
    </w:p>
    <w:p w:rsidR="00364A2B" w:rsidRPr="002F3B49" w:rsidRDefault="00364A2B" w:rsidP="00D54EC5">
      <w:pPr>
        <w:pStyle w:val="Notedebasdepage"/>
        <w:numPr>
          <w:ilvl w:val="0"/>
          <w:numId w:val="37"/>
        </w:num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 xml:space="preserve">Par </w:t>
      </w:r>
      <w:proofErr w:type="spellStart"/>
      <w:r w:rsidRPr="002F3B49">
        <w:rPr>
          <w:rFonts w:ascii="Times New Roman" w:hAnsi="Times New Roman" w:cs="Times New Roman"/>
          <w:sz w:val="24"/>
          <w:szCs w:val="24"/>
        </w:rPr>
        <w:t>Jerny.Gallemard</w:t>
      </w:r>
      <w:proofErr w:type="spellEnd"/>
      <w:r w:rsidRPr="002F3B49">
        <w:rPr>
          <w:rFonts w:ascii="Times New Roman" w:hAnsi="Times New Roman" w:cs="Times New Roman"/>
          <w:sz w:val="24"/>
          <w:szCs w:val="24"/>
        </w:rPr>
        <w:t xml:space="preserve"> Directeur Général Et </w:t>
      </w:r>
      <w:proofErr w:type="spellStart"/>
      <w:r w:rsidRPr="002F3B49">
        <w:rPr>
          <w:rFonts w:ascii="Times New Roman" w:hAnsi="Times New Roman" w:cs="Times New Roman"/>
          <w:sz w:val="24"/>
          <w:szCs w:val="24"/>
        </w:rPr>
        <w:t>Co-Fodateur</w:t>
      </w:r>
      <w:proofErr w:type="spellEnd"/>
      <w:r w:rsidRPr="002F3B49">
        <w:rPr>
          <w:rFonts w:ascii="Times New Roman" w:hAnsi="Times New Roman" w:cs="Times New Roman"/>
          <w:sz w:val="24"/>
          <w:szCs w:val="24"/>
        </w:rPr>
        <w:t xml:space="preserve"> De Smart Tribune Le 1 Juin 2018à 9 :00.</w:t>
      </w:r>
    </w:p>
    <w:p w:rsidR="00364A2B" w:rsidRPr="002F3B49" w:rsidRDefault="00364A2B" w:rsidP="00D54EC5">
      <w:pPr>
        <w:pStyle w:val="Notedebasdepage"/>
        <w:numPr>
          <w:ilvl w:val="0"/>
          <w:numId w:val="37"/>
        </w:num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Philipe DETRIE,</w:t>
      </w:r>
      <w:proofErr w:type="gramStart"/>
      <w:r w:rsidRPr="002F3B49">
        <w:rPr>
          <w:rFonts w:ascii="Times New Roman" w:hAnsi="Times New Roman" w:cs="Times New Roman"/>
          <w:sz w:val="24"/>
          <w:szCs w:val="24"/>
        </w:rPr>
        <w:t xml:space="preserve"> «conduire</w:t>
      </w:r>
      <w:proofErr w:type="gramEnd"/>
      <w:r w:rsidRPr="002F3B49">
        <w:rPr>
          <w:rFonts w:ascii="Times New Roman" w:hAnsi="Times New Roman" w:cs="Times New Roman"/>
          <w:sz w:val="24"/>
          <w:szCs w:val="24"/>
        </w:rPr>
        <w:t xml:space="preserve"> une démarche qualité», 4éme Edition , d’organisation, Paris, 2003,P 49.</w:t>
      </w:r>
    </w:p>
    <w:p w:rsidR="00364A2B" w:rsidRPr="002F3B49" w:rsidRDefault="00364A2B" w:rsidP="00D54EC5">
      <w:pPr>
        <w:pStyle w:val="Notedebasdepage"/>
        <w:numPr>
          <w:ilvl w:val="0"/>
          <w:numId w:val="37"/>
        </w:numPr>
        <w:spacing w:line="360" w:lineRule="auto"/>
        <w:jc w:val="both"/>
        <w:rPr>
          <w:rFonts w:ascii="Times New Roman" w:hAnsi="Times New Roman" w:cs="Times New Roman"/>
          <w:sz w:val="24"/>
          <w:szCs w:val="24"/>
        </w:rPr>
      </w:pPr>
      <w:r w:rsidRPr="002F3B49">
        <w:rPr>
          <w:rFonts w:ascii="Times New Roman" w:hAnsi="Times New Roman" w:cs="Times New Roman"/>
          <w:sz w:val="24"/>
          <w:szCs w:val="24"/>
        </w:rPr>
        <w:t>PUPION. Pierre-Charles. Économie et gestion bancaires. Frances</w:t>
      </w:r>
      <w:proofErr w:type="gramStart"/>
      <w:r w:rsidRPr="002F3B49">
        <w:rPr>
          <w:rFonts w:ascii="Times New Roman" w:hAnsi="Times New Roman" w:cs="Times New Roman"/>
          <w:sz w:val="24"/>
          <w:szCs w:val="24"/>
        </w:rPr>
        <w:t> :</w:t>
      </w:r>
      <w:proofErr w:type="spellStart"/>
      <w:r w:rsidRPr="002F3B49">
        <w:rPr>
          <w:rFonts w:ascii="Times New Roman" w:hAnsi="Times New Roman" w:cs="Times New Roman"/>
          <w:sz w:val="24"/>
          <w:szCs w:val="24"/>
        </w:rPr>
        <w:t>Dunod</w:t>
      </w:r>
      <w:proofErr w:type="spellEnd"/>
      <w:proofErr w:type="gramEnd"/>
      <w:r w:rsidRPr="002F3B49">
        <w:rPr>
          <w:rFonts w:ascii="Times New Roman" w:hAnsi="Times New Roman" w:cs="Times New Roman"/>
          <w:sz w:val="24"/>
          <w:szCs w:val="24"/>
        </w:rPr>
        <w:t>, 1999, P 106.</w:t>
      </w:r>
    </w:p>
    <w:p w:rsidR="00364A2B" w:rsidRPr="002F3B49" w:rsidRDefault="00364A2B" w:rsidP="00D54EC5">
      <w:pPr>
        <w:pStyle w:val="Notedebasdepage"/>
        <w:numPr>
          <w:ilvl w:val="0"/>
          <w:numId w:val="37"/>
        </w:numPr>
        <w:spacing w:line="360" w:lineRule="auto"/>
        <w:jc w:val="both"/>
        <w:rPr>
          <w:rFonts w:ascii="Times New Roman" w:hAnsi="Times New Roman" w:cs="Times New Roman"/>
          <w:sz w:val="24"/>
          <w:szCs w:val="24"/>
        </w:rPr>
      </w:pPr>
      <w:proofErr w:type="spellStart"/>
      <w:r w:rsidRPr="002F3B49">
        <w:rPr>
          <w:rFonts w:ascii="Times New Roman" w:hAnsi="Times New Roman" w:cs="Times New Roman"/>
          <w:sz w:val="24"/>
          <w:szCs w:val="24"/>
        </w:rPr>
        <w:t>Thibauli</w:t>
      </w:r>
      <w:proofErr w:type="spellEnd"/>
      <w:r w:rsidRPr="002F3B49">
        <w:rPr>
          <w:rFonts w:ascii="Times New Roman" w:hAnsi="Times New Roman" w:cs="Times New Roman"/>
          <w:sz w:val="24"/>
          <w:szCs w:val="24"/>
        </w:rPr>
        <w:t xml:space="preserve"> de </w:t>
      </w:r>
      <w:proofErr w:type="spellStart"/>
      <w:r w:rsidRPr="002F3B49">
        <w:rPr>
          <w:rFonts w:ascii="Times New Roman" w:hAnsi="Times New Roman" w:cs="Times New Roman"/>
          <w:sz w:val="24"/>
          <w:szCs w:val="24"/>
        </w:rPr>
        <w:t>clisson</w:t>
      </w:r>
      <w:proofErr w:type="spellEnd"/>
      <w:r w:rsidRPr="002F3B49">
        <w:rPr>
          <w:rFonts w:ascii="Times New Roman" w:hAnsi="Times New Roman" w:cs="Times New Roman"/>
          <w:sz w:val="24"/>
          <w:szCs w:val="24"/>
        </w:rPr>
        <w:t xml:space="preserve"> éditeur spécialisé dans </w:t>
      </w:r>
      <w:proofErr w:type="gramStart"/>
      <w:r w:rsidRPr="002F3B49">
        <w:rPr>
          <w:rFonts w:ascii="Times New Roman" w:hAnsi="Times New Roman" w:cs="Times New Roman"/>
          <w:sz w:val="24"/>
          <w:szCs w:val="24"/>
        </w:rPr>
        <w:t>le gestion</w:t>
      </w:r>
      <w:proofErr w:type="gramEnd"/>
      <w:r w:rsidRPr="002F3B49">
        <w:rPr>
          <w:rFonts w:ascii="Times New Roman" w:hAnsi="Times New Roman" w:cs="Times New Roman"/>
          <w:sz w:val="24"/>
          <w:szCs w:val="24"/>
        </w:rPr>
        <w:t xml:space="preserve"> du </w:t>
      </w:r>
      <w:proofErr w:type="spellStart"/>
      <w:r w:rsidRPr="002F3B49">
        <w:rPr>
          <w:rFonts w:ascii="Times New Roman" w:hAnsi="Times New Roman" w:cs="Times New Roman"/>
          <w:sz w:val="24"/>
          <w:szCs w:val="24"/>
        </w:rPr>
        <w:t>knwledge</w:t>
      </w:r>
      <w:proofErr w:type="spellEnd"/>
      <w:r w:rsidRPr="002F3B49">
        <w:rPr>
          <w:rFonts w:ascii="Times New Roman" w:hAnsi="Times New Roman" w:cs="Times New Roman"/>
          <w:sz w:val="24"/>
          <w:szCs w:val="24"/>
        </w:rPr>
        <w:t xml:space="preserve"> et des </w:t>
      </w:r>
      <w:proofErr w:type="spellStart"/>
      <w:r w:rsidRPr="002F3B49">
        <w:rPr>
          <w:rFonts w:ascii="Times New Roman" w:hAnsi="Times New Roman" w:cs="Times New Roman"/>
          <w:sz w:val="24"/>
          <w:szCs w:val="24"/>
        </w:rPr>
        <w:t>process</w:t>
      </w:r>
      <w:proofErr w:type="spellEnd"/>
      <w:r w:rsidRPr="002F3B49">
        <w:rPr>
          <w:rFonts w:ascii="Times New Roman" w:hAnsi="Times New Roman" w:cs="Times New Roman"/>
          <w:sz w:val="24"/>
          <w:szCs w:val="24"/>
        </w:rPr>
        <w:t>, 8 avril 2015.</w:t>
      </w:r>
    </w:p>
    <w:p w:rsidR="00DE20D8" w:rsidRPr="002F3B49" w:rsidRDefault="00DE20D8" w:rsidP="00DE20D8">
      <w:pPr>
        <w:spacing w:before="100" w:beforeAutospacing="1" w:after="100" w:afterAutospacing="1" w:line="360" w:lineRule="auto"/>
        <w:rPr>
          <w:rFonts w:ascii="Times New Roman" w:hAnsi="Times New Roman" w:cs="Times New Roman"/>
          <w:b/>
          <w:color w:val="000000" w:themeColor="text1"/>
          <w:sz w:val="24"/>
          <w:szCs w:val="24"/>
        </w:rPr>
      </w:pPr>
      <w:r w:rsidRPr="002F3B49">
        <w:rPr>
          <w:rFonts w:ascii="Times New Roman" w:hAnsi="Times New Roman" w:cs="Times New Roman"/>
          <w:b/>
          <w:color w:val="000000" w:themeColor="text1"/>
          <w:sz w:val="24"/>
          <w:szCs w:val="24"/>
        </w:rPr>
        <w:t xml:space="preserve">Sites internet </w:t>
      </w:r>
    </w:p>
    <w:p w:rsidR="00DE20D8" w:rsidRPr="002F3B49" w:rsidRDefault="00F01B72" w:rsidP="00D54EC5">
      <w:pPr>
        <w:pStyle w:val="Paragraphedeliste"/>
        <w:numPr>
          <w:ilvl w:val="0"/>
          <w:numId w:val="38"/>
        </w:numPr>
        <w:spacing w:before="100" w:beforeAutospacing="1" w:after="100" w:afterAutospacing="1" w:line="360" w:lineRule="auto"/>
        <w:rPr>
          <w:rFonts w:ascii="Times New Roman" w:hAnsi="Times New Roman" w:cs="Times New Roman"/>
          <w:color w:val="000000" w:themeColor="text1"/>
          <w:sz w:val="24"/>
          <w:szCs w:val="24"/>
        </w:rPr>
      </w:pPr>
      <w:hyperlink r:id="rId37" w:history="1">
        <w:r w:rsidR="00DE20D8" w:rsidRPr="002F3B49">
          <w:rPr>
            <w:rFonts w:ascii="Times New Roman" w:hAnsi="Times New Roman" w:cs="Times New Roman"/>
            <w:color w:val="000000" w:themeColor="text1"/>
            <w:sz w:val="24"/>
            <w:szCs w:val="24"/>
          </w:rPr>
          <w:t>https://www.cours-gratuit.com/cours-marketing-des-services/cours-et-exercices-sur-le-marketing-des-services</w:t>
        </w:r>
      </w:hyperlink>
    </w:p>
    <w:p w:rsidR="00DE20D8" w:rsidRPr="00364A2B" w:rsidRDefault="00F01B72" w:rsidP="00D54EC5">
      <w:pPr>
        <w:pStyle w:val="Paragraphedeliste"/>
        <w:numPr>
          <w:ilvl w:val="0"/>
          <w:numId w:val="38"/>
        </w:numPr>
        <w:spacing w:before="100" w:beforeAutospacing="1" w:after="100" w:afterAutospacing="1" w:line="360" w:lineRule="auto"/>
        <w:rPr>
          <w:rFonts w:ascii="Times New Roman" w:hAnsi="Times New Roman" w:cs="Times New Roman"/>
          <w:color w:val="000000" w:themeColor="text1"/>
          <w:sz w:val="24"/>
          <w:szCs w:val="24"/>
        </w:rPr>
      </w:pPr>
      <w:hyperlink r:id="rId38" w:history="1">
        <w:r w:rsidR="00DE20D8" w:rsidRPr="00364A2B">
          <w:rPr>
            <w:rFonts w:ascii="Times New Roman" w:hAnsi="Times New Roman" w:cs="Times New Roman"/>
            <w:color w:val="000000" w:themeColor="text1"/>
            <w:sz w:val="24"/>
            <w:szCs w:val="24"/>
          </w:rPr>
          <w:t>https://wikimemoires.net/2014/02/la-qualite-de-service-definition-avantages-et-difficultes/</w:t>
        </w:r>
      </w:hyperlink>
    </w:p>
    <w:p w:rsidR="00DE20D8" w:rsidRPr="002F3B49" w:rsidRDefault="00F01B72" w:rsidP="00D54EC5">
      <w:pPr>
        <w:pStyle w:val="Paragraphedeliste"/>
        <w:numPr>
          <w:ilvl w:val="0"/>
          <w:numId w:val="38"/>
        </w:numPr>
        <w:spacing w:before="100" w:beforeAutospacing="1" w:after="100" w:afterAutospacing="1" w:line="360" w:lineRule="auto"/>
        <w:rPr>
          <w:rFonts w:ascii="Times New Roman" w:hAnsi="Times New Roman" w:cs="Times New Roman"/>
          <w:color w:val="000000" w:themeColor="text1"/>
          <w:sz w:val="24"/>
          <w:szCs w:val="24"/>
        </w:rPr>
      </w:pPr>
      <w:hyperlink r:id="rId39" w:history="1">
        <w:r w:rsidR="00DE20D8" w:rsidRPr="002F3B49">
          <w:rPr>
            <w:rFonts w:ascii="Times New Roman" w:hAnsi="Times New Roman" w:cs="Times New Roman"/>
            <w:color w:val="000000" w:themeColor="text1"/>
            <w:sz w:val="24"/>
            <w:szCs w:val="24"/>
          </w:rPr>
          <w:t>https://studiomediaweb.ca/les-7p-essentiels-du-marketing/</w:t>
        </w:r>
      </w:hyperlink>
    </w:p>
    <w:p w:rsidR="00364A2B" w:rsidRPr="00364A2B" w:rsidRDefault="00F01B72" w:rsidP="00D54EC5">
      <w:pPr>
        <w:pStyle w:val="Paragraphedeliste"/>
        <w:numPr>
          <w:ilvl w:val="0"/>
          <w:numId w:val="38"/>
        </w:numPr>
        <w:spacing w:before="100" w:beforeAutospacing="1" w:after="100" w:afterAutospacing="1" w:line="360" w:lineRule="auto"/>
        <w:rPr>
          <w:rFonts w:ascii="Times New Roman" w:hAnsi="Times New Roman" w:cs="Times New Roman"/>
          <w:color w:val="000000" w:themeColor="text1"/>
          <w:sz w:val="24"/>
          <w:szCs w:val="24"/>
        </w:rPr>
      </w:pPr>
      <w:hyperlink r:id="rId40" w:history="1">
        <w:r w:rsidR="00DE20D8" w:rsidRPr="002F3B49">
          <w:rPr>
            <w:rFonts w:ascii="Times New Roman" w:hAnsi="Times New Roman" w:cs="Times New Roman"/>
            <w:color w:val="000000" w:themeColor="text1"/>
            <w:sz w:val="24"/>
            <w:szCs w:val="24"/>
          </w:rPr>
          <w:t>https://fr.ryte.com/wiki/Engagement_client</w:t>
        </w:r>
      </w:hyperlink>
      <w:r w:rsidR="00364A2B">
        <w:t xml:space="preserve"> </w:t>
      </w:r>
    </w:p>
    <w:p w:rsidR="00DE20D8" w:rsidRPr="00364A2B" w:rsidRDefault="00F01B72" w:rsidP="00D54EC5">
      <w:pPr>
        <w:pStyle w:val="Paragraphedeliste"/>
        <w:numPr>
          <w:ilvl w:val="0"/>
          <w:numId w:val="38"/>
        </w:numPr>
        <w:spacing w:before="100" w:beforeAutospacing="1" w:after="100" w:afterAutospacing="1" w:line="360" w:lineRule="auto"/>
        <w:rPr>
          <w:rFonts w:ascii="Times New Roman" w:hAnsi="Times New Roman" w:cs="Times New Roman"/>
          <w:color w:val="000000" w:themeColor="text1"/>
          <w:sz w:val="24"/>
          <w:szCs w:val="24"/>
        </w:rPr>
      </w:pPr>
      <w:hyperlink r:id="rId41" w:history="1">
        <w:r w:rsidR="00DE20D8" w:rsidRPr="00364A2B">
          <w:rPr>
            <w:rFonts w:ascii="Times New Roman" w:hAnsi="Times New Roman" w:cs="Times New Roman"/>
            <w:color w:val="000000" w:themeColor="text1"/>
            <w:sz w:val="24"/>
            <w:szCs w:val="24"/>
          </w:rPr>
          <w:t>https://sri-france.com/fr/engagement-qualite/</w:t>
        </w:r>
      </w:hyperlink>
    </w:p>
    <w:p w:rsidR="00DE20D8" w:rsidRPr="002F3B49" w:rsidRDefault="00F01B72" w:rsidP="00D54EC5">
      <w:pPr>
        <w:pStyle w:val="Paragraphedeliste"/>
        <w:numPr>
          <w:ilvl w:val="0"/>
          <w:numId w:val="38"/>
        </w:numPr>
        <w:spacing w:before="100" w:beforeAutospacing="1" w:after="100" w:afterAutospacing="1" w:line="360" w:lineRule="auto"/>
        <w:rPr>
          <w:rFonts w:ascii="Times New Roman" w:hAnsi="Times New Roman" w:cs="Times New Roman"/>
          <w:color w:val="000000" w:themeColor="text1"/>
          <w:sz w:val="24"/>
          <w:szCs w:val="24"/>
        </w:rPr>
      </w:pPr>
      <w:hyperlink r:id="rId42" w:history="1">
        <w:r w:rsidR="00DE20D8" w:rsidRPr="002F3B49">
          <w:rPr>
            <w:rFonts w:ascii="Times New Roman" w:hAnsi="Times New Roman" w:cs="Times New Roman"/>
            <w:color w:val="000000" w:themeColor="text1"/>
            <w:sz w:val="24"/>
            <w:szCs w:val="24"/>
          </w:rPr>
          <w:t>https://www.planet-monetic.fr/fr/actualites-blog-planet-news/qu'est-qu'un-tpe-comment-fonctionne-t-il</w:t>
        </w:r>
      </w:hyperlink>
    </w:p>
    <w:p w:rsidR="00DE20D8" w:rsidRPr="002F3B49" w:rsidRDefault="00F01B72" w:rsidP="00D54EC5">
      <w:pPr>
        <w:pStyle w:val="Paragraphedeliste"/>
        <w:numPr>
          <w:ilvl w:val="0"/>
          <w:numId w:val="38"/>
        </w:numPr>
        <w:spacing w:before="100" w:beforeAutospacing="1" w:after="100" w:afterAutospacing="1" w:line="360" w:lineRule="auto"/>
        <w:rPr>
          <w:rFonts w:ascii="Times New Roman" w:hAnsi="Times New Roman" w:cs="Times New Roman"/>
          <w:color w:val="000000" w:themeColor="text1"/>
          <w:sz w:val="24"/>
          <w:szCs w:val="24"/>
        </w:rPr>
      </w:pPr>
      <w:hyperlink r:id="rId43" w:history="1">
        <w:r w:rsidR="00DE20D8" w:rsidRPr="002F3B49">
          <w:rPr>
            <w:rFonts w:ascii="Times New Roman" w:hAnsi="Times New Roman" w:cs="Times New Roman"/>
            <w:color w:val="000000" w:themeColor="text1"/>
            <w:sz w:val="24"/>
            <w:szCs w:val="24"/>
          </w:rPr>
          <w:t>https://www.jechange.fr/placement/banque/guides/carte-visa-1273</w:t>
        </w:r>
      </w:hyperlink>
    </w:p>
    <w:p w:rsidR="00DE20D8" w:rsidRPr="002F3B49" w:rsidRDefault="00F01B72" w:rsidP="00D54EC5">
      <w:pPr>
        <w:pStyle w:val="Paragraphedeliste"/>
        <w:numPr>
          <w:ilvl w:val="0"/>
          <w:numId w:val="38"/>
        </w:numPr>
        <w:spacing w:before="100" w:beforeAutospacing="1" w:after="100" w:afterAutospacing="1" w:line="360" w:lineRule="auto"/>
        <w:rPr>
          <w:rFonts w:ascii="Times New Roman" w:hAnsi="Times New Roman" w:cs="Times New Roman"/>
          <w:color w:val="000000" w:themeColor="text1"/>
          <w:sz w:val="24"/>
          <w:szCs w:val="24"/>
        </w:rPr>
      </w:pPr>
      <w:hyperlink r:id="rId44" w:history="1">
        <w:r w:rsidR="00DE20D8" w:rsidRPr="002F3B49">
          <w:rPr>
            <w:rFonts w:ascii="Times New Roman" w:hAnsi="Times New Roman" w:cs="Times New Roman"/>
            <w:color w:val="000000" w:themeColor="text1"/>
            <w:sz w:val="24"/>
            <w:szCs w:val="24"/>
          </w:rPr>
          <w:t>https://www.oecd.org/fr/daf/concurrence/43139348.pdf</w:t>
        </w:r>
      </w:hyperlink>
      <w:r w:rsidR="00DE20D8" w:rsidRPr="002F3B49">
        <w:rPr>
          <w:rFonts w:ascii="Times New Roman" w:hAnsi="Times New Roman" w:cs="Times New Roman"/>
          <w:color w:val="000000" w:themeColor="text1"/>
          <w:sz w:val="24"/>
          <w:szCs w:val="24"/>
        </w:rPr>
        <w:t>.</w:t>
      </w:r>
    </w:p>
    <w:p w:rsidR="00DE20D8" w:rsidRDefault="00364A2B" w:rsidP="00DE20D8">
      <w:pPr>
        <w:spacing w:before="100" w:beforeAutospacing="1" w:after="100" w:afterAutospacing="1" w:line="36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Mémoire de master </w:t>
      </w:r>
    </w:p>
    <w:p w:rsidR="008F4EC3" w:rsidRPr="00440DEF" w:rsidRDefault="008F4EC3" w:rsidP="00D54EC5">
      <w:pPr>
        <w:numPr>
          <w:ilvl w:val="0"/>
          <w:numId w:val="62"/>
        </w:numPr>
        <w:spacing w:before="100" w:beforeAutospacing="1" w:after="100" w:afterAutospacing="1" w:line="360" w:lineRule="auto"/>
        <w:contextualSpacing/>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S</w:t>
      </w:r>
      <w:r w:rsidR="00A67B83">
        <w:rPr>
          <w:rFonts w:asciiTheme="majorBidi" w:hAnsiTheme="majorBidi" w:cstheme="majorBidi"/>
          <w:color w:val="000000" w:themeColor="text1"/>
          <w:sz w:val="24"/>
          <w:szCs w:val="24"/>
        </w:rPr>
        <w:t xml:space="preserve">INALPHA DEMOK, </w:t>
      </w:r>
      <w:r w:rsidRPr="00440DEF">
        <w:rPr>
          <w:rFonts w:asciiTheme="majorBidi" w:hAnsiTheme="majorBidi" w:cstheme="majorBidi"/>
          <w:color w:val="000000" w:themeColor="text1"/>
          <w:sz w:val="24"/>
          <w:szCs w:val="24"/>
        </w:rPr>
        <w:t>AHOUE MONDIZIA</w:t>
      </w:r>
      <w:r w:rsidR="00A67B83">
        <w:rPr>
          <w:rFonts w:asciiTheme="majorBidi" w:hAnsiTheme="majorBidi" w:cstheme="majorBidi"/>
          <w:color w:val="000000" w:themeColor="text1"/>
          <w:sz w:val="24"/>
          <w:szCs w:val="24"/>
        </w:rPr>
        <w:t>, ACHOUR SIHEM</w:t>
      </w:r>
      <w:r w:rsidRPr="00440DEF">
        <w:rPr>
          <w:rFonts w:asciiTheme="majorBidi" w:hAnsiTheme="majorBidi" w:cstheme="majorBidi"/>
          <w:color w:val="000000" w:themeColor="text1"/>
          <w:sz w:val="24"/>
          <w:szCs w:val="24"/>
        </w:rPr>
        <w:t xml:space="preserve">, l’impact de la qualité des services sur la satisfaction des clients au sein l’institut INSIM Tizi-Ouzou mémoire de master, 2014 </w:t>
      </w:r>
    </w:p>
    <w:p w:rsidR="008F4EC3" w:rsidRPr="00440DEF" w:rsidRDefault="00A67B83" w:rsidP="00D54EC5">
      <w:pPr>
        <w:numPr>
          <w:ilvl w:val="0"/>
          <w:numId w:val="62"/>
        </w:numPr>
        <w:spacing w:before="100" w:beforeAutospacing="1" w:after="100" w:afterAutospacing="1" w:line="360" w:lineRule="auto"/>
        <w:contextualSpacing/>
        <w:jc w:val="both"/>
        <w:rPr>
          <w:rFonts w:asciiTheme="majorBidi" w:hAnsiTheme="majorBidi" w:cstheme="majorBidi"/>
          <w:color w:val="000000" w:themeColor="text1"/>
          <w:sz w:val="24"/>
          <w:szCs w:val="24"/>
        </w:rPr>
      </w:pPr>
      <w:r w:rsidRPr="00440DEF">
        <w:rPr>
          <w:rFonts w:asciiTheme="majorBidi" w:hAnsiTheme="majorBidi" w:cstheme="majorBidi"/>
          <w:color w:val="000000" w:themeColor="text1"/>
          <w:sz w:val="24"/>
          <w:szCs w:val="24"/>
        </w:rPr>
        <w:t>LAKBAL SONIA, HABI</w:t>
      </w:r>
      <w:r w:rsidR="008F4EC3" w:rsidRPr="00440DEF">
        <w:rPr>
          <w:rFonts w:asciiTheme="majorBidi" w:hAnsiTheme="majorBidi" w:cstheme="majorBidi"/>
          <w:color w:val="000000" w:themeColor="text1"/>
          <w:sz w:val="24"/>
          <w:szCs w:val="24"/>
        </w:rPr>
        <w:t xml:space="preserve"> </w:t>
      </w:r>
      <w:proofErr w:type="gramStart"/>
      <w:r w:rsidR="008F4EC3" w:rsidRPr="00440DEF">
        <w:rPr>
          <w:rFonts w:asciiTheme="majorBidi" w:hAnsiTheme="majorBidi" w:cstheme="majorBidi"/>
          <w:color w:val="000000" w:themeColor="text1"/>
          <w:sz w:val="24"/>
          <w:szCs w:val="24"/>
        </w:rPr>
        <w:t>KAHINA</w:t>
      </w:r>
      <w:r w:rsidR="0069563F" w:rsidRPr="00440DEF">
        <w:rPr>
          <w:rFonts w:asciiTheme="majorBidi" w:hAnsiTheme="majorBidi" w:cstheme="majorBidi"/>
          <w:color w:val="000000" w:themeColor="text1"/>
          <w:sz w:val="24"/>
          <w:szCs w:val="24"/>
        </w:rPr>
        <w:t>,,</w:t>
      </w:r>
      <w:proofErr w:type="gramEnd"/>
      <w:r w:rsidR="008F4EC3" w:rsidRPr="00440DEF">
        <w:rPr>
          <w:rFonts w:asciiTheme="majorBidi" w:hAnsiTheme="majorBidi" w:cstheme="majorBidi"/>
          <w:color w:val="000000" w:themeColor="text1"/>
          <w:sz w:val="24"/>
          <w:szCs w:val="24"/>
        </w:rPr>
        <w:t xml:space="preserve"> la réalité d’application du marketing bancaire au sein de la banque BNA Tizi-Ouzou mémoire de master, 2014 </w:t>
      </w:r>
    </w:p>
    <w:p w:rsidR="00364A2B" w:rsidRPr="002F3B49" w:rsidRDefault="00364A2B" w:rsidP="00DE20D8">
      <w:pPr>
        <w:spacing w:before="100" w:beforeAutospacing="1" w:after="100" w:afterAutospacing="1" w:line="360" w:lineRule="auto"/>
        <w:jc w:val="both"/>
        <w:rPr>
          <w:rFonts w:ascii="Times New Roman" w:hAnsi="Times New Roman" w:cs="Times New Roman"/>
          <w:b/>
          <w:bCs/>
          <w:color w:val="000000" w:themeColor="text1"/>
          <w:sz w:val="24"/>
          <w:szCs w:val="24"/>
        </w:rPr>
      </w:pPr>
    </w:p>
    <w:p w:rsidR="00DE20D8" w:rsidRPr="002F3B49" w:rsidRDefault="00DE20D8" w:rsidP="00DE20D8">
      <w:pPr>
        <w:rPr>
          <w:rFonts w:ascii="Times New Roman" w:hAnsi="Times New Roman" w:cs="Times New Roman"/>
          <w:sz w:val="24"/>
          <w:szCs w:val="24"/>
        </w:rPr>
      </w:pPr>
    </w:p>
    <w:p w:rsidR="00DE20D8" w:rsidRPr="002F3B49" w:rsidRDefault="00DE20D8" w:rsidP="0046168C">
      <w:pPr>
        <w:spacing w:before="240" w:line="360" w:lineRule="auto"/>
        <w:jc w:val="both"/>
        <w:rPr>
          <w:rFonts w:ascii="Times New Roman" w:hAnsi="Times New Roman" w:cs="Times New Roman"/>
          <w:sz w:val="28"/>
          <w:szCs w:val="28"/>
        </w:rPr>
        <w:sectPr w:rsidR="00DE20D8" w:rsidRPr="002F3B49">
          <w:headerReference w:type="default" r:id="rId45"/>
          <w:footerReference w:type="default" r:id="rId46"/>
          <w:footnotePr>
            <w:numRestart w:val="eachPage"/>
          </w:footnotePr>
          <w:pgSz w:w="11906" w:h="16838"/>
          <w:pgMar w:top="1417" w:right="1417" w:bottom="1417" w:left="1417" w:header="708" w:footer="708" w:gutter="0"/>
          <w:cols w:space="708"/>
          <w:docGrid w:linePitch="360"/>
        </w:sectPr>
      </w:pPr>
    </w:p>
    <w:p w:rsidR="00DF294F" w:rsidRPr="002F3B49" w:rsidRDefault="00262A07" w:rsidP="00262A07">
      <w:pPr>
        <w:spacing w:before="240" w:line="360" w:lineRule="auto"/>
        <w:jc w:val="center"/>
        <w:rPr>
          <w:rFonts w:ascii="Times New Roman" w:hAnsi="Times New Roman" w:cs="Times New Roman"/>
          <w:b/>
          <w:bCs/>
          <w:i/>
          <w:iCs/>
          <w:sz w:val="32"/>
          <w:szCs w:val="32"/>
        </w:rPr>
      </w:pPr>
      <w:r w:rsidRPr="002F3B49">
        <w:rPr>
          <w:rFonts w:ascii="Times New Roman" w:hAnsi="Times New Roman" w:cs="Times New Roman"/>
          <w:b/>
          <w:bCs/>
          <w:i/>
          <w:iCs/>
          <w:sz w:val="32"/>
          <w:szCs w:val="32"/>
        </w:rPr>
        <w:lastRenderedPageBreak/>
        <w:t>Questionnaire</w:t>
      </w:r>
    </w:p>
    <w:p w:rsidR="00262A07" w:rsidRPr="002F3B49" w:rsidRDefault="00262A07" w:rsidP="004B5930">
      <w:pPr>
        <w:spacing w:after="0" w:line="360" w:lineRule="auto"/>
        <w:rPr>
          <w:rFonts w:ascii="Times New Roman" w:eastAsia="Times New Roman" w:hAnsi="Times New Roman" w:cs="Times New Roman"/>
          <w:sz w:val="24"/>
          <w:szCs w:val="24"/>
          <w:lang w:eastAsia="fr-FR"/>
        </w:rPr>
      </w:pPr>
    </w:p>
    <w:p w:rsidR="004B5930" w:rsidRPr="002F3B49" w:rsidRDefault="004B5930" w:rsidP="004B5930">
      <w:pPr>
        <w:spacing w:after="0" w:line="360" w:lineRule="auto"/>
        <w:rPr>
          <w:rFonts w:ascii="Times New Roman" w:eastAsia="Times New Roman" w:hAnsi="Times New Roman" w:cs="Times New Roman"/>
          <w:sz w:val="24"/>
          <w:szCs w:val="24"/>
          <w:lang w:eastAsia="fr-FR"/>
        </w:rPr>
      </w:pPr>
      <w:r w:rsidRPr="002F3B49">
        <w:rPr>
          <w:rFonts w:ascii="Times New Roman" w:eastAsia="Times New Roman" w:hAnsi="Times New Roman" w:cs="Times New Roman"/>
          <w:sz w:val="24"/>
          <w:szCs w:val="24"/>
          <w:lang w:eastAsia="fr-FR"/>
        </w:rPr>
        <w:t xml:space="preserve">L’impact de la qualité des services sur la satisfaction et l'engagement </w:t>
      </w:r>
      <w:proofErr w:type="gramStart"/>
      <w:r w:rsidRPr="002F3B49">
        <w:rPr>
          <w:rFonts w:ascii="Times New Roman" w:eastAsia="Times New Roman" w:hAnsi="Times New Roman" w:cs="Times New Roman"/>
          <w:sz w:val="24"/>
          <w:szCs w:val="24"/>
          <w:lang w:eastAsia="fr-FR"/>
        </w:rPr>
        <w:t>du clients</w:t>
      </w:r>
      <w:proofErr w:type="gramEnd"/>
      <w:r w:rsidRPr="002F3B49">
        <w:rPr>
          <w:rFonts w:ascii="Times New Roman" w:eastAsia="Times New Roman" w:hAnsi="Times New Roman" w:cs="Times New Roman"/>
          <w:sz w:val="24"/>
          <w:szCs w:val="24"/>
          <w:lang w:eastAsia="fr-FR"/>
        </w:rPr>
        <w:t xml:space="preserve"> envers la banque national d'Algérie (BNA)</w:t>
      </w:r>
    </w:p>
    <w:p w:rsidR="004B5930" w:rsidRPr="002F3B49" w:rsidRDefault="004B5930" w:rsidP="00D54EC5">
      <w:pPr>
        <w:pStyle w:val="Paragraphedeliste"/>
        <w:numPr>
          <w:ilvl w:val="0"/>
          <w:numId w:val="39"/>
        </w:numPr>
        <w:spacing w:after="0" w:line="360" w:lineRule="auto"/>
        <w:rPr>
          <w:rFonts w:ascii="Times New Roman" w:eastAsia="Times New Roman" w:hAnsi="Times New Roman" w:cs="Times New Roman"/>
          <w:b/>
          <w:bCs/>
          <w:sz w:val="24"/>
          <w:szCs w:val="24"/>
          <w:lang w:eastAsia="fr-FR"/>
        </w:rPr>
      </w:pPr>
      <w:r w:rsidRPr="002F3B49">
        <w:rPr>
          <w:rFonts w:ascii="Times New Roman" w:eastAsia="Times New Roman" w:hAnsi="Times New Roman" w:cs="Times New Roman"/>
          <w:b/>
          <w:bCs/>
          <w:sz w:val="24"/>
          <w:szCs w:val="24"/>
          <w:lang w:eastAsia="fr-FR"/>
        </w:rPr>
        <w:t xml:space="preserve">Les questions de </w:t>
      </w:r>
      <w:r w:rsidR="0069563F" w:rsidRPr="002F3B49">
        <w:rPr>
          <w:rFonts w:ascii="Times New Roman" w:eastAsia="Times New Roman" w:hAnsi="Times New Roman" w:cs="Times New Roman"/>
          <w:b/>
          <w:bCs/>
          <w:sz w:val="24"/>
          <w:szCs w:val="24"/>
          <w:lang w:eastAsia="fr-FR"/>
        </w:rPr>
        <w:t>ce</w:t>
      </w:r>
      <w:r w:rsidRPr="002F3B49">
        <w:rPr>
          <w:rFonts w:ascii="Times New Roman" w:eastAsia="Times New Roman" w:hAnsi="Times New Roman" w:cs="Times New Roman"/>
          <w:b/>
          <w:bCs/>
          <w:sz w:val="24"/>
          <w:szCs w:val="24"/>
          <w:lang w:eastAsia="fr-FR"/>
        </w:rPr>
        <w:t xml:space="preserve"> formulaire permettront de déterminer votre connaissance de contact avec la banque </w:t>
      </w:r>
    </w:p>
    <w:p w:rsidR="004B5930" w:rsidRPr="002F3B49" w:rsidRDefault="004B5930" w:rsidP="004B5930">
      <w:pPr>
        <w:spacing w:after="0" w:line="360" w:lineRule="auto"/>
        <w:rPr>
          <w:rFonts w:ascii="Times New Roman" w:eastAsia="Times New Roman" w:hAnsi="Times New Roman" w:cs="Times New Roman"/>
          <w:sz w:val="24"/>
          <w:szCs w:val="24"/>
          <w:lang w:eastAsia="fr-FR"/>
        </w:rPr>
      </w:pPr>
      <w:r w:rsidRPr="002F3B49">
        <w:rPr>
          <w:rFonts w:ascii="Times New Roman" w:eastAsia="Times New Roman" w:hAnsi="Times New Roman" w:cs="Times New Roman"/>
          <w:sz w:val="24"/>
          <w:szCs w:val="24"/>
          <w:lang w:eastAsia="fr-FR"/>
        </w:rPr>
        <w:t>*Obligatoire</w:t>
      </w:r>
    </w:p>
    <w:p w:rsidR="004B5930" w:rsidRPr="002F3B49" w:rsidRDefault="004B5930" w:rsidP="00D54EC5">
      <w:pPr>
        <w:pStyle w:val="Paragraphedeliste"/>
        <w:numPr>
          <w:ilvl w:val="0"/>
          <w:numId w:val="39"/>
        </w:numPr>
        <w:spacing w:after="0" w:line="360" w:lineRule="auto"/>
        <w:rPr>
          <w:rFonts w:ascii="Times New Roman" w:eastAsia="Times New Roman" w:hAnsi="Times New Roman" w:cs="Times New Roman"/>
          <w:b/>
          <w:bCs/>
          <w:sz w:val="24"/>
          <w:szCs w:val="24"/>
          <w:lang w:eastAsia="fr-FR"/>
        </w:rPr>
      </w:pPr>
      <w:r w:rsidRPr="002F3B49">
        <w:rPr>
          <w:rFonts w:ascii="Times New Roman" w:eastAsia="Times New Roman" w:hAnsi="Times New Roman" w:cs="Times New Roman"/>
          <w:b/>
          <w:bCs/>
          <w:sz w:val="24"/>
          <w:szCs w:val="24"/>
          <w:lang w:eastAsia="fr-FR"/>
        </w:rPr>
        <w:t xml:space="preserve">De quelle catégorie de client appartenez-vous ? </w:t>
      </w:r>
    </w:p>
    <w:p w:rsidR="004B5930" w:rsidRPr="002F3B49" w:rsidRDefault="00F01B72" w:rsidP="004B5930">
      <w:pPr>
        <w:spacing w:after="0" w:line="360" w:lineRule="auto"/>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pict>
          <v:roundrect id="Rectangle à coins arrondis 3" o:spid="_x0000_s1026" style="position:absolute;margin-left:184.25pt;margin-top:19.85pt;width:30.95pt;height:12.75pt;z-index:25167360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" fillcolor="white [3212]" strokecolor="black [3213]"/>
        </w:pict>
      </w:r>
      <w:r>
        <w:rPr>
          <w:rFonts w:ascii="Times New Roman" w:eastAsia="Times New Roman" w:hAnsi="Times New Roman" w:cs="Times New Roman"/>
          <w:noProof/>
          <w:sz w:val="24"/>
          <w:szCs w:val="24"/>
          <w:lang w:eastAsia="fr-FR"/>
        </w:rPr>
        <w:pict>
          <v:roundrect id="Rectangle à coins arrondis 1" o:spid="_x0000_s1074" style="position:absolute;margin-left:184.3pt;margin-top:.8pt;width:30.95pt;height:12.75pt;z-index:25167155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" fillcolor="white [3212]" strokecolor="black [3213]"/>
        </w:pict>
      </w:r>
      <w:r w:rsidR="004B5930" w:rsidRPr="002F3B49">
        <w:rPr>
          <w:rFonts w:ascii="Times New Roman" w:eastAsia="Times New Roman" w:hAnsi="Times New Roman" w:cs="Times New Roman"/>
          <w:sz w:val="24"/>
          <w:szCs w:val="24"/>
          <w:lang w:eastAsia="fr-FR"/>
        </w:rPr>
        <w:t>Particulier</w:t>
      </w:r>
    </w:p>
    <w:p w:rsidR="004B5930" w:rsidRPr="002F3B49" w:rsidRDefault="004B5930" w:rsidP="004B5930">
      <w:pPr>
        <w:spacing w:after="0" w:line="360" w:lineRule="auto"/>
        <w:rPr>
          <w:rFonts w:ascii="Times New Roman" w:eastAsia="Times New Roman" w:hAnsi="Times New Roman" w:cs="Times New Roman"/>
          <w:sz w:val="24"/>
          <w:szCs w:val="24"/>
          <w:lang w:eastAsia="fr-FR"/>
        </w:rPr>
      </w:pPr>
      <w:r w:rsidRPr="002F3B49">
        <w:rPr>
          <w:rFonts w:ascii="Times New Roman" w:eastAsia="Times New Roman" w:hAnsi="Times New Roman" w:cs="Times New Roman"/>
          <w:sz w:val="24"/>
          <w:szCs w:val="24"/>
          <w:lang w:eastAsia="fr-FR"/>
        </w:rPr>
        <w:t>Professionnel</w:t>
      </w:r>
    </w:p>
    <w:p w:rsidR="004B5930" w:rsidRPr="002F3B49" w:rsidRDefault="00F01B72" w:rsidP="004B5930">
      <w:pPr>
        <w:spacing w:after="0" w:line="360" w:lineRule="auto"/>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pict>
          <v:roundrect id="Rectangle à coins arrondis 4" o:spid="_x0000_s1073" style="position:absolute;margin-left:184.25pt;margin-top:-.6pt;width:30.95pt;height:12.75pt;z-index:25167564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" fillcolor="white [3212]" strokecolor="black [3213]"/>
        </w:pict>
      </w:r>
      <w:r w:rsidR="004B5930" w:rsidRPr="002F3B49">
        <w:rPr>
          <w:rFonts w:ascii="Times New Roman" w:eastAsia="Times New Roman" w:hAnsi="Times New Roman" w:cs="Times New Roman"/>
          <w:sz w:val="24"/>
          <w:szCs w:val="24"/>
          <w:lang w:eastAsia="fr-FR"/>
        </w:rPr>
        <w:t>Petite / moyenne entreprise</w:t>
      </w:r>
    </w:p>
    <w:p w:rsidR="004B5930" w:rsidRPr="002F3B49" w:rsidRDefault="00F01B72" w:rsidP="004B5930">
      <w:pPr>
        <w:spacing w:after="0" w:line="360" w:lineRule="auto"/>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pict>
          <v:roundrect id="Rectangle à coins arrondis 6" o:spid="_x0000_s1072" style="position:absolute;margin-left:184.25pt;margin-top:.6pt;width:30.95pt;height:12.75pt;z-index:25167769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" fillcolor="white [3212]" strokecolor="black [3213]"/>
        </w:pict>
      </w:r>
      <w:r w:rsidR="004B5930" w:rsidRPr="002F3B49">
        <w:rPr>
          <w:rFonts w:ascii="Times New Roman" w:eastAsia="Times New Roman" w:hAnsi="Times New Roman" w:cs="Times New Roman"/>
          <w:sz w:val="24"/>
          <w:szCs w:val="24"/>
          <w:lang w:eastAsia="fr-FR"/>
        </w:rPr>
        <w:t>Grande entreprise</w:t>
      </w:r>
    </w:p>
    <w:p w:rsidR="004B5930" w:rsidRPr="002F3B49" w:rsidRDefault="00F01B72" w:rsidP="00D54EC5">
      <w:pPr>
        <w:pStyle w:val="Paragraphedeliste"/>
        <w:numPr>
          <w:ilvl w:val="0"/>
          <w:numId w:val="39"/>
        </w:numPr>
        <w:spacing w:after="0" w:line="360" w:lineRule="auto"/>
        <w:rPr>
          <w:rFonts w:ascii="Times New Roman" w:eastAsia="Times New Roman" w:hAnsi="Times New Roman" w:cs="Times New Roman"/>
          <w:b/>
          <w:bCs/>
          <w:sz w:val="24"/>
          <w:szCs w:val="24"/>
          <w:lang w:eastAsia="fr-FR"/>
        </w:rPr>
      </w:pPr>
      <w:r>
        <w:rPr>
          <w:rFonts w:ascii="Times New Roman" w:eastAsia="Times New Roman" w:hAnsi="Times New Roman" w:cs="Times New Roman"/>
          <w:noProof/>
          <w:sz w:val="24"/>
          <w:szCs w:val="24"/>
          <w:lang w:eastAsia="fr-FR"/>
        </w:rPr>
        <w:pict>
          <v:roundrect id="Rectangle à coins arrondis 8" o:spid="_x0000_s1071" style="position:absolute;left:0;text-align:left;margin-left:184.25pt;margin-top:16.4pt;width:30.95pt;height:12.75pt;z-index:25167974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" fillcolor="white [3212]" strokecolor="black [3213]"/>
        </w:pict>
      </w:r>
      <w:r>
        <w:rPr>
          <w:rFonts w:ascii="Times New Roman" w:eastAsia="Times New Roman" w:hAnsi="Times New Roman" w:cs="Times New Roman"/>
          <w:noProof/>
          <w:sz w:val="24"/>
          <w:szCs w:val="24"/>
          <w:lang w:eastAsia="fr-FR"/>
        </w:rPr>
        <w:pict>
          <v:roundrect id="Rectangle à coins arrondis 18" o:spid="_x0000_s1070" style="position:absolute;left:0;text-align:left;margin-left:184.25pt;margin-top:38.25pt;width:30.95pt;height:12.75pt;z-index:25168076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" fillcolor="white [3212]" strokecolor="black [3213]"/>
        </w:pict>
      </w:r>
      <w:r w:rsidR="004B5930" w:rsidRPr="002F3B49">
        <w:rPr>
          <w:rFonts w:ascii="Times New Roman" w:eastAsia="Times New Roman" w:hAnsi="Times New Roman" w:cs="Times New Roman"/>
          <w:b/>
          <w:bCs/>
          <w:sz w:val="24"/>
          <w:szCs w:val="24"/>
          <w:lang w:eastAsia="fr-FR"/>
        </w:rPr>
        <w:t xml:space="preserve">Vous êtes domicilié dans : </w:t>
      </w:r>
    </w:p>
    <w:p w:rsidR="004B5930" w:rsidRPr="002F3B49" w:rsidRDefault="004B5930" w:rsidP="004B5930">
      <w:pPr>
        <w:spacing w:after="0" w:line="360" w:lineRule="auto"/>
        <w:rPr>
          <w:rFonts w:ascii="Times New Roman" w:eastAsia="Times New Roman" w:hAnsi="Times New Roman" w:cs="Times New Roman"/>
          <w:sz w:val="24"/>
          <w:szCs w:val="24"/>
          <w:lang w:eastAsia="fr-FR"/>
        </w:rPr>
      </w:pPr>
      <w:r w:rsidRPr="002F3B49">
        <w:rPr>
          <w:rFonts w:ascii="Times New Roman" w:eastAsia="Times New Roman" w:hAnsi="Times New Roman" w:cs="Times New Roman"/>
          <w:sz w:val="24"/>
          <w:szCs w:val="24"/>
          <w:lang w:eastAsia="fr-FR"/>
        </w:rPr>
        <w:t>Une seule banque</w:t>
      </w:r>
    </w:p>
    <w:p w:rsidR="004B5930" w:rsidRPr="002F3B49" w:rsidRDefault="004B5930" w:rsidP="004B5930">
      <w:pPr>
        <w:spacing w:after="0" w:line="360" w:lineRule="auto"/>
        <w:rPr>
          <w:rFonts w:ascii="Times New Roman" w:eastAsia="Times New Roman" w:hAnsi="Times New Roman" w:cs="Times New Roman"/>
          <w:sz w:val="24"/>
          <w:szCs w:val="24"/>
          <w:lang w:eastAsia="fr-FR"/>
        </w:rPr>
      </w:pPr>
      <w:r w:rsidRPr="002F3B49">
        <w:rPr>
          <w:rFonts w:ascii="Times New Roman" w:eastAsia="Times New Roman" w:hAnsi="Times New Roman" w:cs="Times New Roman"/>
          <w:sz w:val="24"/>
          <w:szCs w:val="24"/>
          <w:lang w:eastAsia="fr-FR"/>
        </w:rPr>
        <w:t xml:space="preserve">Plusieurs </w:t>
      </w:r>
      <w:proofErr w:type="gramStart"/>
      <w:r w:rsidRPr="002F3B49">
        <w:rPr>
          <w:rFonts w:ascii="Times New Roman" w:eastAsia="Times New Roman" w:hAnsi="Times New Roman" w:cs="Times New Roman"/>
          <w:sz w:val="24"/>
          <w:szCs w:val="24"/>
          <w:lang w:eastAsia="fr-FR"/>
        </w:rPr>
        <w:t>banques</w:t>
      </w:r>
      <w:proofErr w:type="gramEnd"/>
    </w:p>
    <w:p w:rsidR="004B5930" w:rsidRPr="002F3B49" w:rsidRDefault="00F01B72" w:rsidP="00D54EC5">
      <w:pPr>
        <w:pStyle w:val="Paragraphedeliste"/>
        <w:numPr>
          <w:ilvl w:val="0"/>
          <w:numId w:val="39"/>
        </w:numPr>
        <w:spacing w:after="0" w:line="360" w:lineRule="auto"/>
        <w:rPr>
          <w:rFonts w:ascii="Times New Roman" w:eastAsia="Times New Roman" w:hAnsi="Times New Roman" w:cs="Times New Roman"/>
          <w:b/>
          <w:bCs/>
          <w:sz w:val="24"/>
          <w:szCs w:val="24"/>
          <w:lang w:eastAsia="fr-FR"/>
        </w:rPr>
      </w:pPr>
      <w:r>
        <w:rPr>
          <w:rFonts w:ascii="Times New Roman" w:eastAsia="Times New Roman" w:hAnsi="Times New Roman" w:cs="Times New Roman"/>
          <w:noProof/>
          <w:sz w:val="24"/>
          <w:szCs w:val="24"/>
          <w:lang w:eastAsia="fr-FR"/>
        </w:rPr>
        <w:pict>
          <v:roundrect id="Rectangle à coins arrondis 19" o:spid="_x0000_s1069" style="position:absolute;left:0;text-align:left;margin-left:184.8pt;margin-top:15.35pt;width:30.95pt;height:12.75pt;z-index:25168281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" fillcolor="white [3212]" strokecolor="black [3213]"/>
        </w:pict>
      </w:r>
      <w:r w:rsidR="004B5930" w:rsidRPr="002F3B49">
        <w:rPr>
          <w:rFonts w:ascii="Times New Roman" w:eastAsia="Times New Roman" w:hAnsi="Times New Roman" w:cs="Times New Roman"/>
          <w:b/>
          <w:bCs/>
          <w:sz w:val="24"/>
          <w:szCs w:val="24"/>
          <w:lang w:eastAsia="fr-FR"/>
        </w:rPr>
        <w:t xml:space="preserve">Votre banque est-elle : </w:t>
      </w:r>
    </w:p>
    <w:p w:rsidR="004B5930" w:rsidRPr="002F3B49" w:rsidRDefault="00F01B72" w:rsidP="004B5930">
      <w:pPr>
        <w:spacing w:after="0" w:line="360" w:lineRule="auto"/>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pict>
          <v:roundrect id="Rectangle à coins arrondis 20" o:spid="_x0000_s1068" style="position:absolute;margin-left:184.8pt;margin-top:15.65pt;width:30.95pt;height:12.75pt;z-index:25168384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" fillcolor="white [3212]" strokecolor="black [3213]"/>
        </w:pict>
      </w:r>
      <w:r w:rsidR="004B5930" w:rsidRPr="002F3B49">
        <w:rPr>
          <w:rFonts w:ascii="Times New Roman" w:eastAsia="Times New Roman" w:hAnsi="Times New Roman" w:cs="Times New Roman"/>
          <w:sz w:val="24"/>
          <w:szCs w:val="24"/>
          <w:lang w:eastAsia="fr-FR"/>
        </w:rPr>
        <w:t>Une banque à capitaux étrangers</w:t>
      </w:r>
    </w:p>
    <w:p w:rsidR="004B5930" w:rsidRPr="002F3B49" w:rsidRDefault="004B5930" w:rsidP="004B5930">
      <w:pPr>
        <w:spacing w:after="0" w:line="360" w:lineRule="auto"/>
        <w:rPr>
          <w:rFonts w:ascii="Times New Roman" w:eastAsia="Times New Roman" w:hAnsi="Times New Roman" w:cs="Times New Roman"/>
          <w:sz w:val="24"/>
          <w:szCs w:val="24"/>
          <w:lang w:eastAsia="fr-FR"/>
        </w:rPr>
      </w:pPr>
      <w:r w:rsidRPr="002F3B49">
        <w:rPr>
          <w:rFonts w:ascii="Times New Roman" w:eastAsia="Times New Roman" w:hAnsi="Times New Roman" w:cs="Times New Roman"/>
          <w:sz w:val="24"/>
          <w:szCs w:val="24"/>
          <w:lang w:eastAsia="fr-FR"/>
        </w:rPr>
        <w:t>Une banque à capitaux algérien</w:t>
      </w:r>
    </w:p>
    <w:p w:rsidR="004B5930" w:rsidRPr="002F3B49" w:rsidRDefault="004B5930" w:rsidP="00D54EC5">
      <w:pPr>
        <w:pStyle w:val="Paragraphedeliste"/>
        <w:numPr>
          <w:ilvl w:val="0"/>
          <w:numId w:val="39"/>
        </w:numPr>
        <w:spacing w:after="0" w:line="360" w:lineRule="auto"/>
        <w:rPr>
          <w:rFonts w:ascii="Times New Roman" w:eastAsia="Times New Roman" w:hAnsi="Times New Roman" w:cs="Times New Roman"/>
          <w:b/>
          <w:bCs/>
          <w:sz w:val="24"/>
          <w:szCs w:val="24"/>
          <w:lang w:eastAsia="fr-FR"/>
        </w:rPr>
      </w:pPr>
      <w:r w:rsidRPr="002F3B49">
        <w:rPr>
          <w:rFonts w:ascii="Times New Roman" w:eastAsia="Times New Roman" w:hAnsi="Times New Roman" w:cs="Times New Roman"/>
          <w:b/>
          <w:bCs/>
          <w:sz w:val="24"/>
          <w:szCs w:val="24"/>
          <w:lang w:eastAsia="fr-FR"/>
        </w:rPr>
        <w:t>Quelle est la nature de la relation avec votre banque ?</w:t>
      </w:r>
    </w:p>
    <w:p w:rsidR="004B5930" w:rsidRPr="002F3B49" w:rsidRDefault="00F01B72" w:rsidP="004B5930">
      <w:pPr>
        <w:spacing w:after="0" w:line="360" w:lineRule="auto"/>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pict>
          <v:roundrect id="Rectangle à coins arrondis 21" o:spid="_x0000_s1067" style="position:absolute;margin-left:194.25pt;margin-top:3.75pt;width:30.95pt;height:12.75pt;z-index:25168588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" fillcolor="white [3212]" strokecolor="black [3213]"/>
        </w:pict>
      </w:r>
      <w:r>
        <w:rPr>
          <w:rFonts w:ascii="Times New Roman" w:eastAsia="Times New Roman" w:hAnsi="Times New Roman" w:cs="Times New Roman"/>
          <w:noProof/>
          <w:sz w:val="24"/>
          <w:szCs w:val="24"/>
          <w:lang w:eastAsia="fr-FR"/>
        </w:rPr>
        <w:pict>
          <v:roundrect id="Rectangle à coins arrondis 22" o:spid="_x0000_s1066" style="position:absolute;margin-left:194.25pt;margin-top:25.6pt;width:30.95pt;height:12.75pt;z-index:25168691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" fillcolor="white [3212]" strokecolor="black [3213]"/>
        </w:pict>
      </w:r>
      <w:r w:rsidR="004B5930" w:rsidRPr="002F3B49">
        <w:rPr>
          <w:rFonts w:ascii="Times New Roman" w:eastAsia="Times New Roman" w:hAnsi="Times New Roman" w:cs="Times New Roman"/>
          <w:sz w:val="24"/>
          <w:szCs w:val="24"/>
          <w:lang w:eastAsia="fr-FR"/>
        </w:rPr>
        <w:t>Bonne</w:t>
      </w:r>
    </w:p>
    <w:p w:rsidR="004B5930" w:rsidRPr="002F3B49" w:rsidRDefault="004B5930" w:rsidP="004B5930">
      <w:pPr>
        <w:spacing w:after="0" w:line="360" w:lineRule="auto"/>
        <w:rPr>
          <w:rFonts w:ascii="Times New Roman" w:eastAsia="Times New Roman" w:hAnsi="Times New Roman" w:cs="Times New Roman"/>
          <w:sz w:val="24"/>
          <w:szCs w:val="24"/>
          <w:lang w:eastAsia="fr-FR"/>
        </w:rPr>
      </w:pPr>
      <w:r w:rsidRPr="002F3B49">
        <w:rPr>
          <w:rFonts w:ascii="Times New Roman" w:eastAsia="Times New Roman" w:hAnsi="Times New Roman" w:cs="Times New Roman"/>
          <w:sz w:val="24"/>
          <w:szCs w:val="24"/>
          <w:lang w:eastAsia="fr-FR"/>
        </w:rPr>
        <w:t>Moyenne</w:t>
      </w:r>
    </w:p>
    <w:p w:rsidR="004B5930" w:rsidRPr="002F3B49" w:rsidRDefault="004B5930" w:rsidP="004B5930">
      <w:pPr>
        <w:spacing w:after="0" w:line="360" w:lineRule="auto"/>
        <w:rPr>
          <w:rFonts w:ascii="Times New Roman" w:eastAsia="Times New Roman" w:hAnsi="Times New Roman" w:cs="Times New Roman"/>
          <w:sz w:val="24"/>
          <w:szCs w:val="24"/>
          <w:lang w:eastAsia="fr-FR"/>
        </w:rPr>
      </w:pPr>
      <w:r w:rsidRPr="002F3B49">
        <w:rPr>
          <w:rFonts w:ascii="Times New Roman" w:eastAsia="Times New Roman" w:hAnsi="Times New Roman" w:cs="Times New Roman"/>
          <w:sz w:val="24"/>
          <w:szCs w:val="24"/>
          <w:lang w:eastAsia="fr-FR"/>
        </w:rPr>
        <w:t>Mauvaise</w:t>
      </w:r>
    </w:p>
    <w:p w:rsidR="004B5930" w:rsidRPr="002F3B49" w:rsidRDefault="004B5930" w:rsidP="00D54EC5">
      <w:pPr>
        <w:pStyle w:val="Paragraphedeliste"/>
        <w:numPr>
          <w:ilvl w:val="0"/>
          <w:numId w:val="39"/>
        </w:numPr>
        <w:spacing w:after="0" w:line="360" w:lineRule="auto"/>
        <w:rPr>
          <w:rFonts w:ascii="Times New Roman" w:eastAsia="Times New Roman" w:hAnsi="Times New Roman" w:cs="Times New Roman"/>
          <w:b/>
          <w:bCs/>
          <w:sz w:val="24"/>
          <w:szCs w:val="24"/>
          <w:lang w:eastAsia="fr-FR"/>
        </w:rPr>
      </w:pPr>
      <w:r w:rsidRPr="002F3B49">
        <w:rPr>
          <w:rFonts w:ascii="Times New Roman" w:eastAsia="Times New Roman" w:hAnsi="Times New Roman" w:cs="Times New Roman"/>
          <w:b/>
          <w:bCs/>
          <w:sz w:val="24"/>
          <w:szCs w:val="24"/>
          <w:lang w:eastAsia="fr-FR"/>
        </w:rPr>
        <w:t>Comment est l’accueil dans votre banque?</w:t>
      </w:r>
    </w:p>
    <w:p w:rsidR="004B5930" w:rsidRPr="002F3B49" w:rsidRDefault="00F01B72" w:rsidP="004B5930">
      <w:pPr>
        <w:spacing w:after="0" w:line="360" w:lineRule="auto"/>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pict>
          <v:roundrect id="Rectangle à coins arrondis 23" o:spid="_x0000_s1065" style="position:absolute;margin-left:179.65pt;margin-top:-.65pt;width:30.95pt;height:12.75pt;z-index:25168896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" fillcolor="white [3212]" strokecolor="black [3213]"/>
        </w:pict>
      </w:r>
      <w:r>
        <w:rPr>
          <w:rFonts w:ascii="Times New Roman" w:eastAsia="Times New Roman" w:hAnsi="Times New Roman" w:cs="Times New Roman"/>
          <w:noProof/>
          <w:sz w:val="24"/>
          <w:szCs w:val="24"/>
          <w:lang w:eastAsia="fr-FR"/>
        </w:rPr>
        <w:pict>
          <v:roundrect id="Rectangle à coins arrondis 24" o:spid="_x0000_s1064" style="position:absolute;margin-left:179.65pt;margin-top:21.2pt;width:30.95pt;height:12.75pt;z-index:25168998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" fillcolor="white [3212]" strokecolor="black [3213]"/>
        </w:pict>
      </w:r>
      <w:r w:rsidR="004B5930" w:rsidRPr="002F3B49">
        <w:rPr>
          <w:rFonts w:ascii="Times New Roman" w:eastAsia="Times New Roman" w:hAnsi="Times New Roman" w:cs="Times New Roman"/>
          <w:sz w:val="24"/>
          <w:szCs w:val="24"/>
          <w:lang w:eastAsia="fr-FR"/>
        </w:rPr>
        <w:t>Bon</w:t>
      </w:r>
    </w:p>
    <w:p w:rsidR="004B5930" w:rsidRPr="002F3B49" w:rsidRDefault="004B5930" w:rsidP="004B5930">
      <w:pPr>
        <w:spacing w:after="0" w:line="360" w:lineRule="auto"/>
        <w:rPr>
          <w:rFonts w:ascii="Times New Roman" w:eastAsia="Times New Roman" w:hAnsi="Times New Roman" w:cs="Times New Roman"/>
          <w:sz w:val="24"/>
          <w:szCs w:val="24"/>
          <w:lang w:eastAsia="fr-FR"/>
        </w:rPr>
      </w:pPr>
      <w:r w:rsidRPr="002F3B49">
        <w:rPr>
          <w:rFonts w:ascii="Times New Roman" w:eastAsia="Times New Roman" w:hAnsi="Times New Roman" w:cs="Times New Roman"/>
          <w:sz w:val="24"/>
          <w:szCs w:val="24"/>
          <w:lang w:eastAsia="fr-FR"/>
        </w:rPr>
        <w:t>Mauvais</w:t>
      </w:r>
    </w:p>
    <w:p w:rsidR="004B5930" w:rsidRPr="002F3B49" w:rsidRDefault="00F01B72" w:rsidP="00D54EC5">
      <w:pPr>
        <w:pStyle w:val="Paragraphedeliste"/>
        <w:numPr>
          <w:ilvl w:val="0"/>
          <w:numId w:val="39"/>
        </w:numPr>
        <w:spacing w:after="0" w:line="360" w:lineRule="auto"/>
        <w:rPr>
          <w:rFonts w:ascii="Times New Roman" w:eastAsia="Times New Roman" w:hAnsi="Times New Roman" w:cs="Times New Roman"/>
          <w:b/>
          <w:bCs/>
          <w:sz w:val="24"/>
          <w:szCs w:val="24"/>
          <w:lang w:eastAsia="fr-FR"/>
        </w:rPr>
      </w:pPr>
      <w:r>
        <w:rPr>
          <w:rFonts w:ascii="Times New Roman" w:eastAsia="Times New Roman" w:hAnsi="Times New Roman" w:cs="Times New Roman"/>
          <w:noProof/>
          <w:sz w:val="24"/>
          <w:szCs w:val="24"/>
          <w:lang w:eastAsia="fr-FR"/>
        </w:rPr>
        <w:pict>
          <v:roundrect id="Rectangle à coins arrondis 25" o:spid="_x0000_s1063" style="position:absolute;left:0;text-align:left;margin-left:179.65pt;margin-top:19.05pt;width:30.95pt;height:12.75pt;z-index:25169203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" fillcolor="white [3212]" strokecolor="black [3213]"/>
        </w:pict>
      </w:r>
      <w:r>
        <w:rPr>
          <w:rFonts w:ascii="Times New Roman" w:eastAsia="Times New Roman" w:hAnsi="Times New Roman" w:cs="Times New Roman"/>
          <w:noProof/>
          <w:sz w:val="24"/>
          <w:szCs w:val="24"/>
          <w:lang w:eastAsia="fr-FR"/>
        </w:rPr>
        <w:pict>
          <v:roundrect id="Rectangle à coins arrondis 26" o:spid="_x0000_s1062" style="position:absolute;left:0;text-align:left;margin-left:179.65pt;margin-top:40.85pt;width:30.95pt;height:12.75pt;z-index:25169305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" fillcolor="white [3212]" strokecolor="black [3213]"/>
        </w:pict>
      </w:r>
      <w:r w:rsidR="004B5930" w:rsidRPr="002F3B49">
        <w:rPr>
          <w:rFonts w:ascii="Times New Roman" w:eastAsia="Times New Roman" w:hAnsi="Times New Roman" w:cs="Times New Roman"/>
          <w:b/>
          <w:bCs/>
          <w:sz w:val="24"/>
          <w:szCs w:val="24"/>
          <w:lang w:eastAsia="fr-FR"/>
        </w:rPr>
        <w:t>Y'</w:t>
      </w:r>
      <w:proofErr w:type="spellStart"/>
      <w:r w:rsidR="004B5930" w:rsidRPr="002F3B49">
        <w:rPr>
          <w:rFonts w:ascii="Times New Roman" w:eastAsia="Times New Roman" w:hAnsi="Times New Roman" w:cs="Times New Roman"/>
          <w:b/>
          <w:bCs/>
          <w:sz w:val="24"/>
          <w:szCs w:val="24"/>
          <w:lang w:eastAsia="fr-FR"/>
        </w:rPr>
        <w:t>a-t-il</w:t>
      </w:r>
      <w:proofErr w:type="spellEnd"/>
      <w:r w:rsidR="004B5930" w:rsidRPr="002F3B49">
        <w:rPr>
          <w:rFonts w:ascii="Times New Roman" w:eastAsia="Times New Roman" w:hAnsi="Times New Roman" w:cs="Times New Roman"/>
          <w:b/>
          <w:bCs/>
          <w:sz w:val="24"/>
          <w:szCs w:val="24"/>
          <w:lang w:eastAsia="fr-FR"/>
        </w:rPr>
        <w:t xml:space="preserve"> de bonnes indications à l'entrée de la banque ?</w:t>
      </w:r>
    </w:p>
    <w:p w:rsidR="004B5930" w:rsidRPr="002F3B49" w:rsidRDefault="004B5930" w:rsidP="004B5930">
      <w:pPr>
        <w:spacing w:after="0" w:line="360" w:lineRule="auto"/>
        <w:rPr>
          <w:rFonts w:ascii="Times New Roman" w:eastAsia="Times New Roman" w:hAnsi="Times New Roman" w:cs="Times New Roman"/>
          <w:sz w:val="24"/>
          <w:szCs w:val="24"/>
          <w:lang w:eastAsia="fr-FR"/>
        </w:rPr>
      </w:pPr>
      <w:r w:rsidRPr="002F3B49">
        <w:rPr>
          <w:rFonts w:ascii="Times New Roman" w:eastAsia="Times New Roman" w:hAnsi="Times New Roman" w:cs="Times New Roman"/>
          <w:sz w:val="24"/>
          <w:szCs w:val="24"/>
          <w:lang w:eastAsia="fr-FR"/>
        </w:rPr>
        <w:t>Oui</w:t>
      </w:r>
    </w:p>
    <w:p w:rsidR="004B5930" w:rsidRPr="002F3B49" w:rsidRDefault="004B5930" w:rsidP="004B5930">
      <w:pPr>
        <w:spacing w:after="0" w:line="360" w:lineRule="auto"/>
        <w:rPr>
          <w:rFonts w:ascii="Times New Roman" w:eastAsia="Times New Roman" w:hAnsi="Times New Roman" w:cs="Times New Roman"/>
          <w:sz w:val="24"/>
          <w:szCs w:val="24"/>
          <w:lang w:eastAsia="fr-FR"/>
        </w:rPr>
      </w:pPr>
      <w:r w:rsidRPr="002F3B49">
        <w:rPr>
          <w:rFonts w:ascii="Times New Roman" w:eastAsia="Times New Roman" w:hAnsi="Times New Roman" w:cs="Times New Roman"/>
          <w:sz w:val="24"/>
          <w:szCs w:val="24"/>
          <w:lang w:eastAsia="fr-FR"/>
        </w:rPr>
        <w:t>Non</w:t>
      </w:r>
    </w:p>
    <w:p w:rsidR="004B5930" w:rsidRPr="002F3B49" w:rsidRDefault="004B5930" w:rsidP="00D54EC5">
      <w:pPr>
        <w:pStyle w:val="Paragraphedeliste"/>
        <w:numPr>
          <w:ilvl w:val="0"/>
          <w:numId w:val="39"/>
        </w:numPr>
        <w:spacing w:after="0" w:line="360" w:lineRule="auto"/>
        <w:rPr>
          <w:rFonts w:ascii="Times New Roman" w:eastAsia="Times New Roman" w:hAnsi="Times New Roman" w:cs="Times New Roman"/>
          <w:b/>
          <w:bCs/>
          <w:sz w:val="24"/>
          <w:szCs w:val="24"/>
          <w:lang w:eastAsia="fr-FR"/>
        </w:rPr>
      </w:pPr>
      <w:r w:rsidRPr="002F3B49">
        <w:rPr>
          <w:rFonts w:ascii="Times New Roman" w:eastAsia="Times New Roman" w:hAnsi="Times New Roman" w:cs="Times New Roman"/>
          <w:b/>
          <w:bCs/>
          <w:sz w:val="24"/>
          <w:szCs w:val="24"/>
          <w:lang w:eastAsia="fr-FR"/>
        </w:rPr>
        <w:t>Est-ce qu'on vous oriente systématiquement vers le service qui vous intéresse ?</w:t>
      </w:r>
    </w:p>
    <w:p w:rsidR="004B5930" w:rsidRPr="002F3B49" w:rsidRDefault="00F01B72" w:rsidP="004B5930">
      <w:pPr>
        <w:spacing w:after="0" w:line="360" w:lineRule="auto"/>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pict>
          <v:roundrect id="Rectangle à coins arrondis 27" o:spid="_x0000_s1061" style="position:absolute;margin-left:176pt;margin-top:3.75pt;width:30.95pt;height:12.75pt;z-index:25169510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" fillcolor="white [3212]" strokecolor="black [3213]"/>
        </w:pict>
      </w:r>
      <w:r>
        <w:rPr>
          <w:rFonts w:ascii="Times New Roman" w:eastAsia="Times New Roman" w:hAnsi="Times New Roman" w:cs="Times New Roman"/>
          <w:noProof/>
          <w:sz w:val="24"/>
          <w:szCs w:val="24"/>
          <w:lang w:eastAsia="fr-FR"/>
        </w:rPr>
        <w:pict>
          <v:roundrect id="Rectangle à coins arrondis 28" o:spid="_x0000_s1060" style="position:absolute;margin-left:176pt;margin-top:25.55pt;width:30.95pt;height:12.75pt;z-index:25169612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" fillcolor="white [3212]" strokecolor="black [3213]"/>
        </w:pict>
      </w:r>
      <w:r w:rsidR="004B5930" w:rsidRPr="002F3B49">
        <w:rPr>
          <w:rFonts w:ascii="Times New Roman" w:eastAsia="Times New Roman" w:hAnsi="Times New Roman" w:cs="Times New Roman"/>
          <w:sz w:val="24"/>
          <w:szCs w:val="24"/>
          <w:lang w:eastAsia="fr-FR"/>
        </w:rPr>
        <w:t>Oui</w:t>
      </w:r>
    </w:p>
    <w:p w:rsidR="004B5930" w:rsidRPr="002F3B49" w:rsidRDefault="004B5930" w:rsidP="004B5930">
      <w:pPr>
        <w:spacing w:after="0" w:line="360" w:lineRule="auto"/>
        <w:rPr>
          <w:rFonts w:ascii="Times New Roman" w:eastAsia="Times New Roman" w:hAnsi="Times New Roman" w:cs="Times New Roman"/>
          <w:sz w:val="24"/>
          <w:szCs w:val="24"/>
          <w:lang w:eastAsia="fr-FR"/>
        </w:rPr>
      </w:pPr>
      <w:r w:rsidRPr="002F3B49">
        <w:rPr>
          <w:rFonts w:ascii="Times New Roman" w:eastAsia="Times New Roman" w:hAnsi="Times New Roman" w:cs="Times New Roman"/>
          <w:sz w:val="24"/>
          <w:szCs w:val="24"/>
          <w:lang w:eastAsia="fr-FR"/>
        </w:rPr>
        <w:t>Non</w:t>
      </w:r>
    </w:p>
    <w:p w:rsidR="004B5930" w:rsidRPr="002F3B49" w:rsidRDefault="00F01B72" w:rsidP="00D54EC5">
      <w:pPr>
        <w:pStyle w:val="Paragraphedeliste"/>
        <w:numPr>
          <w:ilvl w:val="0"/>
          <w:numId w:val="39"/>
        </w:numPr>
        <w:spacing w:after="0" w:line="360" w:lineRule="auto"/>
        <w:rPr>
          <w:rFonts w:ascii="Times New Roman" w:eastAsia="Times New Roman" w:hAnsi="Times New Roman" w:cs="Times New Roman"/>
          <w:b/>
          <w:bCs/>
          <w:sz w:val="24"/>
          <w:szCs w:val="24"/>
          <w:lang w:eastAsia="fr-FR"/>
        </w:rPr>
      </w:pPr>
      <w:r>
        <w:rPr>
          <w:rFonts w:ascii="Times New Roman" w:eastAsia="Times New Roman" w:hAnsi="Times New Roman" w:cs="Times New Roman"/>
          <w:noProof/>
          <w:sz w:val="24"/>
          <w:szCs w:val="24"/>
          <w:lang w:eastAsia="fr-FR"/>
        </w:rPr>
        <w:lastRenderedPageBreak/>
        <w:pict>
          <v:roundrect id="Rectangle à coins arrondis 29" o:spid="_x0000_s1059" style="position:absolute;left:0;text-align:left;margin-left:174.2pt;margin-top:39.2pt;width:30.95pt;height:12.75pt;z-index:25169817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" fillcolor="white [3212]" strokecolor="black [3213]"/>
        </w:pict>
      </w:r>
      <w:r>
        <w:rPr>
          <w:rFonts w:ascii="Times New Roman" w:eastAsia="Times New Roman" w:hAnsi="Times New Roman" w:cs="Times New Roman"/>
          <w:noProof/>
          <w:sz w:val="24"/>
          <w:szCs w:val="24"/>
          <w:lang w:eastAsia="fr-FR"/>
        </w:rPr>
        <w:pict>
          <v:roundrect id="Rectangle à coins arrondis 30" o:spid="_x0000_s1058" style="position:absolute;left:0;text-align:left;margin-left:174.2pt;margin-top:61pt;width:30.95pt;height:12.75pt;z-index:25169920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" fillcolor="white [3212]" strokecolor="black [3213]"/>
        </w:pict>
      </w:r>
      <w:r w:rsidR="004B5930" w:rsidRPr="002F3B49">
        <w:rPr>
          <w:rFonts w:ascii="Times New Roman" w:eastAsia="Times New Roman" w:hAnsi="Times New Roman" w:cs="Times New Roman"/>
          <w:b/>
          <w:bCs/>
          <w:sz w:val="24"/>
          <w:szCs w:val="24"/>
          <w:lang w:eastAsia="fr-FR"/>
        </w:rPr>
        <w:t>Combien de temps attendez-vous lorsque vous entrez en agence avant que quelqu’un vienne vous prendre en charge ?</w:t>
      </w:r>
    </w:p>
    <w:p w:rsidR="004B5930" w:rsidRPr="002F3B49" w:rsidRDefault="004B5930" w:rsidP="004B5930">
      <w:pPr>
        <w:spacing w:after="0" w:line="360" w:lineRule="auto"/>
        <w:rPr>
          <w:rFonts w:ascii="Times New Roman" w:eastAsia="Times New Roman" w:hAnsi="Times New Roman" w:cs="Times New Roman"/>
          <w:sz w:val="24"/>
          <w:szCs w:val="24"/>
          <w:lang w:eastAsia="fr-FR"/>
        </w:rPr>
      </w:pPr>
      <w:r w:rsidRPr="002F3B49">
        <w:rPr>
          <w:rFonts w:ascii="Times New Roman" w:eastAsia="Times New Roman" w:hAnsi="Times New Roman" w:cs="Times New Roman"/>
          <w:sz w:val="24"/>
          <w:szCs w:val="24"/>
          <w:lang w:eastAsia="fr-FR"/>
        </w:rPr>
        <w:t>Beaucoup</w:t>
      </w:r>
    </w:p>
    <w:p w:rsidR="004B5930" w:rsidRPr="002F3B49" w:rsidRDefault="004B5930" w:rsidP="004B5930">
      <w:pPr>
        <w:spacing w:after="0" w:line="360" w:lineRule="auto"/>
        <w:rPr>
          <w:rFonts w:ascii="Times New Roman" w:eastAsia="Times New Roman" w:hAnsi="Times New Roman" w:cs="Times New Roman"/>
          <w:sz w:val="24"/>
          <w:szCs w:val="24"/>
          <w:lang w:eastAsia="fr-FR"/>
        </w:rPr>
      </w:pPr>
      <w:r w:rsidRPr="002F3B49">
        <w:rPr>
          <w:rFonts w:ascii="Times New Roman" w:eastAsia="Times New Roman" w:hAnsi="Times New Roman" w:cs="Times New Roman"/>
          <w:sz w:val="24"/>
          <w:szCs w:val="24"/>
          <w:lang w:eastAsia="fr-FR"/>
        </w:rPr>
        <w:t>Raisonnablement</w:t>
      </w:r>
    </w:p>
    <w:p w:rsidR="004B5930" w:rsidRPr="002F3B49" w:rsidRDefault="004B5930" w:rsidP="00D54EC5">
      <w:pPr>
        <w:pStyle w:val="Paragraphedeliste"/>
        <w:numPr>
          <w:ilvl w:val="0"/>
          <w:numId w:val="40"/>
        </w:numPr>
        <w:spacing w:after="0" w:line="360" w:lineRule="auto"/>
        <w:rPr>
          <w:rFonts w:ascii="Times New Roman" w:eastAsia="Times New Roman" w:hAnsi="Times New Roman" w:cs="Times New Roman"/>
          <w:b/>
          <w:bCs/>
          <w:sz w:val="24"/>
          <w:szCs w:val="24"/>
          <w:lang w:eastAsia="fr-FR"/>
        </w:rPr>
      </w:pPr>
      <w:r w:rsidRPr="002F3B49">
        <w:rPr>
          <w:rFonts w:ascii="Times New Roman" w:eastAsia="Times New Roman" w:hAnsi="Times New Roman" w:cs="Times New Roman"/>
          <w:b/>
          <w:bCs/>
          <w:sz w:val="24"/>
          <w:szCs w:val="24"/>
          <w:lang w:eastAsia="fr-FR"/>
        </w:rPr>
        <w:t xml:space="preserve">Quand vous appelez votre conseiller clientèle au bout de combien de sonneries décroche-t-elle ? </w:t>
      </w:r>
    </w:p>
    <w:p w:rsidR="004B5930" w:rsidRPr="002F3B49" w:rsidRDefault="004B5930" w:rsidP="004B5930">
      <w:pPr>
        <w:spacing w:after="0" w:line="360" w:lineRule="auto"/>
        <w:rPr>
          <w:rFonts w:ascii="Times New Roman" w:eastAsia="Times New Roman" w:hAnsi="Times New Roman" w:cs="Times New Roman"/>
          <w:sz w:val="24"/>
          <w:szCs w:val="24"/>
          <w:lang w:eastAsia="fr-FR"/>
        </w:rPr>
      </w:pPr>
      <w:r w:rsidRPr="002F3B49">
        <w:rPr>
          <w:rFonts w:ascii="Times New Roman" w:eastAsia="Times New Roman" w:hAnsi="Times New Roman" w:cs="Times New Roman"/>
          <w:sz w:val="24"/>
          <w:szCs w:val="24"/>
          <w:lang w:eastAsia="fr-FR"/>
        </w:rPr>
        <w:t>Première sonnerie</w:t>
      </w:r>
    </w:p>
    <w:p w:rsidR="004B5930" w:rsidRPr="002F3B49" w:rsidRDefault="004B5930" w:rsidP="004B5930">
      <w:pPr>
        <w:spacing w:after="0" w:line="360" w:lineRule="auto"/>
        <w:rPr>
          <w:rFonts w:ascii="Times New Roman" w:eastAsia="Times New Roman" w:hAnsi="Times New Roman" w:cs="Times New Roman"/>
          <w:sz w:val="24"/>
          <w:szCs w:val="24"/>
          <w:lang w:eastAsia="fr-FR"/>
        </w:rPr>
      </w:pPr>
      <w:r w:rsidRPr="002F3B49">
        <w:rPr>
          <w:rFonts w:ascii="Times New Roman" w:eastAsia="Times New Roman" w:hAnsi="Times New Roman" w:cs="Times New Roman"/>
          <w:sz w:val="24"/>
          <w:szCs w:val="24"/>
          <w:lang w:eastAsia="fr-FR"/>
        </w:rPr>
        <w:t>Plusieurs sonneries</w:t>
      </w:r>
    </w:p>
    <w:p w:rsidR="004B5930" w:rsidRPr="002F3B49" w:rsidRDefault="004B5930" w:rsidP="004B5930">
      <w:pPr>
        <w:spacing w:after="0" w:line="360" w:lineRule="auto"/>
        <w:rPr>
          <w:rFonts w:ascii="Times New Roman" w:eastAsia="Times New Roman" w:hAnsi="Times New Roman" w:cs="Times New Roman"/>
          <w:sz w:val="24"/>
          <w:szCs w:val="24"/>
          <w:lang w:eastAsia="fr-FR"/>
        </w:rPr>
      </w:pPr>
      <w:r w:rsidRPr="002F3B49">
        <w:rPr>
          <w:rFonts w:ascii="Times New Roman" w:eastAsia="Times New Roman" w:hAnsi="Times New Roman" w:cs="Times New Roman"/>
          <w:sz w:val="24"/>
          <w:szCs w:val="24"/>
          <w:lang w:eastAsia="fr-FR"/>
        </w:rPr>
        <w:t>On ne décroche pas</w:t>
      </w:r>
    </w:p>
    <w:p w:rsidR="004B5930" w:rsidRPr="002F3B49" w:rsidRDefault="004B5930" w:rsidP="00D54EC5">
      <w:pPr>
        <w:pStyle w:val="Paragraphedeliste"/>
        <w:numPr>
          <w:ilvl w:val="0"/>
          <w:numId w:val="40"/>
        </w:numPr>
        <w:spacing w:after="0" w:line="360" w:lineRule="auto"/>
        <w:rPr>
          <w:rFonts w:ascii="Times New Roman" w:eastAsia="Times New Roman" w:hAnsi="Times New Roman" w:cs="Times New Roman"/>
          <w:b/>
          <w:bCs/>
          <w:sz w:val="24"/>
          <w:szCs w:val="24"/>
          <w:lang w:eastAsia="fr-FR"/>
        </w:rPr>
      </w:pPr>
      <w:r w:rsidRPr="002F3B49">
        <w:rPr>
          <w:rFonts w:ascii="Times New Roman" w:eastAsia="Times New Roman" w:hAnsi="Times New Roman" w:cs="Times New Roman"/>
          <w:b/>
          <w:bCs/>
          <w:sz w:val="24"/>
          <w:szCs w:val="24"/>
          <w:lang w:eastAsia="fr-FR"/>
        </w:rPr>
        <w:t xml:space="preserve">Quelles sont les opérations courantes que vous effectuez le plus souvent en agence ? </w:t>
      </w:r>
    </w:p>
    <w:p w:rsidR="004B5930" w:rsidRPr="002F3B49" w:rsidRDefault="00F01B72" w:rsidP="004B5930">
      <w:pPr>
        <w:spacing w:after="0" w:line="360" w:lineRule="auto"/>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pict>
          <v:roundrect id="Rectangle à coins arrondis 33" o:spid="_x0000_s1057" style="position:absolute;margin-left:174.15pt;margin-top:46.45pt;width:30.95pt;height:12.75pt;z-index:25170432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" fillcolor="white [3212]" strokecolor="black [3213]"/>
        </w:pict>
      </w:r>
      <w:r>
        <w:rPr>
          <w:rFonts w:ascii="Times New Roman" w:eastAsia="Times New Roman" w:hAnsi="Times New Roman" w:cs="Times New Roman"/>
          <w:noProof/>
          <w:sz w:val="24"/>
          <w:szCs w:val="24"/>
          <w:lang w:eastAsia="fr-FR"/>
        </w:rPr>
        <w:pict>
          <v:roundrect id="Rectangle à coins arrondis 32" o:spid="_x0000_s1056" style="position:absolute;margin-left:174.15pt;margin-top:25.5pt;width:30.95pt;height:12.75pt;z-index:25170227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" fillcolor="white [3212]" strokecolor="black [3213]"/>
        </w:pict>
      </w:r>
      <w:r>
        <w:rPr>
          <w:rFonts w:ascii="Times New Roman" w:eastAsia="Times New Roman" w:hAnsi="Times New Roman" w:cs="Times New Roman"/>
          <w:noProof/>
          <w:sz w:val="24"/>
          <w:szCs w:val="24"/>
          <w:lang w:eastAsia="fr-FR"/>
        </w:rPr>
        <w:pict>
          <v:roundrect id="Rectangle à coins arrondis 31" o:spid="_x0000_s1055" style="position:absolute;margin-left:174.15pt;margin-top:3.7pt;width:30.95pt;height:12.75pt;z-index:25170124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" fillcolor="white [3212]" strokecolor="black [3213]"/>
        </w:pict>
      </w:r>
      <w:r w:rsidR="004B5930" w:rsidRPr="002F3B49">
        <w:rPr>
          <w:rFonts w:ascii="Times New Roman" w:eastAsia="Times New Roman" w:hAnsi="Times New Roman" w:cs="Times New Roman"/>
          <w:sz w:val="24"/>
          <w:szCs w:val="24"/>
          <w:lang w:eastAsia="fr-FR"/>
        </w:rPr>
        <w:t>Les versements</w:t>
      </w:r>
    </w:p>
    <w:p w:rsidR="004B5930" w:rsidRPr="002F3B49" w:rsidRDefault="004B5930" w:rsidP="004B5930">
      <w:pPr>
        <w:spacing w:after="0" w:line="360" w:lineRule="auto"/>
        <w:rPr>
          <w:rFonts w:ascii="Times New Roman" w:eastAsia="Times New Roman" w:hAnsi="Times New Roman" w:cs="Times New Roman"/>
          <w:sz w:val="24"/>
          <w:szCs w:val="24"/>
          <w:lang w:eastAsia="fr-FR"/>
        </w:rPr>
      </w:pPr>
      <w:r w:rsidRPr="002F3B49">
        <w:rPr>
          <w:rFonts w:ascii="Times New Roman" w:eastAsia="Times New Roman" w:hAnsi="Times New Roman" w:cs="Times New Roman"/>
          <w:sz w:val="24"/>
          <w:szCs w:val="24"/>
          <w:lang w:eastAsia="fr-FR"/>
        </w:rPr>
        <w:t>Les retraits</w:t>
      </w:r>
    </w:p>
    <w:p w:rsidR="004B5930" w:rsidRPr="002F3B49" w:rsidRDefault="004B5930" w:rsidP="004B5930">
      <w:pPr>
        <w:spacing w:after="0" w:line="360" w:lineRule="auto"/>
        <w:rPr>
          <w:rFonts w:ascii="Times New Roman" w:eastAsia="Times New Roman" w:hAnsi="Times New Roman" w:cs="Times New Roman"/>
          <w:sz w:val="24"/>
          <w:szCs w:val="24"/>
          <w:lang w:eastAsia="fr-FR"/>
        </w:rPr>
      </w:pPr>
      <w:r w:rsidRPr="002F3B49">
        <w:rPr>
          <w:rFonts w:ascii="Times New Roman" w:eastAsia="Times New Roman" w:hAnsi="Times New Roman" w:cs="Times New Roman"/>
          <w:sz w:val="24"/>
          <w:szCs w:val="24"/>
          <w:lang w:eastAsia="fr-FR"/>
        </w:rPr>
        <w:t>Les virements</w:t>
      </w:r>
    </w:p>
    <w:p w:rsidR="004B5930" w:rsidRPr="002F3B49" w:rsidRDefault="00F01B72" w:rsidP="004B5930">
      <w:pPr>
        <w:spacing w:after="0" w:line="360" w:lineRule="auto"/>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pict>
          <v:roundrect id="Rectangle à coins arrondis 34" o:spid="_x0000_s1054" style="position:absolute;margin-left:174.15pt;margin-top:2.6pt;width:30.95pt;height:12.75pt;z-index:25170636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" fillcolor="white [3212]" strokecolor="black [3213]"/>
        </w:pict>
      </w:r>
      <w:r w:rsidR="004B5930" w:rsidRPr="002F3B49">
        <w:rPr>
          <w:rFonts w:ascii="Times New Roman" w:eastAsia="Times New Roman" w:hAnsi="Times New Roman" w:cs="Times New Roman"/>
          <w:sz w:val="24"/>
          <w:szCs w:val="24"/>
          <w:lang w:eastAsia="fr-FR"/>
        </w:rPr>
        <w:t>Les encaissements de chèque</w:t>
      </w:r>
    </w:p>
    <w:p w:rsidR="004B5930" w:rsidRPr="002F3B49" w:rsidRDefault="004B5930" w:rsidP="00D54EC5">
      <w:pPr>
        <w:pStyle w:val="Paragraphedeliste"/>
        <w:numPr>
          <w:ilvl w:val="0"/>
          <w:numId w:val="40"/>
        </w:numPr>
        <w:spacing w:after="0" w:line="360" w:lineRule="auto"/>
        <w:rPr>
          <w:rFonts w:ascii="Times New Roman" w:eastAsia="Times New Roman" w:hAnsi="Times New Roman" w:cs="Times New Roman"/>
          <w:b/>
          <w:bCs/>
          <w:sz w:val="24"/>
          <w:szCs w:val="24"/>
          <w:lang w:eastAsia="fr-FR"/>
        </w:rPr>
      </w:pPr>
      <w:r w:rsidRPr="002F3B49">
        <w:rPr>
          <w:rFonts w:ascii="Times New Roman" w:eastAsia="Times New Roman" w:hAnsi="Times New Roman" w:cs="Times New Roman"/>
          <w:b/>
          <w:bCs/>
          <w:sz w:val="24"/>
          <w:szCs w:val="24"/>
          <w:lang w:eastAsia="fr-FR"/>
        </w:rPr>
        <w:t>Combien de temps attendez-vous pour effectuer votre versement ou retrait ?</w:t>
      </w:r>
    </w:p>
    <w:p w:rsidR="004B5930" w:rsidRPr="002F3B49" w:rsidRDefault="00F01B72" w:rsidP="004B5930">
      <w:pPr>
        <w:spacing w:after="0" w:line="360" w:lineRule="auto"/>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pict>
          <v:roundrect id="Rectangle à coins arrondis 35" o:spid="_x0000_s1053" style="position:absolute;margin-left:174.15pt;margin-top:-.5pt;width:30.95pt;height:12.75pt;z-index:25170841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" fillcolor="white [3212]" strokecolor="black [3213]"/>
        </w:pict>
      </w:r>
      <w:r>
        <w:rPr>
          <w:rFonts w:ascii="Times New Roman" w:eastAsia="Times New Roman" w:hAnsi="Times New Roman" w:cs="Times New Roman"/>
          <w:noProof/>
          <w:sz w:val="24"/>
          <w:szCs w:val="24"/>
          <w:lang w:eastAsia="fr-FR"/>
        </w:rPr>
        <w:pict>
          <v:roundrect id="Rectangle à coins arrondis 36" o:spid="_x0000_s1052" style="position:absolute;margin-left:174.15pt;margin-top:17.7pt;width:30.95pt;height:12.75pt;z-index:25170944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" fillcolor="white [3212]" strokecolor="black [3213]"/>
        </w:pict>
      </w:r>
      <w:r w:rsidR="004B5930" w:rsidRPr="002F3B49">
        <w:rPr>
          <w:rFonts w:ascii="Times New Roman" w:eastAsia="Times New Roman" w:hAnsi="Times New Roman" w:cs="Times New Roman"/>
          <w:sz w:val="24"/>
          <w:szCs w:val="24"/>
          <w:lang w:eastAsia="fr-FR"/>
        </w:rPr>
        <w:t>Beaucoup de temps</w:t>
      </w:r>
    </w:p>
    <w:p w:rsidR="004B5930" w:rsidRPr="002F3B49" w:rsidRDefault="004B5930" w:rsidP="004B5930">
      <w:pPr>
        <w:spacing w:after="0" w:line="360" w:lineRule="auto"/>
        <w:rPr>
          <w:rFonts w:ascii="Times New Roman" w:eastAsia="Times New Roman" w:hAnsi="Times New Roman" w:cs="Times New Roman"/>
          <w:sz w:val="24"/>
          <w:szCs w:val="24"/>
          <w:lang w:eastAsia="fr-FR"/>
        </w:rPr>
      </w:pPr>
      <w:r w:rsidRPr="002F3B49">
        <w:rPr>
          <w:rFonts w:ascii="Times New Roman" w:eastAsia="Times New Roman" w:hAnsi="Times New Roman" w:cs="Times New Roman"/>
          <w:sz w:val="24"/>
          <w:szCs w:val="24"/>
          <w:lang w:eastAsia="fr-FR"/>
        </w:rPr>
        <w:t>Peu</w:t>
      </w:r>
    </w:p>
    <w:p w:rsidR="004B5930" w:rsidRPr="002F3B49" w:rsidRDefault="00F01B72" w:rsidP="00D54EC5">
      <w:pPr>
        <w:pStyle w:val="Paragraphedeliste"/>
        <w:numPr>
          <w:ilvl w:val="0"/>
          <w:numId w:val="40"/>
        </w:numPr>
        <w:spacing w:after="0" w:line="360" w:lineRule="auto"/>
        <w:rPr>
          <w:rFonts w:ascii="Times New Roman" w:eastAsia="Times New Roman" w:hAnsi="Times New Roman" w:cs="Times New Roman"/>
          <w:b/>
          <w:bCs/>
          <w:sz w:val="24"/>
          <w:szCs w:val="24"/>
          <w:lang w:eastAsia="fr-FR"/>
        </w:rPr>
      </w:pPr>
      <w:r>
        <w:rPr>
          <w:rFonts w:ascii="Times New Roman" w:eastAsia="Times New Roman" w:hAnsi="Times New Roman" w:cs="Times New Roman"/>
          <w:noProof/>
          <w:sz w:val="24"/>
          <w:szCs w:val="24"/>
          <w:lang w:eastAsia="fr-FR"/>
        </w:rPr>
        <w:pict>
          <v:roundrect id="Rectangle à coins arrondis 37" o:spid="_x0000_s1051" style="position:absolute;left:0;text-align:left;margin-left:174.15pt;margin-top:20.1pt;width:30.95pt;height:12.75pt;z-index:25171148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" fillcolor="white [3212]" strokecolor="black [3213]"/>
        </w:pict>
      </w:r>
      <w:r>
        <w:rPr>
          <w:rFonts w:ascii="Times New Roman" w:eastAsia="Times New Roman" w:hAnsi="Times New Roman" w:cs="Times New Roman"/>
          <w:noProof/>
          <w:sz w:val="24"/>
          <w:szCs w:val="24"/>
          <w:lang w:eastAsia="fr-FR"/>
        </w:rPr>
        <w:pict>
          <v:roundrect id="Rectangle à coins arrondis 38" o:spid="_x0000_s1050" style="position:absolute;left:0;text-align:left;margin-left:174.15pt;margin-top:38.25pt;width:30.95pt;height:12.75pt;z-index:25171251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" fillcolor="white [3212]" strokecolor="black [3213]"/>
        </w:pict>
      </w:r>
      <w:r w:rsidR="004B5930" w:rsidRPr="002F3B49">
        <w:rPr>
          <w:rFonts w:ascii="Times New Roman" w:eastAsia="Times New Roman" w:hAnsi="Times New Roman" w:cs="Times New Roman"/>
          <w:b/>
          <w:bCs/>
          <w:sz w:val="24"/>
          <w:szCs w:val="24"/>
          <w:lang w:eastAsia="fr-FR"/>
        </w:rPr>
        <w:t>Combien de temps attendez-vous pour effectuer vos opérations de guichet ?</w:t>
      </w:r>
    </w:p>
    <w:p w:rsidR="004B5930" w:rsidRPr="002F3B49" w:rsidRDefault="004B5930" w:rsidP="004B5930">
      <w:pPr>
        <w:spacing w:after="0" w:line="360" w:lineRule="auto"/>
        <w:rPr>
          <w:rFonts w:ascii="Times New Roman" w:eastAsia="Times New Roman" w:hAnsi="Times New Roman" w:cs="Times New Roman"/>
          <w:sz w:val="24"/>
          <w:szCs w:val="24"/>
          <w:lang w:eastAsia="fr-FR"/>
        </w:rPr>
      </w:pPr>
      <w:r w:rsidRPr="002F3B49">
        <w:rPr>
          <w:rFonts w:ascii="Times New Roman" w:eastAsia="Times New Roman" w:hAnsi="Times New Roman" w:cs="Times New Roman"/>
          <w:sz w:val="24"/>
          <w:szCs w:val="24"/>
          <w:lang w:eastAsia="fr-FR"/>
        </w:rPr>
        <w:t>Beaucoup de temps</w:t>
      </w:r>
    </w:p>
    <w:p w:rsidR="004B5930" w:rsidRPr="002F3B49" w:rsidRDefault="004B5930" w:rsidP="004B5930">
      <w:pPr>
        <w:spacing w:after="0" w:line="360" w:lineRule="auto"/>
        <w:rPr>
          <w:rFonts w:ascii="Times New Roman" w:eastAsia="Times New Roman" w:hAnsi="Times New Roman" w:cs="Times New Roman"/>
          <w:sz w:val="24"/>
          <w:szCs w:val="24"/>
          <w:lang w:eastAsia="fr-FR"/>
        </w:rPr>
      </w:pPr>
      <w:r w:rsidRPr="002F3B49">
        <w:rPr>
          <w:rFonts w:ascii="Times New Roman" w:eastAsia="Times New Roman" w:hAnsi="Times New Roman" w:cs="Times New Roman"/>
          <w:sz w:val="24"/>
          <w:szCs w:val="24"/>
          <w:lang w:eastAsia="fr-FR"/>
        </w:rPr>
        <w:t>Peu</w:t>
      </w:r>
    </w:p>
    <w:p w:rsidR="004B5930" w:rsidRPr="002F3B49" w:rsidRDefault="004B5930" w:rsidP="00D54EC5">
      <w:pPr>
        <w:pStyle w:val="Paragraphedeliste"/>
        <w:numPr>
          <w:ilvl w:val="0"/>
          <w:numId w:val="40"/>
        </w:numPr>
        <w:spacing w:after="0" w:line="360" w:lineRule="auto"/>
        <w:rPr>
          <w:rFonts w:ascii="Times New Roman" w:eastAsia="Times New Roman" w:hAnsi="Times New Roman" w:cs="Times New Roman"/>
          <w:b/>
          <w:bCs/>
          <w:sz w:val="24"/>
          <w:szCs w:val="24"/>
          <w:lang w:eastAsia="fr-FR"/>
        </w:rPr>
      </w:pPr>
      <w:r w:rsidRPr="002F3B49">
        <w:rPr>
          <w:rFonts w:ascii="Times New Roman" w:eastAsia="Times New Roman" w:hAnsi="Times New Roman" w:cs="Times New Roman"/>
          <w:b/>
          <w:bCs/>
          <w:sz w:val="24"/>
          <w:szCs w:val="24"/>
          <w:lang w:eastAsia="fr-FR"/>
        </w:rPr>
        <w:t xml:space="preserve">Quelle est la récurrence des erreurs sur vos opérations de caisse ? </w:t>
      </w:r>
    </w:p>
    <w:p w:rsidR="004B5930" w:rsidRPr="002F3B49" w:rsidRDefault="00F01B72" w:rsidP="004B5930">
      <w:pPr>
        <w:spacing w:after="0" w:line="360" w:lineRule="auto"/>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pict>
          <v:roundrect id="Rectangle à coins arrondis 41" o:spid="_x0000_s1049" style="position:absolute;margin-left:174.15pt;margin-top:19.35pt;width:30.95pt;height:12.75pt;z-index:25171865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" fillcolor="white [3212]" strokecolor="black [3213]"/>
        </w:pict>
      </w:r>
      <w:r>
        <w:rPr>
          <w:rFonts w:ascii="Times New Roman" w:eastAsia="Times New Roman" w:hAnsi="Times New Roman" w:cs="Times New Roman"/>
          <w:noProof/>
          <w:sz w:val="24"/>
          <w:szCs w:val="24"/>
          <w:lang w:eastAsia="fr-FR"/>
        </w:rPr>
        <w:pict>
          <v:roundrect id="Rectangle à coins arrondis 40" o:spid="_x0000_s1048" style="position:absolute;margin-left:174.15pt;margin-top:.2pt;width:30.95pt;height:12.75pt;z-index:25171660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" fillcolor="white [3212]" strokecolor="black [3213]"/>
        </w:pict>
      </w:r>
      <w:r w:rsidR="004B5930" w:rsidRPr="002F3B49">
        <w:rPr>
          <w:rFonts w:ascii="Times New Roman" w:eastAsia="Times New Roman" w:hAnsi="Times New Roman" w:cs="Times New Roman"/>
          <w:sz w:val="24"/>
          <w:szCs w:val="24"/>
          <w:lang w:eastAsia="fr-FR"/>
        </w:rPr>
        <w:t>Nombreuses</w:t>
      </w:r>
    </w:p>
    <w:p w:rsidR="004B5930" w:rsidRPr="002F3B49" w:rsidRDefault="00F01B72" w:rsidP="004B5930">
      <w:pPr>
        <w:spacing w:after="0" w:line="360" w:lineRule="auto"/>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pict>
          <v:roundrect id="Rectangle à coins arrondis 39" o:spid="_x0000_s1047" style="position:absolute;margin-left:174.15pt;margin-top:19.6pt;width:30.95pt;height:12.75pt;z-index:25171456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" fillcolor="white [3212]" strokecolor="black [3213]"/>
        </w:pict>
      </w:r>
      <w:r w:rsidR="004B5930" w:rsidRPr="002F3B49">
        <w:rPr>
          <w:rFonts w:ascii="Times New Roman" w:eastAsia="Times New Roman" w:hAnsi="Times New Roman" w:cs="Times New Roman"/>
          <w:sz w:val="24"/>
          <w:szCs w:val="24"/>
          <w:lang w:eastAsia="fr-FR"/>
        </w:rPr>
        <w:t>Rares</w:t>
      </w:r>
    </w:p>
    <w:p w:rsidR="004B5930" w:rsidRPr="002F3B49" w:rsidRDefault="004B5930" w:rsidP="004B5930">
      <w:pPr>
        <w:spacing w:after="0" w:line="360" w:lineRule="auto"/>
        <w:rPr>
          <w:rFonts w:ascii="Times New Roman" w:eastAsia="Times New Roman" w:hAnsi="Times New Roman" w:cs="Times New Roman"/>
          <w:sz w:val="24"/>
          <w:szCs w:val="24"/>
          <w:lang w:eastAsia="fr-FR"/>
        </w:rPr>
      </w:pPr>
      <w:r w:rsidRPr="002F3B49">
        <w:rPr>
          <w:rFonts w:ascii="Times New Roman" w:eastAsia="Times New Roman" w:hAnsi="Times New Roman" w:cs="Times New Roman"/>
          <w:sz w:val="24"/>
          <w:szCs w:val="24"/>
          <w:lang w:eastAsia="fr-FR"/>
        </w:rPr>
        <w:t>Inexistantes</w:t>
      </w:r>
    </w:p>
    <w:p w:rsidR="004B5930" w:rsidRPr="002F3B49" w:rsidRDefault="004B5930" w:rsidP="00D54EC5">
      <w:pPr>
        <w:pStyle w:val="Paragraphedeliste"/>
        <w:numPr>
          <w:ilvl w:val="0"/>
          <w:numId w:val="40"/>
        </w:numPr>
        <w:spacing w:after="0" w:line="360" w:lineRule="auto"/>
        <w:rPr>
          <w:rFonts w:ascii="Times New Roman" w:eastAsia="Times New Roman" w:hAnsi="Times New Roman" w:cs="Times New Roman"/>
          <w:b/>
          <w:bCs/>
          <w:sz w:val="24"/>
          <w:szCs w:val="24"/>
          <w:lang w:eastAsia="fr-FR"/>
        </w:rPr>
      </w:pPr>
      <w:r w:rsidRPr="002F3B49">
        <w:rPr>
          <w:rFonts w:ascii="Times New Roman" w:eastAsia="Times New Roman" w:hAnsi="Times New Roman" w:cs="Times New Roman"/>
          <w:b/>
          <w:bCs/>
          <w:sz w:val="24"/>
          <w:szCs w:val="24"/>
          <w:lang w:eastAsia="fr-FR"/>
        </w:rPr>
        <w:t xml:space="preserve">Accédez-vous à vos </w:t>
      </w:r>
      <w:proofErr w:type="gramStart"/>
      <w:r w:rsidRPr="002F3B49">
        <w:rPr>
          <w:rFonts w:ascii="Times New Roman" w:eastAsia="Times New Roman" w:hAnsi="Times New Roman" w:cs="Times New Roman"/>
          <w:b/>
          <w:bCs/>
          <w:sz w:val="24"/>
          <w:szCs w:val="24"/>
          <w:lang w:eastAsia="fr-FR"/>
        </w:rPr>
        <w:t>comptes ,soldes</w:t>
      </w:r>
      <w:proofErr w:type="gramEnd"/>
      <w:r w:rsidRPr="002F3B49">
        <w:rPr>
          <w:rFonts w:ascii="Times New Roman" w:eastAsia="Times New Roman" w:hAnsi="Times New Roman" w:cs="Times New Roman"/>
          <w:b/>
          <w:bCs/>
          <w:sz w:val="24"/>
          <w:szCs w:val="24"/>
          <w:lang w:eastAsia="fr-FR"/>
        </w:rPr>
        <w:t>, opérations facilement ?</w:t>
      </w:r>
    </w:p>
    <w:p w:rsidR="004B5930" w:rsidRPr="002F3B49" w:rsidRDefault="00F01B72" w:rsidP="004B5930">
      <w:pPr>
        <w:spacing w:after="0" w:line="360" w:lineRule="auto"/>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pict>
          <v:roundrect id="Rectangle à coins arrondis 42" o:spid="_x0000_s1046" style="position:absolute;margin-left:174.15pt;margin-top:22.25pt;width:30.95pt;height:12.75pt;z-index:25172070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" fillcolor="white [3212]" strokecolor="black [3213]"/>
        </w:pict>
      </w:r>
      <w:r>
        <w:rPr>
          <w:rFonts w:ascii="Times New Roman" w:eastAsia="Times New Roman" w:hAnsi="Times New Roman" w:cs="Times New Roman"/>
          <w:noProof/>
          <w:sz w:val="24"/>
          <w:szCs w:val="24"/>
          <w:lang w:eastAsia="fr-FR"/>
        </w:rPr>
        <w:pict>
          <v:roundrect id="Rectangle à coins arrondis 43" o:spid="_x0000_s1045" style="position:absolute;margin-left:174.15pt;margin-top:1.25pt;width:30.95pt;height:12.75pt;z-index:25172172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" fillcolor="white [3212]" strokecolor="black [3213]"/>
        </w:pict>
      </w:r>
      <w:r w:rsidR="004B5930" w:rsidRPr="002F3B49">
        <w:rPr>
          <w:rFonts w:ascii="Times New Roman" w:eastAsia="Times New Roman" w:hAnsi="Times New Roman" w:cs="Times New Roman"/>
          <w:sz w:val="24"/>
          <w:szCs w:val="24"/>
          <w:lang w:eastAsia="fr-FR"/>
        </w:rPr>
        <w:t>Oui</w:t>
      </w:r>
    </w:p>
    <w:p w:rsidR="004B5930" w:rsidRPr="002F3B49" w:rsidRDefault="004B5930" w:rsidP="004B5930">
      <w:pPr>
        <w:spacing w:after="0" w:line="360" w:lineRule="auto"/>
        <w:rPr>
          <w:rFonts w:ascii="Times New Roman" w:eastAsia="Times New Roman" w:hAnsi="Times New Roman" w:cs="Times New Roman"/>
          <w:sz w:val="24"/>
          <w:szCs w:val="24"/>
          <w:lang w:eastAsia="fr-FR"/>
        </w:rPr>
      </w:pPr>
      <w:r w:rsidRPr="002F3B49">
        <w:rPr>
          <w:rFonts w:ascii="Times New Roman" w:eastAsia="Times New Roman" w:hAnsi="Times New Roman" w:cs="Times New Roman"/>
          <w:sz w:val="24"/>
          <w:szCs w:val="24"/>
          <w:lang w:eastAsia="fr-FR"/>
        </w:rPr>
        <w:t>Non</w:t>
      </w:r>
    </w:p>
    <w:p w:rsidR="004B5930" w:rsidRPr="002F3B49" w:rsidRDefault="004B5930" w:rsidP="00D54EC5">
      <w:pPr>
        <w:pStyle w:val="Paragraphedeliste"/>
        <w:numPr>
          <w:ilvl w:val="0"/>
          <w:numId w:val="40"/>
        </w:numPr>
        <w:spacing w:after="0" w:line="360" w:lineRule="auto"/>
        <w:rPr>
          <w:rFonts w:ascii="Times New Roman" w:eastAsia="Times New Roman" w:hAnsi="Times New Roman" w:cs="Times New Roman"/>
          <w:b/>
          <w:bCs/>
          <w:sz w:val="24"/>
          <w:szCs w:val="24"/>
          <w:lang w:eastAsia="fr-FR"/>
        </w:rPr>
      </w:pPr>
      <w:r w:rsidRPr="002F3B49">
        <w:rPr>
          <w:rFonts w:ascii="Times New Roman" w:eastAsia="Times New Roman" w:hAnsi="Times New Roman" w:cs="Times New Roman"/>
          <w:b/>
          <w:bCs/>
          <w:sz w:val="24"/>
          <w:szCs w:val="24"/>
          <w:lang w:eastAsia="fr-FR"/>
        </w:rPr>
        <w:t>Par quel moyen ?</w:t>
      </w:r>
    </w:p>
    <w:p w:rsidR="004B5930" w:rsidRPr="002F3B49" w:rsidRDefault="004B5930" w:rsidP="004B5930">
      <w:pPr>
        <w:spacing w:after="0" w:line="360" w:lineRule="auto"/>
        <w:rPr>
          <w:rFonts w:ascii="Times New Roman" w:eastAsia="Times New Roman" w:hAnsi="Times New Roman" w:cs="Times New Roman"/>
          <w:sz w:val="24"/>
          <w:szCs w:val="24"/>
          <w:lang w:eastAsia="fr-FR"/>
        </w:rPr>
      </w:pPr>
      <w:r w:rsidRPr="002F3B49">
        <w:rPr>
          <w:rFonts w:ascii="Times New Roman" w:eastAsia="Times New Roman" w:hAnsi="Times New Roman" w:cs="Times New Roman"/>
          <w:sz w:val="24"/>
          <w:szCs w:val="24"/>
          <w:lang w:eastAsia="fr-FR"/>
        </w:rPr>
        <w:t>Au niveau de votre agence</w:t>
      </w:r>
    </w:p>
    <w:p w:rsidR="004B5930" w:rsidRPr="002F3B49" w:rsidRDefault="00F01B72" w:rsidP="004B5930">
      <w:pPr>
        <w:spacing w:after="0" w:line="360" w:lineRule="auto"/>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pict>
          <v:roundrect id="Rectangle à coins arrondis 44" o:spid="_x0000_s1044" style="position:absolute;margin-left:174.15pt;margin-top:2.4pt;width:30.95pt;height:12.75pt;z-index:25172377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" fillcolor="white [3212]" strokecolor="black [3213]"/>
        </w:pict>
      </w:r>
      <w:r>
        <w:rPr>
          <w:rFonts w:ascii="Times New Roman" w:eastAsia="Times New Roman" w:hAnsi="Times New Roman" w:cs="Times New Roman"/>
          <w:noProof/>
          <w:sz w:val="24"/>
          <w:szCs w:val="24"/>
          <w:lang w:eastAsia="fr-FR"/>
        </w:rPr>
        <w:pict>
          <v:roundrect id="Rectangle à coins arrondis 45" o:spid="_x0000_s1043" style="position:absolute;margin-left:174.15pt;margin-top:-18.6pt;width:30.95pt;height:12.75pt;z-index:25172480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" fillcolor="white [3212]" strokecolor="black [3213]"/>
        </w:pict>
      </w:r>
      <w:r w:rsidR="004B5930" w:rsidRPr="002F3B49">
        <w:rPr>
          <w:rFonts w:ascii="Times New Roman" w:eastAsia="Times New Roman" w:hAnsi="Times New Roman" w:cs="Times New Roman"/>
          <w:sz w:val="24"/>
          <w:szCs w:val="24"/>
          <w:lang w:eastAsia="fr-FR"/>
        </w:rPr>
        <w:t>Par courrier</w:t>
      </w:r>
    </w:p>
    <w:p w:rsidR="004B5930" w:rsidRPr="002F3B49" w:rsidRDefault="004B5930" w:rsidP="004B5930">
      <w:pPr>
        <w:spacing w:after="0" w:line="360" w:lineRule="auto"/>
        <w:rPr>
          <w:rFonts w:ascii="Times New Roman" w:eastAsia="Times New Roman" w:hAnsi="Times New Roman" w:cs="Times New Roman"/>
          <w:sz w:val="24"/>
          <w:szCs w:val="24"/>
          <w:lang w:eastAsia="fr-FR"/>
        </w:rPr>
      </w:pPr>
      <w:r w:rsidRPr="002F3B49">
        <w:rPr>
          <w:rFonts w:ascii="Times New Roman" w:eastAsia="Times New Roman" w:hAnsi="Times New Roman" w:cs="Times New Roman"/>
          <w:sz w:val="24"/>
          <w:szCs w:val="24"/>
          <w:lang w:eastAsia="fr-FR"/>
        </w:rPr>
        <w:t>Par internet</w:t>
      </w:r>
    </w:p>
    <w:p w:rsidR="004B5930" w:rsidRPr="002F3B49" w:rsidRDefault="004B5930" w:rsidP="004B5930">
      <w:pPr>
        <w:spacing w:after="0" w:line="360" w:lineRule="auto"/>
        <w:rPr>
          <w:rFonts w:ascii="Times New Roman" w:eastAsia="Times New Roman" w:hAnsi="Times New Roman" w:cs="Times New Roman"/>
          <w:sz w:val="24"/>
          <w:szCs w:val="24"/>
          <w:lang w:eastAsia="fr-FR"/>
        </w:rPr>
      </w:pPr>
      <w:r w:rsidRPr="002F3B49">
        <w:rPr>
          <w:rFonts w:ascii="Times New Roman" w:eastAsia="Times New Roman" w:hAnsi="Times New Roman" w:cs="Times New Roman"/>
          <w:sz w:val="24"/>
          <w:szCs w:val="24"/>
          <w:lang w:eastAsia="fr-FR"/>
        </w:rPr>
        <w:t>Autres moyens</w:t>
      </w:r>
    </w:p>
    <w:p w:rsidR="004B5930" w:rsidRPr="002F3B49" w:rsidRDefault="00F01B72" w:rsidP="00D54EC5">
      <w:pPr>
        <w:pStyle w:val="Paragraphedeliste"/>
        <w:numPr>
          <w:ilvl w:val="0"/>
          <w:numId w:val="40"/>
        </w:numPr>
        <w:spacing w:after="0" w:line="360" w:lineRule="auto"/>
        <w:rPr>
          <w:rFonts w:ascii="Times New Roman" w:eastAsia="Times New Roman" w:hAnsi="Times New Roman" w:cs="Times New Roman"/>
          <w:b/>
          <w:bCs/>
          <w:sz w:val="24"/>
          <w:szCs w:val="24"/>
          <w:lang w:eastAsia="fr-FR"/>
        </w:rPr>
      </w:pPr>
      <w:r>
        <w:rPr>
          <w:rFonts w:ascii="Times New Roman" w:eastAsia="Times New Roman" w:hAnsi="Times New Roman" w:cs="Times New Roman"/>
          <w:noProof/>
          <w:sz w:val="24"/>
          <w:szCs w:val="24"/>
          <w:lang w:eastAsia="fr-FR"/>
        </w:rPr>
        <w:lastRenderedPageBreak/>
        <w:pict>
          <v:roundrect id="Rectangle à coins arrondis 47" o:spid="_x0000_s1042" style="position:absolute;left:0;text-align:left;margin-left:181.4pt;margin-top:31.7pt;width:30.95pt;height:12.75pt;z-index:25172787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" fillcolor="white [3212]" strokecolor="black [3213]"/>
        </w:pict>
      </w:r>
      <w:r>
        <w:rPr>
          <w:rFonts w:ascii="Times New Roman" w:eastAsia="Times New Roman" w:hAnsi="Times New Roman" w:cs="Times New Roman"/>
          <w:noProof/>
          <w:sz w:val="24"/>
          <w:szCs w:val="24"/>
          <w:lang w:eastAsia="fr-FR"/>
        </w:rPr>
        <w:pict>
          <v:roundrect id="Rectangle à coins arrondis 46" o:spid="_x0000_s1041" style="position:absolute;left:0;text-align:left;margin-left:181.4pt;margin-top:52.6pt;width:30.95pt;height:12.75pt;z-index:25172684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" fillcolor="white [3212]" strokecolor="black [3213]"/>
        </w:pict>
      </w:r>
      <w:r w:rsidR="004B5930" w:rsidRPr="002F3B49">
        <w:rPr>
          <w:rFonts w:ascii="Times New Roman" w:eastAsia="Times New Roman" w:hAnsi="Times New Roman" w:cs="Times New Roman"/>
          <w:b/>
          <w:bCs/>
          <w:sz w:val="24"/>
          <w:szCs w:val="24"/>
          <w:lang w:eastAsia="fr-FR"/>
        </w:rPr>
        <w:t xml:space="preserve">Votre banque propose t'elle régulièrement de nouveaux produits et de nouvelles offres ? </w:t>
      </w:r>
    </w:p>
    <w:p w:rsidR="004B5930" w:rsidRPr="002F3B49" w:rsidRDefault="004B5930" w:rsidP="004B5930">
      <w:pPr>
        <w:spacing w:after="0" w:line="360" w:lineRule="auto"/>
        <w:rPr>
          <w:rFonts w:ascii="Times New Roman" w:eastAsia="Times New Roman" w:hAnsi="Times New Roman" w:cs="Times New Roman"/>
          <w:sz w:val="24"/>
          <w:szCs w:val="24"/>
          <w:lang w:eastAsia="fr-FR"/>
        </w:rPr>
      </w:pPr>
      <w:r w:rsidRPr="002F3B49">
        <w:rPr>
          <w:rFonts w:ascii="Times New Roman" w:eastAsia="Times New Roman" w:hAnsi="Times New Roman" w:cs="Times New Roman"/>
          <w:sz w:val="24"/>
          <w:szCs w:val="24"/>
          <w:lang w:eastAsia="fr-FR"/>
        </w:rPr>
        <w:t>Oui</w:t>
      </w:r>
    </w:p>
    <w:p w:rsidR="004B5930" w:rsidRPr="002F3B49" w:rsidRDefault="004B5930" w:rsidP="004B5930">
      <w:pPr>
        <w:spacing w:after="0" w:line="360" w:lineRule="auto"/>
        <w:rPr>
          <w:rFonts w:ascii="Times New Roman" w:eastAsia="Times New Roman" w:hAnsi="Times New Roman" w:cs="Times New Roman"/>
          <w:sz w:val="24"/>
          <w:szCs w:val="24"/>
          <w:lang w:eastAsia="fr-FR"/>
        </w:rPr>
      </w:pPr>
      <w:r w:rsidRPr="002F3B49">
        <w:rPr>
          <w:rFonts w:ascii="Times New Roman" w:eastAsia="Times New Roman" w:hAnsi="Times New Roman" w:cs="Times New Roman"/>
          <w:sz w:val="24"/>
          <w:szCs w:val="24"/>
          <w:lang w:eastAsia="fr-FR"/>
        </w:rPr>
        <w:t>Non</w:t>
      </w:r>
    </w:p>
    <w:p w:rsidR="004B5930" w:rsidRPr="002F3B49" w:rsidRDefault="004B5930" w:rsidP="00D54EC5">
      <w:pPr>
        <w:pStyle w:val="Paragraphedeliste"/>
        <w:numPr>
          <w:ilvl w:val="0"/>
          <w:numId w:val="40"/>
        </w:numPr>
        <w:spacing w:after="0" w:line="360" w:lineRule="auto"/>
        <w:rPr>
          <w:rFonts w:ascii="Times New Roman" w:eastAsia="Times New Roman" w:hAnsi="Times New Roman" w:cs="Times New Roman"/>
          <w:b/>
          <w:bCs/>
          <w:sz w:val="24"/>
          <w:szCs w:val="24"/>
          <w:lang w:eastAsia="fr-FR"/>
        </w:rPr>
      </w:pPr>
      <w:r w:rsidRPr="002F3B49">
        <w:rPr>
          <w:rFonts w:ascii="Times New Roman" w:eastAsia="Times New Roman" w:hAnsi="Times New Roman" w:cs="Times New Roman"/>
          <w:b/>
          <w:bCs/>
          <w:sz w:val="24"/>
          <w:szCs w:val="24"/>
          <w:lang w:eastAsia="fr-FR"/>
        </w:rPr>
        <w:t>Trouvez-vous globalement que votre principale banque actuelle apporte une valeur ajoutée certaines par rapport aux autres banques ?</w:t>
      </w:r>
    </w:p>
    <w:p w:rsidR="004B5930" w:rsidRPr="002F3B49" w:rsidRDefault="00F01B72" w:rsidP="004B5930">
      <w:pPr>
        <w:spacing w:after="0" w:line="360" w:lineRule="auto"/>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pict>
          <v:roundrect id="Rectangle à coins arrondis 48" o:spid="_x0000_s1040" style="position:absolute;margin-left:181.4pt;margin-top:23.3pt;width:30.95pt;height:12.75pt;z-index:25172992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" fillcolor="white [3212]" strokecolor="black [3213]"/>
        </w:pict>
      </w:r>
      <w:r>
        <w:rPr>
          <w:rFonts w:ascii="Times New Roman" w:eastAsia="Times New Roman" w:hAnsi="Times New Roman" w:cs="Times New Roman"/>
          <w:noProof/>
          <w:sz w:val="24"/>
          <w:szCs w:val="24"/>
          <w:lang w:eastAsia="fr-FR"/>
        </w:rPr>
        <w:pict>
          <v:roundrect id="Rectangle à coins arrondis 49" o:spid="_x0000_s1039" style="position:absolute;margin-left:181.4pt;margin-top:2.4pt;width:30.95pt;height:12.75pt;z-index:25173094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" fillcolor="white [3212]" strokecolor="black [3213]"/>
        </w:pict>
      </w:r>
      <w:r w:rsidR="004B5930" w:rsidRPr="002F3B49">
        <w:rPr>
          <w:rFonts w:ascii="Times New Roman" w:eastAsia="Times New Roman" w:hAnsi="Times New Roman" w:cs="Times New Roman"/>
          <w:sz w:val="24"/>
          <w:szCs w:val="24"/>
          <w:lang w:eastAsia="fr-FR"/>
        </w:rPr>
        <w:t>Oui</w:t>
      </w:r>
    </w:p>
    <w:p w:rsidR="004B5930" w:rsidRPr="002F3B49" w:rsidRDefault="004B5930" w:rsidP="004B5930">
      <w:pPr>
        <w:spacing w:after="0" w:line="360" w:lineRule="auto"/>
        <w:rPr>
          <w:rFonts w:ascii="Times New Roman" w:eastAsia="Times New Roman" w:hAnsi="Times New Roman" w:cs="Times New Roman"/>
          <w:sz w:val="24"/>
          <w:szCs w:val="24"/>
          <w:lang w:eastAsia="fr-FR"/>
        </w:rPr>
      </w:pPr>
      <w:r w:rsidRPr="002F3B49">
        <w:rPr>
          <w:rFonts w:ascii="Times New Roman" w:eastAsia="Times New Roman" w:hAnsi="Times New Roman" w:cs="Times New Roman"/>
          <w:sz w:val="24"/>
          <w:szCs w:val="24"/>
          <w:lang w:eastAsia="fr-FR"/>
        </w:rPr>
        <w:t>Non</w:t>
      </w:r>
    </w:p>
    <w:p w:rsidR="004B5930" w:rsidRPr="002F3B49" w:rsidRDefault="004B5930" w:rsidP="004B5930">
      <w:pPr>
        <w:spacing w:after="0" w:line="360" w:lineRule="auto"/>
        <w:rPr>
          <w:rFonts w:ascii="Times New Roman" w:eastAsia="Times New Roman" w:hAnsi="Times New Roman" w:cs="Times New Roman"/>
          <w:sz w:val="24"/>
          <w:szCs w:val="24"/>
          <w:lang w:eastAsia="fr-FR"/>
        </w:rPr>
      </w:pPr>
      <w:r w:rsidRPr="002F3B49">
        <w:rPr>
          <w:rFonts w:ascii="Times New Roman" w:eastAsia="Times New Roman" w:hAnsi="Times New Roman" w:cs="Times New Roman"/>
          <w:sz w:val="24"/>
          <w:szCs w:val="24"/>
          <w:lang w:eastAsia="fr-FR"/>
        </w:rPr>
        <w:t>Cette valeur ajoutée, vous la ressentez surtout au niveau :</w:t>
      </w:r>
    </w:p>
    <w:p w:rsidR="004B5930" w:rsidRPr="002F3B49" w:rsidRDefault="004B5930" w:rsidP="004B5930">
      <w:pPr>
        <w:spacing w:after="0" w:line="360" w:lineRule="auto"/>
        <w:rPr>
          <w:rFonts w:ascii="Times New Roman" w:eastAsia="Times New Roman" w:hAnsi="Times New Roman" w:cs="Times New Roman"/>
          <w:sz w:val="24"/>
          <w:szCs w:val="24"/>
          <w:lang w:eastAsia="fr-FR"/>
        </w:rPr>
      </w:pPr>
      <w:r w:rsidRPr="002F3B49">
        <w:rPr>
          <w:rFonts w:ascii="Times New Roman" w:eastAsia="Times New Roman" w:hAnsi="Times New Roman" w:cs="Times New Roman"/>
          <w:sz w:val="24"/>
          <w:szCs w:val="24"/>
          <w:lang w:eastAsia="fr-FR"/>
        </w:rPr>
        <w:t>De la qualité de service</w:t>
      </w:r>
    </w:p>
    <w:p w:rsidR="004B5930" w:rsidRPr="002F3B49" w:rsidRDefault="004B5930" w:rsidP="00D54EC5">
      <w:pPr>
        <w:pStyle w:val="Paragraphedeliste"/>
        <w:numPr>
          <w:ilvl w:val="0"/>
          <w:numId w:val="40"/>
        </w:numPr>
        <w:spacing w:after="0" w:line="360" w:lineRule="auto"/>
        <w:rPr>
          <w:rFonts w:ascii="Times New Roman" w:eastAsia="Times New Roman" w:hAnsi="Times New Roman" w:cs="Times New Roman"/>
          <w:b/>
          <w:bCs/>
          <w:sz w:val="24"/>
          <w:szCs w:val="24"/>
          <w:lang w:eastAsia="fr-FR"/>
        </w:rPr>
      </w:pPr>
      <w:r w:rsidRPr="002F3B49">
        <w:rPr>
          <w:rFonts w:ascii="Times New Roman" w:eastAsia="Times New Roman" w:hAnsi="Times New Roman" w:cs="Times New Roman"/>
          <w:b/>
          <w:bCs/>
          <w:sz w:val="24"/>
          <w:szCs w:val="24"/>
          <w:lang w:eastAsia="fr-FR"/>
        </w:rPr>
        <w:t>De l'innovation en matières de produits et services bancaires ?</w:t>
      </w:r>
    </w:p>
    <w:p w:rsidR="004B5930" w:rsidRPr="002F3B49" w:rsidRDefault="004B5930" w:rsidP="004B5930">
      <w:pPr>
        <w:spacing w:after="0" w:line="360" w:lineRule="auto"/>
        <w:rPr>
          <w:rFonts w:ascii="Times New Roman" w:eastAsia="Times New Roman" w:hAnsi="Times New Roman" w:cs="Times New Roman"/>
          <w:sz w:val="24"/>
          <w:szCs w:val="24"/>
          <w:lang w:eastAsia="fr-FR"/>
        </w:rPr>
      </w:pPr>
      <w:r w:rsidRPr="002F3B49">
        <w:rPr>
          <w:rFonts w:ascii="Times New Roman" w:eastAsia="Times New Roman" w:hAnsi="Times New Roman" w:cs="Times New Roman"/>
          <w:sz w:val="24"/>
          <w:szCs w:val="24"/>
          <w:lang w:eastAsia="fr-FR"/>
        </w:rPr>
        <w:t>Des délais de réponses</w:t>
      </w:r>
    </w:p>
    <w:p w:rsidR="004B5930" w:rsidRPr="002F3B49" w:rsidRDefault="00F01B72" w:rsidP="004B5930">
      <w:pPr>
        <w:spacing w:after="0" w:line="360" w:lineRule="auto"/>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pict>
          <v:roundrect id="Rectangle à coins arrondis 50" o:spid="_x0000_s1038" style="position:absolute;margin-left:188.7pt;margin-top:1.25pt;width:30.95pt;height:12.75pt;z-index:25173299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" fillcolor="white [3212]" strokecolor="black [3213]"/>
        </w:pict>
      </w:r>
      <w:r>
        <w:rPr>
          <w:rFonts w:ascii="Times New Roman" w:eastAsia="Times New Roman" w:hAnsi="Times New Roman" w:cs="Times New Roman"/>
          <w:noProof/>
          <w:sz w:val="24"/>
          <w:szCs w:val="24"/>
          <w:lang w:eastAsia="fr-FR"/>
        </w:rPr>
        <w:pict>
          <v:roundrect id="Rectangle à coins arrondis 51" o:spid="_x0000_s1037" style="position:absolute;margin-left:188.7pt;margin-top:-19.65pt;width:30.95pt;height:12.75pt;z-index:25173401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" fillcolor="white [3212]" strokecolor="black [3213]"/>
        </w:pict>
      </w:r>
      <w:r w:rsidR="004B5930" w:rsidRPr="002F3B49">
        <w:rPr>
          <w:rFonts w:ascii="Times New Roman" w:eastAsia="Times New Roman" w:hAnsi="Times New Roman" w:cs="Times New Roman"/>
          <w:sz w:val="24"/>
          <w:szCs w:val="24"/>
          <w:lang w:eastAsia="fr-FR"/>
        </w:rPr>
        <w:t>De la disponibilité</w:t>
      </w:r>
    </w:p>
    <w:p w:rsidR="004B5930" w:rsidRPr="002F3B49" w:rsidRDefault="004B5930" w:rsidP="00D54EC5">
      <w:pPr>
        <w:pStyle w:val="Paragraphedeliste"/>
        <w:numPr>
          <w:ilvl w:val="0"/>
          <w:numId w:val="40"/>
        </w:numPr>
        <w:spacing w:after="0" w:line="360" w:lineRule="auto"/>
        <w:rPr>
          <w:rFonts w:ascii="Times New Roman" w:eastAsia="Times New Roman" w:hAnsi="Times New Roman" w:cs="Times New Roman"/>
          <w:b/>
          <w:bCs/>
          <w:sz w:val="24"/>
          <w:szCs w:val="24"/>
          <w:lang w:eastAsia="fr-FR"/>
        </w:rPr>
      </w:pPr>
      <w:r w:rsidRPr="002F3B49">
        <w:rPr>
          <w:rFonts w:ascii="Times New Roman" w:eastAsia="Times New Roman" w:hAnsi="Times New Roman" w:cs="Times New Roman"/>
          <w:b/>
          <w:bCs/>
          <w:sz w:val="24"/>
          <w:szCs w:val="24"/>
          <w:lang w:eastAsia="fr-FR"/>
        </w:rPr>
        <w:t xml:space="preserve">Avez-vous déjà effectué des opérations en ligne, qu'elles soient (y compris consultation de soldes) ? </w:t>
      </w:r>
    </w:p>
    <w:p w:rsidR="004B5930" w:rsidRPr="002F3B49" w:rsidRDefault="00F01B72" w:rsidP="004B5930">
      <w:pPr>
        <w:spacing w:after="0" w:line="360" w:lineRule="auto"/>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pict>
          <v:roundrect id="Rectangle à coins arrondis 52" o:spid="_x0000_s1036" style="position:absolute;margin-left:188.65pt;margin-top:20.3pt;width:30.95pt;height:12.75pt;z-index:25173606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" fillcolor="white [3212]" strokecolor="black [3213]"/>
        </w:pict>
      </w:r>
      <w:r>
        <w:rPr>
          <w:rFonts w:ascii="Times New Roman" w:eastAsia="Times New Roman" w:hAnsi="Times New Roman" w:cs="Times New Roman"/>
          <w:noProof/>
          <w:sz w:val="24"/>
          <w:szCs w:val="24"/>
          <w:lang w:eastAsia="fr-FR"/>
        </w:rPr>
        <w:pict>
          <v:roundrect id="Rectangle à coins arrondis 53" o:spid="_x0000_s1035" style="position:absolute;margin-left:188.65pt;margin-top:-.55pt;width:30.95pt;height:12.75pt;z-index:25173708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" fillcolor="white [3212]" strokecolor="black [3213]"/>
        </w:pict>
      </w:r>
      <w:r w:rsidR="004B5930" w:rsidRPr="002F3B49">
        <w:rPr>
          <w:rFonts w:ascii="Times New Roman" w:eastAsia="Times New Roman" w:hAnsi="Times New Roman" w:cs="Times New Roman"/>
          <w:sz w:val="24"/>
          <w:szCs w:val="24"/>
          <w:lang w:eastAsia="fr-FR"/>
        </w:rPr>
        <w:t>Oui</w:t>
      </w:r>
    </w:p>
    <w:p w:rsidR="004B5930" w:rsidRPr="002F3B49" w:rsidRDefault="004B5930" w:rsidP="004B5930">
      <w:pPr>
        <w:spacing w:after="0" w:line="360" w:lineRule="auto"/>
        <w:rPr>
          <w:rFonts w:ascii="Times New Roman" w:eastAsia="Times New Roman" w:hAnsi="Times New Roman" w:cs="Times New Roman"/>
          <w:sz w:val="24"/>
          <w:szCs w:val="24"/>
          <w:lang w:eastAsia="fr-FR"/>
        </w:rPr>
      </w:pPr>
      <w:r w:rsidRPr="002F3B49">
        <w:rPr>
          <w:rFonts w:ascii="Times New Roman" w:eastAsia="Times New Roman" w:hAnsi="Times New Roman" w:cs="Times New Roman"/>
          <w:sz w:val="24"/>
          <w:szCs w:val="24"/>
          <w:lang w:eastAsia="fr-FR"/>
        </w:rPr>
        <w:t>Non</w:t>
      </w:r>
    </w:p>
    <w:p w:rsidR="004B5930" w:rsidRPr="002F3B49" w:rsidRDefault="00F01B72" w:rsidP="00D54EC5">
      <w:pPr>
        <w:pStyle w:val="Paragraphedeliste"/>
        <w:numPr>
          <w:ilvl w:val="0"/>
          <w:numId w:val="40"/>
        </w:numPr>
        <w:spacing w:after="0" w:line="360" w:lineRule="auto"/>
        <w:rPr>
          <w:rFonts w:ascii="Times New Roman" w:eastAsia="Times New Roman" w:hAnsi="Times New Roman" w:cs="Times New Roman"/>
          <w:b/>
          <w:bCs/>
          <w:sz w:val="24"/>
          <w:szCs w:val="24"/>
          <w:lang w:eastAsia="fr-FR"/>
        </w:rPr>
      </w:pPr>
      <w:r>
        <w:rPr>
          <w:rFonts w:ascii="Times New Roman" w:eastAsia="Times New Roman" w:hAnsi="Times New Roman" w:cs="Times New Roman"/>
          <w:noProof/>
          <w:sz w:val="24"/>
          <w:szCs w:val="24"/>
          <w:lang w:eastAsia="fr-FR"/>
        </w:rPr>
        <w:pict>
          <v:roundrect id="Rectangle à coins arrondis 57" o:spid="_x0000_s1034" style="position:absolute;left:0;text-align:left;margin-left:188.5pt;margin-top:37.3pt;width:30.95pt;height:12.75pt;z-index:25174323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" fillcolor="white [3212]" strokecolor="black [3213]"/>
        </w:pict>
      </w:r>
      <w:r>
        <w:rPr>
          <w:rFonts w:ascii="Times New Roman" w:eastAsia="Times New Roman" w:hAnsi="Times New Roman" w:cs="Times New Roman"/>
          <w:noProof/>
          <w:sz w:val="24"/>
          <w:szCs w:val="24"/>
          <w:lang w:eastAsia="fr-FR"/>
        </w:rPr>
        <w:pict>
          <v:roundrect id="Rectangle à coins arrondis 56" o:spid="_x0000_s1033" style="position:absolute;left:0;text-align:left;margin-left:188.5pt;margin-top:58.05pt;width:30.95pt;height:12.75pt;z-index:25174220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" fillcolor="white [3212]" strokecolor="black [3213]"/>
        </w:pict>
      </w:r>
      <w:r w:rsidR="004B5930" w:rsidRPr="002F3B49">
        <w:rPr>
          <w:rFonts w:ascii="Times New Roman" w:eastAsia="Times New Roman" w:hAnsi="Times New Roman" w:cs="Times New Roman"/>
          <w:b/>
          <w:bCs/>
          <w:sz w:val="24"/>
          <w:szCs w:val="24"/>
          <w:lang w:eastAsia="fr-FR"/>
        </w:rPr>
        <w:t xml:space="preserve">Faites-vous confiance aux banques qui opèrent exclusivement en ligne (sans agence physique) ? </w:t>
      </w:r>
    </w:p>
    <w:p w:rsidR="004B5930" w:rsidRPr="002F3B49" w:rsidRDefault="004B5930" w:rsidP="004B5930">
      <w:pPr>
        <w:spacing w:after="0" w:line="360" w:lineRule="auto"/>
        <w:rPr>
          <w:rFonts w:ascii="Times New Roman" w:eastAsia="Times New Roman" w:hAnsi="Times New Roman" w:cs="Times New Roman"/>
          <w:sz w:val="24"/>
          <w:szCs w:val="24"/>
          <w:lang w:eastAsia="fr-FR"/>
        </w:rPr>
      </w:pPr>
      <w:r w:rsidRPr="002F3B49">
        <w:rPr>
          <w:rFonts w:ascii="Times New Roman" w:eastAsia="Times New Roman" w:hAnsi="Times New Roman" w:cs="Times New Roman"/>
          <w:sz w:val="24"/>
          <w:szCs w:val="24"/>
          <w:lang w:eastAsia="fr-FR"/>
        </w:rPr>
        <w:t>Complètement</w:t>
      </w:r>
    </w:p>
    <w:p w:rsidR="004B5930" w:rsidRPr="002F3B49" w:rsidRDefault="00F01B72" w:rsidP="004B5930">
      <w:pPr>
        <w:spacing w:after="0" w:line="360" w:lineRule="auto"/>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pict>
          <v:roundrect id="Rectangle à coins arrondis 55" o:spid="_x0000_s1032" style="position:absolute;margin-left:188.6pt;margin-top:19.05pt;width:30.95pt;height:12.75pt;z-index:25174016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" fillcolor="white [3212]" strokecolor="black [3213]"/>
        </w:pict>
      </w:r>
      <w:r>
        <w:rPr>
          <w:rFonts w:ascii="Times New Roman" w:eastAsia="Times New Roman" w:hAnsi="Times New Roman" w:cs="Times New Roman"/>
          <w:noProof/>
          <w:sz w:val="24"/>
          <w:szCs w:val="24"/>
          <w:lang w:eastAsia="fr-FR"/>
        </w:rPr>
        <w:pict>
          <v:roundrect id="Rectangle à coins arrondis 54" o:spid="_x0000_s1031" style="position:absolute;margin-left:188.6pt;margin-top:39.8pt;width:30.95pt;height:12.75pt;z-index:25173913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" fillcolor="white [3212]" strokecolor="black [3213]"/>
        </w:pict>
      </w:r>
      <w:r w:rsidR="004B5930" w:rsidRPr="002F3B49">
        <w:rPr>
          <w:rFonts w:ascii="Times New Roman" w:eastAsia="Times New Roman" w:hAnsi="Times New Roman" w:cs="Times New Roman"/>
          <w:sz w:val="24"/>
          <w:szCs w:val="24"/>
          <w:lang w:eastAsia="fr-FR"/>
        </w:rPr>
        <w:t>Plutôt oui</w:t>
      </w:r>
    </w:p>
    <w:p w:rsidR="004B5930" w:rsidRPr="002F3B49" w:rsidRDefault="004B5930" w:rsidP="004B5930">
      <w:pPr>
        <w:spacing w:after="0" w:line="360" w:lineRule="auto"/>
        <w:rPr>
          <w:rFonts w:ascii="Times New Roman" w:eastAsia="Times New Roman" w:hAnsi="Times New Roman" w:cs="Times New Roman"/>
          <w:sz w:val="24"/>
          <w:szCs w:val="24"/>
          <w:lang w:eastAsia="fr-FR"/>
        </w:rPr>
      </w:pPr>
      <w:r w:rsidRPr="002F3B49">
        <w:rPr>
          <w:rFonts w:ascii="Times New Roman" w:eastAsia="Times New Roman" w:hAnsi="Times New Roman" w:cs="Times New Roman"/>
          <w:sz w:val="24"/>
          <w:szCs w:val="24"/>
          <w:lang w:eastAsia="fr-FR"/>
        </w:rPr>
        <w:t>Plutôt non</w:t>
      </w:r>
    </w:p>
    <w:p w:rsidR="004B5930" w:rsidRPr="002F3B49" w:rsidRDefault="004B5930" w:rsidP="004B5930">
      <w:pPr>
        <w:spacing w:after="0" w:line="360" w:lineRule="auto"/>
        <w:rPr>
          <w:rFonts w:ascii="Times New Roman" w:eastAsia="Times New Roman" w:hAnsi="Times New Roman" w:cs="Times New Roman"/>
          <w:sz w:val="24"/>
          <w:szCs w:val="24"/>
          <w:lang w:eastAsia="fr-FR"/>
        </w:rPr>
      </w:pPr>
      <w:r w:rsidRPr="002F3B49">
        <w:rPr>
          <w:rFonts w:ascii="Times New Roman" w:eastAsia="Times New Roman" w:hAnsi="Times New Roman" w:cs="Times New Roman"/>
          <w:sz w:val="24"/>
          <w:szCs w:val="24"/>
          <w:lang w:eastAsia="fr-FR"/>
        </w:rPr>
        <w:t>Pas du tout</w:t>
      </w:r>
    </w:p>
    <w:p w:rsidR="004B5930" w:rsidRPr="002F3B49" w:rsidRDefault="004B5930" w:rsidP="00D54EC5">
      <w:pPr>
        <w:pStyle w:val="Paragraphedeliste"/>
        <w:numPr>
          <w:ilvl w:val="0"/>
          <w:numId w:val="40"/>
        </w:numPr>
        <w:spacing w:after="0" w:line="360" w:lineRule="auto"/>
        <w:rPr>
          <w:rFonts w:ascii="Times New Roman" w:eastAsia="Times New Roman" w:hAnsi="Times New Roman" w:cs="Times New Roman"/>
          <w:b/>
          <w:bCs/>
          <w:sz w:val="24"/>
          <w:szCs w:val="24"/>
          <w:lang w:eastAsia="fr-FR"/>
        </w:rPr>
      </w:pPr>
      <w:r w:rsidRPr="002F3B49">
        <w:rPr>
          <w:rFonts w:ascii="Times New Roman" w:eastAsia="Times New Roman" w:hAnsi="Times New Roman" w:cs="Times New Roman"/>
          <w:b/>
          <w:bCs/>
          <w:sz w:val="24"/>
          <w:szCs w:val="24"/>
          <w:lang w:eastAsia="fr-FR"/>
        </w:rPr>
        <w:t xml:space="preserve">Le contact humain est-il un facteur essentiel dans les relations bancaires selon vous ? </w:t>
      </w:r>
    </w:p>
    <w:p w:rsidR="004B5930" w:rsidRPr="002F3B49" w:rsidRDefault="00F01B72" w:rsidP="004B5930">
      <w:pPr>
        <w:spacing w:after="0" w:line="360" w:lineRule="auto"/>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pict>
          <v:roundrect id="Rectangle à coins arrondis 58" o:spid="_x0000_s1030" style="position:absolute;margin-left:188.6pt;margin-top:67.3pt;width:30.95pt;height:12.75pt;z-index:25174528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" fillcolor="white [3212]" strokecolor="black [3213]"/>
        </w:pict>
      </w:r>
      <w:r>
        <w:rPr>
          <w:rFonts w:ascii="Times New Roman" w:eastAsia="Times New Roman" w:hAnsi="Times New Roman" w:cs="Times New Roman"/>
          <w:noProof/>
          <w:sz w:val="24"/>
          <w:szCs w:val="24"/>
          <w:lang w:eastAsia="fr-FR"/>
        </w:rPr>
        <w:pict>
          <v:roundrect id="Rectangle à coins arrondis 59" o:spid="_x0000_s1029" style="position:absolute;margin-left:188.6pt;margin-top:46.55pt;width:30.95pt;height:12.75pt;z-index:25174630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" fillcolor="white [3212]" strokecolor="black [3213]"/>
        </w:pict>
      </w:r>
      <w:r>
        <w:rPr>
          <w:rFonts w:ascii="Times New Roman" w:eastAsia="Times New Roman" w:hAnsi="Times New Roman" w:cs="Times New Roman"/>
          <w:noProof/>
          <w:sz w:val="24"/>
          <w:szCs w:val="24"/>
          <w:lang w:eastAsia="fr-FR"/>
        </w:rPr>
        <w:pict>
          <v:roundrect id="Rectangle à coins arrondis 60" o:spid="_x0000_s1028" style="position:absolute;margin-left:188.5pt;margin-top:22.6pt;width:30.95pt;height:12.75pt;z-index:25174732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" fillcolor="white [3212]" strokecolor="black [3213]"/>
        </w:pict>
      </w:r>
      <w:r>
        <w:rPr>
          <w:rFonts w:ascii="Times New Roman" w:eastAsia="Times New Roman" w:hAnsi="Times New Roman" w:cs="Times New Roman"/>
          <w:noProof/>
          <w:sz w:val="24"/>
          <w:szCs w:val="24"/>
          <w:lang w:eastAsia="fr-FR"/>
        </w:rPr>
        <w:pict>
          <v:roundrect id="Rectangle à coins arrondis 61" o:spid="_x0000_s1027" style="position:absolute;margin-left:188.5pt;margin-top:1.85pt;width:30.95pt;height:12.75pt;z-index:25174835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" fillcolor="white [3212]" strokecolor="black [3213]"/>
        </w:pict>
      </w:r>
      <w:r w:rsidR="004B5930" w:rsidRPr="002F3B49">
        <w:rPr>
          <w:rFonts w:ascii="Times New Roman" w:eastAsia="Times New Roman" w:hAnsi="Times New Roman" w:cs="Times New Roman"/>
          <w:sz w:val="24"/>
          <w:szCs w:val="24"/>
          <w:lang w:eastAsia="fr-FR"/>
        </w:rPr>
        <w:t>Complètement</w:t>
      </w:r>
    </w:p>
    <w:p w:rsidR="004B5930" w:rsidRPr="002F3B49" w:rsidRDefault="004B5930" w:rsidP="004B5930">
      <w:pPr>
        <w:spacing w:after="0" w:line="360" w:lineRule="auto"/>
        <w:rPr>
          <w:rFonts w:ascii="Times New Roman" w:eastAsia="Times New Roman" w:hAnsi="Times New Roman" w:cs="Times New Roman"/>
          <w:sz w:val="24"/>
          <w:szCs w:val="24"/>
          <w:lang w:eastAsia="fr-FR"/>
        </w:rPr>
      </w:pPr>
      <w:r w:rsidRPr="002F3B49">
        <w:rPr>
          <w:rFonts w:ascii="Times New Roman" w:eastAsia="Times New Roman" w:hAnsi="Times New Roman" w:cs="Times New Roman"/>
          <w:sz w:val="24"/>
          <w:szCs w:val="24"/>
          <w:lang w:eastAsia="fr-FR"/>
        </w:rPr>
        <w:t>Plutôt oui</w:t>
      </w:r>
    </w:p>
    <w:p w:rsidR="004B5930" w:rsidRPr="002F3B49" w:rsidRDefault="004B5930" w:rsidP="004B5930">
      <w:pPr>
        <w:spacing w:after="0" w:line="360" w:lineRule="auto"/>
        <w:rPr>
          <w:rFonts w:ascii="Times New Roman" w:eastAsia="Times New Roman" w:hAnsi="Times New Roman" w:cs="Times New Roman"/>
          <w:sz w:val="24"/>
          <w:szCs w:val="24"/>
          <w:lang w:eastAsia="fr-FR"/>
        </w:rPr>
      </w:pPr>
      <w:r w:rsidRPr="002F3B49">
        <w:rPr>
          <w:rFonts w:ascii="Times New Roman" w:eastAsia="Times New Roman" w:hAnsi="Times New Roman" w:cs="Times New Roman"/>
          <w:sz w:val="24"/>
          <w:szCs w:val="24"/>
          <w:lang w:eastAsia="fr-FR"/>
        </w:rPr>
        <w:t>Plutôt non</w:t>
      </w:r>
    </w:p>
    <w:p w:rsidR="004B5930" w:rsidRPr="002F3B49" w:rsidRDefault="004B5930" w:rsidP="004B5930">
      <w:pPr>
        <w:spacing w:after="0" w:line="360" w:lineRule="auto"/>
        <w:rPr>
          <w:rFonts w:ascii="Times New Roman" w:eastAsia="Times New Roman" w:hAnsi="Times New Roman" w:cs="Times New Roman"/>
          <w:sz w:val="24"/>
          <w:szCs w:val="24"/>
          <w:lang w:eastAsia="fr-FR"/>
        </w:rPr>
      </w:pPr>
      <w:r w:rsidRPr="002F3B49">
        <w:rPr>
          <w:rFonts w:ascii="Times New Roman" w:eastAsia="Times New Roman" w:hAnsi="Times New Roman" w:cs="Times New Roman"/>
          <w:sz w:val="24"/>
          <w:szCs w:val="24"/>
          <w:lang w:eastAsia="fr-FR"/>
        </w:rPr>
        <w:t>Pas du tout</w:t>
      </w:r>
    </w:p>
    <w:p w:rsidR="00DE20D8" w:rsidRPr="002F3B49" w:rsidRDefault="00DE20D8" w:rsidP="004B5930">
      <w:pPr>
        <w:spacing w:line="360" w:lineRule="auto"/>
        <w:rPr>
          <w:rFonts w:ascii="Times New Roman" w:hAnsi="Times New Roman" w:cs="Times New Roman"/>
          <w:sz w:val="28"/>
          <w:szCs w:val="28"/>
        </w:rPr>
      </w:pPr>
    </w:p>
    <w:sectPr w:rsidR="00DE20D8" w:rsidRPr="002F3B49" w:rsidSect="00A219E7">
      <w:headerReference w:type="default" r:id="rId47"/>
      <w:footerReference w:type="default" r:id="rId48"/>
      <w:footnotePr>
        <w:numRestart w:val="eachPage"/>
      </w:foot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4EC5" w:rsidRDefault="00D54EC5" w:rsidP="00022DA9">
      <w:pPr>
        <w:spacing w:after="0" w:line="240" w:lineRule="auto"/>
      </w:pPr>
      <w:r>
        <w:separator/>
      </w:r>
    </w:p>
  </w:endnote>
  <w:endnote w:type="continuationSeparator" w:id="0">
    <w:p w:rsidR="00D54EC5" w:rsidRDefault="00D54EC5" w:rsidP="00022D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CC"/>
    <w:family w:val="swiss"/>
    <w:pitch w:val="variable"/>
    <w:sig w:usb0="E1002EFF" w:usb1="C000605B" w:usb2="00000029" w:usb3="00000000" w:csb0="000101FF" w:csb1="00000000"/>
  </w:font>
  <w:font w:name="Gabriola">
    <w:panose1 w:val="04040605051002020D02"/>
    <w:charset w:val="CC"/>
    <w:family w:val="decorative"/>
    <w:pitch w:val="variable"/>
    <w:sig w:usb0="E00002EF" w:usb1="5000204B" w:usb2="00000000" w:usb3="00000000" w:csb0="0000009F" w:csb1="00000000"/>
  </w:font>
  <w:font w:name="Calibri Light">
    <w:panose1 w:val="020F0302020204030204"/>
    <w:charset w:val="00"/>
    <w:family w:val="swiss"/>
    <w:pitch w:val="variable"/>
    <w:sig w:usb0="A00002EF" w:usb1="4000207B" w:usb2="00000000" w:usb3="00000000" w:csb0="0000009F" w:csb1="00000000"/>
  </w:font>
  <w:font w:name="Snap ITC">
    <w:panose1 w:val="04040A07060A02020202"/>
    <w:charset w:val="00"/>
    <w:family w:val="decorative"/>
    <w:pitch w:val="variable"/>
    <w:sig w:usb0="00000003" w:usb1="00000000" w:usb2="00000000" w:usb3="00000000" w:csb0="00000001" w:csb1="00000000"/>
  </w:font>
  <w:font w:name="Segoe Script">
    <w:panose1 w:val="020B0504020000000003"/>
    <w:charset w:val="CC"/>
    <w:family w:val="swiss"/>
    <w:pitch w:val="variable"/>
    <w:sig w:usb0="0000028F" w:usb1="00000000" w:usb2="00000000" w:usb3="00000000" w:csb0="0000009F" w:csb1="00000000"/>
  </w:font>
  <w:font w:name="Simplified Arabic">
    <w:panose1 w:val="02020603050405020304"/>
    <w:charset w:val="00"/>
    <w:family w:val="roman"/>
    <w:pitch w:val="variable"/>
    <w:sig w:usb0="00002003" w:usb1="00000000" w:usb2="00000000" w:usb3="00000000" w:csb0="0000004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1B72" w:rsidRDefault="00F01B72">
    <w:pPr>
      <w:pStyle w:val="Pieddepage"/>
    </w:pP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1B72" w:rsidRDefault="00F01B72">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1B72" w:rsidRDefault="00F01B72">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36733666"/>
      <w:docPartObj>
        <w:docPartGallery w:val="Page Numbers (Bottom of Page)"/>
        <w:docPartUnique/>
      </w:docPartObj>
    </w:sdtPr>
    <w:sdtContent>
      <w:p w:rsidR="00F01B72" w:rsidRDefault="00F01B72">
        <w:pPr>
          <w:pStyle w:val="Pieddepage"/>
          <w:jc w:val="center"/>
        </w:pPr>
        <w:r>
          <w:fldChar w:fldCharType="begin"/>
        </w:r>
        <w:r>
          <w:instrText>PAGE   \* MERGEFORMAT</w:instrText>
        </w:r>
        <w:r>
          <w:fldChar w:fldCharType="separate"/>
        </w:r>
        <w:r w:rsidR="005D1FC7">
          <w:rPr>
            <w:noProof/>
          </w:rPr>
          <w:t>7</w:t>
        </w:r>
        <w:r>
          <w:rPr>
            <w:noProof/>
          </w:rPr>
          <w:fldChar w:fldCharType="end"/>
        </w:r>
      </w:p>
    </w:sdtContent>
  </w:sdt>
  <w:p w:rsidR="00F01B72" w:rsidRDefault="00F01B72">
    <w:pPr>
      <w:pStyle w:val="Pieddepage"/>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1B72" w:rsidRDefault="00F01B72">
    <w:pPr>
      <w:pStyle w:val="Pieddepage"/>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14630685"/>
      <w:docPartObj>
        <w:docPartGallery w:val="Page Numbers (Bottom of Page)"/>
        <w:docPartUnique/>
      </w:docPartObj>
    </w:sdtPr>
    <w:sdtContent>
      <w:p w:rsidR="00F01B72" w:rsidRDefault="00F01B72">
        <w:pPr>
          <w:pStyle w:val="Pieddepage"/>
          <w:jc w:val="center"/>
        </w:pPr>
        <w:r>
          <w:fldChar w:fldCharType="begin"/>
        </w:r>
        <w:r>
          <w:instrText>PAGE   \* MERGEFORMAT</w:instrText>
        </w:r>
        <w:r>
          <w:fldChar w:fldCharType="separate"/>
        </w:r>
        <w:r w:rsidR="005D1FC7">
          <w:rPr>
            <w:noProof/>
          </w:rPr>
          <w:t>22</w:t>
        </w:r>
        <w:r>
          <w:rPr>
            <w:noProof/>
          </w:rPr>
          <w:fldChar w:fldCharType="end"/>
        </w:r>
      </w:p>
    </w:sdtContent>
  </w:sdt>
  <w:p w:rsidR="00F01B72" w:rsidRDefault="00F01B72">
    <w:pPr>
      <w:pStyle w:val="Pieddepage"/>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1B72" w:rsidRDefault="00F01B72">
    <w:pPr>
      <w:pStyle w:val="Pieddepage"/>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23091348"/>
      <w:docPartObj>
        <w:docPartGallery w:val="Page Numbers (Bottom of Page)"/>
        <w:docPartUnique/>
      </w:docPartObj>
    </w:sdtPr>
    <w:sdtContent>
      <w:p w:rsidR="00F01B72" w:rsidRDefault="00F01B72">
        <w:pPr>
          <w:pStyle w:val="Pieddepage"/>
          <w:jc w:val="center"/>
        </w:pPr>
        <w:r>
          <w:fldChar w:fldCharType="begin"/>
        </w:r>
        <w:r>
          <w:instrText>PAGE   \* MERGEFORMAT</w:instrText>
        </w:r>
        <w:r>
          <w:fldChar w:fldCharType="separate"/>
        </w:r>
        <w:r w:rsidR="005D1FC7">
          <w:rPr>
            <w:noProof/>
          </w:rPr>
          <w:t>43</w:t>
        </w:r>
        <w:r>
          <w:rPr>
            <w:noProof/>
          </w:rPr>
          <w:fldChar w:fldCharType="end"/>
        </w:r>
      </w:p>
    </w:sdtContent>
  </w:sdt>
  <w:p w:rsidR="00F01B72" w:rsidRDefault="00F01B72">
    <w:pPr>
      <w:pStyle w:val="Pieddepage"/>
    </w:pP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1B72" w:rsidRDefault="00F01B72">
    <w:pPr>
      <w:pStyle w:val="Pieddepage"/>
    </w:pP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72153563"/>
      <w:docPartObj>
        <w:docPartGallery w:val="Page Numbers (Bottom of Page)"/>
        <w:docPartUnique/>
      </w:docPartObj>
    </w:sdtPr>
    <w:sdtContent>
      <w:p w:rsidR="00F01B72" w:rsidRDefault="00F01B72">
        <w:pPr>
          <w:pStyle w:val="Pieddepage"/>
          <w:jc w:val="center"/>
        </w:pPr>
        <w:r>
          <w:fldChar w:fldCharType="begin"/>
        </w:r>
        <w:r>
          <w:instrText>PAGE   \* MERGEFORMAT</w:instrText>
        </w:r>
        <w:r>
          <w:fldChar w:fldCharType="separate"/>
        </w:r>
        <w:r w:rsidR="005D1FC7">
          <w:rPr>
            <w:noProof/>
          </w:rPr>
          <w:t>70</w:t>
        </w:r>
        <w:r>
          <w:rPr>
            <w:noProof/>
          </w:rPr>
          <w:fldChar w:fldCharType="end"/>
        </w:r>
      </w:p>
    </w:sdtContent>
  </w:sdt>
  <w:p w:rsidR="00F01B72" w:rsidRDefault="00F01B72">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4EC5" w:rsidRDefault="00D54EC5" w:rsidP="00022DA9">
      <w:pPr>
        <w:spacing w:after="0" w:line="240" w:lineRule="auto"/>
      </w:pPr>
      <w:r>
        <w:separator/>
      </w:r>
    </w:p>
  </w:footnote>
  <w:footnote w:type="continuationSeparator" w:id="0">
    <w:p w:rsidR="00D54EC5" w:rsidRDefault="00D54EC5" w:rsidP="00022DA9">
      <w:pPr>
        <w:spacing w:after="0" w:line="240" w:lineRule="auto"/>
      </w:pPr>
      <w:r>
        <w:continuationSeparator/>
      </w:r>
    </w:p>
  </w:footnote>
  <w:footnote w:id="1">
    <w:p w:rsidR="00F01B72" w:rsidRPr="00022DA9" w:rsidRDefault="00F01B72" w:rsidP="006B5567">
      <w:pPr>
        <w:pStyle w:val="Notedebasdepage"/>
        <w:spacing w:line="276" w:lineRule="auto"/>
        <w:rPr>
          <w:rFonts w:asciiTheme="majorBidi" w:hAnsiTheme="majorBidi" w:cstheme="majorBidi"/>
        </w:rPr>
      </w:pPr>
      <w:r w:rsidRPr="00022DA9">
        <w:rPr>
          <w:rStyle w:val="Appelnotedebasdep"/>
          <w:rFonts w:ascii="Simplified Arabic" w:hAnsi="Simplified Arabic" w:cs="Simplified Arabic"/>
        </w:rPr>
        <w:footnoteRef/>
      </w:r>
      <w:r>
        <w:rPr>
          <w:rFonts w:ascii="Simplified Arabic" w:hAnsi="Simplified Arabic" w:cs="Simplified Arabic"/>
        </w:rPr>
        <w:t xml:space="preserve">- </w:t>
      </w:r>
      <w:r w:rsidRPr="00022DA9">
        <w:rPr>
          <w:rFonts w:asciiTheme="majorBidi" w:hAnsiTheme="majorBidi" w:cstheme="majorBidi"/>
        </w:rPr>
        <w:t xml:space="preserve">Al-Alak.2014 ; Arbore Et </w:t>
      </w:r>
      <w:proofErr w:type="spellStart"/>
      <w:r w:rsidRPr="00022DA9">
        <w:rPr>
          <w:rFonts w:asciiTheme="majorBidi" w:hAnsiTheme="majorBidi" w:cstheme="majorBidi"/>
        </w:rPr>
        <w:t>Busacca</w:t>
      </w:r>
      <w:proofErr w:type="spellEnd"/>
      <w:r w:rsidRPr="00022DA9">
        <w:rPr>
          <w:rFonts w:asciiTheme="majorBidi" w:hAnsiTheme="majorBidi" w:cstheme="majorBidi"/>
        </w:rPr>
        <w:t>, 2009</w:t>
      </w:r>
      <w:proofErr w:type="gramStart"/>
      <w:r w:rsidRPr="00022DA9">
        <w:rPr>
          <w:rFonts w:asciiTheme="majorBidi" w:hAnsiTheme="majorBidi" w:cstheme="majorBidi"/>
        </w:rPr>
        <w:t> ;Gardes</w:t>
      </w:r>
      <w:proofErr w:type="gramEnd"/>
      <w:r w:rsidRPr="00022DA9">
        <w:rPr>
          <w:rFonts w:asciiTheme="majorBidi" w:hAnsiTheme="majorBidi" w:cstheme="majorBidi"/>
        </w:rPr>
        <w:t xml:space="preserve"> Et </w:t>
      </w:r>
      <w:proofErr w:type="spellStart"/>
      <w:r w:rsidRPr="00022DA9">
        <w:rPr>
          <w:rFonts w:asciiTheme="majorBidi" w:hAnsiTheme="majorBidi" w:cstheme="majorBidi"/>
        </w:rPr>
        <w:t>Beguinet</w:t>
      </w:r>
      <w:proofErr w:type="spellEnd"/>
      <w:r w:rsidRPr="00022DA9">
        <w:rPr>
          <w:rFonts w:asciiTheme="majorBidi" w:hAnsiTheme="majorBidi" w:cstheme="majorBidi"/>
        </w:rPr>
        <w:t>, 2012 ;</w:t>
      </w:r>
      <w:proofErr w:type="spellStart"/>
      <w:r w:rsidRPr="00022DA9">
        <w:rPr>
          <w:rFonts w:asciiTheme="majorBidi" w:hAnsiTheme="majorBidi" w:cstheme="majorBidi"/>
        </w:rPr>
        <w:t>Kranias</w:t>
      </w:r>
      <w:proofErr w:type="spellEnd"/>
      <w:r w:rsidRPr="00022DA9">
        <w:rPr>
          <w:rFonts w:asciiTheme="majorBidi" w:hAnsiTheme="majorBidi" w:cstheme="majorBidi"/>
        </w:rPr>
        <w:t xml:space="preserve"> Et </w:t>
      </w:r>
      <w:proofErr w:type="spellStart"/>
      <w:r w:rsidRPr="00022DA9">
        <w:rPr>
          <w:rFonts w:asciiTheme="majorBidi" w:hAnsiTheme="majorBidi" w:cstheme="majorBidi"/>
        </w:rPr>
        <w:t>Bourlessa</w:t>
      </w:r>
      <w:proofErr w:type="spellEnd"/>
      <w:r w:rsidRPr="00022DA9">
        <w:rPr>
          <w:rFonts w:asciiTheme="majorBidi" w:hAnsiTheme="majorBidi" w:cstheme="majorBidi"/>
        </w:rPr>
        <w:t xml:space="preserve">, 2013 ; </w:t>
      </w:r>
      <w:proofErr w:type="spellStart"/>
      <w:r w:rsidRPr="00022DA9">
        <w:rPr>
          <w:rFonts w:asciiTheme="majorBidi" w:hAnsiTheme="majorBidi" w:cstheme="majorBidi"/>
        </w:rPr>
        <w:t>Perrien</w:t>
      </w:r>
      <w:proofErr w:type="spellEnd"/>
      <w:r w:rsidRPr="00022DA9">
        <w:rPr>
          <w:rFonts w:asciiTheme="majorBidi" w:hAnsiTheme="majorBidi" w:cstheme="majorBidi"/>
        </w:rPr>
        <w:t xml:space="preserve">, Bergeron, Et Ricard, 2003 ; </w:t>
      </w:r>
      <w:proofErr w:type="spellStart"/>
      <w:r w:rsidRPr="00022DA9">
        <w:rPr>
          <w:rFonts w:asciiTheme="majorBidi" w:hAnsiTheme="majorBidi" w:cstheme="majorBidi"/>
        </w:rPr>
        <w:t>Sivaraks</w:t>
      </w:r>
      <w:proofErr w:type="spellEnd"/>
      <w:r w:rsidRPr="00022DA9">
        <w:rPr>
          <w:rFonts w:asciiTheme="majorBidi" w:hAnsiTheme="majorBidi" w:cstheme="majorBidi"/>
        </w:rPr>
        <w:t xml:space="preserve">, </w:t>
      </w:r>
      <w:proofErr w:type="spellStart"/>
      <w:r w:rsidRPr="00022DA9">
        <w:rPr>
          <w:rFonts w:asciiTheme="majorBidi" w:hAnsiTheme="majorBidi" w:cstheme="majorBidi"/>
        </w:rPr>
        <w:t>Krairit</w:t>
      </w:r>
      <w:proofErr w:type="spellEnd"/>
      <w:r w:rsidRPr="00022DA9">
        <w:rPr>
          <w:rFonts w:asciiTheme="majorBidi" w:hAnsiTheme="majorBidi" w:cstheme="majorBidi"/>
        </w:rPr>
        <w:t>, Et Tang, 2011 ;Yoon, 2010.</w:t>
      </w:r>
    </w:p>
  </w:footnote>
  <w:footnote w:id="2">
    <w:p w:rsidR="00F01B72" w:rsidRPr="00B666B2" w:rsidRDefault="00F01B72" w:rsidP="00674279">
      <w:pPr>
        <w:pStyle w:val="Notedebasdepage"/>
        <w:spacing w:line="276" w:lineRule="auto"/>
        <w:rPr>
          <w:rFonts w:asciiTheme="majorBidi" w:hAnsiTheme="majorBidi" w:cstheme="majorBidi"/>
        </w:rPr>
      </w:pPr>
      <w:r w:rsidRPr="00B666B2">
        <w:rPr>
          <w:rStyle w:val="Appelnotedebasdep"/>
          <w:rFonts w:asciiTheme="majorBidi" w:hAnsiTheme="majorBidi" w:cstheme="majorBidi"/>
        </w:rPr>
        <w:footnoteRef/>
      </w:r>
      <w:r>
        <w:rPr>
          <w:rFonts w:asciiTheme="majorBidi" w:hAnsiTheme="majorBidi" w:cstheme="majorBidi"/>
        </w:rPr>
        <w:t>- Le Petit Robert, Dictionnaire de la langue française, 1991, Paris, France.</w:t>
      </w:r>
    </w:p>
  </w:footnote>
  <w:footnote w:id="3">
    <w:p w:rsidR="00F01B72" w:rsidRPr="00B666B2" w:rsidRDefault="00F01B72" w:rsidP="00674279">
      <w:pPr>
        <w:pStyle w:val="Notedebasdepage"/>
        <w:spacing w:line="276" w:lineRule="auto"/>
        <w:rPr>
          <w:rFonts w:asciiTheme="majorBidi" w:hAnsiTheme="majorBidi" w:cstheme="majorBidi"/>
        </w:rPr>
      </w:pPr>
      <w:r w:rsidRPr="00B666B2">
        <w:rPr>
          <w:rStyle w:val="Appelnotedebasdep"/>
          <w:rFonts w:asciiTheme="majorBidi" w:hAnsiTheme="majorBidi" w:cstheme="majorBidi"/>
        </w:rPr>
        <w:footnoteRef/>
      </w:r>
      <w:r>
        <w:rPr>
          <w:rFonts w:asciiTheme="majorBidi" w:hAnsiTheme="majorBidi" w:cstheme="majorBidi"/>
        </w:rPr>
        <w:t>- Philipe DETRIE,</w:t>
      </w:r>
      <w:proofErr w:type="gramStart"/>
      <w:r>
        <w:rPr>
          <w:rFonts w:asciiTheme="majorBidi" w:hAnsiTheme="majorBidi" w:cstheme="majorBidi"/>
        </w:rPr>
        <w:t xml:space="preserve"> «conduire</w:t>
      </w:r>
      <w:proofErr w:type="gramEnd"/>
      <w:r>
        <w:rPr>
          <w:rFonts w:asciiTheme="majorBidi" w:hAnsiTheme="majorBidi" w:cstheme="majorBidi"/>
        </w:rPr>
        <w:t xml:space="preserve"> une démarche qualité», 4éme Edition , d’organisation, Paris, 2003,P 49.</w:t>
      </w:r>
    </w:p>
  </w:footnote>
  <w:footnote w:id="4">
    <w:p w:rsidR="00F01B72" w:rsidRPr="00B666B2" w:rsidRDefault="00F01B72" w:rsidP="000579D4">
      <w:pPr>
        <w:pStyle w:val="Notedebasdepage"/>
        <w:spacing w:line="276" w:lineRule="auto"/>
        <w:rPr>
          <w:rFonts w:asciiTheme="majorBidi" w:hAnsiTheme="majorBidi" w:cstheme="majorBidi"/>
        </w:rPr>
      </w:pPr>
      <w:r w:rsidRPr="00B666B2">
        <w:rPr>
          <w:rStyle w:val="Appelnotedebasdep"/>
          <w:rFonts w:asciiTheme="majorBidi" w:hAnsiTheme="majorBidi" w:cstheme="majorBidi"/>
        </w:rPr>
        <w:footnoteRef/>
      </w:r>
      <w:r>
        <w:rPr>
          <w:rFonts w:asciiTheme="majorBidi" w:hAnsiTheme="majorBidi" w:cstheme="majorBidi"/>
        </w:rPr>
        <w:t xml:space="preserve">- Lovelock Christopher, </w:t>
      </w:r>
      <w:proofErr w:type="spellStart"/>
      <w:r>
        <w:rPr>
          <w:rFonts w:asciiTheme="majorBidi" w:hAnsiTheme="majorBidi" w:cstheme="majorBidi"/>
        </w:rPr>
        <w:t>Wirtzjochen</w:t>
      </w:r>
      <w:proofErr w:type="spellEnd"/>
      <w:r>
        <w:rPr>
          <w:rFonts w:asciiTheme="majorBidi" w:hAnsiTheme="majorBidi" w:cstheme="majorBidi"/>
        </w:rPr>
        <w:t xml:space="preserve">, </w:t>
      </w:r>
      <w:proofErr w:type="spellStart"/>
      <w:r>
        <w:rPr>
          <w:rFonts w:asciiTheme="majorBidi" w:hAnsiTheme="majorBidi" w:cstheme="majorBidi"/>
        </w:rPr>
        <w:t>Lapert</w:t>
      </w:r>
      <w:proofErr w:type="spellEnd"/>
      <w:r>
        <w:rPr>
          <w:rFonts w:asciiTheme="majorBidi" w:hAnsiTheme="majorBidi" w:cstheme="majorBidi"/>
        </w:rPr>
        <w:t xml:space="preserve"> Denis,</w:t>
      </w:r>
      <w:proofErr w:type="gramStart"/>
      <w:r>
        <w:rPr>
          <w:rFonts w:asciiTheme="majorBidi" w:hAnsiTheme="majorBidi" w:cstheme="majorBidi"/>
        </w:rPr>
        <w:t xml:space="preserve"> «Marketing</w:t>
      </w:r>
      <w:proofErr w:type="gramEnd"/>
      <w:r>
        <w:rPr>
          <w:rFonts w:asciiTheme="majorBidi" w:hAnsiTheme="majorBidi" w:cstheme="majorBidi"/>
        </w:rPr>
        <w:t xml:space="preserve"> des services»,5éme Edition, Pearson éducation, Paris, 2004 ,P 09.</w:t>
      </w:r>
    </w:p>
  </w:footnote>
  <w:footnote w:id="5">
    <w:p w:rsidR="00F01B72" w:rsidRPr="00B666B2" w:rsidRDefault="00F01B72" w:rsidP="006B5567">
      <w:pPr>
        <w:pStyle w:val="Notedebasdepage"/>
        <w:spacing w:line="276" w:lineRule="auto"/>
        <w:rPr>
          <w:rFonts w:asciiTheme="majorBidi" w:hAnsiTheme="majorBidi" w:cstheme="majorBidi"/>
        </w:rPr>
      </w:pPr>
      <w:r w:rsidRPr="00B666B2">
        <w:rPr>
          <w:rStyle w:val="Appelnotedebasdep"/>
          <w:rFonts w:asciiTheme="majorBidi" w:hAnsiTheme="majorBidi" w:cstheme="majorBidi"/>
        </w:rPr>
        <w:footnoteRef/>
      </w:r>
      <w:r>
        <w:rPr>
          <w:rFonts w:asciiTheme="majorBidi" w:hAnsiTheme="majorBidi" w:cstheme="majorBidi"/>
        </w:rPr>
        <w:t xml:space="preserve">- KOTLER (H). </w:t>
      </w:r>
      <w:proofErr w:type="gramStart"/>
      <w:r>
        <w:rPr>
          <w:rFonts w:asciiTheme="majorBidi" w:hAnsiTheme="majorBidi" w:cstheme="majorBidi"/>
        </w:rPr>
        <w:t>et</w:t>
      </w:r>
      <w:proofErr w:type="gramEnd"/>
      <w:r>
        <w:rPr>
          <w:rFonts w:asciiTheme="majorBidi" w:hAnsiTheme="majorBidi" w:cstheme="majorBidi"/>
        </w:rPr>
        <w:t xml:space="preserve"> al, «Marketing Management», P 406.</w:t>
      </w:r>
    </w:p>
  </w:footnote>
  <w:footnote w:id="6">
    <w:p w:rsidR="00F01B72" w:rsidRPr="006B5567" w:rsidRDefault="00F01B72" w:rsidP="006B5567">
      <w:pPr>
        <w:pStyle w:val="Notedebasdepage"/>
        <w:rPr>
          <w:rFonts w:asciiTheme="majorBidi" w:hAnsiTheme="majorBidi" w:cstheme="majorBidi"/>
        </w:rPr>
      </w:pPr>
      <w:r w:rsidRPr="006B5567">
        <w:rPr>
          <w:rStyle w:val="Appelnotedebasdep"/>
          <w:rFonts w:asciiTheme="majorBidi" w:hAnsiTheme="majorBidi" w:cstheme="majorBidi"/>
        </w:rPr>
        <w:footnoteRef/>
      </w:r>
      <w:r>
        <w:rPr>
          <w:rFonts w:asciiTheme="majorBidi" w:hAnsiTheme="majorBidi" w:cstheme="majorBidi"/>
        </w:rPr>
        <w:t>- J. Michel Tardieu,</w:t>
      </w:r>
      <w:proofErr w:type="gramStart"/>
      <w:r>
        <w:rPr>
          <w:rFonts w:asciiTheme="majorBidi" w:hAnsiTheme="majorBidi" w:cstheme="majorBidi"/>
        </w:rPr>
        <w:t xml:space="preserve"> «Marketing</w:t>
      </w:r>
      <w:proofErr w:type="gramEnd"/>
      <w:r>
        <w:rPr>
          <w:rFonts w:asciiTheme="majorBidi" w:hAnsiTheme="majorBidi" w:cstheme="majorBidi"/>
        </w:rPr>
        <w:t xml:space="preserve">  et gestion des services», Chiron éditeur, 2004, P 47.a</w:t>
      </w:r>
    </w:p>
  </w:footnote>
  <w:footnote w:id="7">
    <w:p w:rsidR="00F01B72" w:rsidRPr="006B5567" w:rsidRDefault="00F01B72">
      <w:pPr>
        <w:pStyle w:val="Notedebasdepage"/>
        <w:rPr>
          <w:rFonts w:asciiTheme="majorBidi" w:hAnsiTheme="majorBidi" w:cstheme="majorBidi"/>
        </w:rPr>
      </w:pPr>
      <w:r w:rsidRPr="006B5567">
        <w:rPr>
          <w:rStyle w:val="Appelnotedebasdep"/>
          <w:rFonts w:asciiTheme="majorBidi" w:hAnsiTheme="majorBidi" w:cstheme="majorBidi"/>
        </w:rPr>
        <w:footnoteRef/>
      </w:r>
      <w:r>
        <w:rPr>
          <w:rFonts w:asciiTheme="majorBidi" w:hAnsiTheme="majorBidi" w:cstheme="majorBidi"/>
        </w:rPr>
        <w:t>-</w:t>
      </w:r>
      <w:proofErr w:type="spellStart"/>
      <w:r>
        <w:rPr>
          <w:rFonts w:asciiTheme="majorBidi" w:hAnsiTheme="majorBidi" w:cstheme="majorBidi"/>
        </w:rPr>
        <w:t>Leandrevie</w:t>
      </w:r>
      <w:proofErr w:type="spellEnd"/>
      <w:r>
        <w:rPr>
          <w:rFonts w:asciiTheme="majorBidi" w:hAnsiTheme="majorBidi" w:cstheme="majorBidi"/>
        </w:rPr>
        <w:t xml:space="preserve">, Levy, </w:t>
      </w:r>
      <w:proofErr w:type="spellStart"/>
      <w:r>
        <w:rPr>
          <w:rFonts w:asciiTheme="majorBidi" w:hAnsiTheme="majorBidi" w:cstheme="majorBidi"/>
        </w:rPr>
        <w:t>Lindon</w:t>
      </w:r>
      <w:proofErr w:type="spellEnd"/>
      <w:r>
        <w:rPr>
          <w:rFonts w:asciiTheme="majorBidi" w:hAnsiTheme="majorBidi" w:cstheme="majorBidi"/>
        </w:rPr>
        <w:t xml:space="preserve">, </w:t>
      </w:r>
      <w:proofErr w:type="spellStart"/>
      <w:r>
        <w:rPr>
          <w:rFonts w:asciiTheme="majorBidi" w:hAnsiTheme="majorBidi" w:cstheme="majorBidi"/>
        </w:rPr>
        <w:t>ibid</w:t>
      </w:r>
      <w:proofErr w:type="spellEnd"/>
      <w:r>
        <w:rPr>
          <w:rFonts w:asciiTheme="majorBidi" w:hAnsiTheme="majorBidi" w:cstheme="majorBidi"/>
        </w:rPr>
        <w:t>, P 956-957.</w:t>
      </w:r>
    </w:p>
  </w:footnote>
  <w:footnote w:id="8">
    <w:p w:rsidR="00F01B72" w:rsidRPr="00CD2150" w:rsidRDefault="00F01B72" w:rsidP="00CD2150">
      <w:pPr>
        <w:pStyle w:val="Notedebasdepage"/>
        <w:rPr>
          <w:rFonts w:asciiTheme="majorBidi" w:hAnsiTheme="majorBidi" w:cstheme="majorBidi"/>
        </w:rPr>
      </w:pPr>
      <w:r w:rsidRPr="00CD2150">
        <w:rPr>
          <w:rStyle w:val="Appelnotedebasdep"/>
          <w:rFonts w:asciiTheme="majorBidi" w:hAnsiTheme="majorBidi" w:cstheme="majorBidi"/>
        </w:rPr>
        <w:footnoteRef/>
      </w:r>
      <w:r>
        <w:rPr>
          <w:rFonts w:asciiTheme="majorBidi" w:hAnsiTheme="majorBidi" w:cstheme="majorBidi"/>
        </w:rPr>
        <w:t xml:space="preserve">-Denis </w:t>
      </w:r>
      <w:proofErr w:type="spellStart"/>
      <w:r>
        <w:rPr>
          <w:rFonts w:asciiTheme="majorBidi" w:hAnsiTheme="majorBidi" w:cstheme="majorBidi"/>
        </w:rPr>
        <w:t>lapert</w:t>
      </w:r>
      <w:proofErr w:type="spellEnd"/>
      <w:r>
        <w:rPr>
          <w:rFonts w:asciiTheme="majorBidi" w:hAnsiTheme="majorBidi" w:cstheme="majorBidi"/>
        </w:rPr>
        <w:t xml:space="preserve">, « le marketing des </w:t>
      </w:r>
      <w:proofErr w:type="gramStart"/>
      <w:r>
        <w:rPr>
          <w:rFonts w:asciiTheme="majorBidi" w:hAnsiTheme="majorBidi" w:cstheme="majorBidi"/>
        </w:rPr>
        <w:t>services»</w:t>
      </w:r>
      <w:proofErr w:type="gramEnd"/>
      <w:r>
        <w:rPr>
          <w:rFonts w:asciiTheme="majorBidi" w:hAnsiTheme="majorBidi" w:cstheme="majorBidi"/>
        </w:rPr>
        <w:t xml:space="preserve">, </w:t>
      </w:r>
      <w:proofErr w:type="spellStart"/>
      <w:r>
        <w:rPr>
          <w:rFonts w:asciiTheme="majorBidi" w:hAnsiTheme="majorBidi" w:cstheme="majorBidi"/>
        </w:rPr>
        <w:t>Dunod</w:t>
      </w:r>
      <w:proofErr w:type="spellEnd"/>
      <w:r>
        <w:rPr>
          <w:rFonts w:asciiTheme="majorBidi" w:hAnsiTheme="majorBidi" w:cstheme="majorBidi"/>
        </w:rPr>
        <w:t>, paris, 2005.</w:t>
      </w:r>
    </w:p>
  </w:footnote>
  <w:footnote w:id="9">
    <w:p w:rsidR="00F01B72" w:rsidRPr="00CD2150" w:rsidRDefault="00F01B72">
      <w:pPr>
        <w:pStyle w:val="Notedebasdepage"/>
        <w:rPr>
          <w:rFonts w:asciiTheme="majorBidi" w:hAnsiTheme="majorBidi" w:cstheme="majorBidi"/>
        </w:rPr>
      </w:pPr>
      <w:r w:rsidRPr="00CD2150">
        <w:rPr>
          <w:rStyle w:val="Appelnotedebasdep"/>
          <w:rFonts w:asciiTheme="majorBidi" w:hAnsiTheme="majorBidi" w:cstheme="majorBidi"/>
        </w:rPr>
        <w:footnoteRef/>
      </w:r>
      <w:r>
        <w:rPr>
          <w:rFonts w:asciiTheme="majorBidi" w:hAnsiTheme="majorBidi" w:cstheme="majorBidi"/>
        </w:rPr>
        <w:t xml:space="preserve">-J. P. </w:t>
      </w:r>
      <w:proofErr w:type="spellStart"/>
      <w:r>
        <w:rPr>
          <w:rFonts w:asciiTheme="majorBidi" w:hAnsiTheme="majorBidi" w:cstheme="majorBidi"/>
        </w:rPr>
        <w:t>Baruche</w:t>
      </w:r>
      <w:proofErr w:type="spellEnd"/>
      <w:r>
        <w:rPr>
          <w:rFonts w:asciiTheme="majorBidi" w:hAnsiTheme="majorBidi" w:cstheme="majorBidi"/>
        </w:rPr>
        <w:t xml:space="preserve">, «la qualité du service dans l’entreprise, satisfaction et </w:t>
      </w:r>
      <w:proofErr w:type="gramStart"/>
      <w:r>
        <w:rPr>
          <w:rFonts w:asciiTheme="majorBidi" w:hAnsiTheme="majorBidi" w:cstheme="majorBidi"/>
        </w:rPr>
        <w:t>rentabilité»</w:t>
      </w:r>
      <w:proofErr w:type="gramEnd"/>
      <w:r>
        <w:rPr>
          <w:rFonts w:asciiTheme="majorBidi" w:hAnsiTheme="majorBidi" w:cstheme="majorBidi"/>
        </w:rPr>
        <w:t>, Edition d’organisation, Paris, 1992, P 22.</w:t>
      </w:r>
    </w:p>
  </w:footnote>
  <w:footnote w:id="10">
    <w:p w:rsidR="00F01B72" w:rsidRPr="00CD2150" w:rsidRDefault="00F01B72" w:rsidP="004F54E2">
      <w:pPr>
        <w:pStyle w:val="Notedebasdepage"/>
        <w:rPr>
          <w:rFonts w:asciiTheme="majorBidi" w:hAnsiTheme="majorBidi" w:cstheme="majorBidi"/>
        </w:rPr>
      </w:pPr>
      <w:r w:rsidRPr="00CD2150">
        <w:rPr>
          <w:rStyle w:val="Appelnotedebasdep"/>
          <w:rFonts w:asciiTheme="majorBidi" w:hAnsiTheme="majorBidi" w:cstheme="majorBidi"/>
        </w:rPr>
        <w:footnoteRef/>
      </w:r>
      <w:r w:rsidRPr="00CD2150">
        <w:rPr>
          <w:rFonts w:asciiTheme="majorBidi" w:hAnsiTheme="majorBidi" w:cstheme="majorBidi"/>
        </w:rPr>
        <w:t xml:space="preserve"> -CALLOT (P</w:t>
      </w:r>
      <w:proofErr w:type="gramStart"/>
      <w:r w:rsidRPr="00CD2150">
        <w:rPr>
          <w:rFonts w:asciiTheme="majorBidi" w:hAnsiTheme="majorBidi" w:cstheme="majorBidi"/>
        </w:rPr>
        <w:t>) ,</w:t>
      </w:r>
      <w:proofErr w:type="gramEnd"/>
      <w:r w:rsidRPr="00CD2150">
        <w:rPr>
          <w:rFonts w:asciiTheme="majorBidi" w:hAnsiTheme="majorBidi" w:cstheme="majorBidi"/>
        </w:rPr>
        <w:t xml:space="preserve">«marketing des services : une construction dur les incertitudes de l’avenir», </w:t>
      </w:r>
      <w:proofErr w:type="spellStart"/>
      <w:r w:rsidRPr="00CD2150">
        <w:rPr>
          <w:rFonts w:asciiTheme="majorBidi" w:hAnsiTheme="majorBidi" w:cstheme="majorBidi"/>
        </w:rPr>
        <w:t>market</w:t>
      </w:r>
      <w:proofErr w:type="spellEnd"/>
      <w:r w:rsidRPr="00CD2150">
        <w:rPr>
          <w:rFonts w:asciiTheme="majorBidi" w:hAnsiTheme="majorBidi" w:cstheme="majorBidi"/>
        </w:rPr>
        <w:t xml:space="preserve"> management, 2002, P 67. </w:t>
      </w:r>
    </w:p>
  </w:footnote>
  <w:footnote w:id="11">
    <w:p w:rsidR="00F01B72" w:rsidRPr="00F43F05" w:rsidRDefault="00F01B72">
      <w:pPr>
        <w:pStyle w:val="Notedebasdepage"/>
        <w:rPr>
          <w:rFonts w:asciiTheme="majorBidi" w:hAnsiTheme="majorBidi" w:cstheme="majorBidi"/>
        </w:rPr>
      </w:pPr>
      <w:r w:rsidRPr="00F43F05">
        <w:rPr>
          <w:rStyle w:val="Appelnotedebasdep"/>
          <w:rFonts w:asciiTheme="majorBidi" w:hAnsiTheme="majorBidi" w:cstheme="majorBidi"/>
        </w:rPr>
        <w:footnoteRef/>
      </w:r>
      <w:r>
        <w:rPr>
          <w:rFonts w:asciiTheme="majorBidi" w:hAnsiTheme="majorBidi" w:cstheme="majorBidi"/>
        </w:rPr>
        <w:t>-EIGILIER.P et LANGERADE :</w:t>
      </w:r>
      <w:proofErr w:type="gramStart"/>
      <w:r>
        <w:rPr>
          <w:rFonts w:asciiTheme="majorBidi" w:hAnsiTheme="majorBidi" w:cstheme="majorBidi"/>
        </w:rPr>
        <w:t xml:space="preserve"> «servuction</w:t>
      </w:r>
      <w:proofErr w:type="gramEnd"/>
      <w:r>
        <w:rPr>
          <w:rFonts w:asciiTheme="majorBidi" w:hAnsiTheme="majorBidi" w:cstheme="majorBidi"/>
        </w:rPr>
        <w:t xml:space="preserve">, le marketing des services», </w:t>
      </w:r>
      <w:proofErr w:type="spellStart"/>
      <w:r>
        <w:rPr>
          <w:rFonts w:asciiTheme="majorBidi" w:hAnsiTheme="majorBidi" w:cstheme="majorBidi"/>
        </w:rPr>
        <w:t>ed</w:t>
      </w:r>
      <w:proofErr w:type="spellEnd"/>
      <w:r>
        <w:rPr>
          <w:rFonts w:asciiTheme="majorBidi" w:hAnsiTheme="majorBidi" w:cstheme="majorBidi"/>
        </w:rPr>
        <w:t xml:space="preserve"> Mc </w:t>
      </w:r>
      <w:proofErr w:type="spellStart"/>
      <w:r>
        <w:rPr>
          <w:rFonts w:asciiTheme="majorBidi" w:hAnsiTheme="majorBidi" w:cstheme="majorBidi"/>
        </w:rPr>
        <w:t>Graw-hill</w:t>
      </w:r>
      <w:proofErr w:type="spellEnd"/>
      <w:r>
        <w:rPr>
          <w:rFonts w:asciiTheme="majorBidi" w:hAnsiTheme="majorBidi" w:cstheme="majorBidi"/>
        </w:rPr>
        <w:t>, Paris, 1981.P 15.</w:t>
      </w:r>
    </w:p>
  </w:footnote>
  <w:footnote w:id="12">
    <w:p w:rsidR="00F01B72" w:rsidRPr="00ED4D41" w:rsidRDefault="00F01B72" w:rsidP="00ED4D41">
      <w:pPr>
        <w:pStyle w:val="Notedebasdepage"/>
        <w:rPr>
          <w:rFonts w:asciiTheme="majorBidi" w:hAnsiTheme="majorBidi" w:cstheme="majorBidi"/>
        </w:rPr>
      </w:pPr>
      <w:r w:rsidRPr="00ED4D41">
        <w:rPr>
          <w:rStyle w:val="Appelnotedebasdep"/>
          <w:rFonts w:asciiTheme="majorBidi" w:hAnsiTheme="majorBidi" w:cstheme="majorBidi"/>
        </w:rPr>
        <w:footnoteRef/>
      </w:r>
      <w:r>
        <w:rPr>
          <w:rFonts w:asciiTheme="majorBidi" w:hAnsiTheme="majorBidi" w:cstheme="majorBidi"/>
        </w:rPr>
        <w:t xml:space="preserve">-DE COUSSERGUES, Sylvie ; </w:t>
      </w:r>
      <w:proofErr w:type="gramStart"/>
      <w:r>
        <w:rPr>
          <w:rFonts w:asciiTheme="majorBidi" w:hAnsiTheme="majorBidi" w:cstheme="majorBidi"/>
        </w:rPr>
        <w:t>BOURDEAUX,G</w:t>
      </w:r>
      <w:proofErr w:type="gramEnd"/>
      <w:r>
        <w:rPr>
          <w:rFonts w:asciiTheme="majorBidi" w:hAnsiTheme="majorBidi" w:cstheme="majorBidi"/>
        </w:rPr>
        <w:t> : gestion de la banque : du diagnostic à la stratégie, 7éme Edition. Paris, 2013, P 239.</w:t>
      </w:r>
    </w:p>
  </w:footnote>
  <w:footnote w:id="13">
    <w:p w:rsidR="00F01B72" w:rsidRPr="00C55B88" w:rsidRDefault="00F01B72" w:rsidP="000A0D31">
      <w:pPr>
        <w:pStyle w:val="Notedebasdepage"/>
        <w:rPr>
          <w:rFonts w:asciiTheme="majorBidi" w:hAnsiTheme="majorBidi" w:cstheme="majorBidi"/>
        </w:rPr>
      </w:pPr>
      <w:r w:rsidRPr="00C55B88">
        <w:rPr>
          <w:rStyle w:val="Appelnotedebasdep"/>
          <w:rFonts w:asciiTheme="majorBidi" w:hAnsiTheme="majorBidi" w:cstheme="majorBidi"/>
        </w:rPr>
        <w:footnoteRef/>
      </w:r>
      <w:r>
        <w:rPr>
          <w:rFonts w:asciiTheme="majorBidi" w:hAnsiTheme="majorBidi" w:cstheme="majorBidi"/>
        </w:rPr>
        <w:t>-LE GOLVAN, Yves ; dictionnaire marketing bancaire assurance, Edition, paris</w:t>
      </w:r>
      <w:proofErr w:type="gramStart"/>
      <w:r>
        <w:rPr>
          <w:rFonts w:asciiTheme="majorBidi" w:hAnsiTheme="majorBidi" w:cstheme="majorBidi"/>
        </w:rPr>
        <w:t> :</w:t>
      </w:r>
      <w:proofErr w:type="spellStart"/>
      <w:r>
        <w:rPr>
          <w:rFonts w:asciiTheme="majorBidi" w:hAnsiTheme="majorBidi" w:cstheme="majorBidi"/>
        </w:rPr>
        <w:t>Dunod</w:t>
      </w:r>
      <w:proofErr w:type="spellEnd"/>
      <w:proofErr w:type="gramEnd"/>
      <w:r>
        <w:rPr>
          <w:rFonts w:asciiTheme="majorBidi" w:hAnsiTheme="majorBidi" w:cstheme="majorBidi"/>
        </w:rPr>
        <w:t>, 1998, P 77.</w:t>
      </w:r>
    </w:p>
  </w:footnote>
  <w:footnote w:id="14">
    <w:p w:rsidR="00F01B72" w:rsidRPr="00C55B88" w:rsidRDefault="00F01B72">
      <w:pPr>
        <w:pStyle w:val="Notedebasdepage"/>
        <w:rPr>
          <w:rFonts w:asciiTheme="majorBidi" w:hAnsiTheme="majorBidi" w:cstheme="majorBidi"/>
        </w:rPr>
      </w:pPr>
      <w:r w:rsidRPr="00C55B88">
        <w:rPr>
          <w:rStyle w:val="Appelnotedebasdep"/>
          <w:rFonts w:asciiTheme="majorBidi" w:hAnsiTheme="majorBidi" w:cstheme="majorBidi"/>
        </w:rPr>
        <w:footnoteRef/>
      </w:r>
      <w:r>
        <w:rPr>
          <w:rFonts w:asciiTheme="majorBidi" w:hAnsiTheme="majorBidi" w:cstheme="majorBidi"/>
        </w:rPr>
        <w:t>-PUPION. Pierre-Charles. Économie et gestion bancaires. Frances</w:t>
      </w:r>
      <w:proofErr w:type="gramStart"/>
      <w:r>
        <w:rPr>
          <w:rFonts w:asciiTheme="majorBidi" w:hAnsiTheme="majorBidi" w:cstheme="majorBidi"/>
        </w:rPr>
        <w:t> :</w:t>
      </w:r>
      <w:proofErr w:type="spellStart"/>
      <w:r>
        <w:rPr>
          <w:rFonts w:asciiTheme="majorBidi" w:hAnsiTheme="majorBidi" w:cstheme="majorBidi"/>
        </w:rPr>
        <w:t>Dunod</w:t>
      </w:r>
      <w:proofErr w:type="spellEnd"/>
      <w:proofErr w:type="gramEnd"/>
      <w:r>
        <w:rPr>
          <w:rFonts w:asciiTheme="majorBidi" w:hAnsiTheme="majorBidi" w:cstheme="majorBidi"/>
        </w:rPr>
        <w:t>, 1999, P 106.</w:t>
      </w:r>
    </w:p>
  </w:footnote>
  <w:footnote w:id="15">
    <w:p w:rsidR="00F01B72" w:rsidRPr="00C55B88" w:rsidRDefault="00F01B72">
      <w:pPr>
        <w:pStyle w:val="Notedebasdepage"/>
        <w:rPr>
          <w:rFonts w:asciiTheme="majorBidi" w:hAnsiTheme="majorBidi" w:cstheme="majorBidi"/>
        </w:rPr>
      </w:pPr>
      <w:r w:rsidRPr="00C55B88">
        <w:rPr>
          <w:rStyle w:val="Appelnotedebasdep"/>
          <w:rFonts w:asciiTheme="majorBidi" w:hAnsiTheme="majorBidi" w:cstheme="majorBidi"/>
        </w:rPr>
        <w:footnoteRef/>
      </w:r>
      <w:r>
        <w:rPr>
          <w:rFonts w:asciiTheme="majorBidi" w:hAnsiTheme="majorBidi" w:cstheme="majorBidi"/>
        </w:rPr>
        <w:t>- DE COUSSERGUES. Sylvie. Gestion de la banque : du diagnostic à la stratégie. 4éme Edition. Paris</w:t>
      </w:r>
      <w:proofErr w:type="gramStart"/>
      <w:r>
        <w:rPr>
          <w:rFonts w:asciiTheme="majorBidi" w:hAnsiTheme="majorBidi" w:cstheme="majorBidi"/>
        </w:rPr>
        <w:t> :</w:t>
      </w:r>
      <w:proofErr w:type="spellStart"/>
      <w:r>
        <w:rPr>
          <w:rFonts w:asciiTheme="majorBidi" w:hAnsiTheme="majorBidi" w:cstheme="majorBidi"/>
        </w:rPr>
        <w:t>Dunod</w:t>
      </w:r>
      <w:proofErr w:type="spellEnd"/>
      <w:proofErr w:type="gramEnd"/>
      <w:r>
        <w:rPr>
          <w:rFonts w:asciiTheme="majorBidi" w:hAnsiTheme="majorBidi" w:cstheme="majorBidi"/>
        </w:rPr>
        <w:t xml:space="preserve">, 2005, P 208. </w:t>
      </w:r>
    </w:p>
  </w:footnote>
  <w:footnote w:id="16">
    <w:p w:rsidR="00F01B72" w:rsidRPr="00EF6CAD" w:rsidRDefault="00F01B72">
      <w:pPr>
        <w:pStyle w:val="Notedebasdepage"/>
        <w:rPr>
          <w:rFonts w:asciiTheme="majorBidi" w:hAnsiTheme="majorBidi" w:cstheme="majorBidi"/>
        </w:rPr>
      </w:pPr>
      <w:r w:rsidRPr="00EF6CAD">
        <w:rPr>
          <w:rStyle w:val="Appelnotedebasdep"/>
          <w:rFonts w:asciiTheme="majorBidi" w:hAnsiTheme="majorBidi" w:cstheme="majorBidi"/>
        </w:rPr>
        <w:footnoteRef/>
      </w:r>
      <w:r>
        <w:rPr>
          <w:rFonts w:asciiTheme="majorBidi" w:hAnsiTheme="majorBidi" w:cstheme="majorBidi"/>
        </w:rPr>
        <w:t xml:space="preserve">-MONIQUE. </w:t>
      </w:r>
      <w:proofErr w:type="spellStart"/>
      <w:r>
        <w:rPr>
          <w:rFonts w:asciiTheme="majorBidi" w:hAnsiTheme="majorBidi" w:cstheme="majorBidi"/>
        </w:rPr>
        <w:t>Zollinger</w:t>
      </w:r>
      <w:proofErr w:type="spellEnd"/>
      <w:r>
        <w:rPr>
          <w:rFonts w:asciiTheme="majorBidi" w:hAnsiTheme="majorBidi" w:cstheme="majorBidi"/>
        </w:rPr>
        <w:t xml:space="preserve"> : LA MARQUE. </w:t>
      </w:r>
      <w:proofErr w:type="spellStart"/>
      <w:r>
        <w:rPr>
          <w:rFonts w:asciiTheme="majorBidi" w:hAnsiTheme="majorBidi" w:cstheme="majorBidi"/>
        </w:rPr>
        <w:t>Eric</w:t>
      </w:r>
      <w:proofErr w:type="spellEnd"/>
      <w:r>
        <w:rPr>
          <w:rFonts w:asciiTheme="majorBidi" w:hAnsiTheme="majorBidi" w:cstheme="majorBidi"/>
        </w:rPr>
        <w:t xml:space="preserve">. Marketing et stratégie de la banque, 5éme </w:t>
      </w:r>
      <w:proofErr w:type="gramStart"/>
      <w:r>
        <w:rPr>
          <w:rFonts w:asciiTheme="majorBidi" w:hAnsiTheme="majorBidi" w:cstheme="majorBidi"/>
        </w:rPr>
        <w:t>édition .Paris</w:t>
      </w:r>
      <w:proofErr w:type="gramEnd"/>
      <w:r>
        <w:rPr>
          <w:rFonts w:asciiTheme="majorBidi" w:hAnsiTheme="majorBidi" w:cstheme="majorBidi"/>
        </w:rPr>
        <w:t xml:space="preserve"> : </w:t>
      </w:r>
      <w:proofErr w:type="spellStart"/>
      <w:r>
        <w:rPr>
          <w:rFonts w:asciiTheme="majorBidi" w:hAnsiTheme="majorBidi" w:cstheme="majorBidi"/>
        </w:rPr>
        <w:t>Dunod</w:t>
      </w:r>
      <w:proofErr w:type="spellEnd"/>
      <w:r>
        <w:rPr>
          <w:rFonts w:asciiTheme="majorBidi" w:hAnsiTheme="majorBidi" w:cstheme="majorBidi"/>
        </w:rPr>
        <w:t>, 2008, P 26.</w:t>
      </w:r>
    </w:p>
  </w:footnote>
  <w:footnote w:id="17">
    <w:p w:rsidR="00F01B72" w:rsidRPr="00EF6CAD" w:rsidRDefault="00F01B72" w:rsidP="007464C8">
      <w:pPr>
        <w:pStyle w:val="Notedebasdepage"/>
        <w:rPr>
          <w:rFonts w:asciiTheme="majorBidi" w:hAnsiTheme="majorBidi" w:cstheme="majorBidi"/>
        </w:rPr>
      </w:pPr>
      <w:r w:rsidRPr="00EF6CAD">
        <w:rPr>
          <w:rStyle w:val="Appelnotedebasdep"/>
          <w:rFonts w:asciiTheme="majorBidi" w:hAnsiTheme="majorBidi" w:cstheme="majorBidi"/>
        </w:rPr>
        <w:footnoteRef/>
      </w:r>
      <w:r>
        <w:rPr>
          <w:rFonts w:asciiTheme="majorBidi" w:hAnsiTheme="majorBidi" w:cstheme="majorBidi"/>
        </w:rPr>
        <w:t xml:space="preserve">-Jean-Pierre </w:t>
      </w:r>
      <w:proofErr w:type="spellStart"/>
      <w:r>
        <w:rPr>
          <w:rFonts w:asciiTheme="majorBidi" w:hAnsiTheme="majorBidi" w:cstheme="majorBidi"/>
        </w:rPr>
        <w:t>Baruche</w:t>
      </w:r>
      <w:proofErr w:type="spellEnd"/>
      <w:r>
        <w:rPr>
          <w:rFonts w:asciiTheme="majorBidi" w:hAnsiTheme="majorBidi" w:cstheme="majorBidi"/>
        </w:rPr>
        <w:t xml:space="preserve"> «la qualité du services dans l’entreprise : satisfaction et </w:t>
      </w:r>
      <w:proofErr w:type="gramStart"/>
      <w:r>
        <w:rPr>
          <w:rFonts w:asciiTheme="majorBidi" w:hAnsiTheme="majorBidi" w:cstheme="majorBidi"/>
        </w:rPr>
        <w:t>rentabilité»</w:t>
      </w:r>
      <w:proofErr w:type="gramEnd"/>
      <w:r>
        <w:rPr>
          <w:rFonts w:asciiTheme="majorBidi" w:hAnsiTheme="majorBidi" w:cstheme="majorBidi"/>
        </w:rPr>
        <w:t xml:space="preserve"> 1992 Jean P. </w:t>
      </w:r>
      <w:proofErr w:type="spellStart"/>
      <w:r>
        <w:rPr>
          <w:rFonts w:asciiTheme="majorBidi" w:hAnsiTheme="majorBidi" w:cstheme="majorBidi"/>
        </w:rPr>
        <w:t>Baruche,P</w:t>
      </w:r>
      <w:proofErr w:type="spellEnd"/>
      <w:r>
        <w:rPr>
          <w:rFonts w:asciiTheme="majorBidi" w:hAnsiTheme="majorBidi" w:cstheme="majorBidi"/>
        </w:rPr>
        <w:t xml:space="preserve">. </w:t>
      </w:r>
    </w:p>
  </w:footnote>
  <w:footnote w:id="18">
    <w:p w:rsidR="00F01B72" w:rsidRPr="004B4053" w:rsidRDefault="00F01B72">
      <w:pPr>
        <w:pStyle w:val="Notedebasdepage"/>
        <w:rPr>
          <w:rFonts w:asciiTheme="majorBidi" w:hAnsiTheme="majorBidi" w:cstheme="majorBidi"/>
        </w:rPr>
      </w:pPr>
      <w:r w:rsidRPr="004B4053">
        <w:rPr>
          <w:rStyle w:val="Appelnotedebasdep"/>
          <w:rFonts w:asciiTheme="majorBidi" w:hAnsiTheme="majorBidi" w:cstheme="majorBidi"/>
        </w:rPr>
        <w:footnoteRef/>
      </w:r>
      <w:r>
        <w:rPr>
          <w:rFonts w:asciiTheme="majorBidi" w:hAnsiTheme="majorBidi" w:cstheme="majorBidi"/>
        </w:rPr>
        <w:t>-CLAUDE JAMBART </w:t>
      </w:r>
      <w:proofErr w:type="gramStart"/>
      <w:r>
        <w:rPr>
          <w:rFonts w:asciiTheme="majorBidi" w:hAnsiTheme="majorBidi" w:cstheme="majorBidi"/>
        </w:rPr>
        <w:t>:«</w:t>
      </w:r>
      <w:proofErr w:type="gramEnd"/>
      <w:r>
        <w:rPr>
          <w:rFonts w:asciiTheme="majorBidi" w:hAnsiTheme="majorBidi" w:cstheme="majorBidi"/>
        </w:rPr>
        <w:t xml:space="preserve"> gestion de la qualité ; la norme ISO 9001 :2000 en pratique» Ed </w:t>
      </w:r>
      <w:proofErr w:type="spellStart"/>
      <w:r>
        <w:rPr>
          <w:rFonts w:asciiTheme="majorBidi" w:hAnsiTheme="majorBidi" w:cstheme="majorBidi"/>
        </w:rPr>
        <w:t>Economica</w:t>
      </w:r>
      <w:proofErr w:type="spellEnd"/>
      <w:r>
        <w:rPr>
          <w:rFonts w:asciiTheme="majorBidi" w:hAnsiTheme="majorBidi" w:cstheme="majorBidi"/>
        </w:rPr>
        <w:t>, 2007 ; 79</w:t>
      </w:r>
    </w:p>
  </w:footnote>
  <w:footnote w:id="19">
    <w:p w:rsidR="00F01B72" w:rsidRPr="00FA0FB0" w:rsidRDefault="00F01B72" w:rsidP="00FA0FB0">
      <w:pPr>
        <w:spacing w:before="100" w:beforeAutospacing="1" w:after="100" w:afterAutospacing="1" w:line="360" w:lineRule="auto"/>
        <w:rPr>
          <w:rFonts w:ascii="Times New Roman" w:hAnsi="Times New Roman" w:cs="Times New Roman"/>
          <w:sz w:val="20"/>
          <w:szCs w:val="20"/>
        </w:rPr>
      </w:pPr>
      <w:r w:rsidRPr="00FA0FB0">
        <w:rPr>
          <w:rStyle w:val="Appelnotedebasdep"/>
          <w:rFonts w:ascii="Times New Roman" w:hAnsi="Times New Roman" w:cs="Times New Roman"/>
          <w:sz w:val="20"/>
          <w:szCs w:val="20"/>
        </w:rPr>
        <w:footnoteRef/>
      </w:r>
      <w:r w:rsidRPr="00FA0FB0">
        <w:rPr>
          <w:rFonts w:ascii="Times New Roman" w:hAnsi="Times New Roman" w:cs="Times New Roman"/>
          <w:sz w:val="20"/>
          <w:szCs w:val="20"/>
        </w:rPr>
        <w:t xml:space="preserve">- </w:t>
      </w:r>
      <w:proofErr w:type="spellStart"/>
      <w:proofErr w:type="gramStart"/>
      <w:r w:rsidRPr="00FA0FB0">
        <w:rPr>
          <w:rFonts w:ascii="Times New Roman" w:hAnsi="Times New Roman" w:cs="Times New Roman"/>
          <w:sz w:val="20"/>
          <w:szCs w:val="20"/>
        </w:rPr>
        <w:t>Ph.Kotler</w:t>
      </w:r>
      <w:proofErr w:type="spellEnd"/>
      <w:proofErr w:type="gramEnd"/>
      <w:r w:rsidRPr="00FA0FB0">
        <w:rPr>
          <w:rFonts w:ascii="Times New Roman" w:hAnsi="Times New Roman" w:cs="Times New Roman"/>
          <w:sz w:val="20"/>
          <w:szCs w:val="20"/>
        </w:rPr>
        <w:t xml:space="preserve"> Et All, « Marketing Management », Edition Pearson Education, 12ème Paris, 2006, P.172.</w:t>
      </w:r>
    </w:p>
    <w:p w:rsidR="00F01B72" w:rsidRPr="004B4053" w:rsidRDefault="00F01B72">
      <w:pPr>
        <w:pStyle w:val="Notedebasdepage"/>
        <w:rPr>
          <w:rFonts w:asciiTheme="majorBidi" w:hAnsiTheme="majorBidi" w:cstheme="majorBidi"/>
        </w:rPr>
      </w:pPr>
    </w:p>
  </w:footnote>
  <w:footnote w:id="20">
    <w:p w:rsidR="00F01B72" w:rsidRPr="004B4053" w:rsidRDefault="00F01B72" w:rsidP="00FA0FB0">
      <w:pPr>
        <w:pStyle w:val="Notedebasdepage"/>
        <w:rPr>
          <w:rFonts w:asciiTheme="majorBidi" w:hAnsiTheme="majorBidi" w:cstheme="majorBidi"/>
        </w:rPr>
      </w:pPr>
      <w:r w:rsidRPr="004B4053">
        <w:rPr>
          <w:rStyle w:val="Appelnotedebasdep"/>
          <w:rFonts w:asciiTheme="majorBidi" w:hAnsiTheme="majorBidi" w:cstheme="majorBidi"/>
        </w:rPr>
        <w:footnoteRef/>
      </w:r>
      <w:r>
        <w:rPr>
          <w:rFonts w:asciiTheme="majorBidi" w:hAnsiTheme="majorBidi" w:cstheme="majorBidi"/>
        </w:rPr>
        <w:t xml:space="preserve">- LENDREVIE : (J), LEVY(J) ET LINDON (D), MERCATOR : THEORIE ET PRATIQUE DU MARKETING, </w:t>
      </w:r>
      <w:proofErr w:type="spellStart"/>
      <w:r>
        <w:rPr>
          <w:rFonts w:asciiTheme="majorBidi" w:hAnsiTheme="majorBidi" w:cstheme="majorBidi"/>
        </w:rPr>
        <w:t>Dallloz</w:t>
      </w:r>
      <w:proofErr w:type="spellEnd"/>
      <w:r>
        <w:rPr>
          <w:rFonts w:asciiTheme="majorBidi" w:hAnsiTheme="majorBidi" w:cstheme="majorBidi"/>
        </w:rPr>
        <w:t xml:space="preserve"> 7é Edition paris, 2003, 745 pages.</w:t>
      </w:r>
    </w:p>
  </w:footnote>
  <w:footnote w:id="21">
    <w:p w:rsidR="00F01B72" w:rsidRPr="002B0779" w:rsidRDefault="00F01B72">
      <w:pPr>
        <w:pStyle w:val="Notedebasdepage"/>
        <w:rPr>
          <w:rFonts w:asciiTheme="majorBidi" w:hAnsiTheme="majorBidi" w:cstheme="majorBidi"/>
        </w:rPr>
      </w:pPr>
      <w:r w:rsidRPr="002B0779">
        <w:rPr>
          <w:rStyle w:val="Appelnotedebasdep"/>
          <w:rFonts w:asciiTheme="majorBidi" w:hAnsiTheme="majorBidi" w:cstheme="majorBidi"/>
        </w:rPr>
        <w:footnoteRef/>
      </w:r>
      <w:r w:rsidRPr="002B0779">
        <w:rPr>
          <w:rFonts w:asciiTheme="majorBidi" w:hAnsiTheme="majorBidi" w:cstheme="majorBidi"/>
        </w:rPr>
        <w:t xml:space="preserve"> -LEGOLVAN (Y),</w:t>
      </w:r>
      <w:proofErr w:type="gramStart"/>
      <w:r w:rsidRPr="002B0779">
        <w:rPr>
          <w:rFonts w:asciiTheme="majorBidi" w:hAnsiTheme="majorBidi" w:cstheme="majorBidi"/>
        </w:rPr>
        <w:t xml:space="preserve"> «stratégie</w:t>
      </w:r>
      <w:proofErr w:type="gramEnd"/>
      <w:r w:rsidRPr="002B0779">
        <w:rPr>
          <w:rFonts w:asciiTheme="majorBidi" w:hAnsiTheme="majorBidi" w:cstheme="majorBidi"/>
        </w:rPr>
        <w:t>, segmentation, marketing-mix et politique de l’offre», Ed d’organisation, Paris, 1995, P. 186.</w:t>
      </w:r>
    </w:p>
  </w:footnote>
  <w:footnote w:id="22">
    <w:p w:rsidR="00F01B72" w:rsidRPr="00643000" w:rsidRDefault="00F01B72">
      <w:pPr>
        <w:pStyle w:val="Notedebasdepage"/>
        <w:rPr>
          <w:rFonts w:asciiTheme="majorBidi" w:hAnsiTheme="majorBidi" w:cstheme="majorBidi"/>
        </w:rPr>
      </w:pPr>
      <w:r w:rsidRPr="00643000">
        <w:rPr>
          <w:rStyle w:val="Appelnotedebasdep"/>
          <w:rFonts w:asciiTheme="majorBidi" w:hAnsiTheme="majorBidi" w:cstheme="majorBidi"/>
        </w:rPr>
        <w:footnoteRef/>
      </w:r>
      <w:r>
        <w:rPr>
          <w:rFonts w:asciiTheme="majorBidi" w:hAnsiTheme="majorBidi" w:cstheme="majorBidi"/>
        </w:rPr>
        <w:t xml:space="preserve">- BAR TIKOWSKI, 1999 ; DONOVAN, BROWN et </w:t>
      </w:r>
      <w:proofErr w:type="gramStart"/>
      <w:r>
        <w:rPr>
          <w:rFonts w:asciiTheme="majorBidi" w:hAnsiTheme="majorBidi" w:cstheme="majorBidi"/>
        </w:rPr>
        <w:t>BELLULO ,</w:t>
      </w:r>
      <w:proofErr w:type="gramEnd"/>
      <w:r>
        <w:rPr>
          <w:rFonts w:asciiTheme="majorBidi" w:hAnsiTheme="majorBidi" w:cstheme="majorBidi"/>
        </w:rPr>
        <w:t xml:space="preserve"> 2001 ; MORI Social </w:t>
      </w:r>
      <w:proofErr w:type="spellStart"/>
      <w:r>
        <w:rPr>
          <w:rFonts w:asciiTheme="majorBidi" w:hAnsiTheme="majorBidi" w:cstheme="majorBidi"/>
        </w:rPr>
        <w:t>Reserch</w:t>
      </w:r>
      <w:proofErr w:type="spellEnd"/>
      <w:r>
        <w:rPr>
          <w:rFonts w:asciiTheme="majorBidi" w:hAnsiTheme="majorBidi" w:cstheme="majorBidi"/>
        </w:rPr>
        <w:t xml:space="preserve"> Institute, 2002.</w:t>
      </w:r>
    </w:p>
  </w:footnote>
  <w:footnote w:id="23">
    <w:p w:rsidR="00F01B72" w:rsidRPr="00A67211" w:rsidRDefault="00F01B72" w:rsidP="0094529E">
      <w:pPr>
        <w:pStyle w:val="Notedebasdepage"/>
        <w:rPr>
          <w:rFonts w:asciiTheme="majorBidi" w:hAnsiTheme="majorBidi" w:cstheme="majorBidi"/>
        </w:rPr>
      </w:pPr>
      <w:r w:rsidRPr="00A67211">
        <w:rPr>
          <w:rStyle w:val="Appelnotedebasdep"/>
          <w:rFonts w:asciiTheme="majorBidi" w:hAnsiTheme="majorBidi" w:cstheme="majorBidi"/>
        </w:rPr>
        <w:footnoteRef/>
      </w:r>
      <w:r>
        <w:rPr>
          <w:rFonts w:asciiTheme="majorBidi" w:hAnsiTheme="majorBidi" w:cstheme="majorBidi"/>
        </w:rPr>
        <w:t>-</w:t>
      </w:r>
      <w:proofErr w:type="spellStart"/>
      <w:proofErr w:type="gramStart"/>
      <w:r>
        <w:rPr>
          <w:rFonts w:asciiTheme="majorBidi" w:hAnsiTheme="majorBidi" w:cstheme="majorBidi"/>
        </w:rPr>
        <w:t>Kiesler.C.A</w:t>
      </w:r>
      <w:proofErr w:type="spellEnd"/>
      <w:proofErr w:type="gramEnd"/>
      <w:r>
        <w:rPr>
          <w:rFonts w:asciiTheme="majorBidi" w:hAnsiTheme="majorBidi" w:cstheme="majorBidi"/>
        </w:rPr>
        <w:t xml:space="preserve"> (1971), The Psychology Of </w:t>
      </w:r>
      <w:proofErr w:type="spellStart"/>
      <w:r>
        <w:rPr>
          <w:rFonts w:asciiTheme="majorBidi" w:hAnsiTheme="majorBidi" w:cstheme="majorBidi"/>
        </w:rPr>
        <w:t>Commitment</w:t>
      </w:r>
      <w:proofErr w:type="spellEnd"/>
      <w:r>
        <w:rPr>
          <w:rFonts w:asciiTheme="majorBidi" w:hAnsiTheme="majorBidi" w:cstheme="majorBidi"/>
        </w:rPr>
        <w:t xml:space="preserve"> : New York, </w:t>
      </w:r>
      <w:proofErr w:type="spellStart"/>
      <w:r>
        <w:rPr>
          <w:rFonts w:asciiTheme="majorBidi" w:hAnsiTheme="majorBidi" w:cstheme="majorBidi"/>
        </w:rPr>
        <w:t>AcademicPress</w:t>
      </w:r>
      <w:proofErr w:type="spellEnd"/>
      <w:r>
        <w:rPr>
          <w:rFonts w:asciiTheme="majorBidi" w:hAnsiTheme="majorBidi" w:cstheme="majorBidi"/>
        </w:rPr>
        <w:t>.</w:t>
      </w:r>
    </w:p>
  </w:footnote>
  <w:footnote w:id="24">
    <w:p w:rsidR="00F01B72" w:rsidRPr="00A67211" w:rsidRDefault="00F01B72">
      <w:pPr>
        <w:pStyle w:val="Notedebasdepage"/>
        <w:rPr>
          <w:rFonts w:asciiTheme="majorBidi" w:hAnsiTheme="majorBidi" w:cstheme="majorBidi"/>
        </w:rPr>
      </w:pPr>
      <w:r w:rsidRPr="00A67211">
        <w:rPr>
          <w:rStyle w:val="Appelnotedebasdep"/>
          <w:rFonts w:asciiTheme="majorBidi" w:hAnsiTheme="majorBidi" w:cstheme="majorBidi"/>
        </w:rPr>
        <w:footnoteRef/>
      </w:r>
      <w:r>
        <w:rPr>
          <w:rFonts w:asciiTheme="majorBidi" w:hAnsiTheme="majorBidi" w:cstheme="majorBidi"/>
        </w:rPr>
        <w:t>-bussniess.critizr.com/ressources.</w:t>
      </w:r>
    </w:p>
  </w:footnote>
  <w:footnote w:id="25">
    <w:p w:rsidR="00F01B72" w:rsidRPr="00025EDF" w:rsidRDefault="00F01B72">
      <w:pPr>
        <w:pStyle w:val="Notedebasdepage"/>
        <w:rPr>
          <w:rFonts w:asciiTheme="majorBidi" w:hAnsiTheme="majorBidi" w:cstheme="majorBidi"/>
        </w:rPr>
      </w:pPr>
      <w:r w:rsidRPr="00025EDF">
        <w:rPr>
          <w:rStyle w:val="Appelnotedebasdep"/>
          <w:rFonts w:asciiTheme="majorBidi" w:hAnsiTheme="majorBidi" w:cstheme="majorBidi"/>
        </w:rPr>
        <w:footnoteRef/>
      </w:r>
      <w:r>
        <w:rPr>
          <w:rFonts w:asciiTheme="majorBidi" w:hAnsiTheme="majorBidi" w:cstheme="majorBidi"/>
        </w:rPr>
        <w:t xml:space="preserve">- </w:t>
      </w:r>
      <w:proofErr w:type="spellStart"/>
      <w:r>
        <w:rPr>
          <w:rFonts w:asciiTheme="majorBidi" w:hAnsiTheme="majorBidi" w:cstheme="majorBidi"/>
        </w:rPr>
        <w:t>Thibauli</w:t>
      </w:r>
      <w:proofErr w:type="spellEnd"/>
      <w:r>
        <w:rPr>
          <w:rFonts w:asciiTheme="majorBidi" w:hAnsiTheme="majorBidi" w:cstheme="majorBidi"/>
        </w:rPr>
        <w:t xml:space="preserve"> de </w:t>
      </w:r>
      <w:proofErr w:type="spellStart"/>
      <w:r>
        <w:rPr>
          <w:rFonts w:asciiTheme="majorBidi" w:hAnsiTheme="majorBidi" w:cstheme="majorBidi"/>
        </w:rPr>
        <w:t>clisson</w:t>
      </w:r>
      <w:proofErr w:type="spellEnd"/>
      <w:r>
        <w:rPr>
          <w:rFonts w:asciiTheme="majorBidi" w:hAnsiTheme="majorBidi" w:cstheme="majorBidi"/>
        </w:rPr>
        <w:t xml:space="preserve"> éditeur spécialisé dans </w:t>
      </w:r>
      <w:proofErr w:type="gramStart"/>
      <w:r>
        <w:rPr>
          <w:rFonts w:asciiTheme="majorBidi" w:hAnsiTheme="majorBidi" w:cstheme="majorBidi"/>
        </w:rPr>
        <w:t>le gestion</w:t>
      </w:r>
      <w:proofErr w:type="gramEnd"/>
      <w:r>
        <w:rPr>
          <w:rFonts w:asciiTheme="majorBidi" w:hAnsiTheme="majorBidi" w:cstheme="majorBidi"/>
        </w:rPr>
        <w:t xml:space="preserve"> du </w:t>
      </w:r>
      <w:proofErr w:type="spellStart"/>
      <w:r>
        <w:rPr>
          <w:rFonts w:asciiTheme="majorBidi" w:hAnsiTheme="majorBidi" w:cstheme="majorBidi"/>
        </w:rPr>
        <w:t>knwledge</w:t>
      </w:r>
      <w:proofErr w:type="spellEnd"/>
      <w:r>
        <w:rPr>
          <w:rFonts w:asciiTheme="majorBidi" w:hAnsiTheme="majorBidi" w:cstheme="majorBidi"/>
        </w:rPr>
        <w:t xml:space="preserve"> et des </w:t>
      </w:r>
      <w:proofErr w:type="spellStart"/>
      <w:r>
        <w:rPr>
          <w:rFonts w:asciiTheme="majorBidi" w:hAnsiTheme="majorBidi" w:cstheme="majorBidi"/>
        </w:rPr>
        <w:t>process</w:t>
      </w:r>
      <w:proofErr w:type="spellEnd"/>
      <w:r>
        <w:rPr>
          <w:rFonts w:asciiTheme="majorBidi" w:hAnsiTheme="majorBidi" w:cstheme="majorBidi"/>
        </w:rPr>
        <w:t>, 8 avril 2015.</w:t>
      </w:r>
    </w:p>
  </w:footnote>
  <w:footnote w:id="26">
    <w:p w:rsidR="00F01B72" w:rsidRPr="00025EDF" w:rsidRDefault="00F01B72">
      <w:pPr>
        <w:pStyle w:val="Notedebasdepage"/>
        <w:rPr>
          <w:rFonts w:asciiTheme="majorBidi" w:hAnsiTheme="majorBidi" w:cstheme="majorBidi"/>
        </w:rPr>
      </w:pPr>
      <w:r w:rsidRPr="00025EDF">
        <w:rPr>
          <w:rStyle w:val="Appelnotedebasdep"/>
          <w:rFonts w:asciiTheme="majorBidi" w:hAnsiTheme="majorBidi" w:cstheme="majorBidi"/>
        </w:rPr>
        <w:footnoteRef/>
      </w:r>
      <w:r>
        <w:rPr>
          <w:rFonts w:asciiTheme="majorBidi" w:hAnsiTheme="majorBidi" w:cstheme="majorBidi"/>
        </w:rPr>
        <w:t>-</w:t>
      </w:r>
      <w:proofErr w:type="spellStart"/>
      <w:proofErr w:type="gramStart"/>
      <w:r>
        <w:rPr>
          <w:rFonts w:asciiTheme="majorBidi" w:hAnsiTheme="majorBidi" w:cstheme="majorBidi"/>
        </w:rPr>
        <w:t>Meyer.J.P</w:t>
      </w:r>
      <w:proofErr w:type="spellEnd"/>
      <w:proofErr w:type="gramEnd"/>
      <w:r>
        <w:rPr>
          <w:rFonts w:asciiTheme="majorBidi" w:hAnsiTheme="majorBidi" w:cstheme="majorBidi"/>
        </w:rPr>
        <w:t xml:space="preserve"> et </w:t>
      </w:r>
      <w:proofErr w:type="spellStart"/>
      <w:r>
        <w:rPr>
          <w:rFonts w:asciiTheme="majorBidi" w:hAnsiTheme="majorBidi" w:cstheme="majorBidi"/>
        </w:rPr>
        <w:t>Allen,N.J</w:t>
      </w:r>
      <w:proofErr w:type="spellEnd"/>
      <w:r>
        <w:rPr>
          <w:rFonts w:asciiTheme="majorBidi" w:hAnsiTheme="majorBidi" w:cstheme="majorBidi"/>
        </w:rPr>
        <w:t xml:space="preserve"> ( 1990), La Mesure Et Les Antécédents D’engagement Affectif </w:t>
      </w:r>
      <w:proofErr w:type="spellStart"/>
      <w:r>
        <w:rPr>
          <w:rFonts w:asciiTheme="majorBidi" w:hAnsiTheme="majorBidi" w:cstheme="majorBidi"/>
        </w:rPr>
        <w:t>Continance</w:t>
      </w:r>
      <w:proofErr w:type="spellEnd"/>
      <w:r>
        <w:rPr>
          <w:rFonts w:asciiTheme="majorBidi" w:hAnsiTheme="majorBidi" w:cstheme="majorBidi"/>
        </w:rPr>
        <w:t xml:space="preserve"> Et Normatif. Journal De </w:t>
      </w:r>
      <w:proofErr w:type="spellStart"/>
      <w:r>
        <w:rPr>
          <w:rFonts w:asciiTheme="majorBidi" w:hAnsiTheme="majorBidi" w:cstheme="majorBidi"/>
        </w:rPr>
        <w:t>Psych</w:t>
      </w:r>
      <w:proofErr w:type="spellEnd"/>
      <w:r>
        <w:rPr>
          <w:rFonts w:asciiTheme="majorBidi" w:hAnsiTheme="majorBidi" w:cstheme="majorBidi"/>
        </w:rPr>
        <w:t xml:space="preserve"> Professionnel, P 63.</w:t>
      </w:r>
    </w:p>
  </w:footnote>
  <w:footnote w:id="27">
    <w:p w:rsidR="00F01B72" w:rsidRPr="00EF34E0" w:rsidRDefault="00F01B72">
      <w:pPr>
        <w:pStyle w:val="Notedebasdepage"/>
        <w:rPr>
          <w:rFonts w:asciiTheme="majorBidi" w:hAnsiTheme="majorBidi" w:cstheme="majorBidi"/>
        </w:rPr>
      </w:pPr>
      <w:r>
        <w:rPr>
          <w:rStyle w:val="Appelnotedebasdep"/>
        </w:rPr>
        <w:footnoteRef/>
      </w:r>
      <w:r>
        <w:rPr>
          <w:rFonts w:asciiTheme="majorBidi" w:hAnsiTheme="majorBidi" w:cstheme="majorBidi"/>
        </w:rPr>
        <w:t xml:space="preserve">-Ray Daniel, </w:t>
      </w:r>
      <w:proofErr w:type="spellStart"/>
      <w:proofErr w:type="gramStart"/>
      <w:r>
        <w:rPr>
          <w:rFonts w:asciiTheme="majorBidi" w:hAnsiTheme="majorBidi" w:cstheme="majorBidi"/>
        </w:rPr>
        <w:t>op,cit</w:t>
      </w:r>
      <w:proofErr w:type="spellEnd"/>
      <w:proofErr w:type="gramEnd"/>
      <w:r>
        <w:rPr>
          <w:rFonts w:asciiTheme="majorBidi" w:hAnsiTheme="majorBidi" w:cstheme="majorBidi"/>
        </w:rPr>
        <w:t>, P 35.</w:t>
      </w:r>
    </w:p>
  </w:footnote>
  <w:footnote w:id="28">
    <w:p w:rsidR="00F01B72" w:rsidRPr="00F7785A" w:rsidRDefault="00F01B72" w:rsidP="00F7785A">
      <w:pPr>
        <w:spacing w:before="100" w:beforeAutospacing="1" w:after="100" w:afterAutospacing="1" w:line="360" w:lineRule="auto"/>
        <w:jc w:val="both"/>
        <w:rPr>
          <w:rFonts w:asciiTheme="majorBidi" w:hAnsiTheme="majorBidi" w:cstheme="majorBidi"/>
        </w:rPr>
      </w:pPr>
      <w:r w:rsidRPr="00F7785A">
        <w:rPr>
          <w:rStyle w:val="Appelnotedebasdep"/>
          <w:rFonts w:asciiTheme="majorBidi" w:hAnsiTheme="majorBidi" w:cstheme="majorBidi"/>
        </w:rPr>
        <w:footnoteRef/>
      </w:r>
      <w:r>
        <w:rPr>
          <w:rFonts w:asciiTheme="majorBidi" w:hAnsiTheme="majorBidi" w:cstheme="majorBidi"/>
        </w:rPr>
        <w:t xml:space="preserve">- </w:t>
      </w:r>
      <w:hyperlink r:id="rId1" w:history="1">
        <w:r w:rsidRPr="00C15614">
          <w:rPr>
            <w:rStyle w:val="Lienhypertexte"/>
            <w:rFonts w:asciiTheme="majorBidi" w:hAnsiTheme="majorBidi" w:cstheme="majorBidi"/>
            <w:color w:val="000000" w:themeColor="text1"/>
            <w:sz w:val="28"/>
            <w:szCs w:val="28"/>
          </w:rPr>
          <w:t>www.bna.dz/histoire</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1B72" w:rsidRDefault="00F01B72">
    <w:pPr>
      <w:pStyle w:val="En-tte"/>
    </w:pP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1B72" w:rsidRDefault="00F01B72">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1B72" w:rsidRDefault="00F01B72">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1B72" w:rsidRDefault="00F01B72">
    <w:pPr>
      <w:pStyle w:val="En-tte"/>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1B72" w:rsidRDefault="00F01B72">
    <w:pPr>
      <w:pStyle w:val="En-tte"/>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1B72" w:rsidRPr="00B666B2" w:rsidRDefault="00F01B72" w:rsidP="00720308">
    <w:pPr>
      <w:pStyle w:val="En-tte"/>
      <w:pBdr>
        <w:bottom w:val="thickThinSmallGap" w:sz="24" w:space="1" w:color="622423" w:themeColor="accent2" w:themeShade="7F"/>
      </w:pBdr>
      <w:rPr>
        <w:rFonts w:asciiTheme="majorBidi" w:eastAsiaTheme="majorEastAsia" w:hAnsiTheme="majorBidi" w:cstheme="majorBidi"/>
        <w:b/>
        <w:bCs/>
        <w:sz w:val="28"/>
        <w:szCs w:val="28"/>
      </w:rPr>
    </w:pPr>
    <w:r w:rsidRPr="000824AF">
      <w:rPr>
        <w:rFonts w:asciiTheme="majorBidi" w:eastAsiaTheme="majorEastAsia" w:hAnsiTheme="majorBidi" w:cstheme="majorBidi"/>
        <w:b/>
        <w:bCs/>
        <w:sz w:val="32"/>
        <w:szCs w:val="32"/>
      </w:rPr>
      <w:t xml:space="preserve">Chapitre I </w:t>
    </w:r>
    <w:r>
      <w:rPr>
        <w:rFonts w:asciiTheme="majorBidi" w:eastAsiaTheme="majorEastAsia" w:hAnsiTheme="majorBidi" w:cstheme="majorBidi"/>
        <w:b/>
        <w:bCs/>
        <w:sz w:val="32"/>
        <w:szCs w:val="32"/>
      </w:rPr>
      <w:t xml:space="preserve">                  C</w:t>
    </w:r>
    <w:r w:rsidRPr="000824AF">
      <w:rPr>
        <w:rFonts w:asciiTheme="majorBidi" w:eastAsiaTheme="majorEastAsia" w:hAnsiTheme="majorBidi" w:cstheme="majorBidi"/>
        <w:b/>
        <w:bCs/>
        <w:sz w:val="32"/>
        <w:szCs w:val="32"/>
      </w:rPr>
      <w:t>onceptualis</w:t>
    </w:r>
    <w:r>
      <w:rPr>
        <w:rFonts w:asciiTheme="majorBidi" w:eastAsiaTheme="majorEastAsia" w:hAnsiTheme="majorBidi" w:cstheme="majorBidi"/>
        <w:b/>
        <w:bCs/>
        <w:sz w:val="32"/>
        <w:szCs w:val="32"/>
      </w:rPr>
      <w:t xml:space="preserve">ation marketing des services </w:t>
    </w:r>
    <w:r>
      <w:rPr>
        <w:rFonts w:asciiTheme="majorBidi" w:eastAsiaTheme="majorEastAsia" w:hAnsiTheme="majorBidi" w:cstheme="majorBidi"/>
        <w:b/>
        <w:bCs/>
        <w:sz w:val="32"/>
        <w:szCs w:val="32"/>
      </w:rPr>
      <w:br/>
      <w:t xml:space="preserve">                                     et </w:t>
    </w:r>
    <w:r w:rsidRPr="000824AF">
      <w:rPr>
        <w:rFonts w:asciiTheme="majorBidi" w:eastAsiaTheme="majorEastAsia" w:hAnsiTheme="majorBidi" w:cstheme="majorBidi"/>
        <w:b/>
        <w:bCs/>
        <w:sz w:val="32"/>
        <w:szCs w:val="32"/>
      </w:rPr>
      <w:t xml:space="preserve">qualité des services </w:t>
    </w:r>
  </w:p>
  <w:p w:rsidR="00F01B72" w:rsidRDefault="00F01B72">
    <w:pPr>
      <w:pStyle w:val="En-tte"/>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1B72" w:rsidRDefault="00F01B72">
    <w:pPr>
      <w:pStyle w:val="En-tte"/>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1B72" w:rsidRPr="000824AF" w:rsidRDefault="00F01B72" w:rsidP="000824AF">
    <w:pPr>
      <w:pStyle w:val="En-tte"/>
      <w:pBdr>
        <w:bottom w:val="thickThinSmallGap" w:sz="24" w:space="1" w:color="622423" w:themeColor="accent2" w:themeShade="7F"/>
      </w:pBdr>
      <w:rPr>
        <w:rFonts w:asciiTheme="majorBidi" w:eastAsiaTheme="majorEastAsia" w:hAnsiTheme="majorBidi" w:cstheme="majorBidi"/>
        <w:b/>
        <w:bCs/>
        <w:sz w:val="32"/>
        <w:szCs w:val="32"/>
      </w:rPr>
    </w:pPr>
    <w:r w:rsidRPr="000824AF">
      <w:rPr>
        <w:rFonts w:asciiTheme="majorBidi" w:eastAsiaTheme="majorEastAsia" w:hAnsiTheme="majorBidi" w:cstheme="majorBidi"/>
        <w:b/>
        <w:bCs/>
        <w:sz w:val="32"/>
        <w:szCs w:val="32"/>
      </w:rPr>
      <w:t xml:space="preserve">Chapitre II        Le lien de causalité des services, satisfaction </w:t>
    </w:r>
    <w:r w:rsidRPr="000824AF">
      <w:rPr>
        <w:rFonts w:asciiTheme="majorBidi" w:eastAsiaTheme="majorEastAsia" w:hAnsiTheme="majorBidi" w:cstheme="majorBidi"/>
        <w:b/>
        <w:bCs/>
        <w:sz w:val="32"/>
        <w:szCs w:val="32"/>
      </w:rPr>
      <w:br/>
      <w:t xml:space="preserve"> et engagements des clients </w:t>
    </w:r>
  </w:p>
  <w:p w:rsidR="00F01B72" w:rsidRDefault="00F01B72">
    <w:pPr>
      <w:pStyle w:val="En-tte"/>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1B72" w:rsidRDefault="00F01B72">
    <w:pPr>
      <w:pStyle w:val="En-tte"/>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1B72" w:rsidRDefault="00F01B72">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96" type="#_x0000_t75" style="width:10.75pt;height:10.75pt" o:bullet="t">
        <v:imagedata r:id="rId1" o:title="msoFB33"/>
      </v:shape>
    </w:pict>
  </w:numPicBullet>
  <w:abstractNum w:abstractNumId="0" w15:restartNumberingAfterBreak="0">
    <w:nsid w:val="04586622"/>
    <w:multiLevelType w:val="hybridMultilevel"/>
    <w:tmpl w:val="FAC4E5BC"/>
    <w:lvl w:ilvl="0" w:tplc="122690F6">
      <w:start w:val="1"/>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615028D"/>
    <w:multiLevelType w:val="hybridMultilevel"/>
    <w:tmpl w:val="278CA4F8"/>
    <w:lvl w:ilvl="0" w:tplc="040C0007">
      <w:start w:val="1"/>
      <w:numFmt w:val="bullet"/>
      <w:lvlText w:val=""/>
      <w:lvlPicBulletId w:val="0"/>
      <w:lvlJc w:val="left"/>
      <w:pPr>
        <w:ind w:left="502" w:hanging="360"/>
      </w:pPr>
      <w:rPr>
        <w:rFonts w:ascii="Symbol" w:hAnsi="Symbol"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2" w15:restartNumberingAfterBreak="0">
    <w:nsid w:val="088742AA"/>
    <w:multiLevelType w:val="hybridMultilevel"/>
    <w:tmpl w:val="564641F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9AA7FC7"/>
    <w:multiLevelType w:val="hybridMultilevel"/>
    <w:tmpl w:val="AC70B7B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0BE509B1"/>
    <w:multiLevelType w:val="hybridMultilevel"/>
    <w:tmpl w:val="13A4CE1A"/>
    <w:lvl w:ilvl="0" w:tplc="122690F6">
      <w:start w:val="1"/>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0E7F5970"/>
    <w:multiLevelType w:val="hybridMultilevel"/>
    <w:tmpl w:val="A830A7F6"/>
    <w:lvl w:ilvl="0" w:tplc="122690F6">
      <w:start w:val="1"/>
      <w:numFmt w:val="bullet"/>
      <w:lvlText w:val="-"/>
      <w:lvlJc w:val="left"/>
      <w:pPr>
        <w:ind w:left="502" w:hanging="360"/>
      </w:pPr>
      <w:rPr>
        <w:rFonts w:ascii="Times New Roman" w:eastAsiaTheme="minorHAnsi" w:hAnsi="Times New Roman" w:cs="Times New Roman"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6" w15:restartNumberingAfterBreak="0">
    <w:nsid w:val="1113265D"/>
    <w:multiLevelType w:val="hybridMultilevel"/>
    <w:tmpl w:val="0A4424E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12283DE1"/>
    <w:multiLevelType w:val="hybridMultilevel"/>
    <w:tmpl w:val="468856EC"/>
    <w:lvl w:ilvl="0" w:tplc="122690F6">
      <w:start w:val="1"/>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138509AA"/>
    <w:multiLevelType w:val="hybridMultilevel"/>
    <w:tmpl w:val="3E8CD274"/>
    <w:lvl w:ilvl="0" w:tplc="040C0015">
      <w:start w:val="1"/>
      <w:numFmt w:val="upp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173C0FC6"/>
    <w:multiLevelType w:val="multilevel"/>
    <w:tmpl w:val="CA886F22"/>
    <w:lvl w:ilvl="0">
      <w:start w:val="1"/>
      <w:numFmt w:val="decimal"/>
      <w:pStyle w:val="Titre1"/>
      <w:lvlText w:val="%1"/>
      <w:lvlJc w:val="left"/>
      <w:pPr>
        <w:ind w:left="432" w:hanging="432"/>
      </w:pPr>
    </w:lvl>
    <w:lvl w:ilvl="1">
      <w:start w:val="1"/>
      <w:numFmt w:val="decimal"/>
      <w:pStyle w:val="Titre2"/>
      <w:lvlText w:val="%1.%2"/>
      <w:lvlJc w:val="left"/>
      <w:pPr>
        <w:snapToGrid w:val="0"/>
        <w:ind w:left="1569" w:hanging="576"/>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2">
      <w:start w:val="1"/>
      <w:numFmt w:val="decimal"/>
      <w:pStyle w:val="Titre3"/>
      <w:lvlText w:val="%3."/>
      <w:lvlJc w:val="left"/>
      <w:pPr>
        <w:ind w:left="720" w:hanging="720"/>
      </w:pPr>
      <w:rPr>
        <w:b w:val="0"/>
        <w:color w:val="000000" w:themeColor="text1"/>
      </w:rPr>
    </w:lvl>
    <w:lvl w:ilvl="3">
      <w:start w:val="1"/>
      <w:numFmt w:val="upperLetter"/>
      <w:pStyle w:val="Titre4"/>
      <w:lvlText w:val="%4."/>
      <w:lvlJc w:val="left"/>
      <w:pPr>
        <w:ind w:left="864" w:hanging="864"/>
      </w:pPr>
    </w:lvl>
    <w:lvl w:ilvl="4">
      <w:start w:val="1"/>
      <w:numFmt w:val="lowerLetter"/>
      <w:pStyle w:val="Titre5"/>
      <w:lvlText w:val="%5)"/>
      <w:lvlJc w:val="left"/>
      <w:pPr>
        <w:ind w:left="1008" w:hanging="1008"/>
      </w:pPr>
    </w:lvl>
    <w:lvl w:ilvl="5">
      <w:start w:val="1"/>
      <w:numFmt w:val="decimal"/>
      <w:pStyle w:val="Titre6"/>
      <w:lvlText w:val="%1.%2.%3.%4.%5.%6"/>
      <w:lvlJc w:val="left"/>
      <w:pPr>
        <w:ind w:left="1152" w:hanging="1152"/>
      </w:pPr>
    </w:lvl>
    <w:lvl w:ilvl="6">
      <w:start w:val="1"/>
      <w:numFmt w:val="decimal"/>
      <w:pStyle w:val="Titre7"/>
      <w:lvlText w:val="%1.%2.%3.%4.%5.%6.%7"/>
      <w:lvlJc w:val="left"/>
      <w:pPr>
        <w:ind w:left="1296" w:hanging="1296"/>
      </w:pPr>
    </w:lvl>
    <w:lvl w:ilvl="7">
      <w:start w:val="1"/>
      <w:numFmt w:val="decimal"/>
      <w:pStyle w:val="Titre8"/>
      <w:lvlText w:val="%1.%2.%3.%4.%5.%6.%7.%8"/>
      <w:lvlJc w:val="left"/>
      <w:pPr>
        <w:ind w:left="1440" w:hanging="1440"/>
      </w:pPr>
    </w:lvl>
    <w:lvl w:ilvl="8">
      <w:start w:val="1"/>
      <w:numFmt w:val="decimal"/>
      <w:pStyle w:val="Titre9"/>
      <w:lvlText w:val="%1.%2.%3.%4.%5.%6.%7.%8.%9"/>
      <w:lvlJc w:val="left"/>
      <w:pPr>
        <w:ind w:left="1584" w:hanging="1584"/>
      </w:pPr>
    </w:lvl>
  </w:abstractNum>
  <w:abstractNum w:abstractNumId="10" w15:restartNumberingAfterBreak="0">
    <w:nsid w:val="1C9C3FD9"/>
    <w:multiLevelType w:val="hybridMultilevel"/>
    <w:tmpl w:val="6F545878"/>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1D991A89"/>
    <w:multiLevelType w:val="hybridMultilevel"/>
    <w:tmpl w:val="5A04CCD4"/>
    <w:lvl w:ilvl="0" w:tplc="122690F6">
      <w:start w:val="1"/>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1E14141A"/>
    <w:multiLevelType w:val="hybridMultilevel"/>
    <w:tmpl w:val="D2767F0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21F162EB"/>
    <w:multiLevelType w:val="hybridMultilevel"/>
    <w:tmpl w:val="56F446F8"/>
    <w:lvl w:ilvl="0" w:tplc="040C000F">
      <w:start w:val="1"/>
      <w:numFmt w:val="decimal"/>
      <w:lvlText w:val="%1."/>
      <w:lvlJc w:val="left"/>
      <w:pPr>
        <w:ind w:left="36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15:restartNumberingAfterBreak="0">
    <w:nsid w:val="225E3035"/>
    <w:multiLevelType w:val="hybridMultilevel"/>
    <w:tmpl w:val="4FCEF73C"/>
    <w:lvl w:ilvl="0" w:tplc="122690F6">
      <w:start w:val="1"/>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23FA5D26"/>
    <w:multiLevelType w:val="hybridMultilevel"/>
    <w:tmpl w:val="AD3E978E"/>
    <w:lvl w:ilvl="0" w:tplc="122690F6">
      <w:start w:val="1"/>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257C324E"/>
    <w:multiLevelType w:val="hybridMultilevel"/>
    <w:tmpl w:val="06346C42"/>
    <w:lvl w:ilvl="0" w:tplc="040C000F">
      <w:start w:val="2"/>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15:restartNumberingAfterBreak="0">
    <w:nsid w:val="288B0642"/>
    <w:multiLevelType w:val="hybridMultilevel"/>
    <w:tmpl w:val="6B38D996"/>
    <w:lvl w:ilvl="0" w:tplc="040C0015">
      <w:start w:val="1"/>
      <w:numFmt w:val="upperLetter"/>
      <w:lvlText w:val="%1."/>
      <w:lvlJc w:val="left"/>
      <w:pPr>
        <w:ind w:left="36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15:restartNumberingAfterBreak="0">
    <w:nsid w:val="28AC75F4"/>
    <w:multiLevelType w:val="hybridMultilevel"/>
    <w:tmpl w:val="A0B48E58"/>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28C959A5"/>
    <w:multiLevelType w:val="hybridMultilevel"/>
    <w:tmpl w:val="D3B4185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28D93F93"/>
    <w:multiLevelType w:val="hybridMultilevel"/>
    <w:tmpl w:val="BF4A3486"/>
    <w:lvl w:ilvl="0" w:tplc="122690F6">
      <w:start w:val="1"/>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2CC2382C"/>
    <w:multiLevelType w:val="hybridMultilevel"/>
    <w:tmpl w:val="DEBA15DA"/>
    <w:lvl w:ilvl="0" w:tplc="040C0015">
      <w:start w:val="1"/>
      <w:numFmt w:val="upp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15:restartNumberingAfterBreak="0">
    <w:nsid w:val="2E0F2974"/>
    <w:multiLevelType w:val="hybridMultilevel"/>
    <w:tmpl w:val="FD44E37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2E7030B8"/>
    <w:multiLevelType w:val="hybridMultilevel"/>
    <w:tmpl w:val="77E0476E"/>
    <w:lvl w:ilvl="0" w:tplc="040C000F">
      <w:start w:val="1"/>
      <w:numFmt w:val="decimal"/>
      <w:lvlText w:val="%1."/>
      <w:lvlJc w:val="left"/>
      <w:pPr>
        <w:ind w:left="502"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15:restartNumberingAfterBreak="0">
    <w:nsid w:val="2F272CC1"/>
    <w:multiLevelType w:val="hybridMultilevel"/>
    <w:tmpl w:val="CF2444C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15:restartNumberingAfterBreak="0">
    <w:nsid w:val="303359B1"/>
    <w:multiLevelType w:val="hybridMultilevel"/>
    <w:tmpl w:val="778A4322"/>
    <w:lvl w:ilvl="0" w:tplc="040C0015">
      <w:start w:val="1"/>
      <w:numFmt w:val="upp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15:restartNumberingAfterBreak="0">
    <w:nsid w:val="377137CD"/>
    <w:multiLevelType w:val="hybridMultilevel"/>
    <w:tmpl w:val="E000E5C2"/>
    <w:lvl w:ilvl="0" w:tplc="040C0001">
      <w:start w:val="1"/>
      <w:numFmt w:val="bullet"/>
      <w:lvlText w:val=""/>
      <w:lvlJc w:val="left"/>
      <w:pPr>
        <w:ind w:left="502" w:hanging="360"/>
      </w:pPr>
      <w:rPr>
        <w:rFonts w:ascii="Symbol" w:hAnsi="Symbol"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27" w15:restartNumberingAfterBreak="0">
    <w:nsid w:val="39CA2BBA"/>
    <w:multiLevelType w:val="hybridMultilevel"/>
    <w:tmpl w:val="6A7EC90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3B462BFF"/>
    <w:multiLevelType w:val="hybridMultilevel"/>
    <w:tmpl w:val="F37C752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15:restartNumberingAfterBreak="0">
    <w:nsid w:val="3C670EE6"/>
    <w:multiLevelType w:val="hybridMultilevel"/>
    <w:tmpl w:val="BCFA402A"/>
    <w:lvl w:ilvl="0" w:tplc="03006FFC">
      <w:start w:val="1"/>
      <w:numFmt w:val="upperLetter"/>
      <w:lvlText w:val="%1."/>
      <w:lvlJc w:val="left"/>
      <w:pPr>
        <w:ind w:left="720" w:hanging="360"/>
      </w:pPr>
      <w:rPr>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15:restartNumberingAfterBreak="0">
    <w:nsid w:val="3D7E3FF0"/>
    <w:multiLevelType w:val="hybridMultilevel"/>
    <w:tmpl w:val="45B8291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15:restartNumberingAfterBreak="0">
    <w:nsid w:val="3E2675C9"/>
    <w:multiLevelType w:val="hybridMultilevel"/>
    <w:tmpl w:val="C92292FC"/>
    <w:lvl w:ilvl="0" w:tplc="040C000F">
      <w:start w:val="1"/>
      <w:numFmt w:val="decimal"/>
      <w:lvlText w:val="%1."/>
      <w:lvlJc w:val="left"/>
      <w:pPr>
        <w:ind w:left="36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15:restartNumberingAfterBreak="0">
    <w:nsid w:val="3F3A57A9"/>
    <w:multiLevelType w:val="hybridMultilevel"/>
    <w:tmpl w:val="55A62A24"/>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3" w15:restartNumberingAfterBreak="0">
    <w:nsid w:val="44A23747"/>
    <w:multiLevelType w:val="hybridMultilevel"/>
    <w:tmpl w:val="973C67D2"/>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15:restartNumberingAfterBreak="0">
    <w:nsid w:val="45B86EB7"/>
    <w:multiLevelType w:val="hybridMultilevel"/>
    <w:tmpl w:val="3E74680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15:restartNumberingAfterBreak="0">
    <w:nsid w:val="45DE28AC"/>
    <w:multiLevelType w:val="hybridMultilevel"/>
    <w:tmpl w:val="44D61A60"/>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15:restartNumberingAfterBreak="0">
    <w:nsid w:val="48121970"/>
    <w:multiLevelType w:val="hybridMultilevel"/>
    <w:tmpl w:val="335820A2"/>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15:restartNumberingAfterBreak="0">
    <w:nsid w:val="4A224AED"/>
    <w:multiLevelType w:val="hybridMultilevel"/>
    <w:tmpl w:val="99224FD0"/>
    <w:lvl w:ilvl="0" w:tplc="040C0015">
      <w:start w:val="1"/>
      <w:numFmt w:val="upperLetter"/>
      <w:lvlText w:val="%1."/>
      <w:lvlJc w:val="left"/>
      <w:pPr>
        <w:ind w:left="36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15:restartNumberingAfterBreak="0">
    <w:nsid w:val="4ADB78B3"/>
    <w:multiLevelType w:val="hybridMultilevel"/>
    <w:tmpl w:val="58182AF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15:restartNumberingAfterBreak="0">
    <w:nsid w:val="4C4249CD"/>
    <w:multiLevelType w:val="hybridMultilevel"/>
    <w:tmpl w:val="235A8E2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15:restartNumberingAfterBreak="0">
    <w:nsid w:val="4C98219B"/>
    <w:multiLevelType w:val="hybridMultilevel"/>
    <w:tmpl w:val="C5F8352E"/>
    <w:lvl w:ilvl="0" w:tplc="040C000F">
      <w:start w:val="1"/>
      <w:numFmt w:val="decimal"/>
      <w:lvlText w:val="%1."/>
      <w:lvlJc w:val="left"/>
      <w:pPr>
        <w:ind w:left="502" w:hanging="360"/>
      </w:pPr>
    </w:lvl>
    <w:lvl w:ilvl="1" w:tplc="040C0019" w:tentative="1">
      <w:start w:val="1"/>
      <w:numFmt w:val="lowerLetter"/>
      <w:lvlText w:val="%2."/>
      <w:lvlJc w:val="left"/>
      <w:pPr>
        <w:ind w:left="938" w:hanging="360"/>
      </w:pPr>
    </w:lvl>
    <w:lvl w:ilvl="2" w:tplc="040C001B" w:tentative="1">
      <w:start w:val="1"/>
      <w:numFmt w:val="lowerRoman"/>
      <w:lvlText w:val="%3."/>
      <w:lvlJc w:val="right"/>
      <w:pPr>
        <w:ind w:left="1658" w:hanging="180"/>
      </w:pPr>
    </w:lvl>
    <w:lvl w:ilvl="3" w:tplc="040C000F" w:tentative="1">
      <w:start w:val="1"/>
      <w:numFmt w:val="decimal"/>
      <w:lvlText w:val="%4."/>
      <w:lvlJc w:val="left"/>
      <w:pPr>
        <w:ind w:left="2378" w:hanging="360"/>
      </w:pPr>
    </w:lvl>
    <w:lvl w:ilvl="4" w:tplc="040C0019" w:tentative="1">
      <w:start w:val="1"/>
      <w:numFmt w:val="lowerLetter"/>
      <w:lvlText w:val="%5."/>
      <w:lvlJc w:val="left"/>
      <w:pPr>
        <w:ind w:left="3098" w:hanging="360"/>
      </w:pPr>
    </w:lvl>
    <w:lvl w:ilvl="5" w:tplc="040C001B" w:tentative="1">
      <w:start w:val="1"/>
      <w:numFmt w:val="lowerRoman"/>
      <w:lvlText w:val="%6."/>
      <w:lvlJc w:val="right"/>
      <w:pPr>
        <w:ind w:left="3818" w:hanging="180"/>
      </w:pPr>
    </w:lvl>
    <w:lvl w:ilvl="6" w:tplc="040C000F" w:tentative="1">
      <w:start w:val="1"/>
      <w:numFmt w:val="decimal"/>
      <w:lvlText w:val="%7."/>
      <w:lvlJc w:val="left"/>
      <w:pPr>
        <w:ind w:left="4538" w:hanging="360"/>
      </w:pPr>
    </w:lvl>
    <w:lvl w:ilvl="7" w:tplc="040C0019" w:tentative="1">
      <w:start w:val="1"/>
      <w:numFmt w:val="lowerLetter"/>
      <w:lvlText w:val="%8."/>
      <w:lvlJc w:val="left"/>
      <w:pPr>
        <w:ind w:left="5258" w:hanging="360"/>
      </w:pPr>
    </w:lvl>
    <w:lvl w:ilvl="8" w:tplc="040C001B" w:tentative="1">
      <w:start w:val="1"/>
      <w:numFmt w:val="lowerRoman"/>
      <w:lvlText w:val="%9."/>
      <w:lvlJc w:val="right"/>
      <w:pPr>
        <w:ind w:left="5978" w:hanging="180"/>
      </w:pPr>
    </w:lvl>
  </w:abstractNum>
  <w:abstractNum w:abstractNumId="41" w15:restartNumberingAfterBreak="0">
    <w:nsid w:val="4E16643A"/>
    <w:multiLevelType w:val="hybridMultilevel"/>
    <w:tmpl w:val="7E90FA08"/>
    <w:lvl w:ilvl="0" w:tplc="040C000F">
      <w:start w:val="1"/>
      <w:numFmt w:val="decimal"/>
      <w:lvlText w:val="%1."/>
      <w:lvlJc w:val="left"/>
      <w:pPr>
        <w:ind w:left="502" w:hanging="360"/>
      </w:p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42" w15:restartNumberingAfterBreak="0">
    <w:nsid w:val="50714FB4"/>
    <w:multiLevelType w:val="hybridMultilevel"/>
    <w:tmpl w:val="F6DA958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3" w15:restartNumberingAfterBreak="0">
    <w:nsid w:val="50C60505"/>
    <w:multiLevelType w:val="hybridMultilevel"/>
    <w:tmpl w:val="D2F49822"/>
    <w:lvl w:ilvl="0" w:tplc="040C0015">
      <w:start w:val="1"/>
      <w:numFmt w:val="upp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4" w15:restartNumberingAfterBreak="0">
    <w:nsid w:val="51D23E83"/>
    <w:multiLevelType w:val="hybridMultilevel"/>
    <w:tmpl w:val="B432810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15:restartNumberingAfterBreak="0">
    <w:nsid w:val="54923B1F"/>
    <w:multiLevelType w:val="hybridMultilevel"/>
    <w:tmpl w:val="C51E8498"/>
    <w:lvl w:ilvl="0" w:tplc="122690F6">
      <w:start w:val="1"/>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6" w15:restartNumberingAfterBreak="0">
    <w:nsid w:val="5CDF3301"/>
    <w:multiLevelType w:val="hybridMultilevel"/>
    <w:tmpl w:val="6CB82D20"/>
    <w:lvl w:ilvl="0" w:tplc="4F2EE83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7" w15:restartNumberingAfterBreak="0">
    <w:nsid w:val="5CEF0587"/>
    <w:multiLevelType w:val="hybridMultilevel"/>
    <w:tmpl w:val="92761E82"/>
    <w:lvl w:ilvl="0" w:tplc="122690F6">
      <w:start w:val="1"/>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8" w15:restartNumberingAfterBreak="0">
    <w:nsid w:val="5ECC02F1"/>
    <w:multiLevelType w:val="hybridMultilevel"/>
    <w:tmpl w:val="55CA7FE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9" w15:restartNumberingAfterBreak="0">
    <w:nsid w:val="637F50BF"/>
    <w:multiLevelType w:val="hybridMultilevel"/>
    <w:tmpl w:val="E3D05436"/>
    <w:lvl w:ilvl="0" w:tplc="122690F6">
      <w:start w:val="1"/>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0" w15:restartNumberingAfterBreak="0">
    <w:nsid w:val="63B304E3"/>
    <w:multiLevelType w:val="hybridMultilevel"/>
    <w:tmpl w:val="87A4453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1" w15:restartNumberingAfterBreak="0">
    <w:nsid w:val="64B259C9"/>
    <w:multiLevelType w:val="hybridMultilevel"/>
    <w:tmpl w:val="66065E7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2" w15:restartNumberingAfterBreak="0">
    <w:nsid w:val="6544372B"/>
    <w:multiLevelType w:val="hybridMultilevel"/>
    <w:tmpl w:val="60680298"/>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3" w15:restartNumberingAfterBreak="0">
    <w:nsid w:val="686E106C"/>
    <w:multiLevelType w:val="hybridMultilevel"/>
    <w:tmpl w:val="69101C60"/>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4" w15:restartNumberingAfterBreak="0">
    <w:nsid w:val="6A1C08B4"/>
    <w:multiLevelType w:val="hybridMultilevel"/>
    <w:tmpl w:val="7AFCB198"/>
    <w:lvl w:ilvl="0" w:tplc="6C2C5AD0">
      <w:start w:val="1"/>
      <w:numFmt w:val="decimal"/>
      <w:lvlText w:val="%1."/>
      <w:lvlJc w:val="left"/>
      <w:pPr>
        <w:ind w:left="786" w:hanging="360"/>
      </w:pPr>
      <w:rPr>
        <w:rFonts w:hint="default"/>
      </w:r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abstractNum w:abstractNumId="55" w15:restartNumberingAfterBreak="0">
    <w:nsid w:val="704E222E"/>
    <w:multiLevelType w:val="hybridMultilevel"/>
    <w:tmpl w:val="ABA082D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6" w15:restartNumberingAfterBreak="0">
    <w:nsid w:val="735A20B6"/>
    <w:multiLevelType w:val="hybridMultilevel"/>
    <w:tmpl w:val="191EEDE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7" w15:restartNumberingAfterBreak="0">
    <w:nsid w:val="737E7CC0"/>
    <w:multiLevelType w:val="hybridMultilevel"/>
    <w:tmpl w:val="68C60710"/>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8" w15:restartNumberingAfterBreak="0">
    <w:nsid w:val="74D84C13"/>
    <w:multiLevelType w:val="hybridMultilevel"/>
    <w:tmpl w:val="6FDCE2FC"/>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9" w15:restartNumberingAfterBreak="0">
    <w:nsid w:val="755C2688"/>
    <w:multiLevelType w:val="hybridMultilevel"/>
    <w:tmpl w:val="5B1CC69A"/>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0" w15:restartNumberingAfterBreak="0">
    <w:nsid w:val="76FB5AF7"/>
    <w:multiLevelType w:val="hybridMultilevel"/>
    <w:tmpl w:val="C5F8352E"/>
    <w:lvl w:ilvl="0" w:tplc="040C000F">
      <w:start w:val="1"/>
      <w:numFmt w:val="decimal"/>
      <w:lvlText w:val="%1."/>
      <w:lvlJc w:val="left"/>
      <w:pPr>
        <w:ind w:left="502" w:hanging="360"/>
      </w:pPr>
    </w:lvl>
    <w:lvl w:ilvl="1" w:tplc="040C0019" w:tentative="1">
      <w:start w:val="1"/>
      <w:numFmt w:val="lowerLetter"/>
      <w:lvlText w:val="%2."/>
      <w:lvlJc w:val="left"/>
      <w:pPr>
        <w:ind w:left="938" w:hanging="360"/>
      </w:pPr>
    </w:lvl>
    <w:lvl w:ilvl="2" w:tplc="040C001B" w:tentative="1">
      <w:start w:val="1"/>
      <w:numFmt w:val="lowerRoman"/>
      <w:lvlText w:val="%3."/>
      <w:lvlJc w:val="right"/>
      <w:pPr>
        <w:ind w:left="1658" w:hanging="180"/>
      </w:pPr>
    </w:lvl>
    <w:lvl w:ilvl="3" w:tplc="040C000F" w:tentative="1">
      <w:start w:val="1"/>
      <w:numFmt w:val="decimal"/>
      <w:lvlText w:val="%4."/>
      <w:lvlJc w:val="left"/>
      <w:pPr>
        <w:ind w:left="2378" w:hanging="360"/>
      </w:pPr>
    </w:lvl>
    <w:lvl w:ilvl="4" w:tplc="040C0019" w:tentative="1">
      <w:start w:val="1"/>
      <w:numFmt w:val="lowerLetter"/>
      <w:lvlText w:val="%5."/>
      <w:lvlJc w:val="left"/>
      <w:pPr>
        <w:ind w:left="3098" w:hanging="360"/>
      </w:pPr>
    </w:lvl>
    <w:lvl w:ilvl="5" w:tplc="040C001B" w:tentative="1">
      <w:start w:val="1"/>
      <w:numFmt w:val="lowerRoman"/>
      <w:lvlText w:val="%6."/>
      <w:lvlJc w:val="right"/>
      <w:pPr>
        <w:ind w:left="3818" w:hanging="180"/>
      </w:pPr>
    </w:lvl>
    <w:lvl w:ilvl="6" w:tplc="040C000F" w:tentative="1">
      <w:start w:val="1"/>
      <w:numFmt w:val="decimal"/>
      <w:lvlText w:val="%7."/>
      <w:lvlJc w:val="left"/>
      <w:pPr>
        <w:ind w:left="4538" w:hanging="360"/>
      </w:pPr>
    </w:lvl>
    <w:lvl w:ilvl="7" w:tplc="040C0019" w:tentative="1">
      <w:start w:val="1"/>
      <w:numFmt w:val="lowerLetter"/>
      <w:lvlText w:val="%8."/>
      <w:lvlJc w:val="left"/>
      <w:pPr>
        <w:ind w:left="5258" w:hanging="360"/>
      </w:pPr>
    </w:lvl>
    <w:lvl w:ilvl="8" w:tplc="040C001B" w:tentative="1">
      <w:start w:val="1"/>
      <w:numFmt w:val="lowerRoman"/>
      <w:lvlText w:val="%9."/>
      <w:lvlJc w:val="right"/>
      <w:pPr>
        <w:ind w:left="5978" w:hanging="180"/>
      </w:pPr>
    </w:lvl>
  </w:abstractNum>
  <w:abstractNum w:abstractNumId="61" w15:restartNumberingAfterBreak="0">
    <w:nsid w:val="78AA5C44"/>
    <w:multiLevelType w:val="hybridMultilevel"/>
    <w:tmpl w:val="C926419E"/>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2" w15:restartNumberingAfterBreak="0">
    <w:nsid w:val="7E6F2A93"/>
    <w:multiLevelType w:val="hybridMultilevel"/>
    <w:tmpl w:val="A274D14E"/>
    <w:lvl w:ilvl="0" w:tplc="040C0015">
      <w:start w:val="1"/>
      <w:numFmt w:val="upp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26"/>
  </w:num>
  <w:num w:numId="2">
    <w:abstractNumId w:val="31"/>
  </w:num>
  <w:num w:numId="3">
    <w:abstractNumId w:val="43"/>
  </w:num>
  <w:num w:numId="4">
    <w:abstractNumId w:val="10"/>
  </w:num>
  <w:num w:numId="5">
    <w:abstractNumId w:val="13"/>
  </w:num>
  <w:num w:numId="6">
    <w:abstractNumId w:val="8"/>
  </w:num>
  <w:num w:numId="7">
    <w:abstractNumId w:val="1"/>
  </w:num>
  <w:num w:numId="8">
    <w:abstractNumId w:val="53"/>
  </w:num>
  <w:num w:numId="9">
    <w:abstractNumId w:val="25"/>
  </w:num>
  <w:num w:numId="10">
    <w:abstractNumId w:val="42"/>
  </w:num>
  <w:num w:numId="11">
    <w:abstractNumId w:val="24"/>
  </w:num>
  <w:num w:numId="12">
    <w:abstractNumId w:val="51"/>
  </w:num>
  <w:num w:numId="13">
    <w:abstractNumId w:val="58"/>
  </w:num>
  <w:num w:numId="14">
    <w:abstractNumId w:val="37"/>
  </w:num>
  <w:num w:numId="15">
    <w:abstractNumId w:val="50"/>
  </w:num>
  <w:num w:numId="16">
    <w:abstractNumId w:val="61"/>
  </w:num>
  <w:num w:numId="17">
    <w:abstractNumId w:val="18"/>
  </w:num>
  <w:num w:numId="18">
    <w:abstractNumId w:val="33"/>
  </w:num>
  <w:num w:numId="19">
    <w:abstractNumId w:val="23"/>
  </w:num>
  <w:num w:numId="20">
    <w:abstractNumId w:val="21"/>
  </w:num>
  <w:num w:numId="21">
    <w:abstractNumId w:val="62"/>
  </w:num>
  <w:num w:numId="22">
    <w:abstractNumId w:val="52"/>
  </w:num>
  <w:num w:numId="23">
    <w:abstractNumId w:val="54"/>
  </w:num>
  <w:num w:numId="24">
    <w:abstractNumId w:val="35"/>
  </w:num>
  <w:num w:numId="25">
    <w:abstractNumId w:val="29"/>
  </w:num>
  <w:num w:numId="26">
    <w:abstractNumId w:val="9"/>
  </w:num>
  <w:num w:numId="27">
    <w:abstractNumId w:val="55"/>
  </w:num>
  <w:num w:numId="28">
    <w:abstractNumId w:val="27"/>
  </w:num>
  <w:num w:numId="29">
    <w:abstractNumId w:val="30"/>
  </w:num>
  <w:num w:numId="30">
    <w:abstractNumId w:val="56"/>
  </w:num>
  <w:num w:numId="31">
    <w:abstractNumId w:val="44"/>
  </w:num>
  <w:num w:numId="32">
    <w:abstractNumId w:val="22"/>
  </w:num>
  <w:num w:numId="33">
    <w:abstractNumId w:val="39"/>
  </w:num>
  <w:num w:numId="34">
    <w:abstractNumId w:val="3"/>
  </w:num>
  <w:num w:numId="35">
    <w:abstractNumId w:val="38"/>
  </w:num>
  <w:num w:numId="36">
    <w:abstractNumId w:val="6"/>
  </w:num>
  <w:num w:numId="37">
    <w:abstractNumId w:val="40"/>
  </w:num>
  <w:num w:numId="38">
    <w:abstractNumId w:val="41"/>
  </w:num>
  <w:num w:numId="39">
    <w:abstractNumId w:val="59"/>
  </w:num>
  <w:num w:numId="40">
    <w:abstractNumId w:val="32"/>
  </w:num>
  <w:num w:numId="41">
    <w:abstractNumId w:val="2"/>
  </w:num>
  <w:num w:numId="42">
    <w:abstractNumId w:val="5"/>
  </w:num>
  <w:num w:numId="43">
    <w:abstractNumId w:val="48"/>
  </w:num>
  <w:num w:numId="44">
    <w:abstractNumId w:val="16"/>
  </w:num>
  <w:num w:numId="45">
    <w:abstractNumId w:val="0"/>
  </w:num>
  <w:num w:numId="46">
    <w:abstractNumId w:val="19"/>
  </w:num>
  <w:num w:numId="47">
    <w:abstractNumId w:val="4"/>
  </w:num>
  <w:num w:numId="48">
    <w:abstractNumId w:val="20"/>
  </w:num>
  <w:num w:numId="49">
    <w:abstractNumId w:val="14"/>
  </w:num>
  <w:num w:numId="50">
    <w:abstractNumId w:val="57"/>
  </w:num>
  <w:num w:numId="51">
    <w:abstractNumId w:val="15"/>
  </w:num>
  <w:num w:numId="52">
    <w:abstractNumId w:val="36"/>
  </w:num>
  <w:num w:numId="53">
    <w:abstractNumId w:val="49"/>
  </w:num>
  <w:num w:numId="54">
    <w:abstractNumId w:val="17"/>
  </w:num>
  <w:num w:numId="55">
    <w:abstractNumId w:val="46"/>
  </w:num>
  <w:num w:numId="56">
    <w:abstractNumId w:val="47"/>
  </w:num>
  <w:num w:numId="57">
    <w:abstractNumId w:val="7"/>
  </w:num>
  <w:num w:numId="58">
    <w:abstractNumId w:val="45"/>
  </w:num>
  <w:num w:numId="59">
    <w:abstractNumId w:val="12"/>
  </w:num>
  <w:num w:numId="60">
    <w:abstractNumId w:val="11"/>
  </w:num>
  <w:num w:numId="61">
    <w:abstractNumId w:val="34"/>
  </w:num>
  <w:num w:numId="62">
    <w:abstractNumId w:val="60"/>
  </w:num>
  <w:num w:numId="63">
    <w:abstractNumId w:val="28"/>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9916C7"/>
    <w:rsid w:val="00000252"/>
    <w:rsid w:val="0000187B"/>
    <w:rsid w:val="00013CD5"/>
    <w:rsid w:val="0001525D"/>
    <w:rsid w:val="00022DA9"/>
    <w:rsid w:val="0002595C"/>
    <w:rsid w:val="00025EDF"/>
    <w:rsid w:val="00035515"/>
    <w:rsid w:val="000579D4"/>
    <w:rsid w:val="00076E2B"/>
    <w:rsid w:val="000824AF"/>
    <w:rsid w:val="000879B7"/>
    <w:rsid w:val="00090A0F"/>
    <w:rsid w:val="00091266"/>
    <w:rsid w:val="00096CA0"/>
    <w:rsid w:val="000A0D31"/>
    <w:rsid w:val="000A0F4F"/>
    <w:rsid w:val="000B0082"/>
    <w:rsid w:val="000B2591"/>
    <w:rsid w:val="000B5BC1"/>
    <w:rsid w:val="000B63C9"/>
    <w:rsid w:val="000C335E"/>
    <w:rsid w:val="000E51C8"/>
    <w:rsid w:val="000F2E34"/>
    <w:rsid w:val="000F6B31"/>
    <w:rsid w:val="00136BD5"/>
    <w:rsid w:val="001438FF"/>
    <w:rsid w:val="001576DC"/>
    <w:rsid w:val="00162F32"/>
    <w:rsid w:val="0016477D"/>
    <w:rsid w:val="001777D1"/>
    <w:rsid w:val="00185021"/>
    <w:rsid w:val="00194355"/>
    <w:rsid w:val="0019727A"/>
    <w:rsid w:val="001B58DE"/>
    <w:rsid w:val="001C7723"/>
    <w:rsid w:val="001D3EC4"/>
    <w:rsid w:val="00203D49"/>
    <w:rsid w:val="002063B6"/>
    <w:rsid w:val="0021213B"/>
    <w:rsid w:val="00216670"/>
    <w:rsid w:val="0022781B"/>
    <w:rsid w:val="0023543F"/>
    <w:rsid w:val="0024536F"/>
    <w:rsid w:val="00262A07"/>
    <w:rsid w:val="00270FBE"/>
    <w:rsid w:val="00281985"/>
    <w:rsid w:val="00282099"/>
    <w:rsid w:val="002933EE"/>
    <w:rsid w:val="00293B11"/>
    <w:rsid w:val="002A1137"/>
    <w:rsid w:val="002B0779"/>
    <w:rsid w:val="002B29E0"/>
    <w:rsid w:val="002B401C"/>
    <w:rsid w:val="002C67ED"/>
    <w:rsid w:val="002E609C"/>
    <w:rsid w:val="002F1471"/>
    <w:rsid w:val="002F3B49"/>
    <w:rsid w:val="002F6A3A"/>
    <w:rsid w:val="00304DC1"/>
    <w:rsid w:val="00314E73"/>
    <w:rsid w:val="0032291F"/>
    <w:rsid w:val="00326AFC"/>
    <w:rsid w:val="00330E0A"/>
    <w:rsid w:val="003459EF"/>
    <w:rsid w:val="00350426"/>
    <w:rsid w:val="003643D5"/>
    <w:rsid w:val="00364A2B"/>
    <w:rsid w:val="00370C3B"/>
    <w:rsid w:val="0037246E"/>
    <w:rsid w:val="00380612"/>
    <w:rsid w:val="00381D79"/>
    <w:rsid w:val="003A0231"/>
    <w:rsid w:val="003A4EEE"/>
    <w:rsid w:val="003B0472"/>
    <w:rsid w:val="003B083A"/>
    <w:rsid w:val="003B742F"/>
    <w:rsid w:val="003C1ED8"/>
    <w:rsid w:val="003C2209"/>
    <w:rsid w:val="003C41C1"/>
    <w:rsid w:val="003C7AD7"/>
    <w:rsid w:val="003D7BD1"/>
    <w:rsid w:val="003E1723"/>
    <w:rsid w:val="003F6785"/>
    <w:rsid w:val="003F76B2"/>
    <w:rsid w:val="00404EB6"/>
    <w:rsid w:val="00412AA3"/>
    <w:rsid w:val="004177C6"/>
    <w:rsid w:val="00417EC5"/>
    <w:rsid w:val="004207E0"/>
    <w:rsid w:val="00426F63"/>
    <w:rsid w:val="00432923"/>
    <w:rsid w:val="00440DEF"/>
    <w:rsid w:val="00446422"/>
    <w:rsid w:val="0046168C"/>
    <w:rsid w:val="00464FE0"/>
    <w:rsid w:val="00471950"/>
    <w:rsid w:val="00480DEA"/>
    <w:rsid w:val="004B4053"/>
    <w:rsid w:val="004B5930"/>
    <w:rsid w:val="004D610A"/>
    <w:rsid w:val="004E1D82"/>
    <w:rsid w:val="004E7047"/>
    <w:rsid w:val="004F54E2"/>
    <w:rsid w:val="00501BA0"/>
    <w:rsid w:val="005113F8"/>
    <w:rsid w:val="0051496D"/>
    <w:rsid w:val="005439AD"/>
    <w:rsid w:val="00544591"/>
    <w:rsid w:val="00563BEA"/>
    <w:rsid w:val="00575258"/>
    <w:rsid w:val="00581691"/>
    <w:rsid w:val="00585A5E"/>
    <w:rsid w:val="00586402"/>
    <w:rsid w:val="00587B97"/>
    <w:rsid w:val="00597B87"/>
    <w:rsid w:val="005B1D4B"/>
    <w:rsid w:val="005B23BC"/>
    <w:rsid w:val="005B2AC3"/>
    <w:rsid w:val="005B4958"/>
    <w:rsid w:val="005C50F1"/>
    <w:rsid w:val="005D08E4"/>
    <w:rsid w:val="005D1BDD"/>
    <w:rsid w:val="005D1FC7"/>
    <w:rsid w:val="006074D4"/>
    <w:rsid w:val="006127C3"/>
    <w:rsid w:val="00613627"/>
    <w:rsid w:val="0061690A"/>
    <w:rsid w:val="00630C06"/>
    <w:rsid w:val="00637538"/>
    <w:rsid w:val="00637B82"/>
    <w:rsid w:val="00643000"/>
    <w:rsid w:val="006476B0"/>
    <w:rsid w:val="00664E39"/>
    <w:rsid w:val="006652E7"/>
    <w:rsid w:val="0066755E"/>
    <w:rsid w:val="00670380"/>
    <w:rsid w:val="00674279"/>
    <w:rsid w:val="00685943"/>
    <w:rsid w:val="00692904"/>
    <w:rsid w:val="00692E0C"/>
    <w:rsid w:val="00694D27"/>
    <w:rsid w:val="0069563F"/>
    <w:rsid w:val="006A592B"/>
    <w:rsid w:val="006B5020"/>
    <w:rsid w:val="006B5567"/>
    <w:rsid w:val="006B6719"/>
    <w:rsid w:val="006D44B5"/>
    <w:rsid w:val="006D547C"/>
    <w:rsid w:val="006D5740"/>
    <w:rsid w:val="006E1509"/>
    <w:rsid w:val="006E237C"/>
    <w:rsid w:val="006F601F"/>
    <w:rsid w:val="0070383E"/>
    <w:rsid w:val="00720308"/>
    <w:rsid w:val="007219BB"/>
    <w:rsid w:val="00722FF6"/>
    <w:rsid w:val="007464C8"/>
    <w:rsid w:val="00766794"/>
    <w:rsid w:val="007A0C6D"/>
    <w:rsid w:val="007A6B40"/>
    <w:rsid w:val="007C096A"/>
    <w:rsid w:val="007C44BF"/>
    <w:rsid w:val="007E04EE"/>
    <w:rsid w:val="007E2F23"/>
    <w:rsid w:val="00800810"/>
    <w:rsid w:val="008040EC"/>
    <w:rsid w:val="0082711F"/>
    <w:rsid w:val="00837F84"/>
    <w:rsid w:val="00847681"/>
    <w:rsid w:val="00867877"/>
    <w:rsid w:val="008707C2"/>
    <w:rsid w:val="0087238B"/>
    <w:rsid w:val="008731C2"/>
    <w:rsid w:val="008932FF"/>
    <w:rsid w:val="00894207"/>
    <w:rsid w:val="008B179A"/>
    <w:rsid w:val="008D0C61"/>
    <w:rsid w:val="008D4267"/>
    <w:rsid w:val="008E6952"/>
    <w:rsid w:val="008F4EC3"/>
    <w:rsid w:val="008F62BA"/>
    <w:rsid w:val="008F6A0B"/>
    <w:rsid w:val="008F7386"/>
    <w:rsid w:val="009020FD"/>
    <w:rsid w:val="009065AA"/>
    <w:rsid w:val="00906BA6"/>
    <w:rsid w:val="0092169B"/>
    <w:rsid w:val="0092625A"/>
    <w:rsid w:val="00930C1B"/>
    <w:rsid w:val="0094529E"/>
    <w:rsid w:val="00952AF1"/>
    <w:rsid w:val="009576BF"/>
    <w:rsid w:val="00962C8E"/>
    <w:rsid w:val="00966923"/>
    <w:rsid w:val="00976C9D"/>
    <w:rsid w:val="00982446"/>
    <w:rsid w:val="009916C7"/>
    <w:rsid w:val="0099535A"/>
    <w:rsid w:val="009A5C7D"/>
    <w:rsid w:val="009A6018"/>
    <w:rsid w:val="009B0909"/>
    <w:rsid w:val="009B2F1C"/>
    <w:rsid w:val="009B3621"/>
    <w:rsid w:val="009B5CB9"/>
    <w:rsid w:val="009C56A7"/>
    <w:rsid w:val="009D175D"/>
    <w:rsid w:val="009D3E85"/>
    <w:rsid w:val="009F29C3"/>
    <w:rsid w:val="009F34B5"/>
    <w:rsid w:val="00A00AB7"/>
    <w:rsid w:val="00A01187"/>
    <w:rsid w:val="00A04470"/>
    <w:rsid w:val="00A219E7"/>
    <w:rsid w:val="00A502A9"/>
    <w:rsid w:val="00A535B0"/>
    <w:rsid w:val="00A5758C"/>
    <w:rsid w:val="00A623D7"/>
    <w:rsid w:val="00A67211"/>
    <w:rsid w:val="00A67B83"/>
    <w:rsid w:val="00A704E7"/>
    <w:rsid w:val="00A8017B"/>
    <w:rsid w:val="00A85B95"/>
    <w:rsid w:val="00A94324"/>
    <w:rsid w:val="00A968EA"/>
    <w:rsid w:val="00AA163A"/>
    <w:rsid w:val="00AA20FA"/>
    <w:rsid w:val="00AD7663"/>
    <w:rsid w:val="00AE20DD"/>
    <w:rsid w:val="00AE6C1E"/>
    <w:rsid w:val="00AF248C"/>
    <w:rsid w:val="00AF7C40"/>
    <w:rsid w:val="00B035B2"/>
    <w:rsid w:val="00B0548A"/>
    <w:rsid w:val="00B071A3"/>
    <w:rsid w:val="00B1244A"/>
    <w:rsid w:val="00B13CB2"/>
    <w:rsid w:val="00B24086"/>
    <w:rsid w:val="00B27B1B"/>
    <w:rsid w:val="00B40EFD"/>
    <w:rsid w:val="00B5087F"/>
    <w:rsid w:val="00B509B9"/>
    <w:rsid w:val="00B666B2"/>
    <w:rsid w:val="00B81B09"/>
    <w:rsid w:val="00B94935"/>
    <w:rsid w:val="00B94E1E"/>
    <w:rsid w:val="00BE3E6D"/>
    <w:rsid w:val="00BE6D42"/>
    <w:rsid w:val="00C01EE2"/>
    <w:rsid w:val="00C07535"/>
    <w:rsid w:val="00C07C73"/>
    <w:rsid w:val="00C152F2"/>
    <w:rsid w:val="00C15614"/>
    <w:rsid w:val="00C243CC"/>
    <w:rsid w:val="00C31D37"/>
    <w:rsid w:val="00C32A1F"/>
    <w:rsid w:val="00C45A07"/>
    <w:rsid w:val="00C50626"/>
    <w:rsid w:val="00C55B88"/>
    <w:rsid w:val="00C736F2"/>
    <w:rsid w:val="00C7429F"/>
    <w:rsid w:val="00C74A08"/>
    <w:rsid w:val="00C82C7C"/>
    <w:rsid w:val="00C877F5"/>
    <w:rsid w:val="00C9061D"/>
    <w:rsid w:val="00C94E1B"/>
    <w:rsid w:val="00CC7359"/>
    <w:rsid w:val="00CD2150"/>
    <w:rsid w:val="00D009F5"/>
    <w:rsid w:val="00D0264B"/>
    <w:rsid w:val="00D23608"/>
    <w:rsid w:val="00D3511D"/>
    <w:rsid w:val="00D40A21"/>
    <w:rsid w:val="00D54EC5"/>
    <w:rsid w:val="00D64F1E"/>
    <w:rsid w:val="00D73F23"/>
    <w:rsid w:val="00D9115F"/>
    <w:rsid w:val="00D97013"/>
    <w:rsid w:val="00D97DFB"/>
    <w:rsid w:val="00DA1175"/>
    <w:rsid w:val="00DA79CF"/>
    <w:rsid w:val="00DB0B6A"/>
    <w:rsid w:val="00DC0337"/>
    <w:rsid w:val="00DD21DA"/>
    <w:rsid w:val="00DE20D8"/>
    <w:rsid w:val="00DE6A68"/>
    <w:rsid w:val="00DF294F"/>
    <w:rsid w:val="00DF5144"/>
    <w:rsid w:val="00DF6E41"/>
    <w:rsid w:val="00E118F9"/>
    <w:rsid w:val="00E265BD"/>
    <w:rsid w:val="00E37039"/>
    <w:rsid w:val="00E411C2"/>
    <w:rsid w:val="00E418D8"/>
    <w:rsid w:val="00E430C4"/>
    <w:rsid w:val="00E55D03"/>
    <w:rsid w:val="00E607C7"/>
    <w:rsid w:val="00E639B8"/>
    <w:rsid w:val="00E66064"/>
    <w:rsid w:val="00E77E85"/>
    <w:rsid w:val="00EA5340"/>
    <w:rsid w:val="00ED0BCC"/>
    <w:rsid w:val="00ED4D41"/>
    <w:rsid w:val="00EE3036"/>
    <w:rsid w:val="00EE5412"/>
    <w:rsid w:val="00EF08AB"/>
    <w:rsid w:val="00EF0ACF"/>
    <w:rsid w:val="00EF34E0"/>
    <w:rsid w:val="00EF6CAD"/>
    <w:rsid w:val="00F01B72"/>
    <w:rsid w:val="00F021D4"/>
    <w:rsid w:val="00F140BE"/>
    <w:rsid w:val="00F17F4E"/>
    <w:rsid w:val="00F265CF"/>
    <w:rsid w:val="00F34E38"/>
    <w:rsid w:val="00F37CD2"/>
    <w:rsid w:val="00F43F05"/>
    <w:rsid w:val="00F55063"/>
    <w:rsid w:val="00F6075C"/>
    <w:rsid w:val="00F62A35"/>
    <w:rsid w:val="00F669F7"/>
    <w:rsid w:val="00F738DC"/>
    <w:rsid w:val="00F7785A"/>
    <w:rsid w:val="00F8150A"/>
    <w:rsid w:val="00F82D2D"/>
    <w:rsid w:val="00F83B0F"/>
    <w:rsid w:val="00F84C9D"/>
    <w:rsid w:val="00F93ABF"/>
    <w:rsid w:val="00FA0FB0"/>
    <w:rsid w:val="00FA2966"/>
    <w:rsid w:val="00FA3071"/>
    <w:rsid w:val="00FA5C2D"/>
    <w:rsid w:val="00FD07B8"/>
    <w:rsid w:val="00FE1345"/>
    <w:rsid w:val="00FE21BB"/>
    <w:rsid w:val="00FE5C9B"/>
    <w:rsid w:val="00FE5F64"/>
    <w:rsid w:val="00FF4B7B"/>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9E8BAE"/>
  <w15:docId w15:val="{4FEC1715-AADA-435A-B08E-056EF23565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219E7"/>
  </w:style>
  <w:style w:type="paragraph" w:styleId="Titre1">
    <w:name w:val="heading 1"/>
    <w:basedOn w:val="Normal"/>
    <w:next w:val="Normal"/>
    <w:link w:val="Titre1Car"/>
    <w:uiPriority w:val="9"/>
    <w:qFormat/>
    <w:rsid w:val="00C15614"/>
    <w:pPr>
      <w:keepNext/>
      <w:keepLines/>
      <w:numPr>
        <w:numId w:val="26"/>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C15614"/>
    <w:pPr>
      <w:keepNext/>
      <w:keepLines/>
      <w:numPr>
        <w:ilvl w:val="1"/>
        <w:numId w:val="26"/>
      </w:numPr>
      <w:spacing w:before="200" w:after="0"/>
      <w:ind w:left="576"/>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C15614"/>
    <w:pPr>
      <w:keepNext/>
      <w:keepLines/>
      <w:numPr>
        <w:ilvl w:val="2"/>
        <w:numId w:val="26"/>
      </w:numPr>
      <w:spacing w:before="200" w:after="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unhideWhenUsed/>
    <w:qFormat/>
    <w:rsid w:val="00C15614"/>
    <w:pPr>
      <w:keepNext/>
      <w:keepLines/>
      <w:numPr>
        <w:ilvl w:val="3"/>
        <w:numId w:val="26"/>
      </w:numPr>
      <w:spacing w:before="200" w:after="0"/>
      <w:outlineLvl w:val="3"/>
    </w:pPr>
    <w:rPr>
      <w:rFonts w:asciiTheme="majorHAnsi" w:eastAsiaTheme="majorEastAsia" w:hAnsiTheme="majorHAnsi" w:cstheme="majorBidi"/>
      <w:b/>
      <w:bCs/>
      <w:i/>
      <w:iCs/>
      <w:color w:val="4F81BD" w:themeColor="accent1"/>
    </w:rPr>
  </w:style>
  <w:style w:type="paragraph" w:styleId="Titre5">
    <w:name w:val="heading 5"/>
    <w:basedOn w:val="Normal"/>
    <w:next w:val="Normal"/>
    <w:link w:val="Titre5Car"/>
    <w:uiPriority w:val="9"/>
    <w:unhideWhenUsed/>
    <w:qFormat/>
    <w:rsid w:val="00C15614"/>
    <w:pPr>
      <w:keepNext/>
      <w:keepLines/>
      <w:numPr>
        <w:ilvl w:val="4"/>
        <w:numId w:val="26"/>
      </w:numPr>
      <w:spacing w:before="200" w:after="0"/>
      <w:outlineLvl w:val="4"/>
    </w:pPr>
    <w:rPr>
      <w:rFonts w:asciiTheme="majorHAnsi" w:eastAsiaTheme="majorEastAsia" w:hAnsiTheme="majorHAnsi" w:cstheme="majorBidi"/>
      <w:color w:val="0070C0"/>
    </w:rPr>
  </w:style>
  <w:style w:type="paragraph" w:styleId="Titre6">
    <w:name w:val="heading 6"/>
    <w:basedOn w:val="Normal"/>
    <w:next w:val="Normal"/>
    <w:link w:val="Titre6Car"/>
    <w:uiPriority w:val="9"/>
    <w:semiHidden/>
    <w:unhideWhenUsed/>
    <w:qFormat/>
    <w:rsid w:val="00C15614"/>
    <w:pPr>
      <w:keepNext/>
      <w:keepLines/>
      <w:numPr>
        <w:ilvl w:val="5"/>
        <w:numId w:val="26"/>
      </w:numPr>
      <w:spacing w:before="200" w:after="0"/>
      <w:outlineLvl w:val="5"/>
    </w:pPr>
    <w:rPr>
      <w:rFonts w:asciiTheme="majorHAnsi" w:eastAsiaTheme="majorEastAsia" w:hAnsiTheme="majorHAnsi" w:cstheme="majorBidi"/>
      <w:i/>
      <w:iCs/>
      <w:color w:val="243F60" w:themeColor="accent1" w:themeShade="7F"/>
    </w:rPr>
  </w:style>
  <w:style w:type="paragraph" w:styleId="Titre7">
    <w:name w:val="heading 7"/>
    <w:basedOn w:val="Normal"/>
    <w:next w:val="Normal"/>
    <w:link w:val="Titre7Car"/>
    <w:uiPriority w:val="9"/>
    <w:semiHidden/>
    <w:unhideWhenUsed/>
    <w:qFormat/>
    <w:rsid w:val="00C15614"/>
    <w:pPr>
      <w:keepNext/>
      <w:keepLines/>
      <w:numPr>
        <w:ilvl w:val="6"/>
        <w:numId w:val="26"/>
      </w:numPr>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semiHidden/>
    <w:unhideWhenUsed/>
    <w:qFormat/>
    <w:rsid w:val="00C15614"/>
    <w:pPr>
      <w:keepNext/>
      <w:keepLines/>
      <w:numPr>
        <w:ilvl w:val="7"/>
        <w:numId w:val="26"/>
      </w:numPr>
      <w:spacing w:before="200" w:after="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semiHidden/>
    <w:unhideWhenUsed/>
    <w:qFormat/>
    <w:rsid w:val="00C15614"/>
    <w:pPr>
      <w:keepNext/>
      <w:keepLines/>
      <w:numPr>
        <w:ilvl w:val="8"/>
        <w:numId w:val="26"/>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37246E"/>
    <w:pPr>
      <w:ind w:left="720"/>
      <w:contextualSpacing/>
    </w:pPr>
  </w:style>
  <w:style w:type="paragraph" w:styleId="Notedebasdepage">
    <w:name w:val="footnote text"/>
    <w:basedOn w:val="Normal"/>
    <w:link w:val="NotedebasdepageCar"/>
    <w:uiPriority w:val="99"/>
    <w:unhideWhenUsed/>
    <w:rsid w:val="00022DA9"/>
    <w:pPr>
      <w:spacing w:after="0" w:line="240" w:lineRule="auto"/>
    </w:pPr>
    <w:rPr>
      <w:sz w:val="20"/>
      <w:szCs w:val="20"/>
    </w:rPr>
  </w:style>
  <w:style w:type="character" w:customStyle="1" w:styleId="NotedebasdepageCar">
    <w:name w:val="Note de bas de page Car"/>
    <w:basedOn w:val="Policepardfaut"/>
    <w:link w:val="Notedebasdepage"/>
    <w:uiPriority w:val="99"/>
    <w:rsid w:val="00022DA9"/>
    <w:rPr>
      <w:sz w:val="20"/>
      <w:szCs w:val="20"/>
    </w:rPr>
  </w:style>
  <w:style w:type="character" w:styleId="Appelnotedebasdep">
    <w:name w:val="footnote reference"/>
    <w:basedOn w:val="Policepardfaut"/>
    <w:uiPriority w:val="99"/>
    <w:semiHidden/>
    <w:unhideWhenUsed/>
    <w:rsid w:val="00022DA9"/>
    <w:rPr>
      <w:vertAlign w:val="superscript"/>
    </w:rPr>
  </w:style>
  <w:style w:type="paragraph" w:styleId="En-tte">
    <w:name w:val="header"/>
    <w:basedOn w:val="Normal"/>
    <w:link w:val="En-tteCar"/>
    <w:uiPriority w:val="99"/>
    <w:unhideWhenUsed/>
    <w:rsid w:val="00B666B2"/>
    <w:pPr>
      <w:tabs>
        <w:tab w:val="center" w:pos="4536"/>
        <w:tab w:val="right" w:pos="9072"/>
      </w:tabs>
      <w:spacing w:after="0" w:line="240" w:lineRule="auto"/>
    </w:pPr>
  </w:style>
  <w:style w:type="character" w:customStyle="1" w:styleId="En-tteCar">
    <w:name w:val="En-tête Car"/>
    <w:basedOn w:val="Policepardfaut"/>
    <w:link w:val="En-tte"/>
    <w:uiPriority w:val="99"/>
    <w:rsid w:val="00B666B2"/>
  </w:style>
  <w:style w:type="paragraph" w:styleId="Pieddepage">
    <w:name w:val="footer"/>
    <w:basedOn w:val="Normal"/>
    <w:link w:val="PieddepageCar"/>
    <w:uiPriority w:val="99"/>
    <w:unhideWhenUsed/>
    <w:rsid w:val="00B666B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B666B2"/>
  </w:style>
  <w:style w:type="paragraph" w:styleId="Textedebulles">
    <w:name w:val="Balloon Text"/>
    <w:basedOn w:val="Normal"/>
    <w:link w:val="TextedebullesCar"/>
    <w:uiPriority w:val="99"/>
    <w:semiHidden/>
    <w:unhideWhenUsed/>
    <w:rsid w:val="00B666B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666B2"/>
    <w:rPr>
      <w:rFonts w:ascii="Tahoma" w:hAnsi="Tahoma" w:cs="Tahoma"/>
      <w:sz w:val="16"/>
      <w:szCs w:val="16"/>
    </w:rPr>
  </w:style>
  <w:style w:type="character" w:styleId="Textedelespacerserv">
    <w:name w:val="Placeholder Text"/>
    <w:basedOn w:val="Policepardfaut"/>
    <w:uiPriority w:val="99"/>
    <w:semiHidden/>
    <w:rsid w:val="004B4053"/>
    <w:rPr>
      <w:color w:val="808080"/>
    </w:rPr>
  </w:style>
  <w:style w:type="paragraph" w:styleId="Citationintense">
    <w:name w:val="Intense Quote"/>
    <w:basedOn w:val="Normal"/>
    <w:next w:val="Normal"/>
    <w:link w:val="CitationintenseCar"/>
    <w:uiPriority w:val="30"/>
    <w:qFormat/>
    <w:rsid w:val="00C877F5"/>
    <w:pPr>
      <w:pBdr>
        <w:bottom w:val="single" w:sz="4" w:space="4" w:color="4F81BD" w:themeColor="accent1"/>
      </w:pBdr>
      <w:spacing w:before="200" w:after="280"/>
      <w:ind w:left="936" w:right="936"/>
    </w:pPr>
    <w:rPr>
      <w:b/>
      <w:bCs/>
      <w:i/>
      <w:iCs/>
      <w:color w:val="4F81BD" w:themeColor="accent1"/>
    </w:rPr>
  </w:style>
  <w:style w:type="character" w:customStyle="1" w:styleId="CitationintenseCar">
    <w:name w:val="Citation intense Car"/>
    <w:basedOn w:val="Policepardfaut"/>
    <w:link w:val="Citationintense"/>
    <w:uiPriority w:val="30"/>
    <w:rsid w:val="00C877F5"/>
    <w:rPr>
      <w:b/>
      <w:bCs/>
      <w:i/>
      <w:iCs/>
      <w:color w:val="4F81BD" w:themeColor="accent1"/>
    </w:rPr>
  </w:style>
  <w:style w:type="character" w:customStyle="1" w:styleId="Titre1Car">
    <w:name w:val="Titre 1 Car"/>
    <w:basedOn w:val="Policepardfaut"/>
    <w:link w:val="Titre1"/>
    <w:uiPriority w:val="9"/>
    <w:rsid w:val="00C15614"/>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rsid w:val="00C15614"/>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rsid w:val="00C15614"/>
    <w:rPr>
      <w:rFonts w:asciiTheme="majorHAnsi" w:eastAsiaTheme="majorEastAsia" w:hAnsiTheme="majorHAnsi" w:cstheme="majorBidi"/>
      <w:b/>
      <w:bCs/>
      <w:color w:val="4F81BD" w:themeColor="accent1"/>
    </w:rPr>
  </w:style>
  <w:style w:type="character" w:customStyle="1" w:styleId="Titre4Car">
    <w:name w:val="Titre 4 Car"/>
    <w:basedOn w:val="Policepardfaut"/>
    <w:link w:val="Titre4"/>
    <w:uiPriority w:val="9"/>
    <w:rsid w:val="00C15614"/>
    <w:rPr>
      <w:rFonts w:asciiTheme="majorHAnsi" w:eastAsiaTheme="majorEastAsia" w:hAnsiTheme="majorHAnsi" w:cstheme="majorBidi"/>
      <w:b/>
      <w:bCs/>
      <w:i/>
      <w:iCs/>
      <w:color w:val="4F81BD" w:themeColor="accent1"/>
    </w:rPr>
  </w:style>
  <w:style w:type="character" w:customStyle="1" w:styleId="Titre5Car">
    <w:name w:val="Titre 5 Car"/>
    <w:basedOn w:val="Policepardfaut"/>
    <w:link w:val="Titre5"/>
    <w:uiPriority w:val="9"/>
    <w:rsid w:val="00C15614"/>
    <w:rPr>
      <w:rFonts w:asciiTheme="majorHAnsi" w:eastAsiaTheme="majorEastAsia" w:hAnsiTheme="majorHAnsi" w:cstheme="majorBidi"/>
      <w:color w:val="0070C0"/>
    </w:rPr>
  </w:style>
  <w:style w:type="character" w:customStyle="1" w:styleId="Titre6Car">
    <w:name w:val="Titre 6 Car"/>
    <w:basedOn w:val="Policepardfaut"/>
    <w:link w:val="Titre6"/>
    <w:uiPriority w:val="9"/>
    <w:semiHidden/>
    <w:rsid w:val="00C15614"/>
    <w:rPr>
      <w:rFonts w:asciiTheme="majorHAnsi" w:eastAsiaTheme="majorEastAsia" w:hAnsiTheme="majorHAnsi" w:cstheme="majorBidi"/>
      <w:i/>
      <w:iCs/>
      <w:color w:val="243F60" w:themeColor="accent1" w:themeShade="7F"/>
    </w:rPr>
  </w:style>
  <w:style w:type="character" w:customStyle="1" w:styleId="Titre7Car">
    <w:name w:val="Titre 7 Car"/>
    <w:basedOn w:val="Policepardfaut"/>
    <w:link w:val="Titre7"/>
    <w:uiPriority w:val="9"/>
    <w:semiHidden/>
    <w:rsid w:val="00C15614"/>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semiHidden/>
    <w:rsid w:val="00C15614"/>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semiHidden/>
    <w:rsid w:val="00C15614"/>
    <w:rPr>
      <w:rFonts w:asciiTheme="majorHAnsi" w:eastAsiaTheme="majorEastAsia" w:hAnsiTheme="majorHAnsi" w:cstheme="majorBidi"/>
      <w:i/>
      <w:iCs/>
      <w:color w:val="404040" w:themeColor="text1" w:themeTint="BF"/>
      <w:sz w:val="20"/>
      <w:szCs w:val="20"/>
    </w:rPr>
  </w:style>
  <w:style w:type="character" w:styleId="Lienhypertexte">
    <w:name w:val="Hyperlink"/>
    <w:basedOn w:val="Policepardfaut"/>
    <w:uiPriority w:val="99"/>
    <w:unhideWhenUsed/>
    <w:rsid w:val="00C15614"/>
    <w:rPr>
      <w:color w:val="0000FF"/>
      <w:u w:val="single"/>
    </w:rPr>
  </w:style>
  <w:style w:type="paragraph" w:styleId="En-ttedetabledesmatires">
    <w:name w:val="TOC Heading"/>
    <w:basedOn w:val="Titre1"/>
    <w:next w:val="Normal"/>
    <w:uiPriority w:val="39"/>
    <w:unhideWhenUsed/>
    <w:qFormat/>
    <w:rsid w:val="009B2F1C"/>
    <w:pPr>
      <w:numPr>
        <w:numId w:val="0"/>
      </w:numPr>
      <w:spacing w:before="240" w:line="259" w:lineRule="auto"/>
      <w:outlineLvl w:val="9"/>
    </w:pPr>
    <w:rPr>
      <w:b w:val="0"/>
      <w:bCs w:val="0"/>
      <w:sz w:val="32"/>
      <w:szCs w:val="32"/>
      <w:lang w:eastAsia="fr-FR"/>
    </w:rPr>
  </w:style>
  <w:style w:type="paragraph" w:styleId="TM1">
    <w:name w:val="toc 1"/>
    <w:basedOn w:val="Normal"/>
    <w:next w:val="Normal"/>
    <w:autoRedefine/>
    <w:uiPriority w:val="39"/>
    <w:unhideWhenUsed/>
    <w:qFormat/>
    <w:rsid w:val="009B2F1C"/>
    <w:pPr>
      <w:spacing w:after="100"/>
    </w:pPr>
  </w:style>
  <w:style w:type="paragraph" w:styleId="TM2">
    <w:name w:val="toc 2"/>
    <w:basedOn w:val="Normal"/>
    <w:next w:val="Normal"/>
    <w:autoRedefine/>
    <w:uiPriority w:val="39"/>
    <w:unhideWhenUsed/>
    <w:qFormat/>
    <w:rsid w:val="009B2F1C"/>
    <w:pPr>
      <w:spacing w:after="100"/>
      <w:ind w:left="220"/>
    </w:pPr>
  </w:style>
  <w:style w:type="paragraph" w:styleId="TM3">
    <w:name w:val="toc 3"/>
    <w:basedOn w:val="Normal"/>
    <w:next w:val="Normal"/>
    <w:autoRedefine/>
    <w:uiPriority w:val="39"/>
    <w:unhideWhenUsed/>
    <w:qFormat/>
    <w:rsid w:val="009B2F1C"/>
    <w:pPr>
      <w:spacing w:after="100"/>
      <w:ind w:left="440"/>
    </w:pPr>
  </w:style>
  <w:style w:type="character" w:styleId="Accentuation">
    <w:name w:val="Emphasis"/>
    <w:basedOn w:val="Policepardfaut"/>
    <w:uiPriority w:val="20"/>
    <w:qFormat/>
    <w:rsid w:val="00613627"/>
    <w:rPr>
      <w:i/>
      <w:iCs/>
    </w:rPr>
  </w:style>
  <w:style w:type="character" w:customStyle="1" w:styleId="article-sentence">
    <w:name w:val="article-sentence"/>
    <w:basedOn w:val="Policepardfaut"/>
    <w:rsid w:val="00AF7C40"/>
  </w:style>
  <w:style w:type="character" w:customStyle="1" w:styleId="nd-word">
    <w:name w:val="nd-word"/>
    <w:basedOn w:val="Policepardfaut"/>
    <w:rsid w:val="00AF7C40"/>
  </w:style>
  <w:style w:type="character" w:styleId="lev">
    <w:name w:val="Strong"/>
    <w:basedOn w:val="Policepardfaut"/>
    <w:uiPriority w:val="22"/>
    <w:qFormat/>
    <w:rsid w:val="009F29C3"/>
    <w:rPr>
      <w:b/>
      <w:bCs/>
    </w:rPr>
  </w:style>
  <w:style w:type="paragraph" w:styleId="NormalWeb">
    <w:name w:val="Normal (Web)"/>
    <w:basedOn w:val="Normal"/>
    <w:uiPriority w:val="99"/>
    <w:unhideWhenUsed/>
    <w:rsid w:val="0002595C"/>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customStyle="1" w:styleId="DecimalAligned">
    <w:name w:val="Decimal Aligned"/>
    <w:basedOn w:val="Normal"/>
    <w:uiPriority w:val="40"/>
    <w:qFormat/>
    <w:rsid w:val="0002595C"/>
    <w:pPr>
      <w:tabs>
        <w:tab w:val="decimal" w:pos="360"/>
      </w:tabs>
    </w:pPr>
    <w:rPr>
      <w:rFonts w:eastAsiaTheme="minorEastAsia"/>
    </w:rPr>
  </w:style>
  <w:style w:type="character" w:styleId="Emphaseple">
    <w:name w:val="Subtle Emphasis"/>
    <w:basedOn w:val="Policepardfaut"/>
    <w:uiPriority w:val="19"/>
    <w:qFormat/>
    <w:rsid w:val="0002595C"/>
    <w:rPr>
      <w:rFonts w:eastAsiaTheme="minorEastAsia" w:cstheme="minorBidi"/>
      <w:bCs w:val="0"/>
      <w:i/>
      <w:iCs/>
      <w:color w:val="808080" w:themeColor="text1" w:themeTint="7F"/>
      <w:szCs w:val="22"/>
      <w:lang w:val="fr-FR"/>
    </w:rPr>
  </w:style>
  <w:style w:type="table" w:styleId="Tramemoyenne2-Accent5">
    <w:name w:val="Medium Shading 2 Accent 5"/>
    <w:basedOn w:val="TableauNormal"/>
    <w:uiPriority w:val="64"/>
    <w:rsid w:val="0002595C"/>
    <w:pPr>
      <w:spacing w:after="0" w:line="240" w:lineRule="auto"/>
    </w:pPr>
    <w:rPr>
      <w:rFonts w:eastAsiaTheme="minorEastAsi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Grilledutableau">
    <w:name w:val="Table Grid"/>
    <w:basedOn w:val="TableauNormal"/>
    <w:uiPriority w:val="59"/>
    <w:rsid w:val="00F01B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1136498">
      <w:bodyDiv w:val="1"/>
      <w:marLeft w:val="0"/>
      <w:marRight w:val="0"/>
      <w:marTop w:val="0"/>
      <w:marBottom w:val="0"/>
      <w:divBdr>
        <w:top w:val="none" w:sz="0" w:space="0" w:color="auto"/>
        <w:left w:val="none" w:sz="0" w:space="0" w:color="auto"/>
        <w:bottom w:val="none" w:sz="0" w:space="0" w:color="auto"/>
        <w:right w:val="none" w:sz="0" w:space="0" w:color="auto"/>
      </w:divBdr>
      <w:divsChild>
        <w:div w:id="492330557">
          <w:marLeft w:val="0"/>
          <w:marRight w:val="0"/>
          <w:marTop w:val="0"/>
          <w:marBottom w:val="0"/>
          <w:divBdr>
            <w:top w:val="none" w:sz="0" w:space="0" w:color="auto"/>
            <w:left w:val="none" w:sz="0" w:space="0" w:color="auto"/>
            <w:bottom w:val="none" w:sz="0" w:space="0" w:color="auto"/>
            <w:right w:val="none" w:sz="0" w:space="0" w:color="auto"/>
          </w:divBdr>
        </w:div>
        <w:div w:id="2125612987">
          <w:marLeft w:val="0"/>
          <w:marRight w:val="0"/>
          <w:marTop w:val="0"/>
          <w:marBottom w:val="0"/>
          <w:divBdr>
            <w:top w:val="none" w:sz="0" w:space="0" w:color="auto"/>
            <w:left w:val="none" w:sz="0" w:space="0" w:color="auto"/>
            <w:bottom w:val="none" w:sz="0" w:space="0" w:color="auto"/>
            <w:right w:val="none" w:sz="0" w:space="0" w:color="auto"/>
          </w:divBdr>
        </w:div>
        <w:div w:id="2123258449">
          <w:marLeft w:val="0"/>
          <w:marRight w:val="0"/>
          <w:marTop w:val="0"/>
          <w:marBottom w:val="0"/>
          <w:divBdr>
            <w:top w:val="none" w:sz="0" w:space="0" w:color="auto"/>
            <w:left w:val="none" w:sz="0" w:space="0" w:color="auto"/>
            <w:bottom w:val="none" w:sz="0" w:space="0" w:color="auto"/>
            <w:right w:val="none" w:sz="0" w:space="0" w:color="auto"/>
          </w:divBdr>
        </w:div>
        <w:div w:id="58751592">
          <w:marLeft w:val="0"/>
          <w:marRight w:val="0"/>
          <w:marTop w:val="0"/>
          <w:marBottom w:val="0"/>
          <w:divBdr>
            <w:top w:val="none" w:sz="0" w:space="0" w:color="auto"/>
            <w:left w:val="none" w:sz="0" w:space="0" w:color="auto"/>
            <w:bottom w:val="none" w:sz="0" w:space="0" w:color="auto"/>
            <w:right w:val="none" w:sz="0" w:space="0" w:color="auto"/>
          </w:divBdr>
        </w:div>
        <w:div w:id="596057238">
          <w:marLeft w:val="0"/>
          <w:marRight w:val="0"/>
          <w:marTop w:val="0"/>
          <w:marBottom w:val="0"/>
          <w:divBdr>
            <w:top w:val="none" w:sz="0" w:space="0" w:color="auto"/>
            <w:left w:val="none" w:sz="0" w:space="0" w:color="auto"/>
            <w:bottom w:val="none" w:sz="0" w:space="0" w:color="auto"/>
            <w:right w:val="none" w:sz="0" w:space="0" w:color="auto"/>
          </w:divBdr>
        </w:div>
        <w:div w:id="1154494724">
          <w:marLeft w:val="0"/>
          <w:marRight w:val="0"/>
          <w:marTop w:val="0"/>
          <w:marBottom w:val="0"/>
          <w:divBdr>
            <w:top w:val="none" w:sz="0" w:space="0" w:color="auto"/>
            <w:left w:val="none" w:sz="0" w:space="0" w:color="auto"/>
            <w:bottom w:val="none" w:sz="0" w:space="0" w:color="auto"/>
            <w:right w:val="none" w:sz="0" w:space="0" w:color="auto"/>
          </w:divBdr>
        </w:div>
      </w:divsChild>
    </w:div>
    <w:div w:id="652567689">
      <w:bodyDiv w:val="1"/>
      <w:marLeft w:val="0"/>
      <w:marRight w:val="0"/>
      <w:marTop w:val="0"/>
      <w:marBottom w:val="0"/>
      <w:divBdr>
        <w:top w:val="none" w:sz="0" w:space="0" w:color="auto"/>
        <w:left w:val="none" w:sz="0" w:space="0" w:color="auto"/>
        <w:bottom w:val="none" w:sz="0" w:space="0" w:color="auto"/>
        <w:right w:val="none" w:sz="0" w:space="0" w:color="auto"/>
      </w:divBdr>
      <w:divsChild>
        <w:div w:id="631136748">
          <w:marLeft w:val="0"/>
          <w:marRight w:val="0"/>
          <w:marTop w:val="0"/>
          <w:marBottom w:val="0"/>
          <w:divBdr>
            <w:top w:val="none" w:sz="0" w:space="0" w:color="auto"/>
            <w:left w:val="none" w:sz="0" w:space="0" w:color="auto"/>
            <w:bottom w:val="none" w:sz="0" w:space="0" w:color="auto"/>
            <w:right w:val="none" w:sz="0" w:space="0" w:color="auto"/>
          </w:divBdr>
        </w:div>
        <w:div w:id="1111703934">
          <w:marLeft w:val="0"/>
          <w:marRight w:val="0"/>
          <w:marTop w:val="0"/>
          <w:marBottom w:val="0"/>
          <w:divBdr>
            <w:top w:val="none" w:sz="0" w:space="0" w:color="auto"/>
            <w:left w:val="none" w:sz="0" w:space="0" w:color="auto"/>
            <w:bottom w:val="none" w:sz="0" w:space="0" w:color="auto"/>
            <w:right w:val="none" w:sz="0" w:space="0" w:color="auto"/>
          </w:divBdr>
        </w:div>
        <w:div w:id="593827340">
          <w:marLeft w:val="0"/>
          <w:marRight w:val="0"/>
          <w:marTop w:val="0"/>
          <w:marBottom w:val="0"/>
          <w:divBdr>
            <w:top w:val="none" w:sz="0" w:space="0" w:color="auto"/>
            <w:left w:val="none" w:sz="0" w:space="0" w:color="auto"/>
            <w:bottom w:val="none" w:sz="0" w:space="0" w:color="auto"/>
            <w:right w:val="none" w:sz="0" w:space="0" w:color="auto"/>
          </w:divBdr>
        </w:div>
        <w:div w:id="1171094153">
          <w:marLeft w:val="0"/>
          <w:marRight w:val="0"/>
          <w:marTop w:val="0"/>
          <w:marBottom w:val="0"/>
          <w:divBdr>
            <w:top w:val="none" w:sz="0" w:space="0" w:color="auto"/>
            <w:left w:val="none" w:sz="0" w:space="0" w:color="auto"/>
            <w:bottom w:val="none" w:sz="0" w:space="0" w:color="auto"/>
            <w:right w:val="none" w:sz="0" w:space="0" w:color="auto"/>
          </w:divBdr>
        </w:div>
        <w:div w:id="376584122">
          <w:marLeft w:val="0"/>
          <w:marRight w:val="0"/>
          <w:marTop w:val="0"/>
          <w:marBottom w:val="0"/>
          <w:divBdr>
            <w:top w:val="none" w:sz="0" w:space="0" w:color="auto"/>
            <w:left w:val="none" w:sz="0" w:space="0" w:color="auto"/>
            <w:bottom w:val="none" w:sz="0" w:space="0" w:color="auto"/>
            <w:right w:val="none" w:sz="0" w:space="0" w:color="auto"/>
          </w:divBdr>
        </w:div>
        <w:div w:id="2023975129">
          <w:marLeft w:val="0"/>
          <w:marRight w:val="0"/>
          <w:marTop w:val="0"/>
          <w:marBottom w:val="0"/>
          <w:divBdr>
            <w:top w:val="none" w:sz="0" w:space="0" w:color="auto"/>
            <w:left w:val="none" w:sz="0" w:space="0" w:color="auto"/>
            <w:bottom w:val="none" w:sz="0" w:space="0" w:color="auto"/>
            <w:right w:val="none" w:sz="0" w:space="0" w:color="auto"/>
          </w:divBdr>
        </w:div>
        <w:div w:id="1906253948">
          <w:marLeft w:val="0"/>
          <w:marRight w:val="0"/>
          <w:marTop w:val="0"/>
          <w:marBottom w:val="0"/>
          <w:divBdr>
            <w:top w:val="none" w:sz="0" w:space="0" w:color="auto"/>
            <w:left w:val="none" w:sz="0" w:space="0" w:color="auto"/>
            <w:bottom w:val="none" w:sz="0" w:space="0" w:color="auto"/>
            <w:right w:val="none" w:sz="0" w:space="0" w:color="auto"/>
          </w:divBdr>
        </w:div>
        <w:div w:id="1380208427">
          <w:marLeft w:val="0"/>
          <w:marRight w:val="0"/>
          <w:marTop w:val="0"/>
          <w:marBottom w:val="0"/>
          <w:divBdr>
            <w:top w:val="none" w:sz="0" w:space="0" w:color="auto"/>
            <w:left w:val="none" w:sz="0" w:space="0" w:color="auto"/>
            <w:bottom w:val="none" w:sz="0" w:space="0" w:color="auto"/>
            <w:right w:val="none" w:sz="0" w:space="0" w:color="auto"/>
          </w:divBdr>
        </w:div>
        <w:div w:id="1455827989">
          <w:marLeft w:val="0"/>
          <w:marRight w:val="0"/>
          <w:marTop w:val="0"/>
          <w:marBottom w:val="0"/>
          <w:divBdr>
            <w:top w:val="none" w:sz="0" w:space="0" w:color="auto"/>
            <w:left w:val="none" w:sz="0" w:space="0" w:color="auto"/>
            <w:bottom w:val="none" w:sz="0" w:space="0" w:color="auto"/>
            <w:right w:val="none" w:sz="0" w:space="0" w:color="auto"/>
          </w:divBdr>
        </w:div>
        <w:div w:id="739599324">
          <w:marLeft w:val="0"/>
          <w:marRight w:val="0"/>
          <w:marTop w:val="0"/>
          <w:marBottom w:val="0"/>
          <w:divBdr>
            <w:top w:val="none" w:sz="0" w:space="0" w:color="auto"/>
            <w:left w:val="none" w:sz="0" w:space="0" w:color="auto"/>
            <w:bottom w:val="none" w:sz="0" w:space="0" w:color="auto"/>
            <w:right w:val="none" w:sz="0" w:space="0" w:color="auto"/>
          </w:divBdr>
        </w:div>
        <w:div w:id="556161941">
          <w:marLeft w:val="0"/>
          <w:marRight w:val="0"/>
          <w:marTop w:val="0"/>
          <w:marBottom w:val="0"/>
          <w:divBdr>
            <w:top w:val="none" w:sz="0" w:space="0" w:color="auto"/>
            <w:left w:val="none" w:sz="0" w:space="0" w:color="auto"/>
            <w:bottom w:val="none" w:sz="0" w:space="0" w:color="auto"/>
            <w:right w:val="none" w:sz="0" w:space="0" w:color="auto"/>
          </w:divBdr>
        </w:div>
        <w:div w:id="120736555">
          <w:marLeft w:val="0"/>
          <w:marRight w:val="0"/>
          <w:marTop w:val="0"/>
          <w:marBottom w:val="0"/>
          <w:divBdr>
            <w:top w:val="none" w:sz="0" w:space="0" w:color="auto"/>
            <w:left w:val="none" w:sz="0" w:space="0" w:color="auto"/>
            <w:bottom w:val="none" w:sz="0" w:space="0" w:color="auto"/>
            <w:right w:val="none" w:sz="0" w:space="0" w:color="auto"/>
          </w:divBdr>
        </w:div>
        <w:div w:id="1117135755">
          <w:marLeft w:val="0"/>
          <w:marRight w:val="0"/>
          <w:marTop w:val="0"/>
          <w:marBottom w:val="0"/>
          <w:divBdr>
            <w:top w:val="none" w:sz="0" w:space="0" w:color="auto"/>
            <w:left w:val="none" w:sz="0" w:space="0" w:color="auto"/>
            <w:bottom w:val="none" w:sz="0" w:space="0" w:color="auto"/>
            <w:right w:val="none" w:sz="0" w:space="0" w:color="auto"/>
          </w:divBdr>
        </w:div>
        <w:div w:id="407389403">
          <w:marLeft w:val="0"/>
          <w:marRight w:val="0"/>
          <w:marTop w:val="0"/>
          <w:marBottom w:val="0"/>
          <w:divBdr>
            <w:top w:val="none" w:sz="0" w:space="0" w:color="auto"/>
            <w:left w:val="none" w:sz="0" w:space="0" w:color="auto"/>
            <w:bottom w:val="none" w:sz="0" w:space="0" w:color="auto"/>
            <w:right w:val="none" w:sz="0" w:space="0" w:color="auto"/>
          </w:divBdr>
        </w:div>
      </w:divsChild>
    </w:div>
    <w:div w:id="1089930583">
      <w:bodyDiv w:val="1"/>
      <w:marLeft w:val="0"/>
      <w:marRight w:val="0"/>
      <w:marTop w:val="0"/>
      <w:marBottom w:val="0"/>
      <w:divBdr>
        <w:top w:val="none" w:sz="0" w:space="0" w:color="auto"/>
        <w:left w:val="none" w:sz="0" w:space="0" w:color="auto"/>
        <w:bottom w:val="none" w:sz="0" w:space="0" w:color="auto"/>
        <w:right w:val="none" w:sz="0" w:space="0" w:color="auto"/>
      </w:divBdr>
      <w:divsChild>
        <w:div w:id="19596290">
          <w:marLeft w:val="0"/>
          <w:marRight w:val="0"/>
          <w:marTop w:val="0"/>
          <w:marBottom w:val="0"/>
          <w:divBdr>
            <w:top w:val="none" w:sz="0" w:space="0" w:color="auto"/>
            <w:left w:val="none" w:sz="0" w:space="0" w:color="auto"/>
            <w:bottom w:val="none" w:sz="0" w:space="0" w:color="auto"/>
            <w:right w:val="none" w:sz="0" w:space="0" w:color="auto"/>
          </w:divBdr>
          <w:divsChild>
            <w:div w:id="982006027">
              <w:marLeft w:val="0"/>
              <w:marRight w:val="0"/>
              <w:marTop w:val="0"/>
              <w:marBottom w:val="0"/>
              <w:divBdr>
                <w:top w:val="none" w:sz="0" w:space="0" w:color="auto"/>
                <w:left w:val="none" w:sz="0" w:space="0" w:color="auto"/>
                <w:bottom w:val="none" w:sz="0" w:space="0" w:color="auto"/>
                <w:right w:val="none" w:sz="0" w:space="0" w:color="auto"/>
              </w:divBdr>
              <w:divsChild>
                <w:div w:id="708725690">
                  <w:marLeft w:val="0"/>
                  <w:marRight w:val="0"/>
                  <w:marTop w:val="0"/>
                  <w:marBottom w:val="0"/>
                  <w:divBdr>
                    <w:top w:val="none" w:sz="0" w:space="0" w:color="auto"/>
                    <w:left w:val="none" w:sz="0" w:space="0" w:color="auto"/>
                    <w:bottom w:val="none" w:sz="0" w:space="0" w:color="auto"/>
                    <w:right w:val="none" w:sz="0" w:space="0" w:color="auto"/>
                  </w:divBdr>
                  <w:divsChild>
                    <w:div w:id="51537798">
                      <w:marLeft w:val="0"/>
                      <w:marRight w:val="0"/>
                      <w:marTop w:val="0"/>
                      <w:marBottom w:val="0"/>
                      <w:divBdr>
                        <w:top w:val="none" w:sz="0" w:space="0" w:color="auto"/>
                        <w:left w:val="none" w:sz="0" w:space="0" w:color="auto"/>
                        <w:bottom w:val="none" w:sz="0" w:space="0" w:color="auto"/>
                        <w:right w:val="none" w:sz="0" w:space="0" w:color="auto"/>
                      </w:divBdr>
                      <w:divsChild>
                        <w:div w:id="1014382910">
                          <w:marLeft w:val="0"/>
                          <w:marRight w:val="0"/>
                          <w:marTop w:val="0"/>
                          <w:marBottom w:val="0"/>
                          <w:divBdr>
                            <w:top w:val="none" w:sz="0" w:space="0" w:color="auto"/>
                            <w:left w:val="none" w:sz="0" w:space="0" w:color="auto"/>
                            <w:bottom w:val="none" w:sz="0" w:space="0" w:color="auto"/>
                            <w:right w:val="none" w:sz="0" w:space="0" w:color="auto"/>
                          </w:divBdr>
                          <w:divsChild>
                            <w:div w:id="474957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8212382">
          <w:marLeft w:val="0"/>
          <w:marRight w:val="0"/>
          <w:marTop w:val="0"/>
          <w:marBottom w:val="0"/>
          <w:divBdr>
            <w:top w:val="none" w:sz="0" w:space="0" w:color="auto"/>
            <w:left w:val="none" w:sz="0" w:space="0" w:color="auto"/>
            <w:bottom w:val="none" w:sz="0" w:space="0" w:color="auto"/>
            <w:right w:val="none" w:sz="0" w:space="0" w:color="auto"/>
          </w:divBdr>
          <w:divsChild>
            <w:div w:id="97722123">
              <w:marLeft w:val="0"/>
              <w:marRight w:val="0"/>
              <w:marTop w:val="0"/>
              <w:marBottom w:val="0"/>
              <w:divBdr>
                <w:top w:val="none" w:sz="0" w:space="0" w:color="auto"/>
                <w:left w:val="none" w:sz="0" w:space="0" w:color="auto"/>
                <w:bottom w:val="none" w:sz="0" w:space="0" w:color="auto"/>
                <w:right w:val="none" w:sz="0" w:space="0" w:color="auto"/>
              </w:divBdr>
              <w:divsChild>
                <w:div w:id="994721062">
                  <w:marLeft w:val="0"/>
                  <w:marRight w:val="0"/>
                  <w:marTop w:val="0"/>
                  <w:marBottom w:val="0"/>
                  <w:divBdr>
                    <w:top w:val="none" w:sz="0" w:space="0" w:color="auto"/>
                    <w:left w:val="none" w:sz="0" w:space="0" w:color="auto"/>
                    <w:bottom w:val="none" w:sz="0" w:space="0" w:color="auto"/>
                    <w:right w:val="none" w:sz="0" w:space="0" w:color="auto"/>
                  </w:divBdr>
                  <w:divsChild>
                    <w:div w:id="832184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052794">
          <w:marLeft w:val="0"/>
          <w:marRight w:val="0"/>
          <w:marTop w:val="0"/>
          <w:marBottom w:val="0"/>
          <w:divBdr>
            <w:top w:val="none" w:sz="0" w:space="0" w:color="auto"/>
            <w:left w:val="none" w:sz="0" w:space="0" w:color="auto"/>
            <w:bottom w:val="none" w:sz="0" w:space="0" w:color="auto"/>
            <w:right w:val="none" w:sz="0" w:space="0" w:color="auto"/>
          </w:divBdr>
          <w:divsChild>
            <w:div w:id="1115102210">
              <w:marLeft w:val="0"/>
              <w:marRight w:val="0"/>
              <w:marTop w:val="0"/>
              <w:marBottom w:val="0"/>
              <w:divBdr>
                <w:top w:val="none" w:sz="0" w:space="0" w:color="auto"/>
                <w:left w:val="none" w:sz="0" w:space="0" w:color="auto"/>
                <w:bottom w:val="none" w:sz="0" w:space="0" w:color="auto"/>
                <w:right w:val="none" w:sz="0" w:space="0" w:color="auto"/>
              </w:divBdr>
              <w:divsChild>
                <w:div w:id="444544335">
                  <w:marLeft w:val="0"/>
                  <w:marRight w:val="0"/>
                  <w:marTop w:val="0"/>
                  <w:marBottom w:val="0"/>
                  <w:divBdr>
                    <w:top w:val="none" w:sz="0" w:space="0" w:color="auto"/>
                    <w:left w:val="none" w:sz="0" w:space="0" w:color="auto"/>
                    <w:bottom w:val="none" w:sz="0" w:space="0" w:color="auto"/>
                    <w:right w:val="none" w:sz="0" w:space="0" w:color="auto"/>
                  </w:divBdr>
                  <w:divsChild>
                    <w:div w:id="859588737">
                      <w:marLeft w:val="0"/>
                      <w:marRight w:val="0"/>
                      <w:marTop w:val="0"/>
                      <w:marBottom w:val="0"/>
                      <w:divBdr>
                        <w:top w:val="none" w:sz="0" w:space="0" w:color="auto"/>
                        <w:left w:val="none" w:sz="0" w:space="0" w:color="auto"/>
                        <w:bottom w:val="none" w:sz="0" w:space="0" w:color="auto"/>
                        <w:right w:val="none" w:sz="0" w:space="0" w:color="auto"/>
                      </w:divBdr>
                      <w:divsChild>
                        <w:div w:id="1649704059">
                          <w:marLeft w:val="0"/>
                          <w:marRight w:val="0"/>
                          <w:marTop w:val="0"/>
                          <w:marBottom w:val="0"/>
                          <w:divBdr>
                            <w:top w:val="none" w:sz="0" w:space="0" w:color="auto"/>
                            <w:left w:val="none" w:sz="0" w:space="0" w:color="auto"/>
                            <w:bottom w:val="none" w:sz="0" w:space="0" w:color="auto"/>
                            <w:right w:val="none" w:sz="0" w:space="0" w:color="auto"/>
                          </w:divBdr>
                          <w:divsChild>
                            <w:div w:id="876354177">
                              <w:marLeft w:val="0"/>
                              <w:marRight w:val="0"/>
                              <w:marTop w:val="0"/>
                              <w:marBottom w:val="0"/>
                              <w:divBdr>
                                <w:top w:val="none" w:sz="0" w:space="0" w:color="auto"/>
                                <w:left w:val="none" w:sz="0" w:space="0" w:color="auto"/>
                                <w:bottom w:val="none" w:sz="0" w:space="0" w:color="auto"/>
                                <w:right w:val="none" w:sz="0" w:space="0" w:color="auto"/>
                              </w:divBdr>
                              <w:divsChild>
                                <w:div w:id="20323174">
                                  <w:marLeft w:val="0"/>
                                  <w:marRight w:val="0"/>
                                  <w:marTop w:val="0"/>
                                  <w:marBottom w:val="0"/>
                                  <w:divBdr>
                                    <w:top w:val="none" w:sz="0" w:space="0" w:color="auto"/>
                                    <w:left w:val="none" w:sz="0" w:space="0" w:color="auto"/>
                                    <w:bottom w:val="none" w:sz="0" w:space="0" w:color="auto"/>
                                    <w:right w:val="none" w:sz="0" w:space="0" w:color="auto"/>
                                  </w:divBdr>
                                  <w:divsChild>
                                    <w:div w:id="2072993542">
                                      <w:marLeft w:val="0"/>
                                      <w:marRight w:val="0"/>
                                      <w:marTop w:val="0"/>
                                      <w:marBottom w:val="0"/>
                                      <w:divBdr>
                                        <w:top w:val="none" w:sz="0" w:space="0" w:color="auto"/>
                                        <w:left w:val="none" w:sz="0" w:space="0" w:color="auto"/>
                                        <w:bottom w:val="none" w:sz="0" w:space="0" w:color="auto"/>
                                        <w:right w:val="none" w:sz="0" w:space="0" w:color="auto"/>
                                      </w:divBdr>
                                      <w:divsChild>
                                        <w:div w:id="55013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5149975">
          <w:marLeft w:val="0"/>
          <w:marRight w:val="0"/>
          <w:marTop w:val="0"/>
          <w:marBottom w:val="0"/>
          <w:divBdr>
            <w:top w:val="none" w:sz="0" w:space="0" w:color="auto"/>
            <w:left w:val="none" w:sz="0" w:space="0" w:color="auto"/>
            <w:bottom w:val="none" w:sz="0" w:space="0" w:color="auto"/>
            <w:right w:val="none" w:sz="0" w:space="0" w:color="auto"/>
          </w:divBdr>
          <w:divsChild>
            <w:div w:id="1428647593">
              <w:marLeft w:val="0"/>
              <w:marRight w:val="0"/>
              <w:marTop w:val="0"/>
              <w:marBottom w:val="0"/>
              <w:divBdr>
                <w:top w:val="none" w:sz="0" w:space="0" w:color="auto"/>
                <w:left w:val="none" w:sz="0" w:space="0" w:color="auto"/>
                <w:bottom w:val="none" w:sz="0" w:space="0" w:color="auto"/>
                <w:right w:val="none" w:sz="0" w:space="0" w:color="auto"/>
              </w:divBdr>
              <w:divsChild>
                <w:div w:id="1909538909">
                  <w:marLeft w:val="0"/>
                  <w:marRight w:val="0"/>
                  <w:marTop w:val="0"/>
                  <w:marBottom w:val="0"/>
                  <w:divBdr>
                    <w:top w:val="none" w:sz="0" w:space="0" w:color="auto"/>
                    <w:left w:val="none" w:sz="0" w:space="0" w:color="auto"/>
                    <w:bottom w:val="none" w:sz="0" w:space="0" w:color="auto"/>
                    <w:right w:val="none" w:sz="0" w:space="0" w:color="auto"/>
                  </w:divBdr>
                  <w:divsChild>
                    <w:div w:id="1115058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778626">
          <w:marLeft w:val="0"/>
          <w:marRight w:val="0"/>
          <w:marTop w:val="0"/>
          <w:marBottom w:val="0"/>
          <w:divBdr>
            <w:top w:val="none" w:sz="0" w:space="0" w:color="auto"/>
            <w:left w:val="none" w:sz="0" w:space="0" w:color="auto"/>
            <w:bottom w:val="none" w:sz="0" w:space="0" w:color="auto"/>
            <w:right w:val="none" w:sz="0" w:space="0" w:color="auto"/>
          </w:divBdr>
          <w:divsChild>
            <w:div w:id="1819180271">
              <w:marLeft w:val="0"/>
              <w:marRight w:val="0"/>
              <w:marTop w:val="0"/>
              <w:marBottom w:val="0"/>
              <w:divBdr>
                <w:top w:val="none" w:sz="0" w:space="0" w:color="auto"/>
                <w:left w:val="none" w:sz="0" w:space="0" w:color="auto"/>
                <w:bottom w:val="none" w:sz="0" w:space="0" w:color="auto"/>
                <w:right w:val="none" w:sz="0" w:space="0" w:color="auto"/>
              </w:divBdr>
              <w:divsChild>
                <w:div w:id="1624996061">
                  <w:marLeft w:val="0"/>
                  <w:marRight w:val="0"/>
                  <w:marTop w:val="0"/>
                  <w:marBottom w:val="0"/>
                  <w:divBdr>
                    <w:top w:val="none" w:sz="0" w:space="0" w:color="auto"/>
                    <w:left w:val="none" w:sz="0" w:space="0" w:color="auto"/>
                    <w:bottom w:val="none" w:sz="0" w:space="0" w:color="auto"/>
                    <w:right w:val="none" w:sz="0" w:space="0" w:color="auto"/>
                  </w:divBdr>
                  <w:divsChild>
                    <w:div w:id="618492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365925">
          <w:marLeft w:val="0"/>
          <w:marRight w:val="0"/>
          <w:marTop w:val="0"/>
          <w:marBottom w:val="0"/>
          <w:divBdr>
            <w:top w:val="none" w:sz="0" w:space="0" w:color="auto"/>
            <w:left w:val="none" w:sz="0" w:space="0" w:color="auto"/>
            <w:bottom w:val="none" w:sz="0" w:space="0" w:color="auto"/>
            <w:right w:val="none" w:sz="0" w:space="0" w:color="auto"/>
          </w:divBdr>
          <w:divsChild>
            <w:div w:id="1638795625">
              <w:marLeft w:val="0"/>
              <w:marRight w:val="0"/>
              <w:marTop w:val="0"/>
              <w:marBottom w:val="0"/>
              <w:divBdr>
                <w:top w:val="none" w:sz="0" w:space="0" w:color="auto"/>
                <w:left w:val="none" w:sz="0" w:space="0" w:color="auto"/>
                <w:bottom w:val="none" w:sz="0" w:space="0" w:color="auto"/>
                <w:right w:val="none" w:sz="0" w:space="0" w:color="auto"/>
              </w:divBdr>
              <w:divsChild>
                <w:div w:id="772824997">
                  <w:marLeft w:val="0"/>
                  <w:marRight w:val="0"/>
                  <w:marTop w:val="0"/>
                  <w:marBottom w:val="0"/>
                  <w:divBdr>
                    <w:top w:val="none" w:sz="0" w:space="0" w:color="auto"/>
                    <w:left w:val="none" w:sz="0" w:space="0" w:color="auto"/>
                    <w:bottom w:val="none" w:sz="0" w:space="0" w:color="auto"/>
                    <w:right w:val="none" w:sz="0" w:space="0" w:color="auto"/>
                  </w:divBdr>
                  <w:divsChild>
                    <w:div w:id="889271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948304">
          <w:marLeft w:val="0"/>
          <w:marRight w:val="0"/>
          <w:marTop w:val="0"/>
          <w:marBottom w:val="0"/>
          <w:divBdr>
            <w:top w:val="none" w:sz="0" w:space="0" w:color="auto"/>
            <w:left w:val="none" w:sz="0" w:space="0" w:color="auto"/>
            <w:bottom w:val="none" w:sz="0" w:space="0" w:color="auto"/>
            <w:right w:val="none" w:sz="0" w:space="0" w:color="auto"/>
          </w:divBdr>
          <w:divsChild>
            <w:div w:id="1246499491">
              <w:marLeft w:val="0"/>
              <w:marRight w:val="0"/>
              <w:marTop w:val="0"/>
              <w:marBottom w:val="0"/>
              <w:divBdr>
                <w:top w:val="none" w:sz="0" w:space="0" w:color="auto"/>
                <w:left w:val="none" w:sz="0" w:space="0" w:color="auto"/>
                <w:bottom w:val="none" w:sz="0" w:space="0" w:color="auto"/>
                <w:right w:val="none" w:sz="0" w:space="0" w:color="auto"/>
              </w:divBdr>
              <w:divsChild>
                <w:div w:id="605232452">
                  <w:marLeft w:val="0"/>
                  <w:marRight w:val="0"/>
                  <w:marTop w:val="0"/>
                  <w:marBottom w:val="0"/>
                  <w:divBdr>
                    <w:top w:val="none" w:sz="0" w:space="0" w:color="auto"/>
                    <w:left w:val="none" w:sz="0" w:space="0" w:color="auto"/>
                    <w:bottom w:val="none" w:sz="0" w:space="0" w:color="auto"/>
                    <w:right w:val="none" w:sz="0" w:space="0" w:color="auto"/>
                  </w:divBdr>
                  <w:divsChild>
                    <w:div w:id="1046567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217447">
          <w:marLeft w:val="0"/>
          <w:marRight w:val="0"/>
          <w:marTop w:val="0"/>
          <w:marBottom w:val="0"/>
          <w:divBdr>
            <w:top w:val="none" w:sz="0" w:space="0" w:color="auto"/>
            <w:left w:val="none" w:sz="0" w:space="0" w:color="auto"/>
            <w:bottom w:val="none" w:sz="0" w:space="0" w:color="auto"/>
            <w:right w:val="none" w:sz="0" w:space="0" w:color="auto"/>
          </w:divBdr>
          <w:divsChild>
            <w:div w:id="561402889">
              <w:marLeft w:val="0"/>
              <w:marRight w:val="0"/>
              <w:marTop w:val="0"/>
              <w:marBottom w:val="0"/>
              <w:divBdr>
                <w:top w:val="none" w:sz="0" w:space="0" w:color="auto"/>
                <w:left w:val="none" w:sz="0" w:space="0" w:color="auto"/>
                <w:bottom w:val="none" w:sz="0" w:space="0" w:color="auto"/>
                <w:right w:val="none" w:sz="0" w:space="0" w:color="auto"/>
              </w:divBdr>
              <w:divsChild>
                <w:div w:id="310332355">
                  <w:marLeft w:val="0"/>
                  <w:marRight w:val="0"/>
                  <w:marTop w:val="0"/>
                  <w:marBottom w:val="0"/>
                  <w:divBdr>
                    <w:top w:val="none" w:sz="0" w:space="0" w:color="auto"/>
                    <w:left w:val="none" w:sz="0" w:space="0" w:color="auto"/>
                    <w:bottom w:val="none" w:sz="0" w:space="0" w:color="auto"/>
                    <w:right w:val="none" w:sz="0" w:space="0" w:color="auto"/>
                  </w:divBdr>
                  <w:divsChild>
                    <w:div w:id="649483914">
                      <w:marLeft w:val="0"/>
                      <w:marRight w:val="0"/>
                      <w:marTop w:val="0"/>
                      <w:marBottom w:val="0"/>
                      <w:divBdr>
                        <w:top w:val="none" w:sz="0" w:space="0" w:color="auto"/>
                        <w:left w:val="none" w:sz="0" w:space="0" w:color="auto"/>
                        <w:bottom w:val="none" w:sz="0" w:space="0" w:color="auto"/>
                        <w:right w:val="none" w:sz="0" w:space="0" w:color="auto"/>
                      </w:divBdr>
                      <w:divsChild>
                        <w:div w:id="1290893235">
                          <w:marLeft w:val="0"/>
                          <w:marRight w:val="0"/>
                          <w:marTop w:val="0"/>
                          <w:marBottom w:val="0"/>
                          <w:divBdr>
                            <w:top w:val="none" w:sz="0" w:space="0" w:color="auto"/>
                            <w:left w:val="none" w:sz="0" w:space="0" w:color="auto"/>
                            <w:bottom w:val="none" w:sz="0" w:space="0" w:color="auto"/>
                            <w:right w:val="none" w:sz="0" w:space="0" w:color="auto"/>
                          </w:divBdr>
                          <w:divsChild>
                            <w:div w:id="1597325482">
                              <w:marLeft w:val="0"/>
                              <w:marRight w:val="0"/>
                              <w:marTop w:val="0"/>
                              <w:marBottom w:val="0"/>
                              <w:divBdr>
                                <w:top w:val="none" w:sz="0" w:space="0" w:color="auto"/>
                                <w:left w:val="none" w:sz="0" w:space="0" w:color="auto"/>
                                <w:bottom w:val="none" w:sz="0" w:space="0" w:color="auto"/>
                                <w:right w:val="none" w:sz="0" w:space="0" w:color="auto"/>
                              </w:divBdr>
                              <w:divsChild>
                                <w:div w:id="1831824044">
                                  <w:marLeft w:val="0"/>
                                  <w:marRight w:val="0"/>
                                  <w:marTop w:val="0"/>
                                  <w:marBottom w:val="0"/>
                                  <w:divBdr>
                                    <w:top w:val="none" w:sz="0" w:space="0" w:color="auto"/>
                                    <w:left w:val="none" w:sz="0" w:space="0" w:color="auto"/>
                                    <w:bottom w:val="none" w:sz="0" w:space="0" w:color="auto"/>
                                    <w:right w:val="none" w:sz="0" w:space="0" w:color="auto"/>
                                  </w:divBdr>
                                  <w:divsChild>
                                    <w:div w:id="1913470413">
                                      <w:marLeft w:val="0"/>
                                      <w:marRight w:val="0"/>
                                      <w:marTop w:val="0"/>
                                      <w:marBottom w:val="0"/>
                                      <w:divBdr>
                                        <w:top w:val="none" w:sz="0" w:space="0" w:color="auto"/>
                                        <w:left w:val="none" w:sz="0" w:space="0" w:color="auto"/>
                                        <w:bottom w:val="none" w:sz="0" w:space="0" w:color="auto"/>
                                        <w:right w:val="none" w:sz="0" w:space="0" w:color="auto"/>
                                      </w:divBdr>
                                      <w:divsChild>
                                        <w:div w:id="1468664685">
                                          <w:marLeft w:val="0"/>
                                          <w:marRight w:val="0"/>
                                          <w:marTop w:val="0"/>
                                          <w:marBottom w:val="0"/>
                                          <w:divBdr>
                                            <w:top w:val="none" w:sz="0" w:space="0" w:color="auto"/>
                                            <w:left w:val="none" w:sz="0" w:space="0" w:color="auto"/>
                                            <w:bottom w:val="none" w:sz="0" w:space="0" w:color="auto"/>
                                            <w:right w:val="none" w:sz="0" w:space="0" w:color="auto"/>
                                          </w:divBdr>
                                          <w:divsChild>
                                            <w:div w:id="1877082378">
                                              <w:marLeft w:val="0"/>
                                              <w:marRight w:val="0"/>
                                              <w:marTop w:val="0"/>
                                              <w:marBottom w:val="0"/>
                                              <w:divBdr>
                                                <w:top w:val="none" w:sz="0" w:space="0" w:color="auto"/>
                                                <w:left w:val="none" w:sz="0" w:space="0" w:color="auto"/>
                                                <w:bottom w:val="none" w:sz="0" w:space="0" w:color="auto"/>
                                                <w:right w:val="none" w:sz="0" w:space="0" w:color="auto"/>
                                              </w:divBdr>
                                              <w:divsChild>
                                                <w:div w:id="1921253822">
                                                  <w:marLeft w:val="0"/>
                                                  <w:marRight w:val="0"/>
                                                  <w:marTop w:val="0"/>
                                                  <w:marBottom w:val="0"/>
                                                  <w:divBdr>
                                                    <w:top w:val="none" w:sz="0" w:space="0" w:color="auto"/>
                                                    <w:left w:val="none" w:sz="0" w:space="0" w:color="auto"/>
                                                    <w:bottom w:val="none" w:sz="0" w:space="0" w:color="auto"/>
                                                    <w:right w:val="none" w:sz="0" w:space="0" w:color="auto"/>
                                                  </w:divBdr>
                                                  <w:divsChild>
                                                    <w:div w:id="1357195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79977529">
          <w:marLeft w:val="0"/>
          <w:marRight w:val="0"/>
          <w:marTop w:val="0"/>
          <w:marBottom w:val="0"/>
          <w:divBdr>
            <w:top w:val="none" w:sz="0" w:space="0" w:color="auto"/>
            <w:left w:val="none" w:sz="0" w:space="0" w:color="auto"/>
            <w:bottom w:val="none" w:sz="0" w:space="0" w:color="auto"/>
            <w:right w:val="none" w:sz="0" w:space="0" w:color="auto"/>
          </w:divBdr>
          <w:divsChild>
            <w:div w:id="792869639">
              <w:marLeft w:val="0"/>
              <w:marRight w:val="0"/>
              <w:marTop w:val="0"/>
              <w:marBottom w:val="0"/>
              <w:divBdr>
                <w:top w:val="none" w:sz="0" w:space="0" w:color="auto"/>
                <w:left w:val="none" w:sz="0" w:space="0" w:color="auto"/>
                <w:bottom w:val="none" w:sz="0" w:space="0" w:color="auto"/>
                <w:right w:val="none" w:sz="0" w:space="0" w:color="auto"/>
              </w:divBdr>
              <w:divsChild>
                <w:div w:id="1189224605">
                  <w:marLeft w:val="0"/>
                  <w:marRight w:val="0"/>
                  <w:marTop w:val="0"/>
                  <w:marBottom w:val="0"/>
                  <w:divBdr>
                    <w:top w:val="none" w:sz="0" w:space="0" w:color="auto"/>
                    <w:left w:val="none" w:sz="0" w:space="0" w:color="auto"/>
                    <w:bottom w:val="none" w:sz="0" w:space="0" w:color="auto"/>
                    <w:right w:val="none" w:sz="0" w:space="0" w:color="auto"/>
                  </w:divBdr>
                  <w:divsChild>
                    <w:div w:id="841240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295573">
          <w:marLeft w:val="0"/>
          <w:marRight w:val="0"/>
          <w:marTop w:val="0"/>
          <w:marBottom w:val="0"/>
          <w:divBdr>
            <w:top w:val="none" w:sz="0" w:space="0" w:color="auto"/>
            <w:left w:val="none" w:sz="0" w:space="0" w:color="auto"/>
            <w:bottom w:val="none" w:sz="0" w:space="0" w:color="auto"/>
            <w:right w:val="none" w:sz="0" w:space="0" w:color="auto"/>
          </w:divBdr>
          <w:divsChild>
            <w:div w:id="100421644">
              <w:marLeft w:val="0"/>
              <w:marRight w:val="0"/>
              <w:marTop w:val="0"/>
              <w:marBottom w:val="0"/>
              <w:divBdr>
                <w:top w:val="none" w:sz="0" w:space="0" w:color="auto"/>
                <w:left w:val="none" w:sz="0" w:space="0" w:color="auto"/>
                <w:bottom w:val="none" w:sz="0" w:space="0" w:color="auto"/>
                <w:right w:val="none" w:sz="0" w:space="0" w:color="auto"/>
              </w:divBdr>
              <w:divsChild>
                <w:div w:id="1103233237">
                  <w:marLeft w:val="0"/>
                  <w:marRight w:val="0"/>
                  <w:marTop w:val="0"/>
                  <w:marBottom w:val="0"/>
                  <w:divBdr>
                    <w:top w:val="none" w:sz="0" w:space="0" w:color="auto"/>
                    <w:left w:val="none" w:sz="0" w:space="0" w:color="auto"/>
                    <w:bottom w:val="none" w:sz="0" w:space="0" w:color="auto"/>
                    <w:right w:val="none" w:sz="0" w:space="0" w:color="auto"/>
                  </w:divBdr>
                  <w:divsChild>
                    <w:div w:id="1055546386">
                      <w:marLeft w:val="0"/>
                      <w:marRight w:val="0"/>
                      <w:marTop w:val="0"/>
                      <w:marBottom w:val="0"/>
                      <w:divBdr>
                        <w:top w:val="none" w:sz="0" w:space="0" w:color="auto"/>
                        <w:left w:val="none" w:sz="0" w:space="0" w:color="auto"/>
                        <w:bottom w:val="none" w:sz="0" w:space="0" w:color="auto"/>
                        <w:right w:val="none" w:sz="0" w:space="0" w:color="auto"/>
                      </w:divBdr>
                      <w:divsChild>
                        <w:div w:id="412052516">
                          <w:marLeft w:val="0"/>
                          <w:marRight w:val="0"/>
                          <w:marTop w:val="0"/>
                          <w:marBottom w:val="0"/>
                          <w:divBdr>
                            <w:top w:val="none" w:sz="0" w:space="0" w:color="auto"/>
                            <w:left w:val="none" w:sz="0" w:space="0" w:color="auto"/>
                            <w:bottom w:val="none" w:sz="0" w:space="0" w:color="auto"/>
                            <w:right w:val="none" w:sz="0" w:space="0" w:color="auto"/>
                          </w:divBdr>
                          <w:divsChild>
                            <w:div w:id="1368028005">
                              <w:marLeft w:val="0"/>
                              <w:marRight w:val="0"/>
                              <w:marTop w:val="0"/>
                              <w:marBottom w:val="0"/>
                              <w:divBdr>
                                <w:top w:val="none" w:sz="0" w:space="0" w:color="auto"/>
                                <w:left w:val="none" w:sz="0" w:space="0" w:color="auto"/>
                                <w:bottom w:val="none" w:sz="0" w:space="0" w:color="auto"/>
                                <w:right w:val="none" w:sz="0" w:space="0" w:color="auto"/>
                              </w:divBdr>
                              <w:divsChild>
                                <w:div w:id="1789666065">
                                  <w:marLeft w:val="0"/>
                                  <w:marRight w:val="0"/>
                                  <w:marTop w:val="0"/>
                                  <w:marBottom w:val="0"/>
                                  <w:divBdr>
                                    <w:top w:val="none" w:sz="0" w:space="0" w:color="auto"/>
                                    <w:left w:val="none" w:sz="0" w:space="0" w:color="auto"/>
                                    <w:bottom w:val="none" w:sz="0" w:space="0" w:color="auto"/>
                                    <w:right w:val="none" w:sz="0" w:space="0" w:color="auto"/>
                                  </w:divBdr>
                                  <w:divsChild>
                                    <w:div w:id="282618630">
                                      <w:marLeft w:val="0"/>
                                      <w:marRight w:val="0"/>
                                      <w:marTop w:val="0"/>
                                      <w:marBottom w:val="0"/>
                                      <w:divBdr>
                                        <w:top w:val="none" w:sz="0" w:space="0" w:color="auto"/>
                                        <w:left w:val="none" w:sz="0" w:space="0" w:color="auto"/>
                                        <w:bottom w:val="none" w:sz="0" w:space="0" w:color="auto"/>
                                        <w:right w:val="none" w:sz="0" w:space="0" w:color="auto"/>
                                      </w:divBdr>
                                      <w:divsChild>
                                        <w:div w:id="2139031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7644464">
          <w:marLeft w:val="0"/>
          <w:marRight w:val="0"/>
          <w:marTop w:val="0"/>
          <w:marBottom w:val="0"/>
          <w:divBdr>
            <w:top w:val="none" w:sz="0" w:space="0" w:color="auto"/>
            <w:left w:val="none" w:sz="0" w:space="0" w:color="auto"/>
            <w:bottom w:val="none" w:sz="0" w:space="0" w:color="auto"/>
            <w:right w:val="none" w:sz="0" w:space="0" w:color="auto"/>
          </w:divBdr>
          <w:divsChild>
            <w:div w:id="45958089">
              <w:marLeft w:val="0"/>
              <w:marRight w:val="0"/>
              <w:marTop w:val="0"/>
              <w:marBottom w:val="0"/>
              <w:divBdr>
                <w:top w:val="none" w:sz="0" w:space="0" w:color="auto"/>
                <w:left w:val="none" w:sz="0" w:space="0" w:color="auto"/>
                <w:bottom w:val="none" w:sz="0" w:space="0" w:color="auto"/>
                <w:right w:val="none" w:sz="0" w:space="0" w:color="auto"/>
              </w:divBdr>
              <w:divsChild>
                <w:div w:id="1212887664">
                  <w:marLeft w:val="0"/>
                  <w:marRight w:val="0"/>
                  <w:marTop w:val="0"/>
                  <w:marBottom w:val="0"/>
                  <w:divBdr>
                    <w:top w:val="none" w:sz="0" w:space="0" w:color="auto"/>
                    <w:left w:val="none" w:sz="0" w:space="0" w:color="auto"/>
                    <w:bottom w:val="none" w:sz="0" w:space="0" w:color="auto"/>
                    <w:right w:val="none" w:sz="0" w:space="0" w:color="auto"/>
                  </w:divBdr>
                  <w:divsChild>
                    <w:div w:id="1934850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9950179">
          <w:marLeft w:val="0"/>
          <w:marRight w:val="0"/>
          <w:marTop w:val="0"/>
          <w:marBottom w:val="0"/>
          <w:divBdr>
            <w:top w:val="none" w:sz="0" w:space="0" w:color="auto"/>
            <w:left w:val="none" w:sz="0" w:space="0" w:color="auto"/>
            <w:bottom w:val="none" w:sz="0" w:space="0" w:color="auto"/>
            <w:right w:val="none" w:sz="0" w:space="0" w:color="auto"/>
          </w:divBdr>
          <w:divsChild>
            <w:div w:id="1724206823">
              <w:marLeft w:val="0"/>
              <w:marRight w:val="0"/>
              <w:marTop w:val="0"/>
              <w:marBottom w:val="0"/>
              <w:divBdr>
                <w:top w:val="none" w:sz="0" w:space="0" w:color="auto"/>
                <w:left w:val="none" w:sz="0" w:space="0" w:color="auto"/>
                <w:bottom w:val="none" w:sz="0" w:space="0" w:color="auto"/>
                <w:right w:val="none" w:sz="0" w:space="0" w:color="auto"/>
              </w:divBdr>
              <w:divsChild>
                <w:div w:id="464281075">
                  <w:marLeft w:val="0"/>
                  <w:marRight w:val="0"/>
                  <w:marTop w:val="0"/>
                  <w:marBottom w:val="0"/>
                  <w:divBdr>
                    <w:top w:val="none" w:sz="0" w:space="0" w:color="auto"/>
                    <w:left w:val="none" w:sz="0" w:space="0" w:color="auto"/>
                    <w:bottom w:val="none" w:sz="0" w:space="0" w:color="auto"/>
                    <w:right w:val="none" w:sz="0" w:space="0" w:color="auto"/>
                  </w:divBdr>
                  <w:divsChild>
                    <w:div w:id="397829101">
                      <w:marLeft w:val="0"/>
                      <w:marRight w:val="0"/>
                      <w:marTop w:val="0"/>
                      <w:marBottom w:val="0"/>
                      <w:divBdr>
                        <w:top w:val="none" w:sz="0" w:space="0" w:color="auto"/>
                        <w:left w:val="none" w:sz="0" w:space="0" w:color="auto"/>
                        <w:bottom w:val="none" w:sz="0" w:space="0" w:color="auto"/>
                        <w:right w:val="none" w:sz="0" w:space="0" w:color="auto"/>
                      </w:divBdr>
                      <w:divsChild>
                        <w:div w:id="1427382969">
                          <w:marLeft w:val="0"/>
                          <w:marRight w:val="0"/>
                          <w:marTop w:val="0"/>
                          <w:marBottom w:val="0"/>
                          <w:divBdr>
                            <w:top w:val="none" w:sz="0" w:space="0" w:color="auto"/>
                            <w:left w:val="none" w:sz="0" w:space="0" w:color="auto"/>
                            <w:bottom w:val="none" w:sz="0" w:space="0" w:color="auto"/>
                            <w:right w:val="none" w:sz="0" w:space="0" w:color="auto"/>
                          </w:divBdr>
                          <w:divsChild>
                            <w:div w:id="1834254180">
                              <w:marLeft w:val="0"/>
                              <w:marRight w:val="0"/>
                              <w:marTop w:val="0"/>
                              <w:marBottom w:val="0"/>
                              <w:divBdr>
                                <w:top w:val="none" w:sz="0" w:space="0" w:color="auto"/>
                                <w:left w:val="none" w:sz="0" w:space="0" w:color="auto"/>
                                <w:bottom w:val="none" w:sz="0" w:space="0" w:color="auto"/>
                                <w:right w:val="none" w:sz="0" w:space="0" w:color="auto"/>
                              </w:divBdr>
                              <w:divsChild>
                                <w:div w:id="36011336">
                                  <w:marLeft w:val="0"/>
                                  <w:marRight w:val="0"/>
                                  <w:marTop w:val="0"/>
                                  <w:marBottom w:val="0"/>
                                  <w:divBdr>
                                    <w:top w:val="none" w:sz="0" w:space="0" w:color="auto"/>
                                    <w:left w:val="none" w:sz="0" w:space="0" w:color="auto"/>
                                    <w:bottom w:val="none" w:sz="0" w:space="0" w:color="auto"/>
                                    <w:right w:val="none" w:sz="0" w:space="0" w:color="auto"/>
                                  </w:divBdr>
                                  <w:divsChild>
                                    <w:div w:id="500464118">
                                      <w:marLeft w:val="0"/>
                                      <w:marRight w:val="0"/>
                                      <w:marTop w:val="0"/>
                                      <w:marBottom w:val="0"/>
                                      <w:divBdr>
                                        <w:top w:val="none" w:sz="0" w:space="0" w:color="auto"/>
                                        <w:left w:val="none" w:sz="0" w:space="0" w:color="auto"/>
                                        <w:bottom w:val="none" w:sz="0" w:space="0" w:color="auto"/>
                                        <w:right w:val="none" w:sz="0" w:space="0" w:color="auto"/>
                                      </w:divBdr>
                                      <w:divsChild>
                                        <w:div w:id="669797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42952139">
          <w:marLeft w:val="0"/>
          <w:marRight w:val="0"/>
          <w:marTop w:val="0"/>
          <w:marBottom w:val="0"/>
          <w:divBdr>
            <w:top w:val="none" w:sz="0" w:space="0" w:color="auto"/>
            <w:left w:val="none" w:sz="0" w:space="0" w:color="auto"/>
            <w:bottom w:val="none" w:sz="0" w:space="0" w:color="auto"/>
            <w:right w:val="none" w:sz="0" w:space="0" w:color="auto"/>
          </w:divBdr>
          <w:divsChild>
            <w:div w:id="1708674934">
              <w:marLeft w:val="0"/>
              <w:marRight w:val="0"/>
              <w:marTop w:val="0"/>
              <w:marBottom w:val="0"/>
              <w:divBdr>
                <w:top w:val="none" w:sz="0" w:space="0" w:color="auto"/>
                <w:left w:val="none" w:sz="0" w:space="0" w:color="auto"/>
                <w:bottom w:val="none" w:sz="0" w:space="0" w:color="auto"/>
                <w:right w:val="none" w:sz="0" w:space="0" w:color="auto"/>
              </w:divBdr>
              <w:divsChild>
                <w:div w:id="1740983227">
                  <w:marLeft w:val="0"/>
                  <w:marRight w:val="0"/>
                  <w:marTop w:val="0"/>
                  <w:marBottom w:val="0"/>
                  <w:divBdr>
                    <w:top w:val="none" w:sz="0" w:space="0" w:color="auto"/>
                    <w:left w:val="none" w:sz="0" w:space="0" w:color="auto"/>
                    <w:bottom w:val="none" w:sz="0" w:space="0" w:color="auto"/>
                    <w:right w:val="none" w:sz="0" w:space="0" w:color="auto"/>
                  </w:divBdr>
                  <w:divsChild>
                    <w:div w:id="526869637">
                      <w:marLeft w:val="0"/>
                      <w:marRight w:val="0"/>
                      <w:marTop w:val="0"/>
                      <w:marBottom w:val="0"/>
                      <w:divBdr>
                        <w:top w:val="none" w:sz="0" w:space="0" w:color="auto"/>
                        <w:left w:val="none" w:sz="0" w:space="0" w:color="auto"/>
                        <w:bottom w:val="none" w:sz="0" w:space="0" w:color="auto"/>
                        <w:right w:val="none" w:sz="0" w:space="0" w:color="auto"/>
                      </w:divBdr>
                      <w:divsChild>
                        <w:div w:id="2061633360">
                          <w:marLeft w:val="0"/>
                          <w:marRight w:val="0"/>
                          <w:marTop w:val="0"/>
                          <w:marBottom w:val="0"/>
                          <w:divBdr>
                            <w:top w:val="none" w:sz="0" w:space="0" w:color="auto"/>
                            <w:left w:val="none" w:sz="0" w:space="0" w:color="auto"/>
                            <w:bottom w:val="none" w:sz="0" w:space="0" w:color="auto"/>
                            <w:right w:val="none" w:sz="0" w:space="0" w:color="auto"/>
                          </w:divBdr>
                          <w:divsChild>
                            <w:div w:id="1923951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51088976">
          <w:marLeft w:val="0"/>
          <w:marRight w:val="0"/>
          <w:marTop w:val="0"/>
          <w:marBottom w:val="0"/>
          <w:divBdr>
            <w:top w:val="none" w:sz="0" w:space="0" w:color="auto"/>
            <w:left w:val="none" w:sz="0" w:space="0" w:color="auto"/>
            <w:bottom w:val="none" w:sz="0" w:space="0" w:color="auto"/>
            <w:right w:val="none" w:sz="0" w:space="0" w:color="auto"/>
          </w:divBdr>
          <w:divsChild>
            <w:div w:id="1132863928">
              <w:marLeft w:val="0"/>
              <w:marRight w:val="0"/>
              <w:marTop w:val="0"/>
              <w:marBottom w:val="0"/>
              <w:divBdr>
                <w:top w:val="none" w:sz="0" w:space="0" w:color="auto"/>
                <w:left w:val="none" w:sz="0" w:space="0" w:color="auto"/>
                <w:bottom w:val="none" w:sz="0" w:space="0" w:color="auto"/>
                <w:right w:val="none" w:sz="0" w:space="0" w:color="auto"/>
              </w:divBdr>
              <w:divsChild>
                <w:div w:id="490415659">
                  <w:marLeft w:val="0"/>
                  <w:marRight w:val="0"/>
                  <w:marTop w:val="0"/>
                  <w:marBottom w:val="0"/>
                  <w:divBdr>
                    <w:top w:val="none" w:sz="0" w:space="0" w:color="auto"/>
                    <w:left w:val="none" w:sz="0" w:space="0" w:color="auto"/>
                    <w:bottom w:val="none" w:sz="0" w:space="0" w:color="auto"/>
                    <w:right w:val="none" w:sz="0" w:space="0" w:color="auto"/>
                  </w:divBdr>
                  <w:divsChild>
                    <w:div w:id="1636789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6281460">
          <w:marLeft w:val="0"/>
          <w:marRight w:val="0"/>
          <w:marTop w:val="0"/>
          <w:marBottom w:val="0"/>
          <w:divBdr>
            <w:top w:val="none" w:sz="0" w:space="0" w:color="auto"/>
            <w:left w:val="none" w:sz="0" w:space="0" w:color="auto"/>
            <w:bottom w:val="none" w:sz="0" w:space="0" w:color="auto"/>
            <w:right w:val="none" w:sz="0" w:space="0" w:color="auto"/>
          </w:divBdr>
          <w:divsChild>
            <w:div w:id="201673273">
              <w:marLeft w:val="0"/>
              <w:marRight w:val="0"/>
              <w:marTop w:val="0"/>
              <w:marBottom w:val="0"/>
              <w:divBdr>
                <w:top w:val="none" w:sz="0" w:space="0" w:color="auto"/>
                <w:left w:val="none" w:sz="0" w:space="0" w:color="auto"/>
                <w:bottom w:val="none" w:sz="0" w:space="0" w:color="auto"/>
                <w:right w:val="none" w:sz="0" w:space="0" w:color="auto"/>
              </w:divBdr>
              <w:divsChild>
                <w:div w:id="1799106327">
                  <w:marLeft w:val="0"/>
                  <w:marRight w:val="0"/>
                  <w:marTop w:val="0"/>
                  <w:marBottom w:val="0"/>
                  <w:divBdr>
                    <w:top w:val="none" w:sz="0" w:space="0" w:color="auto"/>
                    <w:left w:val="none" w:sz="0" w:space="0" w:color="auto"/>
                    <w:bottom w:val="none" w:sz="0" w:space="0" w:color="auto"/>
                    <w:right w:val="none" w:sz="0" w:space="0" w:color="auto"/>
                  </w:divBdr>
                  <w:divsChild>
                    <w:div w:id="940990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2854464">
          <w:marLeft w:val="0"/>
          <w:marRight w:val="0"/>
          <w:marTop w:val="0"/>
          <w:marBottom w:val="0"/>
          <w:divBdr>
            <w:top w:val="none" w:sz="0" w:space="0" w:color="auto"/>
            <w:left w:val="none" w:sz="0" w:space="0" w:color="auto"/>
            <w:bottom w:val="none" w:sz="0" w:space="0" w:color="auto"/>
            <w:right w:val="none" w:sz="0" w:space="0" w:color="auto"/>
          </w:divBdr>
          <w:divsChild>
            <w:div w:id="771245231">
              <w:marLeft w:val="0"/>
              <w:marRight w:val="0"/>
              <w:marTop w:val="0"/>
              <w:marBottom w:val="0"/>
              <w:divBdr>
                <w:top w:val="none" w:sz="0" w:space="0" w:color="auto"/>
                <w:left w:val="none" w:sz="0" w:space="0" w:color="auto"/>
                <w:bottom w:val="none" w:sz="0" w:space="0" w:color="auto"/>
                <w:right w:val="none" w:sz="0" w:space="0" w:color="auto"/>
              </w:divBdr>
              <w:divsChild>
                <w:div w:id="1492713793">
                  <w:marLeft w:val="0"/>
                  <w:marRight w:val="0"/>
                  <w:marTop w:val="0"/>
                  <w:marBottom w:val="0"/>
                  <w:divBdr>
                    <w:top w:val="none" w:sz="0" w:space="0" w:color="auto"/>
                    <w:left w:val="none" w:sz="0" w:space="0" w:color="auto"/>
                    <w:bottom w:val="none" w:sz="0" w:space="0" w:color="auto"/>
                    <w:right w:val="none" w:sz="0" w:space="0" w:color="auto"/>
                  </w:divBdr>
                  <w:divsChild>
                    <w:div w:id="1409691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5154539">
          <w:marLeft w:val="0"/>
          <w:marRight w:val="0"/>
          <w:marTop w:val="0"/>
          <w:marBottom w:val="0"/>
          <w:divBdr>
            <w:top w:val="none" w:sz="0" w:space="0" w:color="auto"/>
            <w:left w:val="none" w:sz="0" w:space="0" w:color="auto"/>
            <w:bottom w:val="none" w:sz="0" w:space="0" w:color="auto"/>
            <w:right w:val="none" w:sz="0" w:space="0" w:color="auto"/>
          </w:divBdr>
          <w:divsChild>
            <w:div w:id="1399128688">
              <w:marLeft w:val="0"/>
              <w:marRight w:val="0"/>
              <w:marTop w:val="0"/>
              <w:marBottom w:val="0"/>
              <w:divBdr>
                <w:top w:val="none" w:sz="0" w:space="0" w:color="auto"/>
                <w:left w:val="none" w:sz="0" w:space="0" w:color="auto"/>
                <w:bottom w:val="none" w:sz="0" w:space="0" w:color="auto"/>
                <w:right w:val="none" w:sz="0" w:space="0" w:color="auto"/>
              </w:divBdr>
              <w:divsChild>
                <w:div w:id="1092969414">
                  <w:marLeft w:val="0"/>
                  <w:marRight w:val="0"/>
                  <w:marTop w:val="0"/>
                  <w:marBottom w:val="0"/>
                  <w:divBdr>
                    <w:top w:val="none" w:sz="0" w:space="0" w:color="auto"/>
                    <w:left w:val="none" w:sz="0" w:space="0" w:color="auto"/>
                    <w:bottom w:val="none" w:sz="0" w:space="0" w:color="auto"/>
                    <w:right w:val="none" w:sz="0" w:space="0" w:color="auto"/>
                  </w:divBdr>
                  <w:divsChild>
                    <w:div w:id="791482437">
                      <w:marLeft w:val="0"/>
                      <w:marRight w:val="0"/>
                      <w:marTop w:val="0"/>
                      <w:marBottom w:val="0"/>
                      <w:divBdr>
                        <w:top w:val="none" w:sz="0" w:space="0" w:color="auto"/>
                        <w:left w:val="none" w:sz="0" w:space="0" w:color="auto"/>
                        <w:bottom w:val="none" w:sz="0" w:space="0" w:color="auto"/>
                        <w:right w:val="none" w:sz="0" w:space="0" w:color="auto"/>
                      </w:divBdr>
                      <w:divsChild>
                        <w:div w:id="876116998">
                          <w:marLeft w:val="0"/>
                          <w:marRight w:val="0"/>
                          <w:marTop w:val="0"/>
                          <w:marBottom w:val="0"/>
                          <w:divBdr>
                            <w:top w:val="none" w:sz="0" w:space="0" w:color="auto"/>
                            <w:left w:val="none" w:sz="0" w:space="0" w:color="auto"/>
                            <w:bottom w:val="none" w:sz="0" w:space="0" w:color="auto"/>
                            <w:right w:val="none" w:sz="0" w:space="0" w:color="auto"/>
                          </w:divBdr>
                          <w:divsChild>
                            <w:div w:id="919370755">
                              <w:marLeft w:val="0"/>
                              <w:marRight w:val="0"/>
                              <w:marTop w:val="0"/>
                              <w:marBottom w:val="0"/>
                              <w:divBdr>
                                <w:top w:val="none" w:sz="0" w:space="0" w:color="auto"/>
                                <w:left w:val="none" w:sz="0" w:space="0" w:color="auto"/>
                                <w:bottom w:val="none" w:sz="0" w:space="0" w:color="auto"/>
                                <w:right w:val="none" w:sz="0" w:space="0" w:color="auto"/>
                              </w:divBdr>
                              <w:divsChild>
                                <w:div w:id="70081507">
                                  <w:marLeft w:val="0"/>
                                  <w:marRight w:val="0"/>
                                  <w:marTop w:val="0"/>
                                  <w:marBottom w:val="0"/>
                                  <w:divBdr>
                                    <w:top w:val="none" w:sz="0" w:space="0" w:color="auto"/>
                                    <w:left w:val="none" w:sz="0" w:space="0" w:color="auto"/>
                                    <w:bottom w:val="none" w:sz="0" w:space="0" w:color="auto"/>
                                    <w:right w:val="none" w:sz="0" w:space="0" w:color="auto"/>
                                  </w:divBdr>
                                  <w:divsChild>
                                    <w:div w:id="1272784812">
                                      <w:marLeft w:val="0"/>
                                      <w:marRight w:val="0"/>
                                      <w:marTop w:val="0"/>
                                      <w:marBottom w:val="0"/>
                                      <w:divBdr>
                                        <w:top w:val="none" w:sz="0" w:space="0" w:color="auto"/>
                                        <w:left w:val="none" w:sz="0" w:space="0" w:color="auto"/>
                                        <w:bottom w:val="none" w:sz="0" w:space="0" w:color="auto"/>
                                        <w:right w:val="none" w:sz="0" w:space="0" w:color="auto"/>
                                      </w:divBdr>
                                      <w:divsChild>
                                        <w:div w:id="1691881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57199181">
          <w:marLeft w:val="0"/>
          <w:marRight w:val="0"/>
          <w:marTop w:val="0"/>
          <w:marBottom w:val="0"/>
          <w:divBdr>
            <w:top w:val="none" w:sz="0" w:space="0" w:color="auto"/>
            <w:left w:val="none" w:sz="0" w:space="0" w:color="auto"/>
            <w:bottom w:val="none" w:sz="0" w:space="0" w:color="auto"/>
            <w:right w:val="none" w:sz="0" w:space="0" w:color="auto"/>
          </w:divBdr>
          <w:divsChild>
            <w:div w:id="637733008">
              <w:marLeft w:val="0"/>
              <w:marRight w:val="0"/>
              <w:marTop w:val="0"/>
              <w:marBottom w:val="0"/>
              <w:divBdr>
                <w:top w:val="none" w:sz="0" w:space="0" w:color="auto"/>
                <w:left w:val="none" w:sz="0" w:space="0" w:color="auto"/>
                <w:bottom w:val="none" w:sz="0" w:space="0" w:color="auto"/>
                <w:right w:val="none" w:sz="0" w:space="0" w:color="auto"/>
              </w:divBdr>
              <w:divsChild>
                <w:div w:id="643848873">
                  <w:marLeft w:val="0"/>
                  <w:marRight w:val="0"/>
                  <w:marTop w:val="0"/>
                  <w:marBottom w:val="0"/>
                  <w:divBdr>
                    <w:top w:val="none" w:sz="0" w:space="0" w:color="auto"/>
                    <w:left w:val="none" w:sz="0" w:space="0" w:color="auto"/>
                    <w:bottom w:val="none" w:sz="0" w:space="0" w:color="auto"/>
                    <w:right w:val="none" w:sz="0" w:space="0" w:color="auto"/>
                  </w:divBdr>
                  <w:divsChild>
                    <w:div w:id="465662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8430345">
          <w:marLeft w:val="0"/>
          <w:marRight w:val="0"/>
          <w:marTop w:val="0"/>
          <w:marBottom w:val="0"/>
          <w:divBdr>
            <w:top w:val="none" w:sz="0" w:space="0" w:color="auto"/>
            <w:left w:val="none" w:sz="0" w:space="0" w:color="auto"/>
            <w:bottom w:val="none" w:sz="0" w:space="0" w:color="auto"/>
            <w:right w:val="none" w:sz="0" w:space="0" w:color="auto"/>
          </w:divBdr>
          <w:divsChild>
            <w:div w:id="580681167">
              <w:marLeft w:val="0"/>
              <w:marRight w:val="0"/>
              <w:marTop w:val="0"/>
              <w:marBottom w:val="0"/>
              <w:divBdr>
                <w:top w:val="none" w:sz="0" w:space="0" w:color="auto"/>
                <w:left w:val="none" w:sz="0" w:space="0" w:color="auto"/>
                <w:bottom w:val="none" w:sz="0" w:space="0" w:color="auto"/>
                <w:right w:val="none" w:sz="0" w:space="0" w:color="auto"/>
              </w:divBdr>
              <w:divsChild>
                <w:div w:id="360866043">
                  <w:marLeft w:val="0"/>
                  <w:marRight w:val="0"/>
                  <w:marTop w:val="0"/>
                  <w:marBottom w:val="0"/>
                  <w:divBdr>
                    <w:top w:val="none" w:sz="0" w:space="0" w:color="auto"/>
                    <w:left w:val="none" w:sz="0" w:space="0" w:color="auto"/>
                    <w:bottom w:val="none" w:sz="0" w:space="0" w:color="auto"/>
                    <w:right w:val="none" w:sz="0" w:space="0" w:color="auto"/>
                  </w:divBdr>
                  <w:divsChild>
                    <w:div w:id="677269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2582473">
          <w:marLeft w:val="0"/>
          <w:marRight w:val="0"/>
          <w:marTop w:val="0"/>
          <w:marBottom w:val="0"/>
          <w:divBdr>
            <w:top w:val="none" w:sz="0" w:space="0" w:color="auto"/>
            <w:left w:val="none" w:sz="0" w:space="0" w:color="auto"/>
            <w:bottom w:val="none" w:sz="0" w:space="0" w:color="auto"/>
            <w:right w:val="none" w:sz="0" w:space="0" w:color="auto"/>
          </w:divBdr>
          <w:divsChild>
            <w:div w:id="1210149199">
              <w:marLeft w:val="0"/>
              <w:marRight w:val="0"/>
              <w:marTop w:val="0"/>
              <w:marBottom w:val="0"/>
              <w:divBdr>
                <w:top w:val="none" w:sz="0" w:space="0" w:color="auto"/>
                <w:left w:val="none" w:sz="0" w:space="0" w:color="auto"/>
                <w:bottom w:val="none" w:sz="0" w:space="0" w:color="auto"/>
                <w:right w:val="none" w:sz="0" w:space="0" w:color="auto"/>
              </w:divBdr>
              <w:divsChild>
                <w:div w:id="473762825">
                  <w:marLeft w:val="0"/>
                  <w:marRight w:val="0"/>
                  <w:marTop w:val="0"/>
                  <w:marBottom w:val="0"/>
                  <w:divBdr>
                    <w:top w:val="none" w:sz="0" w:space="0" w:color="auto"/>
                    <w:left w:val="none" w:sz="0" w:space="0" w:color="auto"/>
                    <w:bottom w:val="none" w:sz="0" w:space="0" w:color="auto"/>
                    <w:right w:val="none" w:sz="0" w:space="0" w:color="auto"/>
                  </w:divBdr>
                  <w:divsChild>
                    <w:div w:id="754712737">
                      <w:marLeft w:val="0"/>
                      <w:marRight w:val="0"/>
                      <w:marTop w:val="0"/>
                      <w:marBottom w:val="0"/>
                      <w:divBdr>
                        <w:top w:val="none" w:sz="0" w:space="0" w:color="auto"/>
                        <w:left w:val="none" w:sz="0" w:space="0" w:color="auto"/>
                        <w:bottom w:val="none" w:sz="0" w:space="0" w:color="auto"/>
                        <w:right w:val="none" w:sz="0" w:space="0" w:color="auto"/>
                      </w:divBdr>
                      <w:divsChild>
                        <w:div w:id="497772202">
                          <w:marLeft w:val="0"/>
                          <w:marRight w:val="0"/>
                          <w:marTop w:val="0"/>
                          <w:marBottom w:val="0"/>
                          <w:divBdr>
                            <w:top w:val="none" w:sz="0" w:space="0" w:color="auto"/>
                            <w:left w:val="none" w:sz="0" w:space="0" w:color="auto"/>
                            <w:bottom w:val="none" w:sz="0" w:space="0" w:color="auto"/>
                            <w:right w:val="none" w:sz="0" w:space="0" w:color="auto"/>
                          </w:divBdr>
                          <w:divsChild>
                            <w:div w:id="2123762266">
                              <w:marLeft w:val="0"/>
                              <w:marRight w:val="0"/>
                              <w:marTop w:val="0"/>
                              <w:marBottom w:val="0"/>
                              <w:divBdr>
                                <w:top w:val="none" w:sz="0" w:space="0" w:color="auto"/>
                                <w:left w:val="none" w:sz="0" w:space="0" w:color="auto"/>
                                <w:bottom w:val="none" w:sz="0" w:space="0" w:color="auto"/>
                                <w:right w:val="none" w:sz="0" w:space="0" w:color="auto"/>
                              </w:divBdr>
                              <w:divsChild>
                                <w:div w:id="558244740">
                                  <w:marLeft w:val="0"/>
                                  <w:marRight w:val="0"/>
                                  <w:marTop w:val="0"/>
                                  <w:marBottom w:val="0"/>
                                  <w:divBdr>
                                    <w:top w:val="none" w:sz="0" w:space="0" w:color="auto"/>
                                    <w:left w:val="none" w:sz="0" w:space="0" w:color="auto"/>
                                    <w:bottom w:val="none" w:sz="0" w:space="0" w:color="auto"/>
                                    <w:right w:val="none" w:sz="0" w:space="0" w:color="auto"/>
                                  </w:divBdr>
                                  <w:divsChild>
                                    <w:div w:id="574822055">
                                      <w:marLeft w:val="0"/>
                                      <w:marRight w:val="0"/>
                                      <w:marTop w:val="0"/>
                                      <w:marBottom w:val="0"/>
                                      <w:divBdr>
                                        <w:top w:val="none" w:sz="0" w:space="0" w:color="auto"/>
                                        <w:left w:val="none" w:sz="0" w:space="0" w:color="auto"/>
                                        <w:bottom w:val="none" w:sz="0" w:space="0" w:color="auto"/>
                                        <w:right w:val="none" w:sz="0" w:space="0" w:color="auto"/>
                                      </w:divBdr>
                                      <w:divsChild>
                                        <w:div w:id="1421677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26579837">
          <w:marLeft w:val="0"/>
          <w:marRight w:val="0"/>
          <w:marTop w:val="0"/>
          <w:marBottom w:val="0"/>
          <w:divBdr>
            <w:top w:val="none" w:sz="0" w:space="0" w:color="auto"/>
            <w:left w:val="none" w:sz="0" w:space="0" w:color="auto"/>
            <w:bottom w:val="none" w:sz="0" w:space="0" w:color="auto"/>
            <w:right w:val="none" w:sz="0" w:space="0" w:color="auto"/>
          </w:divBdr>
          <w:divsChild>
            <w:div w:id="1904677393">
              <w:marLeft w:val="0"/>
              <w:marRight w:val="0"/>
              <w:marTop w:val="0"/>
              <w:marBottom w:val="0"/>
              <w:divBdr>
                <w:top w:val="none" w:sz="0" w:space="0" w:color="auto"/>
                <w:left w:val="none" w:sz="0" w:space="0" w:color="auto"/>
                <w:bottom w:val="none" w:sz="0" w:space="0" w:color="auto"/>
                <w:right w:val="none" w:sz="0" w:space="0" w:color="auto"/>
              </w:divBdr>
              <w:divsChild>
                <w:div w:id="1074861841">
                  <w:marLeft w:val="0"/>
                  <w:marRight w:val="0"/>
                  <w:marTop w:val="0"/>
                  <w:marBottom w:val="0"/>
                  <w:divBdr>
                    <w:top w:val="none" w:sz="0" w:space="0" w:color="auto"/>
                    <w:left w:val="none" w:sz="0" w:space="0" w:color="auto"/>
                    <w:bottom w:val="none" w:sz="0" w:space="0" w:color="auto"/>
                    <w:right w:val="none" w:sz="0" w:space="0" w:color="auto"/>
                  </w:divBdr>
                  <w:divsChild>
                    <w:div w:id="185294186">
                      <w:marLeft w:val="0"/>
                      <w:marRight w:val="0"/>
                      <w:marTop w:val="0"/>
                      <w:marBottom w:val="0"/>
                      <w:divBdr>
                        <w:top w:val="none" w:sz="0" w:space="0" w:color="auto"/>
                        <w:left w:val="none" w:sz="0" w:space="0" w:color="auto"/>
                        <w:bottom w:val="none" w:sz="0" w:space="0" w:color="auto"/>
                        <w:right w:val="none" w:sz="0" w:space="0" w:color="auto"/>
                      </w:divBdr>
                      <w:divsChild>
                        <w:div w:id="710036312">
                          <w:marLeft w:val="0"/>
                          <w:marRight w:val="0"/>
                          <w:marTop w:val="0"/>
                          <w:marBottom w:val="0"/>
                          <w:divBdr>
                            <w:top w:val="none" w:sz="0" w:space="0" w:color="auto"/>
                            <w:left w:val="none" w:sz="0" w:space="0" w:color="auto"/>
                            <w:bottom w:val="none" w:sz="0" w:space="0" w:color="auto"/>
                            <w:right w:val="none" w:sz="0" w:space="0" w:color="auto"/>
                          </w:divBdr>
                          <w:divsChild>
                            <w:div w:id="1496991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7336084">
          <w:marLeft w:val="0"/>
          <w:marRight w:val="0"/>
          <w:marTop w:val="0"/>
          <w:marBottom w:val="0"/>
          <w:divBdr>
            <w:top w:val="none" w:sz="0" w:space="0" w:color="auto"/>
            <w:left w:val="none" w:sz="0" w:space="0" w:color="auto"/>
            <w:bottom w:val="none" w:sz="0" w:space="0" w:color="auto"/>
            <w:right w:val="none" w:sz="0" w:space="0" w:color="auto"/>
          </w:divBdr>
          <w:divsChild>
            <w:div w:id="1940209996">
              <w:marLeft w:val="0"/>
              <w:marRight w:val="0"/>
              <w:marTop w:val="0"/>
              <w:marBottom w:val="0"/>
              <w:divBdr>
                <w:top w:val="none" w:sz="0" w:space="0" w:color="auto"/>
                <w:left w:val="none" w:sz="0" w:space="0" w:color="auto"/>
                <w:bottom w:val="none" w:sz="0" w:space="0" w:color="auto"/>
                <w:right w:val="none" w:sz="0" w:space="0" w:color="auto"/>
              </w:divBdr>
              <w:divsChild>
                <w:div w:id="229313857">
                  <w:marLeft w:val="0"/>
                  <w:marRight w:val="0"/>
                  <w:marTop w:val="0"/>
                  <w:marBottom w:val="0"/>
                  <w:divBdr>
                    <w:top w:val="none" w:sz="0" w:space="0" w:color="auto"/>
                    <w:left w:val="none" w:sz="0" w:space="0" w:color="auto"/>
                    <w:bottom w:val="none" w:sz="0" w:space="0" w:color="auto"/>
                    <w:right w:val="none" w:sz="0" w:space="0" w:color="auto"/>
                  </w:divBdr>
                  <w:divsChild>
                    <w:div w:id="1558588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4153538">
          <w:marLeft w:val="0"/>
          <w:marRight w:val="0"/>
          <w:marTop w:val="0"/>
          <w:marBottom w:val="0"/>
          <w:divBdr>
            <w:top w:val="none" w:sz="0" w:space="0" w:color="auto"/>
            <w:left w:val="none" w:sz="0" w:space="0" w:color="auto"/>
            <w:bottom w:val="none" w:sz="0" w:space="0" w:color="auto"/>
            <w:right w:val="none" w:sz="0" w:space="0" w:color="auto"/>
          </w:divBdr>
          <w:divsChild>
            <w:div w:id="1746300666">
              <w:marLeft w:val="0"/>
              <w:marRight w:val="0"/>
              <w:marTop w:val="0"/>
              <w:marBottom w:val="0"/>
              <w:divBdr>
                <w:top w:val="none" w:sz="0" w:space="0" w:color="auto"/>
                <w:left w:val="none" w:sz="0" w:space="0" w:color="auto"/>
                <w:bottom w:val="none" w:sz="0" w:space="0" w:color="auto"/>
                <w:right w:val="none" w:sz="0" w:space="0" w:color="auto"/>
              </w:divBdr>
              <w:divsChild>
                <w:div w:id="898444647">
                  <w:marLeft w:val="0"/>
                  <w:marRight w:val="0"/>
                  <w:marTop w:val="0"/>
                  <w:marBottom w:val="0"/>
                  <w:divBdr>
                    <w:top w:val="none" w:sz="0" w:space="0" w:color="auto"/>
                    <w:left w:val="none" w:sz="0" w:space="0" w:color="auto"/>
                    <w:bottom w:val="none" w:sz="0" w:space="0" w:color="auto"/>
                    <w:right w:val="none" w:sz="0" w:space="0" w:color="auto"/>
                  </w:divBdr>
                  <w:divsChild>
                    <w:div w:id="482235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5197200">
          <w:marLeft w:val="0"/>
          <w:marRight w:val="0"/>
          <w:marTop w:val="0"/>
          <w:marBottom w:val="0"/>
          <w:divBdr>
            <w:top w:val="none" w:sz="0" w:space="0" w:color="auto"/>
            <w:left w:val="none" w:sz="0" w:space="0" w:color="auto"/>
            <w:bottom w:val="none" w:sz="0" w:space="0" w:color="auto"/>
            <w:right w:val="none" w:sz="0" w:space="0" w:color="auto"/>
          </w:divBdr>
          <w:divsChild>
            <w:div w:id="1689596742">
              <w:marLeft w:val="0"/>
              <w:marRight w:val="0"/>
              <w:marTop w:val="0"/>
              <w:marBottom w:val="0"/>
              <w:divBdr>
                <w:top w:val="none" w:sz="0" w:space="0" w:color="auto"/>
                <w:left w:val="none" w:sz="0" w:space="0" w:color="auto"/>
                <w:bottom w:val="none" w:sz="0" w:space="0" w:color="auto"/>
                <w:right w:val="none" w:sz="0" w:space="0" w:color="auto"/>
              </w:divBdr>
              <w:divsChild>
                <w:div w:id="851801192">
                  <w:marLeft w:val="0"/>
                  <w:marRight w:val="0"/>
                  <w:marTop w:val="0"/>
                  <w:marBottom w:val="0"/>
                  <w:divBdr>
                    <w:top w:val="none" w:sz="0" w:space="0" w:color="auto"/>
                    <w:left w:val="none" w:sz="0" w:space="0" w:color="auto"/>
                    <w:bottom w:val="none" w:sz="0" w:space="0" w:color="auto"/>
                    <w:right w:val="none" w:sz="0" w:space="0" w:color="auto"/>
                  </w:divBdr>
                  <w:divsChild>
                    <w:div w:id="1435174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3667494">
          <w:marLeft w:val="0"/>
          <w:marRight w:val="0"/>
          <w:marTop w:val="0"/>
          <w:marBottom w:val="0"/>
          <w:divBdr>
            <w:top w:val="none" w:sz="0" w:space="0" w:color="auto"/>
            <w:left w:val="none" w:sz="0" w:space="0" w:color="auto"/>
            <w:bottom w:val="none" w:sz="0" w:space="0" w:color="auto"/>
            <w:right w:val="none" w:sz="0" w:space="0" w:color="auto"/>
          </w:divBdr>
          <w:divsChild>
            <w:div w:id="903570076">
              <w:marLeft w:val="0"/>
              <w:marRight w:val="0"/>
              <w:marTop w:val="0"/>
              <w:marBottom w:val="0"/>
              <w:divBdr>
                <w:top w:val="none" w:sz="0" w:space="0" w:color="auto"/>
                <w:left w:val="none" w:sz="0" w:space="0" w:color="auto"/>
                <w:bottom w:val="none" w:sz="0" w:space="0" w:color="auto"/>
                <w:right w:val="none" w:sz="0" w:space="0" w:color="auto"/>
              </w:divBdr>
              <w:divsChild>
                <w:div w:id="340547038">
                  <w:marLeft w:val="0"/>
                  <w:marRight w:val="0"/>
                  <w:marTop w:val="0"/>
                  <w:marBottom w:val="0"/>
                  <w:divBdr>
                    <w:top w:val="none" w:sz="0" w:space="0" w:color="auto"/>
                    <w:left w:val="none" w:sz="0" w:space="0" w:color="auto"/>
                    <w:bottom w:val="none" w:sz="0" w:space="0" w:color="auto"/>
                    <w:right w:val="none" w:sz="0" w:space="0" w:color="auto"/>
                  </w:divBdr>
                  <w:divsChild>
                    <w:div w:id="993336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9372506">
          <w:marLeft w:val="0"/>
          <w:marRight w:val="0"/>
          <w:marTop w:val="0"/>
          <w:marBottom w:val="0"/>
          <w:divBdr>
            <w:top w:val="none" w:sz="0" w:space="0" w:color="auto"/>
            <w:left w:val="none" w:sz="0" w:space="0" w:color="auto"/>
            <w:bottom w:val="none" w:sz="0" w:space="0" w:color="auto"/>
            <w:right w:val="none" w:sz="0" w:space="0" w:color="auto"/>
          </w:divBdr>
          <w:divsChild>
            <w:div w:id="1420642897">
              <w:marLeft w:val="0"/>
              <w:marRight w:val="0"/>
              <w:marTop w:val="0"/>
              <w:marBottom w:val="0"/>
              <w:divBdr>
                <w:top w:val="none" w:sz="0" w:space="0" w:color="auto"/>
                <w:left w:val="none" w:sz="0" w:space="0" w:color="auto"/>
                <w:bottom w:val="none" w:sz="0" w:space="0" w:color="auto"/>
                <w:right w:val="none" w:sz="0" w:space="0" w:color="auto"/>
              </w:divBdr>
              <w:divsChild>
                <w:div w:id="1740975469">
                  <w:marLeft w:val="0"/>
                  <w:marRight w:val="0"/>
                  <w:marTop w:val="0"/>
                  <w:marBottom w:val="0"/>
                  <w:divBdr>
                    <w:top w:val="none" w:sz="0" w:space="0" w:color="auto"/>
                    <w:left w:val="none" w:sz="0" w:space="0" w:color="auto"/>
                    <w:bottom w:val="none" w:sz="0" w:space="0" w:color="auto"/>
                    <w:right w:val="none" w:sz="0" w:space="0" w:color="auto"/>
                  </w:divBdr>
                  <w:divsChild>
                    <w:div w:id="1656840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4540905">
          <w:marLeft w:val="0"/>
          <w:marRight w:val="0"/>
          <w:marTop w:val="0"/>
          <w:marBottom w:val="0"/>
          <w:divBdr>
            <w:top w:val="none" w:sz="0" w:space="0" w:color="auto"/>
            <w:left w:val="none" w:sz="0" w:space="0" w:color="auto"/>
            <w:bottom w:val="none" w:sz="0" w:space="0" w:color="auto"/>
            <w:right w:val="none" w:sz="0" w:space="0" w:color="auto"/>
          </w:divBdr>
          <w:divsChild>
            <w:div w:id="1641884909">
              <w:marLeft w:val="0"/>
              <w:marRight w:val="0"/>
              <w:marTop w:val="0"/>
              <w:marBottom w:val="0"/>
              <w:divBdr>
                <w:top w:val="none" w:sz="0" w:space="0" w:color="auto"/>
                <w:left w:val="none" w:sz="0" w:space="0" w:color="auto"/>
                <w:bottom w:val="none" w:sz="0" w:space="0" w:color="auto"/>
                <w:right w:val="none" w:sz="0" w:space="0" w:color="auto"/>
              </w:divBdr>
              <w:divsChild>
                <w:div w:id="1221941997">
                  <w:marLeft w:val="0"/>
                  <w:marRight w:val="0"/>
                  <w:marTop w:val="0"/>
                  <w:marBottom w:val="0"/>
                  <w:divBdr>
                    <w:top w:val="none" w:sz="0" w:space="0" w:color="auto"/>
                    <w:left w:val="none" w:sz="0" w:space="0" w:color="auto"/>
                    <w:bottom w:val="none" w:sz="0" w:space="0" w:color="auto"/>
                    <w:right w:val="none" w:sz="0" w:space="0" w:color="auto"/>
                  </w:divBdr>
                  <w:divsChild>
                    <w:div w:id="311757847">
                      <w:marLeft w:val="0"/>
                      <w:marRight w:val="0"/>
                      <w:marTop w:val="0"/>
                      <w:marBottom w:val="0"/>
                      <w:divBdr>
                        <w:top w:val="none" w:sz="0" w:space="0" w:color="auto"/>
                        <w:left w:val="none" w:sz="0" w:space="0" w:color="auto"/>
                        <w:bottom w:val="none" w:sz="0" w:space="0" w:color="auto"/>
                        <w:right w:val="none" w:sz="0" w:space="0" w:color="auto"/>
                      </w:divBdr>
                      <w:divsChild>
                        <w:div w:id="513039790">
                          <w:marLeft w:val="0"/>
                          <w:marRight w:val="0"/>
                          <w:marTop w:val="0"/>
                          <w:marBottom w:val="0"/>
                          <w:divBdr>
                            <w:top w:val="none" w:sz="0" w:space="0" w:color="auto"/>
                            <w:left w:val="none" w:sz="0" w:space="0" w:color="auto"/>
                            <w:bottom w:val="none" w:sz="0" w:space="0" w:color="auto"/>
                            <w:right w:val="none" w:sz="0" w:space="0" w:color="auto"/>
                          </w:divBdr>
                          <w:divsChild>
                            <w:div w:id="1607689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4069426">
          <w:marLeft w:val="0"/>
          <w:marRight w:val="0"/>
          <w:marTop w:val="0"/>
          <w:marBottom w:val="0"/>
          <w:divBdr>
            <w:top w:val="none" w:sz="0" w:space="0" w:color="auto"/>
            <w:left w:val="none" w:sz="0" w:space="0" w:color="auto"/>
            <w:bottom w:val="none" w:sz="0" w:space="0" w:color="auto"/>
            <w:right w:val="none" w:sz="0" w:space="0" w:color="auto"/>
          </w:divBdr>
          <w:divsChild>
            <w:div w:id="1749495298">
              <w:marLeft w:val="0"/>
              <w:marRight w:val="0"/>
              <w:marTop w:val="0"/>
              <w:marBottom w:val="0"/>
              <w:divBdr>
                <w:top w:val="none" w:sz="0" w:space="0" w:color="auto"/>
                <w:left w:val="none" w:sz="0" w:space="0" w:color="auto"/>
                <w:bottom w:val="none" w:sz="0" w:space="0" w:color="auto"/>
                <w:right w:val="none" w:sz="0" w:space="0" w:color="auto"/>
              </w:divBdr>
              <w:divsChild>
                <w:div w:id="2073383998">
                  <w:marLeft w:val="0"/>
                  <w:marRight w:val="0"/>
                  <w:marTop w:val="0"/>
                  <w:marBottom w:val="0"/>
                  <w:divBdr>
                    <w:top w:val="none" w:sz="0" w:space="0" w:color="auto"/>
                    <w:left w:val="none" w:sz="0" w:space="0" w:color="auto"/>
                    <w:bottom w:val="none" w:sz="0" w:space="0" w:color="auto"/>
                    <w:right w:val="none" w:sz="0" w:space="0" w:color="auto"/>
                  </w:divBdr>
                  <w:divsChild>
                    <w:div w:id="446388750">
                      <w:marLeft w:val="0"/>
                      <w:marRight w:val="0"/>
                      <w:marTop w:val="0"/>
                      <w:marBottom w:val="0"/>
                      <w:divBdr>
                        <w:top w:val="none" w:sz="0" w:space="0" w:color="auto"/>
                        <w:left w:val="none" w:sz="0" w:space="0" w:color="auto"/>
                        <w:bottom w:val="none" w:sz="0" w:space="0" w:color="auto"/>
                        <w:right w:val="none" w:sz="0" w:space="0" w:color="auto"/>
                      </w:divBdr>
                      <w:divsChild>
                        <w:div w:id="2100564313">
                          <w:marLeft w:val="0"/>
                          <w:marRight w:val="0"/>
                          <w:marTop w:val="0"/>
                          <w:marBottom w:val="0"/>
                          <w:divBdr>
                            <w:top w:val="none" w:sz="0" w:space="0" w:color="auto"/>
                            <w:left w:val="none" w:sz="0" w:space="0" w:color="auto"/>
                            <w:bottom w:val="none" w:sz="0" w:space="0" w:color="auto"/>
                            <w:right w:val="none" w:sz="0" w:space="0" w:color="auto"/>
                          </w:divBdr>
                          <w:divsChild>
                            <w:div w:id="2056082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8048759">
          <w:marLeft w:val="0"/>
          <w:marRight w:val="0"/>
          <w:marTop w:val="0"/>
          <w:marBottom w:val="0"/>
          <w:divBdr>
            <w:top w:val="none" w:sz="0" w:space="0" w:color="auto"/>
            <w:left w:val="none" w:sz="0" w:space="0" w:color="auto"/>
            <w:bottom w:val="none" w:sz="0" w:space="0" w:color="auto"/>
            <w:right w:val="none" w:sz="0" w:space="0" w:color="auto"/>
          </w:divBdr>
          <w:divsChild>
            <w:div w:id="1706707610">
              <w:marLeft w:val="0"/>
              <w:marRight w:val="0"/>
              <w:marTop w:val="0"/>
              <w:marBottom w:val="0"/>
              <w:divBdr>
                <w:top w:val="none" w:sz="0" w:space="0" w:color="auto"/>
                <w:left w:val="none" w:sz="0" w:space="0" w:color="auto"/>
                <w:bottom w:val="none" w:sz="0" w:space="0" w:color="auto"/>
                <w:right w:val="none" w:sz="0" w:space="0" w:color="auto"/>
              </w:divBdr>
              <w:divsChild>
                <w:div w:id="771314766">
                  <w:marLeft w:val="0"/>
                  <w:marRight w:val="0"/>
                  <w:marTop w:val="0"/>
                  <w:marBottom w:val="0"/>
                  <w:divBdr>
                    <w:top w:val="none" w:sz="0" w:space="0" w:color="auto"/>
                    <w:left w:val="none" w:sz="0" w:space="0" w:color="auto"/>
                    <w:bottom w:val="none" w:sz="0" w:space="0" w:color="auto"/>
                    <w:right w:val="none" w:sz="0" w:space="0" w:color="auto"/>
                  </w:divBdr>
                  <w:divsChild>
                    <w:div w:id="569388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4751957">
          <w:marLeft w:val="0"/>
          <w:marRight w:val="0"/>
          <w:marTop w:val="0"/>
          <w:marBottom w:val="0"/>
          <w:divBdr>
            <w:top w:val="none" w:sz="0" w:space="0" w:color="auto"/>
            <w:left w:val="none" w:sz="0" w:space="0" w:color="auto"/>
            <w:bottom w:val="none" w:sz="0" w:space="0" w:color="auto"/>
            <w:right w:val="none" w:sz="0" w:space="0" w:color="auto"/>
          </w:divBdr>
          <w:divsChild>
            <w:div w:id="396167807">
              <w:marLeft w:val="0"/>
              <w:marRight w:val="0"/>
              <w:marTop w:val="0"/>
              <w:marBottom w:val="0"/>
              <w:divBdr>
                <w:top w:val="none" w:sz="0" w:space="0" w:color="auto"/>
                <w:left w:val="none" w:sz="0" w:space="0" w:color="auto"/>
                <w:bottom w:val="none" w:sz="0" w:space="0" w:color="auto"/>
                <w:right w:val="none" w:sz="0" w:space="0" w:color="auto"/>
              </w:divBdr>
              <w:divsChild>
                <w:div w:id="1435514104">
                  <w:marLeft w:val="0"/>
                  <w:marRight w:val="0"/>
                  <w:marTop w:val="0"/>
                  <w:marBottom w:val="0"/>
                  <w:divBdr>
                    <w:top w:val="none" w:sz="0" w:space="0" w:color="auto"/>
                    <w:left w:val="none" w:sz="0" w:space="0" w:color="auto"/>
                    <w:bottom w:val="none" w:sz="0" w:space="0" w:color="auto"/>
                    <w:right w:val="none" w:sz="0" w:space="0" w:color="auto"/>
                  </w:divBdr>
                  <w:divsChild>
                    <w:div w:id="1735817533">
                      <w:marLeft w:val="0"/>
                      <w:marRight w:val="0"/>
                      <w:marTop w:val="0"/>
                      <w:marBottom w:val="0"/>
                      <w:divBdr>
                        <w:top w:val="none" w:sz="0" w:space="0" w:color="auto"/>
                        <w:left w:val="none" w:sz="0" w:space="0" w:color="auto"/>
                        <w:bottom w:val="none" w:sz="0" w:space="0" w:color="auto"/>
                        <w:right w:val="none" w:sz="0" w:space="0" w:color="auto"/>
                      </w:divBdr>
                      <w:divsChild>
                        <w:div w:id="1704863582">
                          <w:marLeft w:val="0"/>
                          <w:marRight w:val="0"/>
                          <w:marTop w:val="0"/>
                          <w:marBottom w:val="0"/>
                          <w:divBdr>
                            <w:top w:val="none" w:sz="0" w:space="0" w:color="auto"/>
                            <w:left w:val="none" w:sz="0" w:space="0" w:color="auto"/>
                            <w:bottom w:val="none" w:sz="0" w:space="0" w:color="auto"/>
                            <w:right w:val="none" w:sz="0" w:space="0" w:color="auto"/>
                          </w:divBdr>
                          <w:divsChild>
                            <w:div w:id="1152872175">
                              <w:marLeft w:val="0"/>
                              <w:marRight w:val="0"/>
                              <w:marTop w:val="0"/>
                              <w:marBottom w:val="0"/>
                              <w:divBdr>
                                <w:top w:val="none" w:sz="0" w:space="0" w:color="auto"/>
                                <w:left w:val="none" w:sz="0" w:space="0" w:color="auto"/>
                                <w:bottom w:val="none" w:sz="0" w:space="0" w:color="auto"/>
                                <w:right w:val="none" w:sz="0" w:space="0" w:color="auto"/>
                              </w:divBdr>
                              <w:divsChild>
                                <w:div w:id="1334650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9066078">
          <w:marLeft w:val="0"/>
          <w:marRight w:val="0"/>
          <w:marTop w:val="0"/>
          <w:marBottom w:val="0"/>
          <w:divBdr>
            <w:top w:val="none" w:sz="0" w:space="0" w:color="auto"/>
            <w:left w:val="none" w:sz="0" w:space="0" w:color="auto"/>
            <w:bottom w:val="none" w:sz="0" w:space="0" w:color="auto"/>
            <w:right w:val="none" w:sz="0" w:space="0" w:color="auto"/>
          </w:divBdr>
          <w:divsChild>
            <w:div w:id="734817358">
              <w:marLeft w:val="0"/>
              <w:marRight w:val="0"/>
              <w:marTop w:val="0"/>
              <w:marBottom w:val="0"/>
              <w:divBdr>
                <w:top w:val="none" w:sz="0" w:space="0" w:color="auto"/>
                <w:left w:val="none" w:sz="0" w:space="0" w:color="auto"/>
                <w:bottom w:val="none" w:sz="0" w:space="0" w:color="auto"/>
                <w:right w:val="none" w:sz="0" w:space="0" w:color="auto"/>
              </w:divBdr>
              <w:divsChild>
                <w:div w:id="1579636723">
                  <w:marLeft w:val="0"/>
                  <w:marRight w:val="0"/>
                  <w:marTop w:val="0"/>
                  <w:marBottom w:val="0"/>
                  <w:divBdr>
                    <w:top w:val="none" w:sz="0" w:space="0" w:color="auto"/>
                    <w:left w:val="none" w:sz="0" w:space="0" w:color="auto"/>
                    <w:bottom w:val="none" w:sz="0" w:space="0" w:color="auto"/>
                    <w:right w:val="none" w:sz="0" w:space="0" w:color="auto"/>
                  </w:divBdr>
                  <w:divsChild>
                    <w:div w:id="1409696118">
                      <w:marLeft w:val="0"/>
                      <w:marRight w:val="0"/>
                      <w:marTop w:val="0"/>
                      <w:marBottom w:val="0"/>
                      <w:divBdr>
                        <w:top w:val="none" w:sz="0" w:space="0" w:color="auto"/>
                        <w:left w:val="none" w:sz="0" w:space="0" w:color="auto"/>
                        <w:bottom w:val="none" w:sz="0" w:space="0" w:color="auto"/>
                        <w:right w:val="none" w:sz="0" w:space="0" w:color="auto"/>
                      </w:divBdr>
                      <w:divsChild>
                        <w:div w:id="1497574745">
                          <w:marLeft w:val="0"/>
                          <w:marRight w:val="0"/>
                          <w:marTop w:val="0"/>
                          <w:marBottom w:val="0"/>
                          <w:divBdr>
                            <w:top w:val="none" w:sz="0" w:space="0" w:color="auto"/>
                            <w:left w:val="none" w:sz="0" w:space="0" w:color="auto"/>
                            <w:bottom w:val="none" w:sz="0" w:space="0" w:color="auto"/>
                            <w:right w:val="none" w:sz="0" w:space="0" w:color="auto"/>
                          </w:divBdr>
                          <w:divsChild>
                            <w:div w:id="290138247">
                              <w:marLeft w:val="0"/>
                              <w:marRight w:val="0"/>
                              <w:marTop w:val="0"/>
                              <w:marBottom w:val="0"/>
                              <w:divBdr>
                                <w:top w:val="none" w:sz="0" w:space="0" w:color="auto"/>
                                <w:left w:val="none" w:sz="0" w:space="0" w:color="auto"/>
                                <w:bottom w:val="none" w:sz="0" w:space="0" w:color="auto"/>
                                <w:right w:val="none" w:sz="0" w:space="0" w:color="auto"/>
                              </w:divBdr>
                              <w:divsChild>
                                <w:div w:id="505441118">
                                  <w:marLeft w:val="0"/>
                                  <w:marRight w:val="0"/>
                                  <w:marTop w:val="0"/>
                                  <w:marBottom w:val="0"/>
                                  <w:divBdr>
                                    <w:top w:val="none" w:sz="0" w:space="0" w:color="auto"/>
                                    <w:left w:val="none" w:sz="0" w:space="0" w:color="auto"/>
                                    <w:bottom w:val="none" w:sz="0" w:space="0" w:color="auto"/>
                                    <w:right w:val="none" w:sz="0" w:space="0" w:color="auto"/>
                                  </w:divBdr>
                                  <w:divsChild>
                                    <w:div w:id="575479434">
                                      <w:marLeft w:val="0"/>
                                      <w:marRight w:val="0"/>
                                      <w:marTop w:val="0"/>
                                      <w:marBottom w:val="0"/>
                                      <w:divBdr>
                                        <w:top w:val="none" w:sz="0" w:space="0" w:color="auto"/>
                                        <w:left w:val="none" w:sz="0" w:space="0" w:color="auto"/>
                                        <w:bottom w:val="none" w:sz="0" w:space="0" w:color="auto"/>
                                        <w:right w:val="none" w:sz="0" w:space="0" w:color="auto"/>
                                      </w:divBdr>
                                      <w:divsChild>
                                        <w:div w:id="1234119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39772839">
          <w:marLeft w:val="0"/>
          <w:marRight w:val="0"/>
          <w:marTop w:val="0"/>
          <w:marBottom w:val="0"/>
          <w:divBdr>
            <w:top w:val="none" w:sz="0" w:space="0" w:color="auto"/>
            <w:left w:val="none" w:sz="0" w:space="0" w:color="auto"/>
            <w:bottom w:val="none" w:sz="0" w:space="0" w:color="auto"/>
            <w:right w:val="none" w:sz="0" w:space="0" w:color="auto"/>
          </w:divBdr>
          <w:divsChild>
            <w:div w:id="1199514314">
              <w:marLeft w:val="0"/>
              <w:marRight w:val="0"/>
              <w:marTop w:val="0"/>
              <w:marBottom w:val="0"/>
              <w:divBdr>
                <w:top w:val="none" w:sz="0" w:space="0" w:color="auto"/>
                <w:left w:val="none" w:sz="0" w:space="0" w:color="auto"/>
                <w:bottom w:val="none" w:sz="0" w:space="0" w:color="auto"/>
                <w:right w:val="none" w:sz="0" w:space="0" w:color="auto"/>
              </w:divBdr>
              <w:divsChild>
                <w:div w:id="1532257285">
                  <w:marLeft w:val="0"/>
                  <w:marRight w:val="0"/>
                  <w:marTop w:val="0"/>
                  <w:marBottom w:val="0"/>
                  <w:divBdr>
                    <w:top w:val="none" w:sz="0" w:space="0" w:color="auto"/>
                    <w:left w:val="none" w:sz="0" w:space="0" w:color="auto"/>
                    <w:bottom w:val="none" w:sz="0" w:space="0" w:color="auto"/>
                    <w:right w:val="none" w:sz="0" w:space="0" w:color="auto"/>
                  </w:divBdr>
                  <w:divsChild>
                    <w:div w:id="689375392">
                      <w:marLeft w:val="0"/>
                      <w:marRight w:val="0"/>
                      <w:marTop w:val="0"/>
                      <w:marBottom w:val="0"/>
                      <w:divBdr>
                        <w:top w:val="none" w:sz="0" w:space="0" w:color="auto"/>
                        <w:left w:val="none" w:sz="0" w:space="0" w:color="auto"/>
                        <w:bottom w:val="none" w:sz="0" w:space="0" w:color="auto"/>
                        <w:right w:val="none" w:sz="0" w:space="0" w:color="auto"/>
                      </w:divBdr>
                      <w:divsChild>
                        <w:div w:id="578946356">
                          <w:marLeft w:val="0"/>
                          <w:marRight w:val="0"/>
                          <w:marTop w:val="0"/>
                          <w:marBottom w:val="0"/>
                          <w:divBdr>
                            <w:top w:val="none" w:sz="0" w:space="0" w:color="auto"/>
                            <w:left w:val="none" w:sz="0" w:space="0" w:color="auto"/>
                            <w:bottom w:val="none" w:sz="0" w:space="0" w:color="auto"/>
                            <w:right w:val="none" w:sz="0" w:space="0" w:color="auto"/>
                          </w:divBdr>
                          <w:divsChild>
                            <w:div w:id="189493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3556410">
          <w:marLeft w:val="0"/>
          <w:marRight w:val="0"/>
          <w:marTop w:val="0"/>
          <w:marBottom w:val="0"/>
          <w:divBdr>
            <w:top w:val="none" w:sz="0" w:space="0" w:color="auto"/>
            <w:left w:val="none" w:sz="0" w:space="0" w:color="auto"/>
            <w:bottom w:val="none" w:sz="0" w:space="0" w:color="auto"/>
            <w:right w:val="none" w:sz="0" w:space="0" w:color="auto"/>
          </w:divBdr>
          <w:divsChild>
            <w:div w:id="1619411079">
              <w:marLeft w:val="0"/>
              <w:marRight w:val="0"/>
              <w:marTop w:val="0"/>
              <w:marBottom w:val="0"/>
              <w:divBdr>
                <w:top w:val="none" w:sz="0" w:space="0" w:color="auto"/>
                <w:left w:val="none" w:sz="0" w:space="0" w:color="auto"/>
                <w:bottom w:val="none" w:sz="0" w:space="0" w:color="auto"/>
                <w:right w:val="none" w:sz="0" w:space="0" w:color="auto"/>
              </w:divBdr>
              <w:divsChild>
                <w:div w:id="987711999">
                  <w:marLeft w:val="0"/>
                  <w:marRight w:val="0"/>
                  <w:marTop w:val="0"/>
                  <w:marBottom w:val="0"/>
                  <w:divBdr>
                    <w:top w:val="none" w:sz="0" w:space="0" w:color="auto"/>
                    <w:left w:val="none" w:sz="0" w:space="0" w:color="auto"/>
                    <w:bottom w:val="none" w:sz="0" w:space="0" w:color="auto"/>
                    <w:right w:val="none" w:sz="0" w:space="0" w:color="auto"/>
                  </w:divBdr>
                  <w:divsChild>
                    <w:div w:id="595988229">
                      <w:marLeft w:val="0"/>
                      <w:marRight w:val="0"/>
                      <w:marTop w:val="0"/>
                      <w:marBottom w:val="0"/>
                      <w:divBdr>
                        <w:top w:val="none" w:sz="0" w:space="0" w:color="auto"/>
                        <w:left w:val="none" w:sz="0" w:space="0" w:color="auto"/>
                        <w:bottom w:val="none" w:sz="0" w:space="0" w:color="auto"/>
                        <w:right w:val="none" w:sz="0" w:space="0" w:color="auto"/>
                      </w:divBdr>
                      <w:divsChild>
                        <w:div w:id="537351962">
                          <w:marLeft w:val="0"/>
                          <w:marRight w:val="0"/>
                          <w:marTop w:val="0"/>
                          <w:marBottom w:val="0"/>
                          <w:divBdr>
                            <w:top w:val="none" w:sz="0" w:space="0" w:color="auto"/>
                            <w:left w:val="none" w:sz="0" w:space="0" w:color="auto"/>
                            <w:bottom w:val="none" w:sz="0" w:space="0" w:color="auto"/>
                            <w:right w:val="none" w:sz="0" w:space="0" w:color="auto"/>
                          </w:divBdr>
                          <w:divsChild>
                            <w:div w:id="1269507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54742069">
          <w:marLeft w:val="0"/>
          <w:marRight w:val="0"/>
          <w:marTop w:val="0"/>
          <w:marBottom w:val="0"/>
          <w:divBdr>
            <w:top w:val="none" w:sz="0" w:space="0" w:color="auto"/>
            <w:left w:val="none" w:sz="0" w:space="0" w:color="auto"/>
            <w:bottom w:val="none" w:sz="0" w:space="0" w:color="auto"/>
            <w:right w:val="none" w:sz="0" w:space="0" w:color="auto"/>
          </w:divBdr>
          <w:divsChild>
            <w:div w:id="398788866">
              <w:marLeft w:val="0"/>
              <w:marRight w:val="0"/>
              <w:marTop w:val="0"/>
              <w:marBottom w:val="0"/>
              <w:divBdr>
                <w:top w:val="none" w:sz="0" w:space="0" w:color="auto"/>
                <w:left w:val="none" w:sz="0" w:space="0" w:color="auto"/>
                <w:bottom w:val="none" w:sz="0" w:space="0" w:color="auto"/>
                <w:right w:val="none" w:sz="0" w:space="0" w:color="auto"/>
              </w:divBdr>
              <w:divsChild>
                <w:div w:id="2014604603">
                  <w:marLeft w:val="0"/>
                  <w:marRight w:val="0"/>
                  <w:marTop w:val="0"/>
                  <w:marBottom w:val="0"/>
                  <w:divBdr>
                    <w:top w:val="none" w:sz="0" w:space="0" w:color="auto"/>
                    <w:left w:val="none" w:sz="0" w:space="0" w:color="auto"/>
                    <w:bottom w:val="none" w:sz="0" w:space="0" w:color="auto"/>
                    <w:right w:val="none" w:sz="0" w:space="0" w:color="auto"/>
                  </w:divBdr>
                  <w:divsChild>
                    <w:div w:id="497691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4446780">
          <w:marLeft w:val="0"/>
          <w:marRight w:val="0"/>
          <w:marTop w:val="0"/>
          <w:marBottom w:val="0"/>
          <w:divBdr>
            <w:top w:val="none" w:sz="0" w:space="0" w:color="auto"/>
            <w:left w:val="none" w:sz="0" w:space="0" w:color="auto"/>
            <w:bottom w:val="none" w:sz="0" w:space="0" w:color="auto"/>
            <w:right w:val="none" w:sz="0" w:space="0" w:color="auto"/>
          </w:divBdr>
          <w:divsChild>
            <w:div w:id="732431782">
              <w:marLeft w:val="0"/>
              <w:marRight w:val="0"/>
              <w:marTop w:val="0"/>
              <w:marBottom w:val="0"/>
              <w:divBdr>
                <w:top w:val="none" w:sz="0" w:space="0" w:color="auto"/>
                <w:left w:val="none" w:sz="0" w:space="0" w:color="auto"/>
                <w:bottom w:val="none" w:sz="0" w:space="0" w:color="auto"/>
                <w:right w:val="none" w:sz="0" w:space="0" w:color="auto"/>
              </w:divBdr>
              <w:divsChild>
                <w:div w:id="1711685484">
                  <w:marLeft w:val="0"/>
                  <w:marRight w:val="0"/>
                  <w:marTop w:val="0"/>
                  <w:marBottom w:val="0"/>
                  <w:divBdr>
                    <w:top w:val="none" w:sz="0" w:space="0" w:color="auto"/>
                    <w:left w:val="none" w:sz="0" w:space="0" w:color="auto"/>
                    <w:bottom w:val="none" w:sz="0" w:space="0" w:color="auto"/>
                    <w:right w:val="none" w:sz="0" w:space="0" w:color="auto"/>
                  </w:divBdr>
                  <w:divsChild>
                    <w:div w:id="1529217867">
                      <w:marLeft w:val="0"/>
                      <w:marRight w:val="0"/>
                      <w:marTop w:val="0"/>
                      <w:marBottom w:val="0"/>
                      <w:divBdr>
                        <w:top w:val="none" w:sz="0" w:space="0" w:color="auto"/>
                        <w:left w:val="none" w:sz="0" w:space="0" w:color="auto"/>
                        <w:bottom w:val="none" w:sz="0" w:space="0" w:color="auto"/>
                        <w:right w:val="none" w:sz="0" w:space="0" w:color="auto"/>
                      </w:divBdr>
                      <w:divsChild>
                        <w:div w:id="943342712">
                          <w:marLeft w:val="0"/>
                          <w:marRight w:val="0"/>
                          <w:marTop w:val="0"/>
                          <w:marBottom w:val="0"/>
                          <w:divBdr>
                            <w:top w:val="none" w:sz="0" w:space="0" w:color="auto"/>
                            <w:left w:val="none" w:sz="0" w:space="0" w:color="auto"/>
                            <w:bottom w:val="none" w:sz="0" w:space="0" w:color="auto"/>
                            <w:right w:val="none" w:sz="0" w:space="0" w:color="auto"/>
                          </w:divBdr>
                          <w:divsChild>
                            <w:div w:id="485438335">
                              <w:marLeft w:val="0"/>
                              <w:marRight w:val="0"/>
                              <w:marTop w:val="0"/>
                              <w:marBottom w:val="0"/>
                              <w:divBdr>
                                <w:top w:val="none" w:sz="0" w:space="0" w:color="auto"/>
                                <w:left w:val="none" w:sz="0" w:space="0" w:color="auto"/>
                                <w:bottom w:val="none" w:sz="0" w:space="0" w:color="auto"/>
                                <w:right w:val="none" w:sz="0" w:space="0" w:color="auto"/>
                              </w:divBdr>
                              <w:divsChild>
                                <w:div w:id="684284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03688290">
          <w:marLeft w:val="0"/>
          <w:marRight w:val="0"/>
          <w:marTop w:val="0"/>
          <w:marBottom w:val="0"/>
          <w:divBdr>
            <w:top w:val="none" w:sz="0" w:space="0" w:color="auto"/>
            <w:left w:val="none" w:sz="0" w:space="0" w:color="auto"/>
            <w:bottom w:val="none" w:sz="0" w:space="0" w:color="auto"/>
            <w:right w:val="none" w:sz="0" w:space="0" w:color="auto"/>
          </w:divBdr>
          <w:divsChild>
            <w:div w:id="542134936">
              <w:marLeft w:val="0"/>
              <w:marRight w:val="0"/>
              <w:marTop w:val="0"/>
              <w:marBottom w:val="0"/>
              <w:divBdr>
                <w:top w:val="none" w:sz="0" w:space="0" w:color="auto"/>
                <w:left w:val="none" w:sz="0" w:space="0" w:color="auto"/>
                <w:bottom w:val="none" w:sz="0" w:space="0" w:color="auto"/>
                <w:right w:val="none" w:sz="0" w:space="0" w:color="auto"/>
              </w:divBdr>
              <w:divsChild>
                <w:div w:id="291596660">
                  <w:marLeft w:val="0"/>
                  <w:marRight w:val="0"/>
                  <w:marTop w:val="0"/>
                  <w:marBottom w:val="0"/>
                  <w:divBdr>
                    <w:top w:val="none" w:sz="0" w:space="0" w:color="auto"/>
                    <w:left w:val="none" w:sz="0" w:space="0" w:color="auto"/>
                    <w:bottom w:val="none" w:sz="0" w:space="0" w:color="auto"/>
                    <w:right w:val="none" w:sz="0" w:space="0" w:color="auto"/>
                  </w:divBdr>
                  <w:divsChild>
                    <w:div w:id="1552185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512076">
          <w:marLeft w:val="0"/>
          <w:marRight w:val="0"/>
          <w:marTop w:val="0"/>
          <w:marBottom w:val="0"/>
          <w:divBdr>
            <w:top w:val="none" w:sz="0" w:space="0" w:color="auto"/>
            <w:left w:val="none" w:sz="0" w:space="0" w:color="auto"/>
            <w:bottom w:val="none" w:sz="0" w:space="0" w:color="auto"/>
            <w:right w:val="none" w:sz="0" w:space="0" w:color="auto"/>
          </w:divBdr>
          <w:divsChild>
            <w:div w:id="1442414519">
              <w:marLeft w:val="0"/>
              <w:marRight w:val="0"/>
              <w:marTop w:val="0"/>
              <w:marBottom w:val="0"/>
              <w:divBdr>
                <w:top w:val="none" w:sz="0" w:space="0" w:color="auto"/>
                <w:left w:val="none" w:sz="0" w:space="0" w:color="auto"/>
                <w:bottom w:val="none" w:sz="0" w:space="0" w:color="auto"/>
                <w:right w:val="none" w:sz="0" w:space="0" w:color="auto"/>
              </w:divBdr>
              <w:divsChild>
                <w:div w:id="1525753070">
                  <w:marLeft w:val="0"/>
                  <w:marRight w:val="0"/>
                  <w:marTop w:val="0"/>
                  <w:marBottom w:val="0"/>
                  <w:divBdr>
                    <w:top w:val="none" w:sz="0" w:space="0" w:color="auto"/>
                    <w:left w:val="none" w:sz="0" w:space="0" w:color="auto"/>
                    <w:bottom w:val="none" w:sz="0" w:space="0" w:color="auto"/>
                    <w:right w:val="none" w:sz="0" w:space="0" w:color="auto"/>
                  </w:divBdr>
                  <w:divsChild>
                    <w:div w:id="1752698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3148272">
          <w:marLeft w:val="0"/>
          <w:marRight w:val="0"/>
          <w:marTop w:val="0"/>
          <w:marBottom w:val="0"/>
          <w:divBdr>
            <w:top w:val="none" w:sz="0" w:space="0" w:color="auto"/>
            <w:left w:val="none" w:sz="0" w:space="0" w:color="auto"/>
            <w:bottom w:val="none" w:sz="0" w:space="0" w:color="auto"/>
            <w:right w:val="none" w:sz="0" w:space="0" w:color="auto"/>
          </w:divBdr>
          <w:divsChild>
            <w:div w:id="473763092">
              <w:marLeft w:val="0"/>
              <w:marRight w:val="0"/>
              <w:marTop w:val="0"/>
              <w:marBottom w:val="0"/>
              <w:divBdr>
                <w:top w:val="none" w:sz="0" w:space="0" w:color="auto"/>
                <w:left w:val="none" w:sz="0" w:space="0" w:color="auto"/>
                <w:bottom w:val="none" w:sz="0" w:space="0" w:color="auto"/>
                <w:right w:val="none" w:sz="0" w:space="0" w:color="auto"/>
              </w:divBdr>
              <w:divsChild>
                <w:div w:id="1369720177">
                  <w:marLeft w:val="0"/>
                  <w:marRight w:val="0"/>
                  <w:marTop w:val="0"/>
                  <w:marBottom w:val="0"/>
                  <w:divBdr>
                    <w:top w:val="none" w:sz="0" w:space="0" w:color="auto"/>
                    <w:left w:val="none" w:sz="0" w:space="0" w:color="auto"/>
                    <w:bottom w:val="none" w:sz="0" w:space="0" w:color="auto"/>
                    <w:right w:val="none" w:sz="0" w:space="0" w:color="auto"/>
                  </w:divBdr>
                  <w:divsChild>
                    <w:div w:id="1851069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1248117">
          <w:marLeft w:val="0"/>
          <w:marRight w:val="0"/>
          <w:marTop w:val="0"/>
          <w:marBottom w:val="0"/>
          <w:divBdr>
            <w:top w:val="none" w:sz="0" w:space="0" w:color="auto"/>
            <w:left w:val="none" w:sz="0" w:space="0" w:color="auto"/>
            <w:bottom w:val="none" w:sz="0" w:space="0" w:color="auto"/>
            <w:right w:val="none" w:sz="0" w:space="0" w:color="auto"/>
          </w:divBdr>
          <w:divsChild>
            <w:div w:id="363799019">
              <w:marLeft w:val="0"/>
              <w:marRight w:val="0"/>
              <w:marTop w:val="0"/>
              <w:marBottom w:val="0"/>
              <w:divBdr>
                <w:top w:val="none" w:sz="0" w:space="0" w:color="auto"/>
                <w:left w:val="none" w:sz="0" w:space="0" w:color="auto"/>
                <w:bottom w:val="none" w:sz="0" w:space="0" w:color="auto"/>
                <w:right w:val="none" w:sz="0" w:space="0" w:color="auto"/>
              </w:divBdr>
              <w:divsChild>
                <w:div w:id="1460488481">
                  <w:marLeft w:val="0"/>
                  <w:marRight w:val="0"/>
                  <w:marTop w:val="0"/>
                  <w:marBottom w:val="0"/>
                  <w:divBdr>
                    <w:top w:val="none" w:sz="0" w:space="0" w:color="auto"/>
                    <w:left w:val="none" w:sz="0" w:space="0" w:color="auto"/>
                    <w:bottom w:val="none" w:sz="0" w:space="0" w:color="auto"/>
                    <w:right w:val="none" w:sz="0" w:space="0" w:color="auto"/>
                  </w:divBdr>
                  <w:divsChild>
                    <w:div w:id="379135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4090840">
          <w:marLeft w:val="0"/>
          <w:marRight w:val="0"/>
          <w:marTop w:val="0"/>
          <w:marBottom w:val="0"/>
          <w:divBdr>
            <w:top w:val="none" w:sz="0" w:space="0" w:color="auto"/>
            <w:left w:val="none" w:sz="0" w:space="0" w:color="auto"/>
            <w:bottom w:val="none" w:sz="0" w:space="0" w:color="auto"/>
            <w:right w:val="none" w:sz="0" w:space="0" w:color="auto"/>
          </w:divBdr>
          <w:divsChild>
            <w:div w:id="1616869596">
              <w:marLeft w:val="0"/>
              <w:marRight w:val="0"/>
              <w:marTop w:val="0"/>
              <w:marBottom w:val="0"/>
              <w:divBdr>
                <w:top w:val="none" w:sz="0" w:space="0" w:color="auto"/>
                <w:left w:val="none" w:sz="0" w:space="0" w:color="auto"/>
                <w:bottom w:val="none" w:sz="0" w:space="0" w:color="auto"/>
                <w:right w:val="none" w:sz="0" w:space="0" w:color="auto"/>
              </w:divBdr>
              <w:divsChild>
                <w:div w:id="139882346">
                  <w:marLeft w:val="0"/>
                  <w:marRight w:val="0"/>
                  <w:marTop w:val="0"/>
                  <w:marBottom w:val="0"/>
                  <w:divBdr>
                    <w:top w:val="none" w:sz="0" w:space="0" w:color="auto"/>
                    <w:left w:val="none" w:sz="0" w:space="0" w:color="auto"/>
                    <w:bottom w:val="none" w:sz="0" w:space="0" w:color="auto"/>
                    <w:right w:val="none" w:sz="0" w:space="0" w:color="auto"/>
                  </w:divBdr>
                  <w:divsChild>
                    <w:div w:id="388312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6515893">
          <w:marLeft w:val="0"/>
          <w:marRight w:val="0"/>
          <w:marTop w:val="0"/>
          <w:marBottom w:val="0"/>
          <w:divBdr>
            <w:top w:val="none" w:sz="0" w:space="0" w:color="auto"/>
            <w:left w:val="none" w:sz="0" w:space="0" w:color="auto"/>
            <w:bottom w:val="none" w:sz="0" w:space="0" w:color="auto"/>
            <w:right w:val="none" w:sz="0" w:space="0" w:color="auto"/>
          </w:divBdr>
          <w:divsChild>
            <w:div w:id="622222">
              <w:marLeft w:val="0"/>
              <w:marRight w:val="0"/>
              <w:marTop w:val="0"/>
              <w:marBottom w:val="0"/>
              <w:divBdr>
                <w:top w:val="none" w:sz="0" w:space="0" w:color="auto"/>
                <w:left w:val="none" w:sz="0" w:space="0" w:color="auto"/>
                <w:bottom w:val="none" w:sz="0" w:space="0" w:color="auto"/>
                <w:right w:val="none" w:sz="0" w:space="0" w:color="auto"/>
              </w:divBdr>
              <w:divsChild>
                <w:div w:id="2003005484">
                  <w:marLeft w:val="0"/>
                  <w:marRight w:val="0"/>
                  <w:marTop w:val="0"/>
                  <w:marBottom w:val="0"/>
                  <w:divBdr>
                    <w:top w:val="none" w:sz="0" w:space="0" w:color="auto"/>
                    <w:left w:val="none" w:sz="0" w:space="0" w:color="auto"/>
                    <w:bottom w:val="none" w:sz="0" w:space="0" w:color="auto"/>
                    <w:right w:val="none" w:sz="0" w:space="0" w:color="auto"/>
                  </w:divBdr>
                  <w:divsChild>
                    <w:div w:id="520626722">
                      <w:marLeft w:val="0"/>
                      <w:marRight w:val="0"/>
                      <w:marTop w:val="0"/>
                      <w:marBottom w:val="0"/>
                      <w:divBdr>
                        <w:top w:val="none" w:sz="0" w:space="0" w:color="auto"/>
                        <w:left w:val="none" w:sz="0" w:space="0" w:color="auto"/>
                        <w:bottom w:val="none" w:sz="0" w:space="0" w:color="auto"/>
                        <w:right w:val="none" w:sz="0" w:space="0" w:color="auto"/>
                      </w:divBdr>
                      <w:divsChild>
                        <w:div w:id="1196236186">
                          <w:marLeft w:val="0"/>
                          <w:marRight w:val="0"/>
                          <w:marTop w:val="0"/>
                          <w:marBottom w:val="0"/>
                          <w:divBdr>
                            <w:top w:val="none" w:sz="0" w:space="0" w:color="auto"/>
                            <w:left w:val="none" w:sz="0" w:space="0" w:color="auto"/>
                            <w:bottom w:val="none" w:sz="0" w:space="0" w:color="auto"/>
                            <w:right w:val="none" w:sz="0" w:space="0" w:color="auto"/>
                          </w:divBdr>
                          <w:divsChild>
                            <w:div w:id="1182355874">
                              <w:marLeft w:val="0"/>
                              <w:marRight w:val="0"/>
                              <w:marTop w:val="0"/>
                              <w:marBottom w:val="0"/>
                              <w:divBdr>
                                <w:top w:val="none" w:sz="0" w:space="0" w:color="auto"/>
                                <w:left w:val="none" w:sz="0" w:space="0" w:color="auto"/>
                                <w:bottom w:val="none" w:sz="0" w:space="0" w:color="auto"/>
                                <w:right w:val="none" w:sz="0" w:space="0" w:color="auto"/>
                              </w:divBdr>
                              <w:divsChild>
                                <w:div w:id="1078670895">
                                  <w:marLeft w:val="0"/>
                                  <w:marRight w:val="0"/>
                                  <w:marTop w:val="0"/>
                                  <w:marBottom w:val="0"/>
                                  <w:divBdr>
                                    <w:top w:val="none" w:sz="0" w:space="0" w:color="auto"/>
                                    <w:left w:val="none" w:sz="0" w:space="0" w:color="auto"/>
                                    <w:bottom w:val="none" w:sz="0" w:space="0" w:color="auto"/>
                                    <w:right w:val="none" w:sz="0" w:space="0" w:color="auto"/>
                                  </w:divBdr>
                                  <w:divsChild>
                                    <w:div w:id="1418789473">
                                      <w:marLeft w:val="0"/>
                                      <w:marRight w:val="0"/>
                                      <w:marTop w:val="0"/>
                                      <w:marBottom w:val="0"/>
                                      <w:divBdr>
                                        <w:top w:val="none" w:sz="0" w:space="0" w:color="auto"/>
                                        <w:left w:val="none" w:sz="0" w:space="0" w:color="auto"/>
                                        <w:bottom w:val="none" w:sz="0" w:space="0" w:color="auto"/>
                                        <w:right w:val="none" w:sz="0" w:space="0" w:color="auto"/>
                                      </w:divBdr>
                                      <w:divsChild>
                                        <w:div w:id="1082986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57376791">
          <w:marLeft w:val="0"/>
          <w:marRight w:val="0"/>
          <w:marTop w:val="0"/>
          <w:marBottom w:val="0"/>
          <w:divBdr>
            <w:top w:val="none" w:sz="0" w:space="0" w:color="auto"/>
            <w:left w:val="none" w:sz="0" w:space="0" w:color="auto"/>
            <w:bottom w:val="none" w:sz="0" w:space="0" w:color="auto"/>
            <w:right w:val="none" w:sz="0" w:space="0" w:color="auto"/>
          </w:divBdr>
          <w:divsChild>
            <w:div w:id="2137676127">
              <w:marLeft w:val="0"/>
              <w:marRight w:val="0"/>
              <w:marTop w:val="0"/>
              <w:marBottom w:val="0"/>
              <w:divBdr>
                <w:top w:val="none" w:sz="0" w:space="0" w:color="auto"/>
                <w:left w:val="none" w:sz="0" w:space="0" w:color="auto"/>
                <w:bottom w:val="none" w:sz="0" w:space="0" w:color="auto"/>
                <w:right w:val="none" w:sz="0" w:space="0" w:color="auto"/>
              </w:divBdr>
              <w:divsChild>
                <w:div w:id="1514805380">
                  <w:marLeft w:val="0"/>
                  <w:marRight w:val="0"/>
                  <w:marTop w:val="0"/>
                  <w:marBottom w:val="0"/>
                  <w:divBdr>
                    <w:top w:val="none" w:sz="0" w:space="0" w:color="auto"/>
                    <w:left w:val="none" w:sz="0" w:space="0" w:color="auto"/>
                    <w:bottom w:val="none" w:sz="0" w:space="0" w:color="auto"/>
                    <w:right w:val="none" w:sz="0" w:space="0" w:color="auto"/>
                  </w:divBdr>
                  <w:divsChild>
                    <w:div w:id="297105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0662771">
          <w:marLeft w:val="0"/>
          <w:marRight w:val="0"/>
          <w:marTop w:val="0"/>
          <w:marBottom w:val="0"/>
          <w:divBdr>
            <w:top w:val="none" w:sz="0" w:space="0" w:color="auto"/>
            <w:left w:val="none" w:sz="0" w:space="0" w:color="auto"/>
            <w:bottom w:val="none" w:sz="0" w:space="0" w:color="auto"/>
            <w:right w:val="none" w:sz="0" w:space="0" w:color="auto"/>
          </w:divBdr>
          <w:divsChild>
            <w:div w:id="1716655654">
              <w:marLeft w:val="0"/>
              <w:marRight w:val="0"/>
              <w:marTop w:val="0"/>
              <w:marBottom w:val="0"/>
              <w:divBdr>
                <w:top w:val="none" w:sz="0" w:space="0" w:color="auto"/>
                <w:left w:val="none" w:sz="0" w:space="0" w:color="auto"/>
                <w:bottom w:val="none" w:sz="0" w:space="0" w:color="auto"/>
                <w:right w:val="none" w:sz="0" w:space="0" w:color="auto"/>
              </w:divBdr>
              <w:divsChild>
                <w:div w:id="591402792">
                  <w:marLeft w:val="0"/>
                  <w:marRight w:val="0"/>
                  <w:marTop w:val="0"/>
                  <w:marBottom w:val="0"/>
                  <w:divBdr>
                    <w:top w:val="none" w:sz="0" w:space="0" w:color="auto"/>
                    <w:left w:val="none" w:sz="0" w:space="0" w:color="auto"/>
                    <w:bottom w:val="none" w:sz="0" w:space="0" w:color="auto"/>
                    <w:right w:val="none" w:sz="0" w:space="0" w:color="auto"/>
                  </w:divBdr>
                  <w:divsChild>
                    <w:div w:id="1348753068">
                      <w:marLeft w:val="0"/>
                      <w:marRight w:val="0"/>
                      <w:marTop w:val="0"/>
                      <w:marBottom w:val="0"/>
                      <w:divBdr>
                        <w:top w:val="none" w:sz="0" w:space="0" w:color="auto"/>
                        <w:left w:val="none" w:sz="0" w:space="0" w:color="auto"/>
                        <w:bottom w:val="none" w:sz="0" w:space="0" w:color="auto"/>
                        <w:right w:val="none" w:sz="0" w:space="0" w:color="auto"/>
                      </w:divBdr>
                      <w:divsChild>
                        <w:div w:id="2146001569">
                          <w:marLeft w:val="0"/>
                          <w:marRight w:val="0"/>
                          <w:marTop w:val="0"/>
                          <w:marBottom w:val="0"/>
                          <w:divBdr>
                            <w:top w:val="none" w:sz="0" w:space="0" w:color="auto"/>
                            <w:left w:val="none" w:sz="0" w:space="0" w:color="auto"/>
                            <w:bottom w:val="none" w:sz="0" w:space="0" w:color="auto"/>
                            <w:right w:val="none" w:sz="0" w:space="0" w:color="auto"/>
                          </w:divBdr>
                          <w:divsChild>
                            <w:div w:id="964235018">
                              <w:marLeft w:val="0"/>
                              <w:marRight w:val="0"/>
                              <w:marTop w:val="0"/>
                              <w:marBottom w:val="0"/>
                              <w:divBdr>
                                <w:top w:val="none" w:sz="0" w:space="0" w:color="auto"/>
                                <w:left w:val="none" w:sz="0" w:space="0" w:color="auto"/>
                                <w:bottom w:val="none" w:sz="0" w:space="0" w:color="auto"/>
                                <w:right w:val="none" w:sz="0" w:space="0" w:color="auto"/>
                              </w:divBdr>
                              <w:divsChild>
                                <w:div w:id="1847547865">
                                  <w:marLeft w:val="0"/>
                                  <w:marRight w:val="0"/>
                                  <w:marTop w:val="0"/>
                                  <w:marBottom w:val="0"/>
                                  <w:divBdr>
                                    <w:top w:val="none" w:sz="0" w:space="0" w:color="auto"/>
                                    <w:left w:val="none" w:sz="0" w:space="0" w:color="auto"/>
                                    <w:bottom w:val="none" w:sz="0" w:space="0" w:color="auto"/>
                                    <w:right w:val="none" w:sz="0" w:space="0" w:color="auto"/>
                                  </w:divBdr>
                                  <w:divsChild>
                                    <w:div w:id="264271980">
                                      <w:marLeft w:val="0"/>
                                      <w:marRight w:val="0"/>
                                      <w:marTop w:val="0"/>
                                      <w:marBottom w:val="0"/>
                                      <w:divBdr>
                                        <w:top w:val="none" w:sz="0" w:space="0" w:color="auto"/>
                                        <w:left w:val="none" w:sz="0" w:space="0" w:color="auto"/>
                                        <w:bottom w:val="none" w:sz="0" w:space="0" w:color="auto"/>
                                        <w:right w:val="none" w:sz="0" w:space="0" w:color="auto"/>
                                      </w:divBdr>
                                      <w:divsChild>
                                        <w:div w:id="1406800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83670333">
          <w:marLeft w:val="0"/>
          <w:marRight w:val="0"/>
          <w:marTop w:val="0"/>
          <w:marBottom w:val="0"/>
          <w:divBdr>
            <w:top w:val="none" w:sz="0" w:space="0" w:color="auto"/>
            <w:left w:val="none" w:sz="0" w:space="0" w:color="auto"/>
            <w:bottom w:val="none" w:sz="0" w:space="0" w:color="auto"/>
            <w:right w:val="none" w:sz="0" w:space="0" w:color="auto"/>
          </w:divBdr>
          <w:divsChild>
            <w:div w:id="764687402">
              <w:marLeft w:val="0"/>
              <w:marRight w:val="0"/>
              <w:marTop w:val="0"/>
              <w:marBottom w:val="0"/>
              <w:divBdr>
                <w:top w:val="none" w:sz="0" w:space="0" w:color="auto"/>
                <w:left w:val="none" w:sz="0" w:space="0" w:color="auto"/>
                <w:bottom w:val="none" w:sz="0" w:space="0" w:color="auto"/>
                <w:right w:val="none" w:sz="0" w:space="0" w:color="auto"/>
              </w:divBdr>
              <w:divsChild>
                <w:div w:id="2134519582">
                  <w:marLeft w:val="0"/>
                  <w:marRight w:val="0"/>
                  <w:marTop w:val="0"/>
                  <w:marBottom w:val="0"/>
                  <w:divBdr>
                    <w:top w:val="none" w:sz="0" w:space="0" w:color="auto"/>
                    <w:left w:val="none" w:sz="0" w:space="0" w:color="auto"/>
                    <w:bottom w:val="none" w:sz="0" w:space="0" w:color="auto"/>
                    <w:right w:val="none" w:sz="0" w:space="0" w:color="auto"/>
                  </w:divBdr>
                  <w:divsChild>
                    <w:div w:id="1230460834">
                      <w:marLeft w:val="0"/>
                      <w:marRight w:val="0"/>
                      <w:marTop w:val="0"/>
                      <w:marBottom w:val="0"/>
                      <w:divBdr>
                        <w:top w:val="none" w:sz="0" w:space="0" w:color="auto"/>
                        <w:left w:val="none" w:sz="0" w:space="0" w:color="auto"/>
                        <w:bottom w:val="none" w:sz="0" w:space="0" w:color="auto"/>
                        <w:right w:val="none" w:sz="0" w:space="0" w:color="auto"/>
                      </w:divBdr>
                      <w:divsChild>
                        <w:div w:id="663969790">
                          <w:marLeft w:val="0"/>
                          <w:marRight w:val="0"/>
                          <w:marTop w:val="0"/>
                          <w:marBottom w:val="0"/>
                          <w:divBdr>
                            <w:top w:val="none" w:sz="0" w:space="0" w:color="auto"/>
                            <w:left w:val="none" w:sz="0" w:space="0" w:color="auto"/>
                            <w:bottom w:val="none" w:sz="0" w:space="0" w:color="auto"/>
                            <w:right w:val="none" w:sz="0" w:space="0" w:color="auto"/>
                          </w:divBdr>
                          <w:divsChild>
                            <w:div w:id="633877999">
                              <w:marLeft w:val="0"/>
                              <w:marRight w:val="0"/>
                              <w:marTop w:val="0"/>
                              <w:marBottom w:val="0"/>
                              <w:divBdr>
                                <w:top w:val="none" w:sz="0" w:space="0" w:color="auto"/>
                                <w:left w:val="none" w:sz="0" w:space="0" w:color="auto"/>
                                <w:bottom w:val="none" w:sz="0" w:space="0" w:color="auto"/>
                                <w:right w:val="none" w:sz="0" w:space="0" w:color="auto"/>
                              </w:divBdr>
                              <w:divsChild>
                                <w:div w:id="801770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47616288">
          <w:marLeft w:val="0"/>
          <w:marRight w:val="0"/>
          <w:marTop w:val="0"/>
          <w:marBottom w:val="0"/>
          <w:divBdr>
            <w:top w:val="none" w:sz="0" w:space="0" w:color="auto"/>
            <w:left w:val="none" w:sz="0" w:space="0" w:color="auto"/>
            <w:bottom w:val="none" w:sz="0" w:space="0" w:color="auto"/>
            <w:right w:val="none" w:sz="0" w:space="0" w:color="auto"/>
          </w:divBdr>
          <w:divsChild>
            <w:div w:id="1858235">
              <w:marLeft w:val="0"/>
              <w:marRight w:val="0"/>
              <w:marTop w:val="0"/>
              <w:marBottom w:val="0"/>
              <w:divBdr>
                <w:top w:val="none" w:sz="0" w:space="0" w:color="auto"/>
                <w:left w:val="none" w:sz="0" w:space="0" w:color="auto"/>
                <w:bottom w:val="none" w:sz="0" w:space="0" w:color="auto"/>
                <w:right w:val="none" w:sz="0" w:space="0" w:color="auto"/>
              </w:divBdr>
              <w:divsChild>
                <w:div w:id="567962428">
                  <w:marLeft w:val="0"/>
                  <w:marRight w:val="0"/>
                  <w:marTop w:val="0"/>
                  <w:marBottom w:val="0"/>
                  <w:divBdr>
                    <w:top w:val="none" w:sz="0" w:space="0" w:color="auto"/>
                    <w:left w:val="none" w:sz="0" w:space="0" w:color="auto"/>
                    <w:bottom w:val="none" w:sz="0" w:space="0" w:color="auto"/>
                    <w:right w:val="none" w:sz="0" w:space="0" w:color="auto"/>
                  </w:divBdr>
                  <w:divsChild>
                    <w:div w:id="1283002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1046163">
          <w:marLeft w:val="0"/>
          <w:marRight w:val="0"/>
          <w:marTop w:val="0"/>
          <w:marBottom w:val="0"/>
          <w:divBdr>
            <w:top w:val="none" w:sz="0" w:space="0" w:color="auto"/>
            <w:left w:val="none" w:sz="0" w:space="0" w:color="auto"/>
            <w:bottom w:val="none" w:sz="0" w:space="0" w:color="auto"/>
            <w:right w:val="none" w:sz="0" w:space="0" w:color="auto"/>
          </w:divBdr>
          <w:divsChild>
            <w:div w:id="383219272">
              <w:marLeft w:val="0"/>
              <w:marRight w:val="0"/>
              <w:marTop w:val="0"/>
              <w:marBottom w:val="0"/>
              <w:divBdr>
                <w:top w:val="none" w:sz="0" w:space="0" w:color="auto"/>
                <w:left w:val="none" w:sz="0" w:space="0" w:color="auto"/>
                <w:bottom w:val="none" w:sz="0" w:space="0" w:color="auto"/>
                <w:right w:val="none" w:sz="0" w:space="0" w:color="auto"/>
              </w:divBdr>
              <w:divsChild>
                <w:div w:id="1897736769">
                  <w:marLeft w:val="0"/>
                  <w:marRight w:val="0"/>
                  <w:marTop w:val="0"/>
                  <w:marBottom w:val="0"/>
                  <w:divBdr>
                    <w:top w:val="none" w:sz="0" w:space="0" w:color="auto"/>
                    <w:left w:val="none" w:sz="0" w:space="0" w:color="auto"/>
                    <w:bottom w:val="none" w:sz="0" w:space="0" w:color="auto"/>
                    <w:right w:val="none" w:sz="0" w:space="0" w:color="auto"/>
                  </w:divBdr>
                  <w:divsChild>
                    <w:div w:id="1729913319">
                      <w:marLeft w:val="0"/>
                      <w:marRight w:val="0"/>
                      <w:marTop w:val="0"/>
                      <w:marBottom w:val="0"/>
                      <w:divBdr>
                        <w:top w:val="none" w:sz="0" w:space="0" w:color="auto"/>
                        <w:left w:val="none" w:sz="0" w:space="0" w:color="auto"/>
                        <w:bottom w:val="none" w:sz="0" w:space="0" w:color="auto"/>
                        <w:right w:val="none" w:sz="0" w:space="0" w:color="auto"/>
                      </w:divBdr>
                      <w:divsChild>
                        <w:div w:id="2128231464">
                          <w:marLeft w:val="0"/>
                          <w:marRight w:val="0"/>
                          <w:marTop w:val="0"/>
                          <w:marBottom w:val="0"/>
                          <w:divBdr>
                            <w:top w:val="none" w:sz="0" w:space="0" w:color="auto"/>
                            <w:left w:val="none" w:sz="0" w:space="0" w:color="auto"/>
                            <w:bottom w:val="none" w:sz="0" w:space="0" w:color="auto"/>
                            <w:right w:val="none" w:sz="0" w:space="0" w:color="auto"/>
                          </w:divBdr>
                          <w:divsChild>
                            <w:div w:id="381834296">
                              <w:marLeft w:val="0"/>
                              <w:marRight w:val="0"/>
                              <w:marTop w:val="0"/>
                              <w:marBottom w:val="0"/>
                              <w:divBdr>
                                <w:top w:val="none" w:sz="0" w:space="0" w:color="auto"/>
                                <w:left w:val="none" w:sz="0" w:space="0" w:color="auto"/>
                                <w:bottom w:val="none" w:sz="0" w:space="0" w:color="auto"/>
                                <w:right w:val="none" w:sz="0" w:space="0" w:color="auto"/>
                              </w:divBdr>
                              <w:divsChild>
                                <w:div w:id="632101814">
                                  <w:marLeft w:val="0"/>
                                  <w:marRight w:val="0"/>
                                  <w:marTop w:val="0"/>
                                  <w:marBottom w:val="0"/>
                                  <w:divBdr>
                                    <w:top w:val="none" w:sz="0" w:space="0" w:color="auto"/>
                                    <w:left w:val="none" w:sz="0" w:space="0" w:color="auto"/>
                                    <w:bottom w:val="none" w:sz="0" w:space="0" w:color="auto"/>
                                    <w:right w:val="none" w:sz="0" w:space="0" w:color="auto"/>
                                  </w:divBdr>
                                  <w:divsChild>
                                    <w:div w:id="1668166293">
                                      <w:marLeft w:val="0"/>
                                      <w:marRight w:val="0"/>
                                      <w:marTop w:val="0"/>
                                      <w:marBottom w:val="0"/>
                                      <w:divBdr>
                                        <w:top w:val="none" w:sz="0" w:space="0" w:color="auto"/>
                                        <w:left w:val="none" w:sz="0" w:space="0" w:color="auto"/>
                                        <w:bottom w:val="none" w:sz="0" w:space="0" w:color="auto"/>
                                        <w:right w:val="none" w:sz="0" w:space="0" w:color="auto"/>
                                      </w:divBdr>
                                      <w:divsChild>
                                        <w:div w:id="1873415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54581920">
          <w:marLeft w:val="0"/>
          <w:marRight w:val="0"/>
          <w:marTop w:val="0"/>
          <w:marBottom w:val="0"/>
          <w:divBdr>
            <w:top w:val="none" w:sz="0" w:space="0" w:color="auto"/>
            <w:left w:val="none" w:sz="0" w:space="0" w:color="auto"/>
            <w:bottom w:val="none" w:sz="0" w:space="0" w:color="auto"/>
            <w:right w:val="none" w:sz="0" w:space="0" w:color="auto"/>
          </w:divBdr>
          <w:divsChild>
            <w:div w:id="1826435978">
              <w:marLeft w:val="0"/>
              <w:marRight w:val="0"/>
              <w:marTop w:val="0"/>
              <w:marBottom w:val="0"/>
              <w:divBdr>
                <w:top w:val="none" w:sz="0" w:space="0" w:color="auto"/>
                <w:left w:val="none" w:sz="0" w:space="0" w:color="auto"/>
                <w:bottom w:val="none" w:sz="0" w:space="0" w:color="auto"/>
                <w:right w:val="none" w:sz="0" w:space="0" w:color="auto"/>
              </w:divBdr>
              <w:divsChild>
                <w:div w:id="1634404118">
                  <w:marLeft w:val="0"/>
                  <w:marRight w:val="0"/>
                  <w:marTop w:val="0"/>
                  <w:marBottom w:val="0"/>
                  <w:divBdr>
                    <w:top w:val="none" w:sz="0" w:space="0" w:color="auto"/>
                    <w:left w:val="none" w:sz="0" w:space="0" w:color="auto"/>
                    <w:bottom w:val="none" w:sz="0" w:space="0" w:color="auto"/>
                    <w:right w:val="none" w:sz="0" w:space="0" w:color="auto"/>
                  </w:divBdr>
                  <w:divsChild>
                    <w:div w:id="1083649430">
                      <w:marLeft w:val="0"/>
                      <w:marRight w:val="0"/>
                      <w:marTop w:val="0"/>
                      <w:marBottom w:val="0"/>
                      <w:divBdr>
                        <w:top w:val="none" w:sz="0" w:space="0" w:color="auto"/>
                        <w:left w:val="none" w:sz="0" w:space="0" w:color="auto"/>
                        <w:bottom w:val="none" w:sz="0" w:space="0" w:color="auto"/>
                        <w:right w:val="none" w:sz="0" w:space="0" w:color="auto"/>
                      </w:divBdr>
                      <w:divsChild>
                        <w:div w:id="1656913227">
                          <w:marLeft w:val="0"/>
                          <w:marRight w:val="0"/>
                          <w:marTop w:val="0"/>
                          <w:marBottom w:val="0"/>
                          <w:divBdr>
                            <w:top w:val="none" w:sz="0" w:space="0" w:color="auto"/>
                            <w:left w:val="none" w:sz="0" w:space="0" w:color="auto"/>
                            <w:bottom w:val="none" w:sz="0" w:space="0" w:color="auto"/>
                            <w:right w:val="none" w:sz="0" w:space="0" w:color="auto"/>
                          </w:divBdr>
                          <w:divsChild>
                            <w:div w:id="651518388">
                              <w:marLeft w:val="0"/>
                              <w:marRight w:val="0"/>
                              <w:marTop w:val="0"/>
                              <w:marBottom w:val="0"/>
                              <w:divBdr>
                                <w:top w:val="none" w:sz="0" w:space="0" w:color="auto"/>
                                <w:left w:val="none" w:sz="0" w:space="0" w:color="auto"/>
                                <w:bottom w:val="none" w:sz="0" w:space="0" w:color="auto"/>
                                <w:right w:val="none" w:sz="0" w:space="0" w:color="auto"/>
                              </w:divBdr>
                              <w:divsChild>
                                <w:div w:id="1605575136">
                                  <w:marLeft w:val="0"/>
                                  <w:marRight w:val="0"/>
                                  <w:marTop w:val="0"/>
                                  <w:marBottom w:val="0"/>
                                  <w:divBdr>
                                    <w:top w:val="none" w:sz="0" w:space="0" w:color="auto"/>
                                    <w:left w:val="none" w:sz="0" w:space="0" w:color="auto"/>
                                    <w:bottom w:val="none" w:sz="0" w:space="0" w:color="auto"/>
                                    <w:right w:val="none" w:sz="0" w:space="0" w:color="auto"/>
                                  </w:divBdr>
                                  <w:divsChild>
                                    <w:div w:id="325285655">
                                      <w:marLeft w:val="0"/>
                                      <w:marRight w:val="0"/>
                                      <w:marTop w:val="0"/>
                                      <w:marBottom w:val="0"/>
                                      <w:divBdr>
                                        <w:top w:val="none" w:sz="0" w:space="0" w:color="auto"/>
                                        <w:left w:val="none" w:sz="0" w:space="0" w:color="auto"/>
                                        <w:bottom w:val="none" w:sz="0" w:space="0" w:color="auto"/>
                                        <w:right w:val="none" w:sz="0" w:space="0" w:color="auto"/>
                                      </w:divBdr>
                                      <w:divsChild>
                                        <w:div w:id="1382360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56673704">
          <w:marLeft w:val="0"/>
          <w:marRight w:val="0"/>
          <w:marTop w:val="0"/>
          <w:marBottom w:val="0"/>
          <w:divBdr>
            <w:top w:val="none" w:sz="0" w:space="0" w:color="auto"/>
            <w:left w:val="none" w:sz="0" w:space="0" w:color="auto"/>
            <w:bottom w:val="none" w:sz="0" w:space="0" w:color="auto"/>
            <w:right w:val="none" w:sz="0" w:space="0" w:color="auto"/>
          </w:divBdr>
          <w:divsChild>
            <w:div w:id="260264167">
              <w:marLeft w:val="0"/>
              <w:marRight w:val="0"/>
              <w:marTop w:val="0"/>
              <w:marBottom w:val="0"/>
              <w:divBdr>
                <w:top w:val="none" w:sz="0" w:space="0" w:color="auto"/>
                <w:left w:val="none" w:sz="0" w:space="0" w:color="auto"/>
                <w:bottom w:val="none" w:sz="0" w:space="0" w:color="auto"/>
                <w:right w:val="none" w:sz="0" w:space="0" w:color="auto"/>
              </w:divBdr>
              <w:divsChild>
                <w:div w:id="792408938">
                  <w:marLeft w:val="0"/>
                  <w:marRight w:val="0"/>
                  <w:marTop w:val="0"/>
                  <w:marBottom w:val="0"/>
                  <w:divBdr>
                    <w:top w:val="none" w:sz="0" w:space="0" w:color="auto"/>
                    <w:left w:val="none" w:sz="0" w:space="0" w:color="auto"/>
                    <w:bottom w:val="none" w:sz="0" w:space="0" w:color="auto"/>
                    <w:right w:val="none" w:sz="0" w:space="0" w:color="auto"/>
                  </w:divBdr>
                  <w:divsChild>
                    <w:div w:id="2145157090">
                      <w:marLeft w:val="0"/>
                      <w:marRight w:val="0"/>
                      <w:marTop w:val="0"/>
                      <w:marBottom w:val="0"/>
                      <w:divBdr>
                        <w:top w:val="none" w:sz="0" w:space="0" w:color="auto"/>
                        <w:left w:val="none" w:sz="0" w:space="0" w:color="auto"/>
                        <w:bottom w:val="none" w:sz="0" w:space="0" w:color="auto"/>
                        <w:right w:val="none" w:sz="0" w:space="0" w:color="auto"/>
                      </w:divBdr>
                      <w:divsChild>
                        <w:div w:id="149294528">
                          <w:marLeft w:val="0"/>
                          <w:marRight w:val="0"/>
                          <w:marTop w:val="0"/>
                          <w:marBottom w:val="0"/>
                          <w:divBdr>
                            <w:top w:val="none" w:sz="0" w:space="0" w:color="auto"/>
                            <w:left w:val="none" w:sz="0" w:space="0" w:color="auto"/>
                            <w:bottom w:val="none" w:sz="0" w:space="0" w:color="auto"/>
                            <w:right w:val="none" w:sz="0" w:space="0" w:color="auto"/>
                          </w:divBdr>
                          <w:divsChild>
                            <w:div w:id="1257976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3315454">
          <w:marLeft w:val="0"/>
          <w:marRight w:val="0"/>
          <w:marTop w:val="0"/>
          <w:marBottom w:val="0"/>
          <w:divBdr>
            <w:top w:val="none" w:sz="0" w:space="0" w:color="auto"/>
            <w:left w:val="none" w:sz="0" w:space="0" w:color="auto"/>
            <w:bottom w:val="none" w:sz="0" w:space="0" w:color="auto"/>
            <w:right w:val="none" w:sz="0" w:space="0" w:color="auto"/>
          </w:divBdr>
          <w:divsChild>
            <w:div w:id="879627624">
              <w:marLeft w:val="0"/>
              <w:marRight w:val="0"/>
              <w:marTop w:val="0"/>
              <w:marBottom w:val="0"/>
              <w:divBdr>
                <w:top w:val="none" w:sz="0" w:space="0" w:color="auto"/>
                <w:left w:val="none" w:sz="0" w:space="0" w:color="auto"/>
                <w:bottom w:val="none" w:sz="0" w:space="0" w:color="auto"/>
                <w:right w:val="none" w:sz="0" w:space="0" w:color="auto"/>
              </w:divBdr>
              <w:divsChild>
                <w:div w:id="926231009">
                  <w:marLeft w:val="0"/>
                  <w:marRight w:val="0"/>
                  <w:marTop w:val="0"/>
                  <w:marBottom w:val="0"/>
                  <w:divBdr>
                    <w:top w:val="none" w:sz="0" w:space="0" w:color="auto"/>
                    <w:left w:val="none" w:sz="0" w:space="0" w:color="auto"/>
                    <w:bottom w:val="none" w:sz="0" w:space="0" w:color="auto"/>
                    <w:right w:val="none" w:sz="0" w:space="0" w:color="auto"/>
                  </w:divBdr>
                  <w:divsChild>
                    <w:div w:id="1499615145">
                      <w:marLeft w:val="0"/>
                      <w:marRight w:val="0"/>
                      <w:marTop w:val="0"/>
                      <w:marBottom w:val="0"/>
                      <w:divBdr>
                        <w:top w:val="none" w:sz="0" w:space="0" w:color="auto"/>
                        <w:left w:val="none" w:sz="0" w:space="0" w:color="auto"/>
                        <w:bottom w:val="none" w:sz="0" w:space="0" w:color="auto"/>
                        <w:right w:val="none" w:sz="0" w:space="0" w:color="auto"/>
                      </w:divBdr>
                      <w:divsChild>
                        <w:div w:id="1438671965">
                          <w:marLeft w:val="0"/>
                          <w:marRight w:val="0"/>
                          <w:marTop w:val="0"/>
                          <w:marBottom w:val="0"/>
                          <w:divBdr>
                            <w:top w:val="none" w:sz="0" w:space="0" w:color="auto"/>
                            <w:left w:val="none" w:sz="0" w:space="0" w:color="auto"/>
                            <w:bottom w:val="none" w:sz="0" w:space="0" w:color="auto"/>
                            <w:right w:val="none" w:sz="0" w:space="0" w:color="auto"/>
                          </w:divBdr>
                          <w:divsChild>
                            <w:div w:id="442461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5531515">
          <w:marLeft w:val="0"/>
          <w:marRight w:val="0"/>
          <w:marTop w:val="0"/>
          <w:marBottom w:val="0"/>
          <w:divBdr>
            <w:top w:val="none" w:sz="0" w:space="0" w:color="auto"/>
            <w:left w:val="none" w:sz="0" w:space="0" w:color="auto"/>
            <w:bottom w:val="none" w:sz="0" w:space="0" w:color="auto"/>
            <w:right w:val="none" w:sz="0" w:space="0" w:color="auto"/>
          </w:divBdr>
          <w:divsChild>
            <w:div w:id="55515533">
              <w:marLeft w:val="0"/>
              <w:marRight w:val="0"/>
              <w:marTop w:val="0"/>
              <w:marBottom w:val="0"/>
              <w:divBdr>
                <w:top w:val="none" w:sz="0" w:space="0" w:color="auto"/>
                <w:left w:val="none" w:sz="0" w:space="0" w:color="auto"/>
                <w:bottom w:val="none" w:sz="0" w:space="0" w:color="auto"/>
                <w:right w:val="none" w:sz="0" w:space="0" w:color="auto"/>
              </w:divBdr>
              <w:divsChild>
                <w:div w:id="2061393903">
                  <w:marLeft w:val="0"/>
                  <w:marRight w:val="0"/>
                  <w:marTop w:val="0"/>
                  <w:marBottom w:val="0"/>
                  <w:divBdr>
                    <w:top w:val="none" w:sz="0" w:space="0" w:color="auto"/>
                    <w:left w:val="none" w:sz="0" w:space="0" w:color="auto"/>
                    <w:bottom w:val="none" w:sz="0" w:space="0" w:color="auto"/>
                    <w:right w:val="none" w:sz="0" w:space="0" w:color="auto"/>
                  </w:divBdr>
                  <w:divsChild>
                    <w:div w:id="1636177124">
                      <w:marLeft w:val="0"/>
                      <w:marRight w:val="0"/>
                      <w:marTop w:val="0"/>
                      <w:marBottom w:val="0"/>
                      <w:divBdr>
                        <w:top w:val="none" w:sz="0" w:space="0" w:color="auto"/>
                        <w:left w:val="none" w:sz="0" w:space="0" w:color="auto"/>
                        <w:bottom w:val="none" w:sz="0" w:space="0" w:color="auto"/>
                        <w:right w:val="none" w:sz="0" w:space="0" w:color="auto"/>
                      </w:divBdr>
                      <w:divsChild>
                        <w:div w:id="1525679223">
                          <w:marLeft w:val="0"/>
                          <w:marRight w:val="0"/>
                          <w:marTop w:val="0"/>
                          <w:marBottom w:val="0"/>
                          <w:divBdr>
                            <w:top w:val="none" w:sz="0" w:space="0" w:color="auto"/>
                            <w:left w:val="none" w:sz="0" w:space="0" w:color="auto"/>
                            <w:bottom w:val="none" w:sz="0" w:space="0" w:color="auto"/>
                            <w:right w:val="none" w:sz="0" w:space="0" w:color="auto"/>
                          </w:divBdr>
                          <w:divsChild>
                            <w:div w:id="2060321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9844954">
          <w:marLeft w:val="0"/>
          <w:marRight w:val="0"/>
          <w:marTop w:val="0"/>
          <w:marBottom w:val="0"/>
          <w:divBdr>
            <w:top w:val="none" w:sz="0" w:space="0" w:color="auto"/>
            <w:left w:val="none" w:sz="0" w:space="0" w:color="auto"/>
            <w:bottom w:val="none" w:sz="0" w:space="0" w:color="auto"/>
            <w:right w:val="none" w:sz="0" w:space="0" w:color="auto"/>
          </w:divBdr>
          <w:divsChild>
            <w:div w:id="1634557584">
              <w:marLeft w:val="0"/>
              <w:marRight w:val="0"/>
              <w:marTop w:val="0"/>
              <w:marBottom w:val="0"/>
              <w:divBdr>
                <w:top w:val="none" w:sz="0" w:space="0" w:color="auto"/>
                <w:left w:val="none" w:sz="0" w:space="0" w:color="auto"/>
                <w:bottom w:val="none" w:sz="0" w:space="0" w:color="auto"/>
                <w:right w:val="none" w:sz="0" w:space="0" w:color="auto"/>
              </w:divBdr>
              <w:divsChild>
                <w:div w:id="2038500305">
                  <w:marLeft w:val="0"/>
                  <w:marRight w:val="0"/>
                  <w:marTop w:val="0"/>
                  <w:marBottom w:val="0"/>
                  <w:divBdr>
                    <w:top w:val="none" w:sz="0" w:space="0" w:color="auto"/>
                    <w:left w:val="none" w:sz="0" w:space="0" w:color="auto"/>
                    <w:bottom w:val="none" w:sz="0" w:space="0" w:color="auto"/>
                    <w:right w:val="none" w:sz="0" w:space="0" w:color="auto"/>
                  </w:divBdr>
                  <w:divsChild>
                    <w:div w:id="2120559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1682554">
          <w:marLeft w:val="0"/>
          <w:marRight w:val="0"/>
          <w:marTop w:val="0"/>
          <w:marBottom w:val="0"/>
          <w:divBdr>
            <w:top w:val="none" w:sz="0" w:space="0" w:color="auto"/>
            <w:left w:val="none" w:sz="0" w:space="0" w:color="auto"/>
            <w:bottom w:val="none" w:sz="0" w:space="0" w:color="auto"/>
            <w:right w:val="none" w:sz="0" w:space="0" w:color="auto"/>
          </w:divBdr>
          <w:divsChild>
            <w:div w:id="1544098826">
              <w:marLeft w:val="0"/>
              <w:marRight w:val="0"/>
              <w:marTop w:val="0"/>
              <w:marBottom w:val="0"/>
              <w:divBdr>
                <w:top w:val="none" w:sz="0" w:space="0" w:color="auto"/>
                <w:left w:val="none" w:sz="0" w:space="0" w:color="auto"/>
                <w:bottom w:val="none" w:sz="0" w:space="0" w:color="auto"/>
                <w:right w:val="none" w:sz="0" w:space="0" w:color="auto"/>
              </w:divBdr>
              <w:divsChild>
                <w:div w:id="1934167473">
                  <w:marLeft w:val="0"/>
                  <w:marRight w:val="0"/>
                  <w:marTop w:val="0"/>
                  <w:marBottom w:val="0"/>
                  <w:divBdr>
                    <w:top w:val="none" w:sz="0" w:space="0" w:color="auto"/>
                    <w:left w:val="none" w:sz="0" w:space="0" w:color="auto"/>
                    <w:bottom w:val="none" w:sz="0" w:space="0" w:color="auto"/>
                    <w:right w:val="none" w:sz="0" w:space="0" w:color="auto"/>
                  </w:divBdr>
                  <w:divsChild>
                    <w:div w:id="411244228">
                      <w:marLeft w:val="0"/>
                      <w:marRight w:val="0"/>
                      <w:marTop w:val="0"/>
                      <w:marBottom w:val="0"/>
                      <w:divBdr>
                        <w:top w:val="none" w:sz="0" w:space="0" w:color="auto"/>
                        <w:left w:val="none" w:sz="0" w:space="0" w:color="auto"/>
                        <w:bottom w:val="none" w:sz="0" w:space="0" w:color="auto"/>
                        <w:right w:val="none" w:sz="0" w:space="0" w:color="auto"/>
                      </w:divBdr>
                      <w:divsChild>
                        <w:div w:id="239216276">
                          <w:marLeft w:val="0"/>
                          <w:marRight w:val="0"/>
                          <w:marTop w:val="0"/>
                          <w:marBottom w:val="0"/>
                          <w:divBdr>
                            <w:top w:val="none" w:sz="0" w:space="0" w:color="auto"/>
                            <w:left w:val="none" w:sz="0" w:space="0" w:color="auto"/>
                            <w:bottom w:val="none" w:sz="0" w:space="0" w:color="auto"/>
                            <w:right w:val="none" w:sz="0" w:space="0" w:color="auto"/>
                          </w:divBdr>
                          <w:divsChild>
                            <w:div w:id="470707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5588545">
          <w:marLeft w:val="0"/>
          <w:marRight w:val="0"/>
          <w:marTop w:val="0"/>
          <w:marBottom w:val="0"/>
          <w:divBdr>
            <w:top w:val="none" w:sz="0" w:space="0" w:color="auto"/>
            <w:left w:val="none" w:sz="0" w:space="0" w:color="auto"/>
            <w:bottom w:val="none" w:sz="0" w:space="0" w:color="auto"/>
            <w:right w:val="none" w:sz="0" w:space="0" w:color="auto"/>
          </w:divBdr>
          <w:divsChild>
            <w:div w:id="1565531023">
              <w:marLeft w:val="0"/>
              <w:marRight w:val="0"/>
              <w:marTop w:val="0"/>
              <w:marBottom w:val="0"/>
              <w:divBdr>
                <w:top w:val="none" w:sz="0" w:space="0" w:color="auto"/>
                <w:left w:val="none" w:sz="0" w:space="0" w:color="auto"/>
                <w:bottom w:val="none" w:sz="0" w:space="0" w:color="auto"/>
                <w:right w:val="none" w:sz="0" w:space="0" w:color="auto"/>
              </w:divBdr>
              <w:divsChild>
                <w:div w:id="1162503531">
                  <w:marLeft w:val="0"/>
                  <w:marRight w:val="0"/>
                  <w:marTop w:val="0"/>
                  <w:marBottom w:val="0"/>
                  <w:divBdr>
                    <w:top w:val="none" w:sz="0" w:space="0" w:color="auto"/>
                    <w:left w:val="none" w:sz="0" w:space="0" w:color="auto"/>
                    <w:bottom w:val="none" w:sz="0" w:space="0" w:color="auto"/>
                    <w:right w:val="none" w:sz="0" w:space="0" w:color="auto"/>
                  </w:divBdr>
                  <w:divsChild>
                    <w:div w:id="766922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7408064">
          <w:marLeft w:val="0"/>
          <w:marRight w:val="0"/>
          <w:marTop w:val="0"/>
          <w:marBottom w:val="0"/>
          <w:divBdr>
            <w:top w:val="none" w:sz="0" w:space="0" w:color="auto"/>
            <w:left w:val="none" w:sz="0" w:space="0" w:color="auto"/>
            <w:bottom w:val="none" w:sz="0" w:space="0" w:color="auto"/>
            <w:right w:val="none" w:sz="0" w:space="0" w:color="auto"/>
          </w:divBdr>
          <w:divsChild>
            <w:div w:id="962543386">
              <w:marLeft w:val="0"/>
              <w:marRight w:val="0"/>
              <w:marTop w:val="0"/>
              <w:marBottom w:val="0"/>
              <w:divBdr>
                <w:top w:val="none" w:sz="0" w:space="0" w:color="auto"/>
                <w:left w:val="none" w:sz="0" w:space="0" w:color="auto"/>
                <w:bottom w:val="none" w:sz="0" w:space="0" w:color="auto"/>
                <w:right w:val="none" w:sz="0" w:space="0" w:color="auto"/>
              </w:divBdr>
              <w:divsChild>
                <w:div w:id="661935605">
                  <w:marLeft w:val="0"/>
                  <w:marRight w:val="0"/>
                  <w:marTop w:val="0"/>
                  <w:marBottom w:val="0"/>
                  <w:divBdr>
                    <w:top w:val="none" w:sz="0" w:space="0" w:color="auto"/>
                    <w:left w:val="none" w:sz="0" w:space="0" w:color="auto"/>
                    <w:bottom w:val="none" w:sz="0" w:space="0" w:color="auto"/>
                    <w:right w:val="none" w:sz="0" w:space="0" w:color="auto"/>
                  </w:divBdr>
                  <w:divsChild>
                    <w:div w:id="1453553737">
                      <w:marLeft w:val="0"/>
                      <w:marRight w:val="0"/>
                      <w:marTop w:val="0"/>
                      <w:marBottom w:val="0"/>
                      <w:divBdr>
                        <w:top w:val="none" w:sz="0" w:space="0" w:color="auto"/>
                        <w:left w:val="none" w:sz="0" w:space="0" w:color="auto"/>
                        <w:bottom w:val="none" w:sz="0" w:space="0" w:color="auto"/>
                        <w:right w:val="none" w:sz="0" w:space="0" w:color="auto"/>
                      </w:divBdr>
                      <w:divsChild>
                        <w:div w:id="1527061054">
                          <w:marLeft w:val="0"/>
                          <w:marRight w:val="0"/>
                          <w:marTop w:val="0"/>
                          <w:marBottom w:val="0"/>
                          <w:divBdr>
                            <w:top w:val="none" w:sz="0" w:space="0" w:color="auto"/>
                            <w:left w:val="none" w:sz="0" w:space="0" w:color="auto"/>
                            <w:bottom w:val="none" w:sz="0" w:space="0" w:color="auto"/>
                            <w:right w:val="none" w:sz="0" w:space="0" w:color="auto"/>
                          </w:divBdr>
                          <w:divsChild>
                            <w:div w:id="1907569340">
                              <w:marLeft w:val="0"/>
                              <w:marRight w:val="0"/>
                              <w:marTop w:val="0"/>
                              <w:marBottom w:val="0"/>
                              <w:divBdr>
                                <w:top w:val="none" w:sz="0" w:space="0" w:color="auto"/>
                                <w:left w:val="none" w:sz="0" w:space="0" w:color="auto"/>
                                <w:bottom w:val="none" w:sz="0" w:space="0" w:color="auto"/>
                                <w:right w:val="none" w:sz="0" w:space="0" w:color="auto"/>
                              </w:divBdr>
                              <w:divsChild>
                                <w:div w:id="584801826">
                                  <w:marLeft w:val="0"/>
                                  <w:marRight w:val="0"/>
                                  <w:marTop w:val="0"/>
                                  <w:marBottom w:val="0"/>
                                  <w:divBdr>
                                    <w:top w:val="none" w:sz="0" w:space="0" w:color="auto"/>
                                    <w:left w:val="none" w:sz="0" w:space="0" w:color="auto"/>
                                    <w:bottom w:val="none" w:sz="0" w:space="0" w:color="auto"/>
                                    <w:right w:val="none" w:sz="0" w:space="0" w:color="auto"/>
                                  </w:divBdr>
                                  <w:divsChild>
                                    <w:div w:id="1339307997">
                                      <w:marLeft w:val="0"/>
                                      <w:marRight w:val="0"/>
                                      <w:marTop w:val="0"/>
                                      <w:marBottom w:val="0"/>
                                      <w:divBdr>
                                        <w:top w:val="none" w:sz="0" w:space="0" w:color="auto"/>
                                        <w:left w:val="none" w:sz="0" w:space="0" w:color="auto"/>
                                        <w:bottom w:val="none" w:sz="0" w:space="0" w:color="auto"/>
                                        <w:right w:val="none" w:sz="0" w:space="0" w:color="auto"/>
                                      </w:divBdr>
                                      <w:divsChild>
                                        <w:div w:id="581567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45555603">
          <w:marLeft w:val="0"/>
          <w:marRight w:val="0"/>
          <w:marTop w:val="0"/>
          <w:marBottom w:val="0"/>
          <w:divBdr>
            <w:top w:val="none" w:sz="0" w:space="0" w:color="auto"/>
            <w:left w:val="none" w:sz="0" w:space="0" w:color="auto"/>
            <w:bottom w:val="none" w:sz="0" w:space="0" w:color="auto"/>
            <w:right w:val="none" w:sz="0" w:space="0" w:color="auto"/>
          </w:divBdr>
          <w:divsChild>
            <w:div w:id="1431511385">
              <w:marLeft w:val="0"/>
              <w:marRight w:val="0"/>
              <w:marTop w:val="0"/>
              <w:marBottom w:val="0"/>
              <w:divBdr>
                <w:top w:val="none" w:sz="0" w:space="0" w:color="auto"/>
                <w:left w:val="none" w:sz="0" w:space="0" w:color="auto"/>
                <w:bottom w:val="none" w:sz="0" w:space="0" w:color="auto"/>
                <w:right w:val="none" w:sz="0" w:space="0" w:color="auto"/>
              </w:divBdr>
              <w:divsChild>
                <w:div w:id="2024817147">
                  <w:marLeft w:val="0"/>
                  <w:marRight w:val="0"/>
                  <w:marTop w:val="0"/>
                  <w:marBottom w:val="0"/>
                  <w:divBdr>
                    <w:top w:val="none" w:sz="0" w:space="0" w:color="auto"/>
                    <w:left w:val="none" w:sz="0" w:space="0" w:color="auto"/>
                    <w:bottom w:val="none" w:sz="0" w:space="0" w:color="auto"/>
                    <w:right w:val="none" w:sz="0" w:space="0" w:color="auto"/>
                  </w:divBdr>
                  <w:divsChild>
                    <w:div w:id="214466438">
                      <w:marLeft w:val="0"/>
                      <w:marRight w:val="0"/>
                      <w:marTop w:val="0"/>
                      <w:marBottom w:val="0"/>
                      <w:divBdr>
                        <w:top w:val="none" w:sz="0" w:space="0" w:color="auto"/>
                        <w:left w:val="none" w:sz="0" w:space="0" w:color="auto"/>
                        <w:bottom w:val="none" w:sz="0" w:space="0" w:color="auto"/>
                        <w:right w:val="none" w:sz="0" w:space="0" w:color="auto"/>
                      </w:divBdr>
                      <w:divsChild>
                        <w:div w:id="1172646959">
                          <w:marLeft w:val="0"/>
                          <w:marRight w:val="0"/>
                          <w:marTop w:val="0"/>
                          <w:marBottom w:val="0"/>
                          <w:divBdr>
                            <w:top w:val="none" w:sz="0" w:space="0" w:color="auto"/>
                            <w:left w:val="none" w:sz="0" w:space="0" w:color="auto"/>
                            <w:bottom w:val="none" w:sz="0" w:space="0" w:color="auto"/>
                            <w:right w:val="none" w:sz="0" w:space="0" w:color="auto"/>
                          </w:divBdr>
                          <w:divsChild>
                            <w:div w:id="679158495">
                              <w:marLeft w:val="0"/>
                              <w:marRight w:val="0"/>
                              <w:marTop w:val="0"/>
                              <w:marBottom w:val="0"/>
                              <w:divBdr>
                                <w:top w:val="none" w:sz="0" w:space="0" w:color="auto"/>
                                <w:left w:val="none" w:sz="0" w:space="0" w:color="auto"/>
                                <w:bottom w:val="none" w:sz="0" w:space="0" w:color="auto"/>
                                <w:right w:val="none" w:sz="0" w:space="0" w:color="auto"/>
                              </w:divBdr>
                              <w:divsChild>
                                <w:div w:id="207953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2671749">
          <w:marLeft w:val="0"/>
          <w:marRight w:val="0"/>
          <w:marTop w:val="0"/>
          <w:marBottom w:val="0"/>
          <w:divBdr>
            <w:top w:val="none" w:sz="0" w:space="0" w:color="auto"/>
            <w:left w:val="none" w:sz="0" w:space="0" w:color="auto"/>
            <w:bottom w:val="none" w:sz="0" w:space="0" w:color="auto"/>
            <w:right w:val="none" w:sz="0" w:space="0" w:color="auto"/>
          </w:divBdr>
          <w:divsChild>
            <w:div w:id="836265543">
              <w:marLeft w:val="0"/>
              <w:marRight w:val="0"/>
              <w:marTop w:val="0"/>
              <w:marBottom w:val="0"/>
              <w:divBdr>
                <w:top w:val="none" w:sz="0" w:space="0" w:color="auto"/>
                <w:left w:val="none" w:sz="0" w:space="0" w:color="auto"/>
                <w:bottom w:val="none" w:sz="0" w:space="0" w:color="auto"/>
                <w:right w:val="none" w:sz="0" w:space="0" w:color="auto"/>
              </w:divBdr>
              <w:divsChild>
                <w:div w:id="286863711">
                  <w:marLeft w:val="0"/>
                  <w:marRight w:val="0"/>
                  <w:marTop w:val="0"/>
                  <w:marBottom w:val="0"/>
                  <w:divBdr>
                    <w:top w:val="none" w:sz="0" w:space="0" w:color="auto"/>
                    <w:left w:val="none" w:sz="0" w:space="0" w:color="auto"/>
                    <w:bottom w:val="none" w:sz="0" w:space="0" w:color="auto"/>
                    <w:right w:val="none" w:sz="0" w:space="0" w:color="auto"/>
                  </w:divBdr>
                  <w:divsChild>
                    <w:div w:id="1382706447">
                      <w:marLeft w:val="0"/>
                      <w:marRight w:val="0"/>
                      <w:marTop w:val="0"/>
                      <w:marBottom w:val="0"/>
                      <w:divBdr>
                        <w:top w:val="none" w:sz="0" w:space="0" w:color="auto"/>
                        <w:left w:val="none" w:sz="0" w:space="0" w:color="auto"/>
                        <w:bottom w:val="none" w:sz="0" w:space="0" w:color="auto"/>
                        <w:right w:val="none" w:sz="0" w:space="0" w:color="auto"/>
                      </w:divBdr>
                      <w:divsChild>
                        <w:div w:id="1828545392">
                          <w:marLeft w:val="0"/>
                          <w:marRight w:val="0"/>
                          <w:marTop w:val="0"/>
                          <w:marBottom w:val="0"/>
                          <w:divBdr>
                            <w:top w:val="none" w:sz="0" w:space="0" w:color="auto"/>
                            <w:left w:val="none" w:sz="0" w:space="0" w:color="auto"/>
                            <w:bottom w:val="none" w:sz="0" w:space="0" w:color="auto"/>
                            <w:right w:val="none" w:sz="0" w:space="0" w:color="auto"/>
                          </w:divBdr>
                          <w:divsChild>
                            <w:div w:id="554973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09236557">
          <w:marLeft w:val="0"/>
          <w:marRight w:val="0"/>
          <w:marTop w:val="0"/>
          <w:marBottom w:val="0"/>
          <w:divBdr>
            <w:top w:val="none" w:sz="0" w:space="0" w:color="auto"/>
            <w:left w:val="none" w:sz="0" w:space="0" w:color="auto"/>
            <w:bottom w:val="none" w:sz="0" w:space="0" w:color="auto"/>
            <w:right w:val="none" w:sz="0" w:space="0" w:color="auto"/>
          </w:divBdr>
          <w:divsChild>
            <w:div w:id="837430184">
              <w:marLeft w:val="0"/>
              <w:marRight w:val="0"/>
              <w:marTop w:val="0"/>
              <w:marBottom w:val="0"/>
              <w:divBdr>
                <w:top w:val="none" w:sz="0" w:space="0" w:color="auto"/>
                <w:left w:val="none" w:sz="0" w:space="0" w:color="auto"/>
                <w:bottom w:val="none" w:sz="0" w:space="0" w:color="auto"/>
                <w:right w:val="none" w:sz="0" w:space="0" w:color="auto"/>
              </w:divBdr>
              <w:divsChild>
                <w:div w:id="728923413">
                  <w:marLeft w:val="0"/>
                  <w:marRight w:val="0"/>
                  <w:marTop w:val="0"/>
                  <w:marBottom w:val="0"/>
                  <w:divBdr>
                    <w:top w:val="none" w:sz="0" w:space="0" w:color="auto"/>
                    <w:left w:val="none" w:sz="0" w:space="0" w:color="auto"/>
                    <w:bottom w:val="none" w:sz="0" w:space="0" w:color="auto"/>
                    <w:right w:val="none" w:sz="0" w:space="0" w:color="auto"/>
                  </w:divBdr>
                  <w:divsChild>
                    <w:div w:id="1681933568">
                      <w:marLeft w:val="0"/>
                      <w:marRight w:val="0"/>
                      <w:marTop w:val="0"/>
                      <w:marBottom w:val="0"/>
                      <w:divBdr>
                        <w:top w:val="none" w:sz="0" w:space="0" w:color="auto"/>
                        <w:left w:val="none" w:sz="0" w:space="0" w:color="auto"/>
                        <w:bottom w:val="none" w:sz="0" w:space="0" w:color="auto"/>
                        <w:right w:val="none" w:sz="0" w:space="0" w:color="auto"/>
                      </w:divBdr>
                      <w:divsChild>
                        <w:div w:id="1111126800">
                          <w:marLeft w:val="0"/>
                          <w:marRight w:val="0"/>
                          <w:marTop w:val="0"/>
                          <w:marBottom w:val="0"/>
                          <w:divBdr>
                            <w:top w:val="none" w:sz="0" w:space="0" w:color="auto"/>
                            <w:left w:val="none" w:sz="0" w:space="0" w:color="auto"/>
                            <w:bottom w:val="none" w:sz="0" w:space="0" w:color="auto"/>
                            <w:right w:val="none" w:sz="0" w:space="0" w:color="auto"/>
                          </w:divBdr>
                          <w:divsChild>
                            <w:div w:id="743990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13244853">
          <w:marLeft w:val="0"/>
          <w:marRight w:val="0"/>
          <w:marTop w:val="0"/>
          <w:marBottom w:val="0"/>
          <w:divBdr>
            <w:top w:val="none" w:sz="0" w:space="0" w:color="auto"/>
            <w:left w:val="none" w:sz="0" w:space="0" w:color="auto"/>
            <w:bottom w:val="none" w:sz="0" w:space="0" w:color="auto"/>
            <w:right w:val="none" w:sz="0" w:space="0" w:color="auto"/>
          </w:divBdr>
          <w:divsChild>
            <w:div w:id="2001541785">
              <w:marLeft w:val="0"/>
              <w:marRight w:val="0"/>
              <w:marTop w:val="0"/>
              <w:marBottom w:val="0"/>
              <w:divBdr>
                <w:top w:val="none" w:sz="0" w:space="0" w:color="auto"/>
                <w:left w:val="none" w:sz="0" w:space="0" w:color="auto"/>
                <w:bottom w:val="none" w:sz="0" w:space="0" w:color="auto"/>
                <w:right w:val="none" w:sz="0" w:space="0" w:color="auto"/>
              </w:divBdr>
              <w:divsChild>
                <w:div w:id="1170369186">
                  <w:marLeft w:val="0"/>
                  <w:marRight w:val="0"/>
                  <w:marTop w:val="0"/>
                  <w:marBottom w:val="0"/>
                  <w:divBdr>
                    <w:top w:val="none" w:sz="0" w:space="0" w:color="auto"/>
                    <w:left w:val="none" w:sz="0" w:space="0" w:color="auto"/>
                    <w:bottom w:val="none" w:sz="0" w:space="0" w:color="auto"/>
                    <w:right w:val="none" w:sz="0" w:space="0" w:color="auto"/>
                  </w:divBdr>
                  <w:divsChild>
                    <w:div w:id="1069157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2035840">
          <w:marLeft w:val="0"/>
          <w:marRight w:val="0"/>
          <w:marTop w:val="0"/>
          <w:marBottom w:val="0"/>
          <w:divBdr>
            <w:top w:val="none" w:sz="0" w:space="0" w:color="auto"/>
            <w:left w:val="none" w:sz="0" w:space="0" w:color="auto"/>
            <w:bottom w:val="none" w:sz="0" w:space="0" w:color="auto"/>
            <w:right w:val="none" w:sz="0" w:space="0" w:color="auto"/>
          </w:divBdr>
          <w:divsChild>
            <w:div w:id="775684432">
              <w:marLeft w:val="0"/>
              <w:marRight w:val="0"/>
              <w:marTop w:val="0"/>
              <w:marBottom w:val="0"/>
              <w:divBdr>
                <w:top w:val="none" w:sz="0" w:space="0" w:color="auto"/>
                <w:left w:val="none" w:sz="0" w:space="0" w:color="auto"/>
                <w:bottom w:val="none" w:sz="0" w:space="0" w:color="auto"/>
                <w:right w:val="none" w:sz="0" w:space="0" w:color="auto"/>
              </w:divBdr>
              <w:divsChild>
                <w:div w:id="352535157">
                  <w:marLeft w:val="0"/>
                  <w:marRight w:val="0"/>
                  <w:marTop w:val="0"/>
                  <w:marBottom w:val="0"/>
                  <w:divBdr>
                    <w:top w:val="none" w:sz="0" w:space="0" w:color="auto"/>
                    <w:left w:val="none" w:sz="0" w:space="0" w:color="auto"/>
                    <w:bottom w:val="none" w:sz="0" w:space="0" w:color="auto"/>
                    <w:right w:val="none" w:sz="0" w:space="0" w:color="auto"/>
                  </w:divBdr>
                  <w:divsChild>
                    <w:div w:id="818503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0332218">
          <w:marLeft w:val="0"/>
          <w:marRight w:val="0"/>
          <w:marTop w:val="0"/>
          <w:marBottom w:val="0"/>
          <w:divBdr>
            <w:top w:val="none" w:sz="0" w:space="0" w:color="auto"/>
            <w:left w:val="none" w:sz="0" w:space="0" w:color="auto"/>
            <w:bottom w:val="none" w:sz="0" w:space="0" w:color="auto"/>
            <w:right w:val="none" w:sz="0" w:space="0" w:color="auto"/>
          </w:divBdr>
          <w:divsChild>
            <w:div w:id="345178308">
              <w:marLeft w:val="0"/>
              <w:marRight w:val="0"/>
              <w:marTop w:val="0"/>
              <w:marBottom w:val="0"/>
              <w:divBdr>
                <w:top w:val="none" w:sz="0" w:space="0" w:color="auto"/>
                <w:left w:val="none" w:sz="0" w:space="0" w:color="auto"/>
                <w:bottom w:val="none" w:sz="0" w:space="0" w:color="auto"/>
                <w:right w:val="none" w:sz="0" w:space="0" w:color="auto"/>
              </w:divBdr>
              <w:divsChild>
                <w:div w:id="1229534986">
                  <w:marLeft w:val="0"/>
                  <w:marRight w:val="0"/>
                  <w:marTop w:val="0"/>
                  <w:marBottom w:val="0"/>
                  <w:divBdr>
                    <w:top w:val="none" w:sz="0" w:space="0" w:color="auto"/>
                    <w:left w:val="none" w:sz="0" w:space="0" w:color="auto"/>
                    <w:bottom w:val="none" w:sz="0" w:space="0" w:color="auto"/>
                    <w:right w:val="none" w:sz="0" w:space="0" w:color="auto"/>
                  </w:divBdr>
                  <w:divsChild>
                    <w:div w:id="925261292">
                      <w:marLeft w:val="0"/>
                      <w:marRight w:val="0"/>
                      <w:marTop w:val="0"/>
                      <w:marBottom w:val="0"/>
                      <w:divBdr>
                        <w:top w:val="none" w:sz="0" w:space="0" w:color="auto"/>
                        <w:left w:val="none" w:sz="0" w:space="0" w:color="auto"/>
                        <w:bottom w:val="none" w:sz="0" w:space="0" w:color="auto"/>
                        <w:right w:val="none" w:sz="0" w:space="0" w:color="auto"/>
                      </w:divBdr>
                      <w:divsChild>
                        <w:div w:id="313920150">
                          <w:marLeft w:val="0"/>
                          <w:marRight w:val="0"/>
                          <w:marTop w:val="0"/>
                          <w:marBottom w:val="0"/>
                          <w:divBdr>
                            <w:top w:val="none" w:sz="0" w:space="0" w:color="auto"/>
                            <w:left w:val="none" w:sz="0" w:space="0" w:color="auto"/>
                            <w:bottom w:val="none" w:sz="0" w:space="0" w:color="auto"/>
                            <w:right w:val="none" w:sz="0" w:space="0" w:color="auto"/>
                          </w:divBdr>
                          <w:divsChild>
                            <w:div w:id="810826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0722410">
          <w:marLeft w:val="0"/>
          <w:marRight w:val="0"/>
          <w:marTop w:val="0"/>
          <w:marBottom w:val="0"/>
          <w:divBdr>
            <w:top w:val="none" w:sz="0" w:space="0" w:color="auto"/>
            <w:left w:val="none" w:sz="0" w:space="0" w:color="auto"/>
            <w:bottom w:val="none" w:sz="0" w:space="0" w:color="auto"/>
            <w:right w:val="none" w:sz="0" w:space="0" w:color="auto"/>
          </w:divBdr>
          <w:divsChild>
            <w:div w:id="1527057048">
              <w:marLeft w:val="0"/>
              <w:marRight w:val="0"/>
              <w:marTop w:val="0"/>
              <w:marBottom w:val="0"/>
              <w:divBdr>
                <w:top w:val="none" w:sz="0" w:space="0" w:color="auto"/>
                <w:left w:val="none" w:sz="0" w:space="0" w:color="auto"/>
                <w:bottom w:val="none" w:sz="0" w:space="0" w:color="auto"/>
                <w:right w:val="none" w:sz="0" w:space="0" w:color="auto"/>
              </w:divBdr>
              <w:divsChild>
                <w:div w:id="1261646013">
                  <w:marLeft w:val="0"/>
                  <w:marRight w:val="0"/>
                  <w:marTop w:val="0"/>
                  <w:marBottom w:val="0"/>
                  <w:divBdr>
                    <w:top w:val="none" w:sz="0" w:space="0" w:color="auto"/>
                    <w:left w:val="none" w:sz="0" w:space="0" w:color="auto"/>
                    <w:bottom w:val="none" w:sz="0" w:space="0" w:color="auto"/>
                    <w:right w:val="none" w:sz="0" w:space="0" w:color="auto"/>
                  </w:divBdr>
                  <w:divsChild>
                    <w:div w:id="1179931425">
                      <w:marLeft w:val="0"/>
                      <w:marRight w:val="0"/>
                      <w:marTop w:val="0"/>
                      <w:marBottom w:val="0"/>
                      <w:divBdr>
                        <w:top w:val="none" w:sz="0" w:space="0" w:color="auto"/>
                        <w:left w:val="none" w:sz="0" w:space="0" w:color="auto"/>
                        <w:bottom w:val="none" w:sz="0" w:space="0" w:color="auto"/>
                        <w:right w:val="none" w:sz="0" w:space="0" w:color="auto"/>
                      </w:divBdr>
                      <w:divsChild>
                        <w:div w:id="1769082976">
                          <w:marLeft w:val="0"/>
                          <w:marRight w:val="0"/>
                          <w:marTop w:val="0"/>
                          <w:marBottom w:val="0"/>
                          <w:divBdr>
                            <w:top w:val="none" w:sz="0" w:space="0" w:color="auto"/>
                            <w:left w:val="none" w:sz="0" w:space="0" w:color="auto"/>
                            <w:bottom w:val="none" w:sz="0" w:space="0" w:color="auto"/>
                            <w:right w:val="none" w:sz="0" w:space="0" w:color="auto"/>
                          </w:divBdr>
                          <w:divsChild>
                            <w:div w:id="838620686">
                              <w:marLeft w:val="0"/>
                              <w:marRight w:val="0"/>
                              <w:marTop w:val="0"/>
                              <w:marBottom w:val="0"/>
                              <w:divBdr>
                                <w:top w:val="none" w:sz="0" w:space="0" w:color="auto"/>
                                <w:left w:val="none" w:sz="0" w:space="0" w:color="auto"/>
                                <w:bottom w:val="none" w:sz="0" w:space="0" w:color="auto"/>
                                <w:right w:val="none" w:sz="0" w:space="0" w:color="auto"/>
                              </w:divBdr>
                              <w:divsChild>
                                <w:div w:id="2043283698">
                                  <w:marLeft w:val="0"/>
                                  <w:marRight w:val="0"/>
                                  <w:marTop w:val="0"/>
                                  <w:marBottom w:val="0"/>
                                  <w:divBdr>
                                    <w:top w:val="none" w:sz="0" w:space="0" w:color="auto"/>
                                    <w:left w:val="none" w:sz="0" w:space="0" w:color="auto"/>
                                    <w:bottom w:val="none" w:sz="0" w:space="0" w:color="auto"/>
                                    <w:right w:val="none" w:sz="0" w:space="0" w:color="auto"/>
                                  </w:divBdr>
                                  <w:divsChild>
                                    <w:div w:id="187452541">
                                      <w:marLeft w:val="0"/>
                                      <w:marRight w:val="0"/>
                                      <w:marTop w:val="0"/>
                                      <w:marBottom w:val="0"/>
                                      <w:divBdr>
                                        <w:top w:val="none" w:sz="0" w:space="0" w:color="auto"/>
                                        <w:left w:val="none" w:sz="0" w:space="0" w:color="auto"/>
                                        <w:bottom w:val="none" w:sz="0" w:space="0" w:color="auto"/>
                                        <w:right w:val="none" w:sz="0" w:space="0" w:color="auto"/>
                                      </w:divBdr>
                                      <w:divsChild>
                                        <w:div w:id="812337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41570527">
          <w:marLeft w:val="0"/>
          <w:marRight w:val="0"/>
          <w:marTop w:val="0"/>
          <w:marBottom w:val="0"/>
          <w:divBdr>
            <w:top w:val="none" w:sz="0" w:space="0" w:color="auto"/>
            <w:left w:val="none" w:sz="0" w:space="0" w:color="auto"/>
            <w:bottom w:val="none" w:sz="0" w:space="0" w:color="auto"/>
            <w:right w:val="none" w:sz="0" w:space="0" w:color="auto"/>
          </w:divBdr>
          <w:divsChild>
            <w:div w:id="1963490555">
              <w:marLeft w:val="0"/>
              <w:marRight w:val="0"/>
              <w:marTop w:val="0"/>
              <w:marBottom w:val="0"/>
              <w:divBdr>
                <w:top w:val="none" w:sz="0" w:space="0" w:color="auto"/>
                <w:left w:val="none" w:sz="0" w:space="0" w:color="auto"/>
                <w:bottom w:val="none" w:sz="0" w:space="0" w:color="auto"/>
                <w:right w:val="none" w:sz="0" w:space="0" w:color="auto"/>
              </w:divBdr>
              <w:divsChild>
                <w:div w:id="1723291514">
                  <w:marLeft w:val="0"/>
                  <w:marRight w:val="0"/>
                  <w:marTop w:val="0"/>
                  <w:marBottom w:val="0"/>
                  <w:divBdr>
                    <w:top w:val="none" w:sz="0" w:space="0" w:color="auto"/>
                    <w:left w:val="none" w:sz="0" w:space="0" w:color="auto"/>
                    <w:bottom w:val="none" w:sz="0" w:space="0" w:color="auto"/>
                    <w:right w:val="none" w:sz="0" w:space="0" w:color="auto"/>
                  </w:divBdr>
                  <w:divsChild>
                    <w:div w:id="79954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2408103">
          <w:marLeft w:val="0"/>
          <w:marRight w:val="0"/>
          <w:marTop w:val="0"/>
          <w:marBottom w:val="0"/>
          <w:divBdr>
            <w:top w:val="none" w:sz="0" w:space="0" w:color="auto"/>
            <w:left w:val="none" w:sz="0" w:space="0" w:color="auto"/>
            <w:bottom w:val="none" w:sz="0" w:space="0" w:color="auto"/>
            <w:right w:val="none" w:sz="0" w:space="0" w:color="auto"/>
          </w:divBdr>
          <w:divsChild>
            <w:div w:id="540290788">
              <w:marLeft w:val="0"/>
              <w:marRight w:val="0"/>
              <w:marTop w:val="0"/>
              <w:marBottom w:val="0"/>
              <w:divBdr>
                <w:top w:val="none" w:sz="0" w:space="0" w:color="auto"/>
                <w:left w:val="none" w:sz="0" w:space="0" w:color="auto"/>
                <w:bottom w:val="none" w:sz="0" w:space="0" w:color="auto"/>
                <w:right w:val="none" w:sz="0" w:space="0" w:color="auto"/>
              </w:divBdr>
              <w:divsChild>
                <w:div w:id="935988185">
                  <w:marLeft w:val="0"/>
                  <w:marRight w:val="0"/>
                  <w:marTop w:val="0"/>
                  <w:marBottom w:val="0"/>
                  <w:divBdr>
                    <w:top w:val="none" w:sz="0" w:space="0" w:color="auto"/>
                    <w:left w:val="none" w:sz="0" w:space="0" w:color="auto"/>
                    <w:bottom w:val="none" w:sz="0" w:space="0" w:color="auto"/>
                    <w:right w:val="none" w:sz="0" w:space="0" w:color="auto"/>
                  </w:divBdr>
                  <w:divsChild>
                    <w:div w:id="56436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5415094">
          <w:marLeft w:val="0"/>
          <w:marRight w:val="0"/>
          <w:marTop w:val="0"/>
          <w:marBottom w:val="0"/>
          <w:divBdr>
            <w:top w:val="none" w:sz="0" w:space="0" w:color="auto"/>
            <w:left w:val="none" w:sz="0" w:space="0" w:color="auto"/>
            <w:bottom w:val="none" w:sz="0" w:space="0" w:color="auto"/>
            <w:right w:val="none" w:sz="0" w:space="0" w:color="auto"/>
          </w:divBdr>
          <w:divsChild>
            <w:div w:id="901604282">
              <w:marLeft w:val="0"/>
              <w:marRight w:val="0"/>
              <w:marTop w:val="0"/>
              <w:marBottom w:val="0"/>
              <w:divBdr>
                <w:top w:val="none" w:sz="0" w:space="0" w:color="auto"/>
                <w:left w:val="none" w:sz="0" w:space="0" w:color="auto"/>
                <w:bottom w:val="none" w:sz="0" w:space="0" w:color="auto"/>
                <w:right w:val="none" w:sz="0" w:space="0" w:color="auto"/>
              </w:divBdr>
              <w:divsChild>
                <w:div w:id="1050958499">
                  <w:marLeft w:val="0"/>
                  <w:marRight w:val="0"/>
                  <w:marTop w:val="0"/>
                  <w:marBottom w:val="0"/>
                  <w:divBdr>
                    <w:top w:val="none" w:sz="0" w:space="0" w:color="auto"/>
                    <w:left w:val="none" w:sz="0" w:space="0" w:color="auto"/>
                    <w:bottom w:val="none" w:sz="0" w:space="0" w:color="auto"/>
                    <w:right w:val="none" w:sz="0" w:space="0" w:color="auto"/>
                  </w:divBdr>
                  <w:divsChild>
                    <w:div w:id="1898737780">
                      <w:marLeft w:val="0"/>
                      <w:marRight w:val="0"/>
                      <w:marTop w:val="0"/>
                      <w:marBottom w:val="0"/>
                      <w:divBdr>
                        <w:top w:val="none" w:sz="0" w:space="0" w:color="auto"/>
                        <w:left w:val="none" w:sz="0" w:space="0" w:color="auto"/>
                        <w:bottom w:val="none" w:sz="0" w:space="0" w:color="auto"/>
                        <w:right w:val="none" w:sz="0" w:space="0" w:color="auto"/>
                      </w:divBdr>
                      <w:divsChild>
                        <w:div w:id="1374111378">
                          <w:marLeft w:val="0"/>
                          <w:marRight w:val="0"/>
                          <w:marTop w:val="0"/>
                          <w:marBottom w:val="0"/>
                          <w:divBdr>
                            <w:top w:val="none" w:sz="0" w:space="0" w:color="auto"/>
                            <w:left w:val="none" w:sz="0" w:space="0" w:color="auto"/>
                            <w:bottom w:val="none" w:sz="0" w:space="0" w:color="auto"/>
                            <w:right w:val="none" w:sz="0" w:space="0" w:color="auto"/>
                          </w:divBdr>
                          <w:divsChild>
                            <w:div w:id="250240355">
                              <w:marLeft w:val="0"/>
                              <w:marRight w:val="0"/>
                              <w:marTop w:val="0"/>
                              <w:marBottom w:val="0"/>
                              <w:divBdr>
                                <w:top w:val="none" w:sz="0" w:space="0" w:color="auto"/>
                                <w:left w:val="none" w:sz="0" w:space="0" w:color="auto"/>
                                <w:bottom w:val="none" w:sz="0" w:space="0" w:color="auto"/>
                                <w:right w:val="none" w:sz="0" w:space="0" w:color="auto"/>
                              </w:divBdr>
                              <w:divsChild>
                                <w:div w:id="1100683319">
                                  <w:marLeft w:val="0"/>
                                  <w:marRight w:val="0"/>
                                  <w:marTop w:val="0"/>
                                  <w:marBottom w:val="0"/>
                                  <w:divBdr>
                                    <w:top w:val="none" w:sz="0" w:space="0" w:color="auto"/>
                                    <w:left w:val="none" w:sz="0" w:space="0" w:color="auto"/>
                                    <w:bottom w:val="none" w:sz="0" w:space="0" w:color="auto"/>
                                    <w:right w:val="none" w:sz="0" w:space="0" w:color="auto"/>
                                  </w:divBdr>
                                  <w:divsChild>
                                    <w:div w:id="919365341">
                                      <w:marLeft w:val="0"/>
                                      <w:marRight w:val="0"/>
                                      <w:marTop w:val="0"/>
                                      <w:marBottom w:val="0"/>
                                      <w:divBdr>
                                        <w:top w:val="none" w:sz="0" w:space="0" w:color="auto"/>
                                        <w:left w:val="none" w:sz="0" w:space="0" w:color="auto"/>
                                        <w:bottom w:val="none" w:sz="0" w:space="0" w:color="auto"/>
                                        <w:right w:val="none" w:sz="0" w:space="0" w:color="auto"/>
                                      </w:divBdr>
                                      <w:divsChild>
                                        <w:div w:id="1325160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91388351">
          <w:marLeft w:val="0"/>
          <w:marRight w:val="0"/>
          <w:marTop w:val="0"/>
          <w:marBottom w:val="0"/>
          <w:divBdr>
            <w:top w:val="none" w:sz="0" w:space="0" w:color="auto"/>
            <w:left w:val="none" w:sz="0" w:space="0" w:color="auto"/>
            <w:bottom w:val="none" w:sz="0" w:space="0" w:color="auto"/>
            <w:right w:val="none" w:sz="0" w:space="0" w:color="auto"/>
          </w:divBdr>
          <w:divsChild>
            <w:div w:id="1916932140">
              <w:marLeft w:val="0"/>
              <w:marRight w:val="0"/>
              <w:marTop w:val="0"/>
              <w:marBottom w:val="0"/>
              <w:divBdr>
                <w:top w:val="none" w:sz="0" w:space="0" w:color="auto"/>
                <w:left w:val="none" w:sz="0" w:space="0" w:color="auto"/>
                <w:bottom w:val="none" w:sz="0" w:space="0" w:color="auto"/>
                <w:right w:val="none" w:sz="0" w:space="0" w:color="auto"/>
              </w:divBdr>
              <w:divsChild>
                <w:div w:id="225653316">
                  <w:marLeft w:val="0"/>
                  <w:marRight w:val="0"/>
                  <w:marTop w:val="0"/>
                  <w:marBottom w:val="0"/>
                  <w:divBdr>
                    <w:top w:val="none" w:sz="0" w:space="0" w:color="auto"/>
                    <w:left w:val="none" w:sz="0" w:space="0" w:color="auto"/>
                    <w:bottom w:val="none" w:sz="0" w:space="0" w:color="auto"/>
                    <w:right w:val="none" w:sz="0" w:space="0" w:color="auto"/>
                  </w:divBdr>
                  <w:divsChild>
                    <w:div w:id="1102068420">
                      <w:marLeft w:val="0"/>
                      <w:marRight w:val="0"/>
                      <w:marTop w:val="0"/>
                      <w:marBottom w:val="0"/>
                      <w:divBdr>
                        <w:top w:val="none" w:sz="0" w:space="0" w:color="auto"/>
                        <w:left w:val="none" w:sz="0" w:space="0" w:color="auto"/>
                        <w:bottom w:val="none" w:sz="0" w:space="0" w:color="auto"/>
                        <w:right w:val="none" w:sz="0" w:space="0" w:color="auto"/>
                      </w:divBdr>
                      <w:divsChild>
                        <w:div w:id="679697122">
                          <w:marLeft w:val="0"/>
                          <w:marRight w:val="0"/>
                          <w:marTop w:val="0"/>
                          <w:marBottom w:val="0"/>
                          <w:divBdr>
                            <w:top w:val="none" w:sz="0" w:space="0" w:color="auto"/>
                            <w:left w:val="none" w:sz="0" w:space="0" w:color="auto"/>
                            <w:bottom w:val="none" w:sz="0" w:space="0" w:color="auto"/>
                            <w:right w:val="none" w:sz="0" w:space="0" w:color="auto"/>
                          </w:divBdr>
                          <w:divsChild>
                            <w:div w:id="1226259388">
                              <w:marLeft w:val="0"/>
                              <w:marRight w:val="0"/>
                              <w:marTop w:val="0"/>
                              <w:marBottom w:val="0"/>
                              <w:divBdr>
                                <w:top w:val="none" w:sz="0" w:space="0" w:color="auto"/>
                                <w:left w:val="none" w:sz="0" w:space="0" w:color="auto"/>
                                <w:bottom w:val="none" w:sz="0" w:space="0" w:color="auto"/>
                                <w:right w:val="none" w:sz="0" w:space="0" w:color="auto"/>
                              </w:divBdr>
                              <w:divsChild>
                                <w:div w:id="1374966211">
                                  <w:marLeft w:val="0"/>
                                  <w:marRight w:val="0"/>
                                  <w:marTop w:val="0"/>
                                  <w:marBottom w:val="0"/>
                                  <w:divBdr>
                                    <w:top w:val="none" w:sz="0" w:space="0" w:color="auto"/>
                                    <w:left w:val="none" w:sz="0" w:space="0" w:color="auto"/>
                                    <w:bottom w:val="none" w:sz="0" w:space="0" w:color="auto"/>
                                    <w:right w:val="none" w:sz="0" w:space="0" w:color="auto"/>
                                  </w:divBdr>
                                  <w:divsChild>
                                    <w:div w:id="903681137">
                                      <w:marLeft w:val="0"/>
                                      <w:marRight w:val="0"/>
                                      <w:marTop w:val="0"/>
                                      <w:marBottom w:val="0"/>
                                      <w:divBdr>
                                        <w:top w:val="none" w:sz="0" w:space="0" w:color="auto"/>
                                        <w:left w:val="none" w:sz="0" w:space="0" w:color="auto"/>
                                        <w:bottom w:val="none" w:sz="0" w:space="0" w:color="auto"/>
                                        <w:right w:val="none" w:sz="0" w:space="0" w:color="auto"/>
                                      </w:divBdr>
                                      <w:divsChild>
                                        <w:div w:id="1625504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17523910">
          <w:marLeft w:val="0"/>
          <w:marRight w:val="0"/>
          <w:marTop w:val="0"/>
          <w:marBottom w:val="0"/>
          <w:divBdr>
            <w:top w:val="none" w:sz="0" w:space="0" w:color="auto"/>
            <w:left w:val="none" w:sz="0" w:space="0" w:color="auto"/>
            <w:bottom w:val="none" w:sz="0" w:space="0" w:color="auto"/>
            <w:right w:val="none" w:sz="0" w:space="0" w:color="auto"/>
          </w:divBdr>
          <w:divsChild>
            <w:div w:id="1314480655">
              <w:marLeft w:val="0"/>
              <w:marRight w:val="0"/>
              <w:marTop w:val="0"/>
              <w:marBottom w:val="0"/>
              <w:divBdr>
                <w:top w:val="none" w:sz="0" w:space="0" w:color="auto"/>
                <w:left w:val="none" w:sz="0" w:space="0" w:color="auto"/>
                <w:bottom w:val="none" w:sz="0" w:space="0" w:color="auto"/>
                <w:right w:val="none" w:sz="0" w:space="0" w:color="auto"/>
              </w:divBdr>
              <w:divsChild>
                <w:div w:id="945188200">
                  <w:marLeft w:val="0"/>
                  <w:marRight w:val="0"/>
                  <w:marTop w:val="0"/>
                  <w:marBottom w:val="0"/>
                  <w:divBdr>
                    <w:top w:val="none" w:sz="0" w:space="0" w:color="auto"/>
                    <w:left w:val="none" w:sz="0" w:space="0" w:color="auto"/>
                    <w:bottom w:val="none" w:sz="0" w:space="0" w:color="auto"/>
                    <w:right w:val="none" w:sz="0" w:space="0" w:color="auto"/>
                  </w:divBdr>
                  <w:divsChild>
                    <w:div w:id="235828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3550030">
          <w:marLeft w:val="0"/>
          <w:marRight w:val="0"/>
          <w:marTop w:val="0"/>
          <w:marBottom w:val="0"/>
          <w:divBdr>
            <w:top w:val="none" w:sz="0" w:space="0" w:color="auto"/>
            <w:left w:val="none" w:sz="0" w:space="0" w:color="auto"/>
            <w:bottom w:val="none" w:sz="0" w:space="0" w:color="auto"/>
            <w:right w:val="none" w:sz="0" w:space="0" w:color="auto"/>
          </w:divBdr>
          <w:divsChild>
            <w:div w:id="354887872">
              <w:marLeft w:val="0"/>
              <w:marRight w:val="0"/>
              <w:marTop w:val="0"/>
              <w:marBottom w:val="0"/>
              <w:divBdr>
                <w:top w:val="none" w:sz="0" w:space="0" w:color="auto"/>
                <w:left w:val="none" w:sz="0" w:space="0" w:color="auto"/>
                <w:bottom w:val="none" w:sz="0" w:space="0" w:color="auto"/>
                <w:right w:val="none" w:sz="0" w:space="0" w:color="auto"/>
              </w:divBdr>
              <w:divsChild>
                <w:div w:id="1723169881">
                  <w:marLeft w:val="0"/>
                  <w:marRight w:val="0"/>
                  <w:marTop w:val="0"/>
                  <w:marBottom w:val="0"/>
                  <w:divBdr>
                    <w:top w:val="none" w:sz="0" w:space="0" w:color="auto"/>
                    <w:left w:val="none" w:sz="0" w:space="0" w:color="auto"/>
                    <w:bottom w:val="none" w:sz="0" w:space="0" w:color="auto"/>
                    <w:right w:val="none" w:sz="0" w:space="0" w:color="auto"/>
                  </w:divBdr>
                  <w:divsChild>
                    <w:div w:id="1293563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4636619">
          <w:marLeft w:val="0"/>
          <w:marRight w:val="0"/>
          <w:marTop w:val="0"/>
          <w:marBottom w:val="0"/>
          <w:divBdr>
            <w:top w:val="none" w:sz="0" w:space="0" w:color="auto"/>
            <w:left w:val="none" w:sz="0" w:space="0" w:color="auto"/>
            <w:bottom w:val="none" w:sz="0" w:space="0" w:color="auto"/>
            <w:right w:val="none" w:sz="0" w:space="0" w:color="auto"/>
          </w:divBdr>
          <w:divsChild>
            <w:div w:id="1339577179">
              <w:marLeft w:val="0"/>
              <w:marRight w:val="0"/>
              <w:marTop w:val="0"/>
              <w:marBottom w:val="0"/>
              <w:divBdr>
                <w:top w:val="none" w:sz="0" w:space="0" w:color="auto"/>
                <w:left w:val="none" w:sz="0" w:space="0" w:color="auto"/>
                <w:bottom w:val="none" w:sz="0" w:space="0" w:color="auto"/>
                <w:right w:val="none" w:sz="0" w:space="0" w:color="auto"/>
              </w:divBdr>
              <w:divsChild>
                <w:div w:id="1522015730">
                  <w:marLeft w:val="0"/>
                  <w:marRight w:val="0"/>
                  <w:marTop w:val="0"/>
                  <w:marBottom w:val="0"/>
                  <w:divBdr>
                    <w:top w:val="none" w:sz="0" w:space="0" w:color="auto"/>
                    <w:left w:val="none" w:sz="0" w:space="0" w:color="auto"/>
                    <w:bottom w:val="none" w:sz="0" w:space="0" w:color="auto"/>
                    <w:right w:val="none" w:sz="0" w:space="0" w:color="auto"/>
                  </w:divBdr>
                  <w:divsChild>
                    <w:div w:id="284236637">
                      <w:marLeft w:val="0"/>
                      <w:marRight w:val="0"/>
                      <w:marTop w:val="0"/>
                      <w:marBottom w:val="0"/>
                      <w:divBdr>
                        <w:top w:val="none" w:sz="0" w:space="0" w:color="auto"/>
                        <w:left w:val="none" w:sz="0" w:space="0" w:color="auto"/>
                        <w:bottom w:val="none" w:sz="0" w:space="0" w:color="auto"/>
                        <w:right w:val="none" w:sz="0" w:space="0" w:color="auto"/>
                      </w:divBdr>
                      <w:divsChild>
                        <w:div w:id="781656167">
                          <w:marLeft w:val="0"/>
                          <w:marRight w:val="0"/>
                          <w:marTop w:val="0"/>
                          <w:marBottom w:val="0"/>
                          <w:divBdr>
                            <w:top w:val="none" w:sz="0" w:space="0" w:color="auto"/>
                            <w:left w:val="none" w:sz="0" w:space="0" w:color="auto"/>
                            <w:bottom w:val="none" w:sz="0" w:space="0" w:color="auto"/>
                            <w:right w:val="none" w:sz="0" w:space="0" w:color="auto"/>
                          </w:divBdr>
                          <w:divsChild>
                            <w:div w:id="720905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51164925">
          <w:marLeft w:val="0"/>
          <w:marRight w:val="0"/>
          <w:marTop w:val="0"/>
          <w:marBottom w:val="0"/>
          <w:divBdr>
            <w:top w:val="none" w:sz="0" w:space="0" w:color="auto"/>
            <w:left w:val="none" w:sz="0" w:space="0" w:color="auto"/>
            <w:bottom w:val="none" w:sz="0" w:space="0" w:color="auto"/>
            <w:right w:val="none" w:sz="0" w:space="0" w:color="auto"/>
          </w:divBdr>
          <w:divsChild>
            <w:div w:id="647902995">
              <w:marLeft w:val="0"/>
              <w:marRight w:val="0"/>
              <w:marTop w:val="0"/>
              <w:marBottom w:val="0"/>
              <w:divBdr>
                <w:top w:val="none" w:sz="0" w:space="0" w:color="auto"/>
                <w:left w:val="none" w:sz="0" w:space="0" w:color="auto"/>
                <w:bottom w:val="none" w:sz="0" w:space="0" w:color="auto"/>
                <w:right w:val="none" w:sz="0" w:space="0" w:color="auto"/>
              </w:divBdr>
              <w:divsChild>
                <w:div w:id="220101555">
                  <w:marLeft w:val="0"/>
                  <w:marRight w:val="0"/>
                  <w:marTop w:val="0"/>
                  <w:marBottom w:val="0"/>
                  <w:divBdr>
                    <w:top w:val="none" w:sz="0" w:space="0" w:color="auto"/>
                    <w:left w:val="none" w:sz="0" w:space="0" w:color="auto"/>
                    <w:bottom w:val="none" w:sz="0" w:space="0" w:color="auto"/>
                    <w:right w:val="none" w:sz="0" w:space="0" w:color="auto"/>
                  </w:divBdr>
                  <w:divsChild>
                    <w:div w:id="1348602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9870833">
          <w:marLeft w:val="0"/>
          <w:marRight w:val="0"/>
          <w:marTop w:val="0"/>
          <w:marBottom w:val="0"/>
          <w:divBdr>
            <w:top w:val="none" w:sz="0" w:space="0" w:color="auto"/>
            <w:left w:val="none" w:sz="0" w:space="0" w:color="auto"/>
            <w:bottom w:val="none" w:sz="0" w:space="0" w:color="auto"/>
            <w:right w:val="none" w:sz="0" w:space="0" w:color="auto"/>
          </w:divBdr>
          <w:divsChild>
            <w:div w:id="1417440367">
              <w:marLeft w:val="0"/>
              <w:marRight w:val="0"/>
              <w:marTop w:val="0"/>
              <w:marBottom w:val="0"/>
              <w:divBdr>
                <w:top w:val="none" w:sz="0" w:space="0" w:color="auto"/>
                <w:left w:val="none" w:sz="0" w:space="0" w:color="auto"/>
                <w:bottom w:val="none" w:sz="0" w:space="0" w:color="auto"/>
                <w:right w:val="none" w:sz="0" w:space="0" w:color="auto"/>
              </w:divBdr>
              <w:divsChild>
                <w:div w:id="1045789276">
                  <w:marLeft w:val="0"/>
                  <w:marRight w:val="0"/>
                  <w:marTop w:val="0"/>
                  <w:marBottom w:val="0"/>
                  <w:divBdr>
                    <w:top w:val="none" w:sz="0" w:space="0" w:color="auto"/>
                    <w:left w:val="none" w:sz="0" w:space="0" w:color="auto"/>
                    <w:bottom w:val="none" w:sz="0" w:space="0" w:color="auto"/>
                    <w:right w:val="none" w:sz="0" w:space="0" w:color="auto"/>
                  </w:divBdr>
                </w:div>
                <w:div w:id="1063410859">
                  <w:marLeft w:val="0"/>
                  <w:marRight w:val="0"/>
                  <w:marTop w:val="0"/>
                  <w:marBottom w:val="0"/>
                  <w:divBdr>
                    <w:top w:val="none" w:sz="0" w:space="0" w:color="auto"/>
                    <w:left w:val="none" w:sz="0" w:space="0" w:color="auto"/>
                    <w:bottom w:val="none" w:sz="0" w:space="0" w:color="auto"/>
                    <w:right w:val="none" w:sz="0" w:space="0" w:color="auto"/>
                  </w:divBdr>
                </w:div>
                <w:div w:id="1510634015">
                  <w:marLeft w:val="0"/>
                  <w:marRight w:val="0"/>
                  <w:marTop w:val="0"/>
                  <w:marBottom w:val="0"/>
                  <w:divBdr>
                    <w:top w:val="none" w:sz="0" w:space="0" w:color="auto"/>
                    <w:left w:val="none" w:sz="0" w:space="0" w:color="auto"/>
                    <w:bottom w:val="none" w:sz="0" w:space="0" w:color="auto"/>
                    <w:right w:val="none" w:sz="0" w:space="0" w:color="auto"/>
                  </w:divBdr>
                  <w:divsChild>
                    <w:div w:id="1041708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1354506">
          <w:marLeft w:val="0"/>
          <w:marRight w:val="0"/>
          <w:marTop w:val="0"/>
          <w:marBottom w:val="0"/>
          <w:divBdr>
            <w:top w:val="none" w:sz="0" w:space="0" w:color="auto"/>
            <w:left w:val="none" w:sz="0" w:space="0" w:color="auto"/>
            <w:bottom w:val="none" w:sz="0" w:space="0" w:color="auto"/>
            <w:right w:val="none" w:sz="0" w:space="0" w:color="auto"/>
          </w:divBdr>
          <w:divsChild>
            <w:div w:id="160201219">
              <w:marLeft w:val="0"/>
              <w:marRight w:val="0"/>
              <w:marTop w:val="0"/>
              <w:marBottom w:val="0"/>
              <w:divBdr>
                <w:top w:val="none" w:sz="0" w:space="0" w:color="auto"/>
                <w:left w:val="none" w:sz="0" w:space="0" w:color="auto"/>
                <w:bottom w:val="none" w:sz="0" w:space="0" w:color="auto"/>
                <w:right w:val="none" w:sz="0" w:space="0" w:color="auto"/>
              </w:divBdr>
              <w:divsChild>
                <w:div w:id="155652714">
                  <w:marLeft w:val="0"/>
                  <w:marRight w:val="0"/>
                  <w:marTop w:val="0"/>
                  <w:marBottom w:val="0"/>
                  <w:divBdr>
                    <w:top w:val="none" w:sz="0" w:space="0" w:color="auto"/>
                    <w:left w:val="none" w:sz="0" w:space="0" w:color="auto"/>
                    <w:bottom w:val="none" w:sz="0" w:space="0" w:color="auto"/>
                    <w:right w:val="none" w:sz="0" w:space="0" w:color="auto"/>
                  </w:divBdr>
                  <w:divsChild>
                    <w:div w:id="814564984">
                      <w:marLeft w:val="0"/>
                      <w:marRight w:val="0"/>
                      <w:marTop w:val="0"/>
                      <w:marBottom w:val="0"/>
                      <w:divBdr>
                        <w:top w:val="none" w:sz="0" w:space="0" w:color="auto"/>
                        <w:left w:val="none" w:sz="0" w:space="0" w:color="auto"/>
                        <w:bottom w:val="none" w:sz="0" w:space="0" w:color="auto"/>
                        <w:right w:val="none" w:sz="0" w:space="0" w:color="auto"/>
                      </w:divBdr>
                      <w:divsChild>
                        <w:div w:id="531266713">
                          <w:marLeft w:val="0"/>
                          <w:marRight w:val="0"/>
                          <w:marTop w:val="0"/>
                          <w:marBottom w:val="0"/>
                          <w:divBdr>
                            <w:top w:val="none" w:sz="0" w:space="0" w:color="auto"/>
                            <w:left w:val="none" w:sz="0" w:space="0" w:color="auto"/>
                            <w:bottom w:val="none" w:sz="0" w:space="0" w:color="auto"/>
                            <w:right w:val="none" w:sz="0" w:space="0" w:color="auto"/>
                          </w:divBdr>
                          <w:divsChild>
                            <w:div w:id="1507356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2493065">
          <w:marLeft w:val="0"/>
          <w:marRight w:val="0"/>
          <w:marTop w:val="0"/>
          <w:marBottom w:val="0"/>
          <w:divBdr>
            <w:top w:val="none" w:sz="0" w:space="0" w:color="auto"/>
            <w:left w:val="none" w:sz="0" w:space="0" w:color="auto"/>
            <w:bottom w:val="none" w:sz="0" w:space="0" w:color="auto"/>
            <w:right w:val="none" w:sz="0" w:space="0" w:color="auto"/>
          </w:divBdr>
          <w:divsChild>
            <w:div w:id="951866587">
              <w:marLeft w:val="0"/>
              <w:marRight w:val="0"/>
              <w:marTop w:val="0"/>
              <w:marBottom w:val="0"/>
              <w:divBdr>
                <w:top w:val="none" w:sz="0" w:space="0" w:color="auto"/>
                <w:left w:val="none" w:sz="0" w:space="0" w:color="auto"/>
                <w:bottom w:val="none" w:sz="0" w:space="0" w:color="auto"/>
                <w:right w:val="none" w:sz="0" w:space="0" w:color="auto"/>
              </w:divBdr>
              <w:divsChild>
                <w:div w:id="548882889">
                  <w:marLeft w:val="0"/>
                  <w:marRight w:val="0"/>
                  <w:marTop w:val="0"/>
                  <w:marBottom w:val="0"/>
                  <w:divBdr>
                    <w:top w:val="none" w:sz="0" w:space="0" w:color="auto"/>
                    <w:left w:val="none" w:sz="0" w:space="0" w:color="auto"/>
                    <w:bottom w:val="none" w:sz="0" w:space="0" w:color="auto"/>
                    <w:right w:val="none" w:sz="0" w:space="0" w:color="auto"/>
                  </w:divBdr>
                  <w:divsChild>
                    <w:div w:id="203713277">
                      <w:marLeft w:val="0"/>
                      <w:marRight w:val="0"/>
                      <w:marTop w:val="0"/>
                      <w:marBottom w:val="0"/>
                      <w:divBdr>
                        <w:top w:val="none" w:sz="0" w:space="0" w:color="auto"/>
                        <w:left w:val="none" w:sz="0" w:space="0" w:color="auto"/>
                        <w:bottom w:val="none" w:sz="0" w:space="0" w:color="auto"/>
                        <w:right w:val="none" w:sz="0" w:space="0" w:color="auto"/>
                      </w:divBdr>
                      <w:divsChild>
                        <w:div w:id="626276423">
                          <w:marLeft w:val="0"/>
                          <w:marRight w:val="0"/>
                          <w:marTop w:val="0"/>
                          <w:marBottom w:val="0"/>
                          <w:divBdr>
                            <w:top w:val="none" w:sz="0" w:space="0" w:color="auto"/>
                            <w:left w:val="none" w:sz="0" w:space="0" w:color="auto"/>
                            <w:bottom w:val="none" w:sz="0" w:space="0" w:color="auto"/>
                            <w:right w:val="none" w:sz="0" w:space="0" w:color="auto"/>
                          </w:divBdr>
                          <w:divsChild>
                            <w:div w:id="1843082158">
                              <w:marLeft w:val="0"/>
                              <w:marRight w:val="0"/>
                              <w:marTop w:val="0"/>
                              <w:marBottom w:val="0"/>
                              <w:divBdr>
                                <w:top w:val="none" w:sz="0" w:space="0" w:color="auto"/>
                                <w:left w:val="none" w:sz="0" w:space="0" w:color="auto"/>
                                <w:bottom w:val="none" w:sz="0" w:space="0" w:color="auto"/>
                                <w:right w:val="none" w:sz="0" w:space="0" w:color="auto"/>
                              </w:divBdr>
                              <w:divsChild>
                                <w:div w:id="1839534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85624290">
          <w:marLeft w:val="0"/>
          <w:marRight w:val="0"/>
          <w:marTop w:val="0"/>
          <w:marBottom w:val="0"/>
          <w:divBdr>
            <w:top w:val="none" w:sz="0" w:space="0" w:color="auto"/>
            <w:left w:val="none" w:sz="0" w:space="0" w:color="auto"/>
            <w:bottom w:val="none" w:sz="0" w:space="0" w:color="auto"/>
            <w:right w:val="none" w:sz="0" w:space="0" w:color="auto"/>
          </w:divBdr>
          <w:divsChild>
            <w:div w:id="1499230916">
              <w:marLeft w:val="0"/>
              <w:marRight w:val="0"/>
              <w:marTop w:val="0"/>
              <w:marBottom w:val="0"/>
              <w:divBdr>
                <w:top w:val="none" w:sz="0" w:space="0" w:color="auto"/>
                <w:left w:val="none" w:sz="0" w:space="0" w:color="auto"/>
                <w:bottom w:val="none" w:sz="0" w:space="0" w:color="auto"/>
                <w:right w:val="none" w:sz="0" w:space="0" w:color="auto"/>
              </w:divBdr>
              <w:divsChild>
                <w:div w:id="1632512312">
                  <w:marLeft w:val="0"/>
                  <w:marRight w:val="0"/>
                  <w:marTop w:val="0"/>
                  <w:marBottom w:val="0"/>
                  <w:divBdr>
                    <w:top w:val="none" w:sz="0" w:space="0" w:color="auto"/>
                    <w:left w:val="none" w:sz="0" w:space="0" w:color="auto"/>
                    <w:bottom w:val="none" w:sz="0" w:space="0" w:color="auto"/>
                    <w:right w:val="none" w:sz="0" w:space="0" w:color="auto"/>
                  </w:divBdr>
                  <w:divsChild>
                    <w:div w:id="1557469418">
                      <w:marLeft w:val="0"/>
                      <w:marRight w:val="0"/>
                      <w:marTop w:val="0"/>
                      <w:marBottom w:val="0"/>
                      <w:divBdr>
                        <w:top w:val="none" w:sz="0" w:space="0" w:color="auto"/>
                        <w:left w:val="none" w:sz="0" w:space="0" w:color="auto"/>
                        <w:bottom w:val="none" w:sz="0" w:space="0" w:color="auto"/>
                        <w:right w:val="none" w:sz="0" w:space="0" w:color="auto"/>
                      </w:divBdr>
                      <w:divsChild>
                        <w:div w:id="1791362541">
                          <w:marLeft w:val="0"/>
                          <w:marRight w:val="0"/>
                          <w:marTop w:val="0"/>
                          <w:marBottom w:val="0"/>
                          <w:divBdr>
                            <w:top w:val="none" w:sz="0" w:space="0" w:color="auto"/>
                            <w:left w:val="none" w:sz="0" w:space="0" w:color="auto"/>
                            <w:bottom w:val="none" w:sz="0" w:space="0" w:color="auto"/>
                            <w:right w:val="none" w:sz="0" w:space="0" w:color="auto"/>
                          </w:divBdr>
                          <w:divsChild>
                            <w:div w:id="1632860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5699357">
          <w:marLeft w:val="0"/>
          <w:marRight w:val="0"/>
          <w:marTop w:val="0"/>
          <w:marBottom w:val="0"/>
          <w:divBdr>
            <w:top w:val="none" w:sz="0" w:space="0" w:color="auto"/>
            <w:left w:val="none" w:sz="0" w:space="0" w:color="auto"/>
            <w:bottom w:val="none" w:sz="0" w:space="0" w:color="auto"/>
            <w:right w:val="none" w:sz="0" w:space="0" w:color="auto"/>
          </w:divBdr>
          <w:divsChild>
            <w:div w:id="774445181">
              <w:marLeft w:val="0"/>
              <w:marRight w:val="0"/>
              <w:marTop w:val="0"/>
              <w:marBottom w:val="0"/>
              <w:divBdr>
                <w:top w:val="none" w:sz="0" w:space="0" w:color="auto"/>
                <w:left w:val="none" w:sz="0" w:space="0" w:color="auto"/>
                <w:bottom w:val="none" w:sz="0" w:space="0" w:color="auto"/>
                <w:right w:val="none" w:sz="0" w:space="0" w:color="auto"/>
              </w:divBdr>
              <w:divsChild>
                <w:div w:id="256256651">
                  <w:marLeft w:val="0"/>
                  <w:marRight w:val="0"/>
                  <w:marTop w:val="0"/>
                  <w:marBottom w:val="0"/>
                  <w:divBdr>
                    <w:top w:val="none" w:sz="0" w:space="0" w:color="auto"/>
                    <w:left w:val="none" w:sz="0" w:space="0" w:color="auto"/>
                    <w:bottom w:val="none" w:sz="0" w:space="0" w:color="auto"/>
                    <w:right w:val="none" w:sz="0" w:space="0" w:color="auto"/>
                  </w:divBdr>
                  <w:divsChild>
                    <w:div w:id="1186554580">
                      <w:marLeft w:val="0"/>
                      <w:marRight w:val="0"/>
                      <w:marTop w:val="0"/>
                      <w:marBottom w:val="0"/>
                      <w:divBdr>
                        <w:top w:val="none" w:sz="0" w:space="0" w:color="auto"/>
                        <w:left w:val="none" w:sz="0" w:space="0" w:color="auto"/>
                        <w:bottom w:val="none" w:sz="0" w:space="0" w:color="auto"/>
                        <w:right w:val="none" w:sz="0" w:space="0" w:color="auto"/>
                      </w:divBdr>
                      <w:divsChild>
                        <w:div w:id="976376686">
                          <w:marLeft w:val="0"/>
                          <w:marRight w:val="0"/>
                          <w:marTop w:val="0"/>
                          <w:marBottom w:val="0"/>
                          <w:divBdr>
                            <w:top w:val="none" w:sz="0" w:space="0" w:color="auto"/>
                            <w:left w:val="none" w:sz="0" w:space="0" w:color="auto"/>
                            <w:bottom w:val="none" w:sz="0" w:space="0" w:color="auto"/>
                            <w:right w:val="none" w:sz="0" w:space="0" w:color="auto"/>
                          </w:divBdr>
                          <w:divsChild>
                            <w:div w:id="179781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7316710">
          <w:marLeft w:val="0"/>
          <w:marRight w:val="0"/>
          <w:marTop w:val="0"/>
          <w:marBottom w:val="0"/>
          <w:divBdr>
            <w:top w:val="none" w:sz="0" w:space="0" w:color="auto"/>
            <w:left w:val="none" w:sz="0" w:space="0" w:color="auto"/>
            <w:bottom w:val="none" w:sz="0" w:space="0" w:color="auto"/>
            <w:right w:val="none" w:sz="0" w:space="0" w:color="auto"/>
          </w:divBdr>
          <w:divsChild>
            <w:div w:id="55902648">
              <w:marLeft w:val="0"/>
              <w:marRight w:val="0"/>
              <w:marTop w:val="0"/>
              <w:marBottom w:val="0"/>
              <w:divBdr>
                <w:top w:val="none" w:sz="0" w:space="0" w:color="auto"/>
                <w:left w:val="none" w:sz="0" w:space="0" w:color="auto"/>
                <w:bottom w:val="none" w:sz="0" w:space="0" w:color="auto"/>
                <w:right w:val="none" w:sz="0" w:space="0" w:color="auto"/>
              </w:divBdr>
              <w:divsChild>
                <w:div w:id="1876113298">
                  <w:marLeft w:val="0"/>
                  <w:marRight w:val="0"/>
                  <w:marTop w:val="0"/>
                  <w:marBottom w:val="0"/>
                  <w:divBdr>
                    <w:top w:val="none" w:sz="0" w:space="0" w:color="auto"/>
                    <w:left w:val="none" w:sz="0" w:space="0" w:color="auto"/>
                    <w:bottom w:val="none" w:sz="0" w:space="0" w:color="auto"/>
                    <w:right w:val="none" w:sz="0" w:space="0" w:color="auto"/>
                  </w:divBdr>
                  <w:divsChild>
                    <w:div w:id="997349091">
                      <w:marLeft w:val="0"/>
                      <w:marRight w:val="0"/>
                      <w:marTop w:val="0"/>
                      <w:marBottom w:val="0"/>
                      <w:divBdr>
                        <w:top w:val="none" w:sz="0" w:space="0" w:color="auto"/>
                        <w:left w:val="none" w:sz="0" w:space="0" w:color="auto"/>
                        <w:bottom w:val="none" w:sz="0" w:space="0" w:color="auto"/>
                        <w:right w:val="none" w:sz="0" w:space="0" w:color="auto"/>
                      </w:divBdr>
                      <w:divsChild>
                        <w:div w:id="322007503">
                          <w:marLeft w:val="0"/>
                          <w:marRight w:val="0"/>
                          <w:marTop w:val="0"/>
                          <w:marBottom w:val="0"/>
                          <w:divBdr>
                            <w:top w:val="none" w:sz="0" w:space="0" w:color="auto"/>
                            <w:left w:val="none" w:sz="0" w:space="0" w:color="auto"/>
                            <w:bottom w:val="none" w:sz="0" w:space="0" w:color="auto"/>
                            <w:right w:val="none" w:sz="0" w:space="0" w:color="auto"/>
                          </w:divBdr>
                          <w:divsChild>
                            <w:div w:id="1019620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10785992">
          <w:marLeft w:val="0"/>
          <w:marRight w:val="0"/>
          <w:marTop w:val="0"/>
          <w:marBottom w:val="0"/>
          <w:divBdr>
            <w:top w:val="none" w:sz="0" w:space="0" w:color="auto"/>
            <w:left w:val="none" w:sz="0" w:space="0" w:color="auto"/>
            <w:bottom w:val="none" w:sz="0" w:space="0" w:color="auto"/>
            <w:right w:val="none" w:sz="0" w:space="0" w:color="auto"/>
          </w:divBdr>
          <w:divsChild>
            <w:div w:id="71708755">
              <w:marLeft w:val="0"/>
              <w:marRight w:val="0"/>
              <w:marTop w:val="0"/>
              <w:marBottom w:val="0"/>
              <w:divBdr>
                <w:top w:val="none" w:sz="0" w:space="0" w:color="auto"/>
                <w:left w:val="none" w:sz="0" w:space="0" w:color="auto"/>
                <w:bottom w:val="none" w:sz="0" w:space="0" w:color="auto"/>
                <w:right w:val="none" w:sz="0" w:space="0" w:color="auto"/>
              </w:divBdr>
              <w:divsChild>
                <w:div w:id="1379160320">
                  <w:marLeft w:val="0"/>
                  <w:marRight w:val="0"/>
                  <w:marTop w:val="0"/>
                  <w:marBottom w:val="0"/>
                  <w:divBdr>
                    <w:top w:val="none" w:sz="0" w:space="0" w:color="auto"/>
                    <w:left w:val="none" w:sz="0" w:space="0" w:color="auto"/>
                    <w:bottom w:val="none" w:sz="0" w:space="0" w:color="auto"/>
                    <w:right w:val="none" w:sz="0" w:space="0" w:color="auto"/>
                  </w:divBdr>
                  <w:divsChild>
                    <w:div w:id="433674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9696870">
          <w:marLeft w:val="0"/>
          <w:marRight w:val="0"/>
          <w:marTop w:val="0"/>
          <w:marBottom w:val="0"/>
          <w:divBdr>
            <w:top w:val="none" w:sz="0" w:space="0" w:color="auto"/>
            <w:left w:val="none" w:sz="0" w:space="0" w:color="auto"/>
            <w:bottom w:val="none" w:sz="0" w:space="0" w:color="auto"/>
            <w:right w:val="none" w:sz="0" w:space="0" w:color="auto"/>
          </w:divBdr>
          <w:divsChild>
            <w:div w:id="1714110922">
              <w:marLeft w:val="0"/>
              <w:marRight w:val="0"/>
              <w:marTop w:val="0"/>
              <w:marBottom w:val="0"/>
              <w:divBdr>
                <w:top w:val="none" w:sz="0" w:space="0" w:color="auto"/>
                <w:left w:val="none" w:sz="0" w:space="0" w:color="auto"/>
                <w:bottom w:val="none" w:sz="0" w:space="0" w:color="auto"/>
                <w:right w:val="none" w:sz="0" w:space="0" w:color="auto"/>
              </w:divBdr>
              <w:divsChild>
                <w:div w:id="1221019575">
                  <w:marLeft w:val="0"/>
                  <w:marRight w:val="0"/>
                  <w:marTop w:val="0"/>
                  <w:marBottom w:val="0"/>
                  <w:divBdr>
                    <w:top w:val="none" w:sz="0" w:space="0" w:color="auto"/>
                    <w:left w:val="none" w:sz="0" w:space="0" w:color="auto"/>
                    <w:bottom w:val="none" w:sz="0" w:space="0" w:color="auto"/>
                    <w:right w:val="none" w:sz="0" w:space="0" w:color="auto"/>
                  </w:divBdr>
                  <w:divsChild>
                    <w:div w:id="1360010521">
                      <w:marLeft w:val="0"/>
                      <w:marRight w:val="0"/>
                      <w:marTop w:val="0"/>
                      <w:marBottom w:val="0"/>
                      <w:divBdr>
                        <w:top w:val="none" w:sz="0" w:space="0" w:color="auto"/>
                        <w:left w:val="none" w:sz="0" w:space="0" w:color="auto"/>
                        <w:bottom w:val="none" w:sz="0" w:space="0" w:color="auto"/>
                        <w:right w:val="none" w:sz="0" w:space="0" w:color="auto"/>
                      </w:divBdr>
                      <w:divsChild>
                        <w:div w:id="1312369469">
                          <w:marLeft w:val="0"/>
                          <w:marRight w:val="0"/>
                          <w:marTop w:val="0"/>
                          <w:marBottom w:val="0"/>
                          <w:divBdr>
                            <w:top w:val="none" w:sz="0" w:space="0" w:color="auto"/>
                            <w:left w:val="none" w:sz="0" w:space="0" w:color="auto"/>
                            <w:bottom w:val="none" w:sz="0" w:space="0" w:color="auto"/>
                            <w:right w:val="none" w:sz="0" w:space="0" w:color="auto"/>
                          </w:divBdr>
                          <w:divsChild>
                            <w:div w:id="338971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4838496">
          <w:marLeft w:val="0"/>
          <w:marRight w:val="0"/>
          <w:marTop w:val="0"/>
          <w:marBottom w:val="0"/>
          <w:divBdr>
            <w:top w:val="none" w:sz="0" w:space="0" w:color="auto"/>
            <w:left w:val="none" w:sz="0" w:space="0" w:color="auto"/>
            <w:bottom w:val="none" w:sz="0" w:space="0" w:color="auto"/>
            <w:right w:val="none" w:sz="0" w:space="0" w:color="auto"/>
          </w:divBdr>
          <w:divsChild>
            <w:div w:id="694767438">
              <w:marLeft w:val="0"/>
              <w:marRight w:val="0"/>
              <w:marTop w:val="0"/>
              <w:marBottom w:val="0"/>
              <w:divBdr>
                <w:top w:val="none" w:sz="0" w:space="0" w:color="auto"/>
                <w:left w:val="none" w:sz="0" w:space="0" w:color="auto"/>
                <w:bottom w:val="none" w:sz="0" w:space="0" w:color="auto"/>
                <w:right w:val="none" w:sz="0" w:space="0" w:color="auto"/>
              </w:divBdr>
              <w:divsChild>
                <w:div w:id="693577368">
                  <w:marLeft w:val="0"/>
                  <w:marRight w:val="0"/>
                  <w:marTop w:val="0"/>
                  <w:marBottom w:val="0"/>
                  <w:divBdr>
                    <w:top w:val="none" w:sz="0" w:space="0" w:color="auto"/>
                    <w:left w:val="none" w:sz="0" w:space="0" w:color="auto"/>
                    <w:bottom w:val="none" w:sz="0" w:space="0" w:color="auto"/>
                    <w:right w:val="none" w:sz="0" w:space="0" w:color="auto"/>
                  </w:divBdr>
                  <w:divsChild>
                    <w:div w:id="1362584350">
                      <w:marLeft w:val="0"/>
                      <w:marRight w:val="0"/>
                      <w:marTop w:val="0"/>
                      <w:marBottom w:val="0"/>
                      <w:divBdr>
                        <w:top w:val="none" w:sz="0" w:space="0" w:color="auto"/>
                        <w:left w:val="none" w:sz="0" w:space="0" w:color="auto"/>
                        <w:bottom w:val="none" w:sz="0" w:space="0" w:color="auto"/>
                        <w:right w:val="none" w:sz="0" w:space="0" w:color="auto"/>
                      </w:divBdr>
                      <w:divsChild>
                        <w:div w:id="13071810">
                          <w:marLeft w:val="0"/>
                          <w:marRight w:val="0"/>
                          <w:marTop w:val="0"/>
                          <w:marBottom w:val="0"/>
                          <w:divBdr>
                            <w:top w:val="none" w:sz="0" w:space="0" w:color="auto"/>
                            <w:left w:val="none" w:sz="0" w:space="0" w:color="auto"/>
                            <w:bottom w:val="none" w:sz="0" w:space="0" w:color="auto"/>
                            <w:right w:val="none" w:sz="0" w:space="0" w:color="auto"/>
                          </w:divBdr>
                          <w:divsChild>
                            <w:div w:id="1647735059">
                              <w:marLeft w:val="0"/>
                              <w:marRight w:val="0"/>
                              <w:marTop w:val="0"/>
                              <w:marBottom w:val="0"/>
                              <w:divBdr>
                                <w:top w:val="none" w:sz="0" w:space="0" w:color="auto"/>
                                <w:left w:val="none" w:sz="0" w:space="0" w:color="auto"/>
                                <w:bottom w:val="none" w:sz="0" w:space="0" w:color="auto"/>
                                <w:right w:val="none" w:sz="0" w:space="0" w:color="auto"/>
                              </w:divBdr>
                              <w:divsChild>
                                <w:div w:id="1517184270">
                                  <w:marLeft w:val="0"/>
                                  <w:marRight w:val="0"/>
                                  <w:marTop w:val="0"/>
                                  <w:marBottom w:val="0"/>
                                  <w:divBdr>
                                    <w:top w:val="none" w:sz="0" w:space="0" w:color="auto"/>
                                    <w:left w:val="none" w:sz="0" w:space="0" w:color="auto"/>
                                    <w:bottom w:val="none" w:sz="0" w:space="0" w:color="auto"/>
                                    <w:right w:val="none" w:sz="0" w:space="0" w:color="auto"/>
                                  </w:divBdr>
                                  <w:divsChild>
                                    <w:div w:id="2000040622">
                                      <w:marLeft w:val="0"/>
                                      <w:marRight w:val="0"/>
                                      <w:marTop w:val="0"/>
                                      <w:marBottom w:val="0"/>
                                      <w:divBdr>
                                        <w:top w:val="none" w:sz="0" w:space="0" w:color="auto"/>
                                        <w:left w:val="none" w:sz="0" w:space="0" w:color="auto"/>
                                        <w:bottom w:val="none" w:sz="0" w:space="0" w:color="auto"/>
                                        <w:right w:val="none" w:sz="0" w:space="0" w:color="auto"/>
                                      </w:divBdr>
                                      <w:divsChild>
                                        <w:div w:id="1965691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39177282">
          <w:marLeft w:val="0"/>
          <w:marRight w:val="0"/>
          <w:marTop w:val="0"/>
          <w:marBottom w:val="0"/>
          <w:divBdr>
            <w:top w:val="none" w:sz="0" w:space="0" w:color="auto"/>
            <w:left w:val="none" w:sz="0" w:space="0" w:color="auto"/>
            <w:bottom w:val="none" w:sz="0" w:space="0" w:color="auto"/>
            <w:right w:val="none" w:sz="0" w:space="0" w:color="auto"/>
          </w:divBdr>
          <w:divsChild>
            <w:div w:id="1002469755">
              <w:marLeft w:val="0"/>
              <w:marRight w:val="0"/>
              <w:marTop w:val="0"/>
              <w:marBottom w:val="0"/>
              <w:divBdr>
                <w:top w:val="none" w:sz="0" w:space="0" w:color="auto"/>
                <w:left w:val="none" w:sz="0" w:space="0" w:color="auto"/>
                <w:bottom w:val="none" w:sz="0" w:space="0" w:color="auto"/>
                <w:right w:val="none" w:sz="0" w:space="0" w:color="auto"/>
              </w:divBdr>
              <w:divsChild>
                <w:div w:id="1389264646">
                  <w:marLeft w:val="0"/>
                  <w:marRight w:val="0"/>
                  <w:marTop w:val="0"/>
                  <w:marBottom w:val="0"/>
                  <w:divBdr>
                    <w:top w:val="none" w:sz="0" w:space="0" w:color="auto"/>
                    <w:left w:val="none" w:sz="0" w:space="0" w:color="auto"/>
                    <w:bottom w:val="none" w:sz="0" w:space="0" w:color="auto"/>
                    <w:right w:val="none" w:sz="0" w:space="0" w:color="auto"/>
                  </w:divBdr>
                  <w:divsChild>
                    <w:div w:id="421798052">
                      <w:marLeft w:val="0"/>
                      <w:marRight w:val="0"/>
                      <w:marTop w:val="0"/>
                      <w:marBottom w:val="0"/>
                      <w:divBdr>
                        <w:top w:val="none" w:sz="0" w:space="0" w:color="auto"/>
                        <w:left w:val="none" w:sz="0" w:space="0" w:color="auto"/>
                        <w:bottom w:val="none" w:sz="0" w:space="0" w:color="auto"/>
                        <w:right w:val="none" w:sz="0" w:space="0" w:color="auto"/>
                      </w:divBdr>
                      <w:divsChild>
                        <w:div w:id="1813594180">
                          <w:marLeft w:val="0"/>
                          <w:marRight w:val="0"/>
                          <w:marTop w:val="0"/>
                          <w:marBottom w:val="0"/>
                          <w:divBdr>
                            <w:top w:val="none" w:sz="0" w:space="0" w:color="auto"/>
                            <w:left w:val="none" w:sz="0" w:space="0" w:color="auto"/>
                            <w:bottom w:val="none" w:sz="0" w:space="0" w:color="auto"/>
                            <w:right w:val="none" w:sz="0" w:space="0" w:color="auto"/>
                          </w:divBdr>
                          <w:divsChild>
                            <w:div w:id="1747341944">
                              <w:marLeft w:val="0"/>
                              <w:marRight w:val="0"/>
                              <w:marTop w:val="0"/>
                              <w:marBottom w:val="0"/>
                              <w:divBdr>
                                <w:top w:val="none" w:sz="0" w:space="0" w:color="auto"/>
                                <w:left w:val="none" w:sz="0" w:space="0" w:color="auto"/>
                                <w:bottom w:val="none" w:sz="0" w:space="0" w:color="auto"/>
                                <w:right w:val="none" w:sz="0" w:space="0" w:color="auto"/>
                              </w:divBdr>
                              <w:divsChild>
                                <w:div w:id="1867908516">
                                  <w:marLeft w:val="0"/>
                                  <w:marRight w:val="0"/>
                                  <w:marTop w:val="0"/>
                                  <w:marBottom w:val="0"/>
                                  <w:divBdr>
                                    <w:top w:val="none" w:sz="0" w:space="0" w:color="auto"/>
                                    <w:left w:val="none" w:sz="0" w:space="0" w:color="auto"/>
                                    <w:bottom w:val="none" w:sz="0" w:space="0" w:color="auto"/>
                                    <w:right w:val="none" w:sz="0" w:space="0" w:color="auto"/>
                                  </w:divBdr>
                                  <w:divsChild>
                                    <w:div w:id="745227171">
                                      <w:marLeft w:val="0"/>
                                      <w:marRight w:val="0"/>
                                      <w:marTop w:val="0"/>
                                      <w:marBottom w:val="0"/>
                                      <w:divBdr>
                                        <w:top w:val="none" w:sz="0" w:space="0" w:color="auto"/>
                                        <w:left w:val="none" w:sz="0" w:space="0" w:color="auto"/>
                                        <w:bottom w:val="none" w:sz="0" w:space="0" w:color="auto"/>
                                        <w:right w:val="none" w:sz="0" w:space="0" w:color="auto"/>
                                      </w:divBdr>
                                      <w:divsChild>
                                        <w:div w:id="1397777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40141507">
      <w:bodyDiv w:val="1"/>
      <w:marLeft w:val="0"/>
      <w:marRight w:val="0"/>
      <w:marTop w:val="0"/>
      <w:marBottom w:val="0"/>
      <w:divBdr>
        <w:top w:val="none" w:sz="0" w:space="0" w:color="auto"/>
        <w:left w:val="none" w:sz="0" w:space="0" w:color="auto"/>
        <w:bottom w:val="none" w:sz="0" w:space="0" w:color="auto"/>
        <w:right w:val="none" w:sz="0" w:space="0" w:color="auto"/>
      </w:divBdr>
    </w:div>
    <w:div w:id="1417434527">
      <w:bodyDiv w:val="1"/>
      <w:marLeft w:val="0"/>
      <w:marRight w:val="0"/>
      <w:marTop w:val="0"/>
      <w:marBottom w:val="0"/>
      <w:divBdr>
        <w:top w:val="none" w:sz="0" w:space="0" w:color="auto"/>
        <w:left w:val="none" w:sz="0" w:space="0" w:color="auto"/>
        <w:bottom w:val="none" w:sz="0" w:space="0" w:color="auto"/>
        <w:right w:val="none" w:sz="0" w:space="0" w:color="auto"/>
      </w:divBdr>
    </w:div>
    <w:div w:id="1458530761">
      <w:bodyDiv w:val="1"/>
      <w:marLeft w:val="0"/>
      <w:marRight w:val="0"/>
      <w:marTop w:val="0"/>
      <w:marBottom w:val="0"/>
      <w:divBdr>
        <w:top w:val="none" w:sz="0" w:space="0" w:color="auto"/>
        <w:left w:val="none" w:sz="0" w:space="0" w:color="auto"/>
        <w:bottom w:val="none" w:sz="0" w:space="0" w:color="auto"/>
        <w:right w:val="none" w:sz="0" w:space="0" w:color="auto"/>
      </w:divBdr>
      <w:divsChild>
        <w:div w:id="1728407680">
          <w:marLeft w:val="0"/>
          <w:marRight w:val="0"/>
          <w:marTop w:val="0"/>
          <w:marBottom w:val="0"/>
          <w:divBdr>
            <w:top w:val="none" w:sz="0" w:space="0" w:color="auto"/>
            <w:left w:val="none" w:sz="0" w:space="0" w:color="auto"/>
            <w:bottom w:val="none" w:sz="0" w:space="0" w:color="auto"/>
            <w:right w:val="none" w:sz="0" w:space="0" w:color="auto"/>
          </w:divBdr>
        </w:div>
        <w:div w:id="736168426">
          <w:marLeft w:val="0"/>
          <w:marRight w:val="0"/>
          <w:marTop w:val="0"/>
          <w:marBottom w:val="0"/>
          <w:divBdr>
            <w:top w:val="none" w:sz="0" w:space="0" w:color="auto"/>
            <w:left w:val="none" w:sz="0" w:space="0" w:color="auto"/>
            <w:bottom w:val="none" w:sz="0" w:space="0" w:color="auto"/>
            <w:right w:val="none" w:sz="0" w:space="0" w:color="auto"/>
          </w:divBdr>
        </w:div>
      </w:divsChild>
    </w:div>
    <w:div w:id="1762413648">
      <w:bodyDiv w:val="1"/>
      <w:marLeft w:val="0"/>
      <w:marRight w:val="0"/>
      <w:marTop w:val="0"/>
      <w:marBottom w:val="0"/>
      <w:divBdr>
        <w:top w:val="none" w:sz="0" w:space="0" w:color="auto"/>
        <w:left w:val="none" w:sz="0" w:space="0" w:color="auto"/>
        <w:bottom w:val="none" w:sz="0" w:space="0" w:color="auto"/>
        <w:right w:val="none" w:sz="0" w:space="0" w:color="auto"/>
      </w:divBdr>
    </w:div>
    <w:div w:id="1825512414">
      <w:bodyDiv w:val="1"/>
      <w:marLeft w:val="0"/>
      <w:marRight w:val="0"/>
      <w:marTop w:val="0"/>
      <w:marBottom w:val="0"/>
      <w:divBdr>
        <w:top w:val="none" w:sz="0" w:space="0" w:color="auto"/>
        <w:left w:val="none" w:sz="0" w:space="0" w:color="auto"/>
        <w:bottom w:val="none" w:sz="0" w:space="0" w:color="auto"/>
        <w:right w:val="none" w:sz="0" w:space="0" w:color="auto"/>
      </w:divBdr>
      <w:divsChild>
        <w:div w:id="1620796563">
          <w:marLeft w:val="0"/>
          <w:marRight w:val="0"/>
          <w:marTop w:val="0"/>
          <w:marBottom w:val="0"/>
          <w:divBdr>
            <w:top w:val="none" w:sz="0" w:space="0" w:color="auto"/>
            <w:left w:val="none" w:sz="0" w:space="0" w:color="auto"/>
            <w:bottom w:val="none" w:sz="0" w:space="0" w:color="auto"/>
            <w:right w:val="none" w:sz="0" w:space="0" w:color="auto"/>
          </w:divBdr>
        </w:div>
        <w:div w:id="175703211">
          <w:marLeft w:val="0"/>
          <w:marRight w:val="0"/>
          <w:marTop w:val="0"/>
          <w:marBottom w:val="0"/>
          <w:divBdr>
            <w:top w:val="none" w:sz="0" w:space="0" w:color="auto"/>
            <w:left w:val="none" w:sz="0" w:space="0" w:color="auto"/>
            <w:bottom w:val="none" w:sz="0" w:space="0" w:color="auto"/>
            <w:right w:val="none" w:sz="0" w:space="0" w:color="auto"/>
          </w:divBdr>
        </w:div>
        <w:div w:id="593516872">
          <w:marLeft w:val="0"/>
          <w:marRight w:val="0"/>
          <w:marTop w:val="0"/>
          <w:marBottom w:val="0"/>
          <w:divBdr>
            <w:top w:val="none" w:sz="0" w:space="0" w:color="auto"/>
            <w:left w:val="none" w:sz="0" w:space="0" w:color="auto"/>
            <w:bottom w:val="none" w:sz="0" w:space="0" w:color="auto"/>
            <w:right w:val="none" w:sz="0" w:space="0" w:color="auto"/>
          </w:divBdr>
        </w:div>
        <w:div w:id="804740190">
          <w:marLeft w:val="0"/>
          <w:marRight w:val="0"/>
          <w:marTop w:val="0"/>
          <w:marBottom w:val="0"/>
          <w:divBdr>
            <w:top w:val="none" w:sz="0" w:space="0" w:color="auto"/>
            <w:left w:val="none" w:sz="0" w:space="0" w:color="auto"/>
            <w:bottom w:val="none" w:sz="0" w:space="0" w:color="auto"/>
            <w:right w:val="none" w:sz="0" w:space="0" w:color="auto"/>
          </w:divBdr>
        </w:div>
        <w:div w:id="654994386">
          <w:marLeft w:val="0"/>
          <w:marRight w:val="0"/>
          <w:marTop w:val="0"/>
          <w:marBottom w:val="0"/>
          <w:divBdr>
            <w:top w:val="none" w:sz="0" w:space="0" w:color="auto"/>
            <w:left w:val="none" w:sz="0" w:space="0" w:color="auto"/>
            <w:bottom w:val="none" w:sz="0" w:space="0" w:color="auto"/>
            <w:right w:val="none" w:sz="0" w:space="0" w:color="auto"/>
          </w:divBdr>
        </w:div>
        <w:div w:id="1831288626">
          <w:marLeft w:val="0"/>
          <w:marRight w:val="0"/>
          <w:marTop w:val="0"/>
          <w:marBottom w:val="0"/>
          <w:divBdr>
            <w:top w:val="none" w:sz="0" w:space="0" w:color="auto"/>
            <w:left w:val="none" w:sz="0" w:space="0" w:color="auto"/>
            <w:bottom w:val="none" w:sz="0" w:space="0" w:color="auto"/>
            <w:right w:val="none" w:sz="0" w:space="0" w:color="auto"/>
          </w:divBdr>
        </w:div>
        <w:div w:id="2046250081">
          <w:marLeft w:val="0"/>
          <w:marRight w:val="0"/>
          <w:marTop w:val="0"/>
          <w:marBottom w:val="0"/>
          <w:divBdr>
            <w:top w:val="none" w:sz="0" w:space="0" w:color="auto"/>
            <w:left w:val="none" w:sz="0" w:space="0" w:color="auto"/>
            <w:bottom w:val="none" w:sz="0" w:space="0" w:color="auto"/>
            <w:right w:val="none" w:sz="0" w:space="0" w:color="auto"/>
          </w:divBdr>
        </w:div>
        <w:div w:id="911087874">
          <w:marLeft w:val="0"/>
          <w:marRight w:val="0"/>
          <w:marTop w:val="0"/>
          <w:marBottom w:val="0"/>
          <w:divBdr>
            <w:top w:val="none" w:sz="0" w:space="0" w:color="auto"/>
            <w:left w:val="none" w:sz="0" w:space="0" w:color="auto"/>
            <w:bottom w:val="none" w:sz="0" w:space="0" w:color="auto"/>
            <w:right w:val="none" w:sz="0" w:space="0" w:color="auto"/>
          </w:divBdr>
        </w:div>
        <w:div w:id="19551197">
          <w:marLeft w:val="0"/>
          <w:marRight w:val="0"/>
          <w:marTop w:val="0"/>
          <w:marBottom w:val="0"/>
          <w:divBdr>
            <w:top w:val="none" w:sz="0" w:space="0" w:color="auto"/>
            <w:left w:val="none" w:sz="0" w:space="0" w:color="auto"/>
            <w:bottom w:val="none" w:sz="0" w:space="0" w:color="auto"/>
            <w:right w:val="none" w:sz="0" w:space="0" w:color="auto"/>
          </w:divBdr>
        </w:div>
      </w:divsChild>
    </w:div>
    <w:div w:id="18633206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image" Target="media/image4.png"/><Relationship Id="rId26" Type="http://schemas.openxmlformats.org/officeDocument/2006/relationships/image" Target="media/image8.jpeg"/><Relationship Id="rId39" Type="http://schemas.openxmlformats.org/officeDocument/2006/relationships/hyperlink" Target="https://studiomediaweb.ca/les-7p-essentiels-du-marketing/" TargetMode="External"/><Relationship Id="rId21" Type="http://schemas.openxmlformats.org/officeDocument/2006/relationships/header" Target="header6.xml"/><Relationship Id="rId34" Type="http://schemas.openxmlformats.org/officeDocument/2006/relationships/chart" Target="charts/chart2.xml"/><Relationship Id="rId42" Type="http://schemas.openxmlformats.org/officeDocument/2006/relationships/hyperlink" Target="https://www.planet-monetic.fr/fr/actualites-blog-planet-news/qu'est-qu'un-tpe-comment-fonctionne-t-il" TargetMode="External"/><Relationship Id="rId47" Type="http://schemas.openxmlformats.org/officeDocument/2006/relationships/header" Target="header10.xml"/><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4.xml"/><Relationship Id="rId29" Type="http://schemas.openxmlformats.org/officeDocument/2006/relationships/footer" Target="footer7.xml"/><Relationship Id="rId11" Type="http://schemas.openxmlformats.org/officeDocument/2006/relationships/header" Target="header2.xml"/><Relationship Id="rId24" Type="http://schemas.openxmlformats.org/officeDocument/2006/relationships/image" Target="media/image6.png"/><Relationship Id="rId32" Type="http://schemas.openxmlformats.org/officeDocument/2006/relationships/image" Target="media/image10.jpeg"/><Relationship Id="rId37" Type="http://schemas.openxmlformats.org/officeDocument/2006/relationships/hyperlink" Target="https://www.cours-gratuit.com/cours-marketing-des-services/cours-et-exercices-sur-le-marketing-des-services" TargetMode="External"/><Relationship Id="rId40" Type="http://schemas.openxmlformats.org/officeDocument/2006/relationships/hyperlink" Target="https://fr.ryte.com/wiki/Engagement_client" TargetMode="External"/><Relationship Id="rId45" Type="http://schemas.openxmlformats.org/officeDocument/2006/relationships/header" Target="header9.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image" Target="media/image5.jpeg"/><Relationship Id="rId28" Type="http://schemas.openxmlformats.org/officeDocument/2006/relationships/header" Target="header7.xml"/><Relationship Id="rId36" Type="http://schemas.openxmlformats.org/officeDocument/2006/relationships/chart" Target="charts/chart4.xml"/><Relationship Id="rId49"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eader" Target="header5.xml"/><Relationship Id="rId31" Type="http://schemas.openxmlformats.org/officeDocument/2006/relationships/footer" Target="footer8.xml"/><Relationship Id="rId44" Type="http://schemas.openxmlformats.org/officeDocument/2006/relationships/hyperlink" Target="https://www.oecd.org/fr/daf/concurrence/43139348.pdf"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footer" Target="footer6.xml"/><Relationship Id="rId27" Type="http://schemas.openxmlformats.org/officeDocument/2006/relationships/image" Target="media/image9.jpeg"/><Relationship Id="rId30" Type="http://schemas.openxmlformats.org/officeDocument/2006/relationships/header" Target="header8.xml"/><Relationship Id="rId35" Type="http://schemas.openxmlformats.org/officeDocument/2006/relationships/chart" Target="charts/chart3.xml"/><Relationship Id="rId43" Type="http://schemas.openxmlformats.org/officeDocument/2006/relationships/hyperlink" Target="https://www.jechange.fr/placement/banque/guides/carte-visa-1273" TargetMode="External"/><Relationship Id="rId48" Type="http://schemas.openxmlformats.org/officeDocument/2006/relationships/footer" Target="footer10.xml"/><Relationship Id="rId8" Type="http://schemas.openxmlformats.org/officeDocument/2006/relationships/image" Target="media/image2.png"/><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image" Target="media/image3.png"/><Relationship Id="rId25" Type="http://schemas.openxmlformats.org/officeDocument/2006/relationships/image" Target="media/image7.jpeg"/><Relationship Id="rId33" Type="http://schemas.openxmlformats.org/officeDocument/2006/relationships/chart" Target="charts/chart1.xml"/><Relationship Id="rId38" Type="http://schemas.openxmlformats.org/officeDocument/2006/relationships/hyperlink" Target="https://wikimemoires.net/2014/02/la-qualite-de-service-definition-avantages-et-difficultes/" TargetMode="External"/><Relationship Id="rId46" Type="http://schemas.openxmlformats.org/officeDocument/2006/relationships/footer" Target="footer9.xml"/><Relationship Id="rId20" Type="http://schemas.openxmlformats.org/officeDocument/2006/relationships/footer" Target="footer5.xml"/><Relationship Id="rId41" Type="http://schemas.openxmlformats.org/officeDocument/2006/relationships/hyperlink" Target="https://sri-france.com/fr/engagement-qualite/" TargetMode="External"/><Relationship Id="rId1" Type="http://schemas.openxmlformats.org/officeDocument/2006/relationships/customXml" Target="../customXml/item1.xml"/><Relationship Id="rId6" Type="http://schemas.openxmlformats.org/officeDocument/2006/relationships/footnotes" Target="footnotes.xml"/></Relationships>
</file>

<file path=word/_rels/footnotes.xml.rels><?xml version="1.0" encoding="UTF-8" standalone="yes"?>
<Relationships xmlns="http://schemas.openxmlformats.org/package/2006/relationships"><Relationship Id="rId1" Type="http://schemas.openxmlformats.org/officeDocument/2006/relationships/hyperlink" Target="http://www.bna.dz/histoire"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de_calcul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de_calcul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Feuille_de_calcul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Feuille_de_calcul_Microsoft_Excel3.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fr-FR" sz="1800">
                <a:effectLst/>
              </a:rPr>
              <a:t>Quelles sont les opérations courantes que vous effectuez le plus souvent en agence?</a:t>
            </a:r>
          </a:p>
        </c:rich>
      </c:tx>
      <c:overlay val="0"/>
    </c:title>
    <c:autoTitleDeleted val="0"/>
    <c:plotArea>
      <c:layout/>
      <c:pieChart>
        <c:varyColors val="1"/>
        <c:ser>
          <c:idx val="0"/>
          <c:order val="0"/>
          <c:tx>
            <c:strRef>
              <c:f>Feuil1!$B$1</c:f>
              <c:strCache>
                <c:ptCount val="1"/>
                <c:pt idx="0">
                  <c:v>Ventes</c:v>
                </c:pt>
              </c:strCache>
            </c:strRef>
          </c:tx>
          <c:dPt>
            <c:idx val="0"/>
            <c:bubble3D val="0"/>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w="9525" cap="flat" cmpd="sng" algn="ctr">
                <a:solidFill>
                  <a:schemeClr val="accent6">
                    <a:shade val="95000"/>
                    <a:satMod val="105000"/>
                  </a:schemeClr>
                </a:solidFill>
                <a:prstDash val="solid"/>
              </a:ln>
              <a:effectLst>
                <a:outerShdw blurRad="40000" dist="23000" dir="5400000" rotWithShape="0">
                  <a:srgbClr val="000000">
                    <a:alpha val="35000"/>
                  </a:srgbClr>
                </a:outerShdw>
              </a:effectLst>
            </c:spPr>
            <c:extLst>
              <c:ext xmlns:c16="http://schemas.microsoft.com/office/drawing/2014/chart" uri="{C3380CC4-5D6E-409C-BE32-E72D297353CC}">
                <c16:uniqueId val="{00000000-43E4-44CC-A0FE-24D5F9A23463}"/>
              </c:ext>
            </c:extLst>
          </c:dPt>
          <c:dPt>
            <c:idx val="1"/>
            <c:bubble3D val="0"/>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w="9525" cap="flat" cmpd="sng" algn="ctr">
                <a:solidFill>
                  <a:schemeClr val="accent5">
                    <a:shade val="95000"/>
                    <a:satMod val="105000"/>
                  </a:schemeClr>
                </a:solidFill>
                <a:prstDash val="solid"/>
              </a:ln>
              <a:effectLst>
                <a:outerShdw blurRad="40000" dist="23000" dir="5400000" rotWithShape="0">
                  <a:srgbClr val="000000">
                    <a:alpha val="35000"/>
                  </a:srgbClr>
                </a:outerShdw>
              </a:effectLst>
            </c:spPr>
            <c:extLst>
              <c:ext xmlns:c16="http://schemas.microsoft.com/office/drawing/2014/chart" uri="{C3380CC4-5D6E-409C-BE32-E72D297353CC}">
                <c16:uniqueId val="{00000001-43E4-44CC-A0FE-24D5F9A23463}"/>
              </c:ext>
            </c:extLst>
          </c:dPt>
          <c:dLbls>
            <c:spPr>
              <a:noFill/>
              <a:ln>
                <a:noFill/>
              </a:ln>
              <a:effectLst/>
            </c:spPr>
            <c:txPr>
              <a:bodyPr/>
              <a:lstStyle/>
              <a:p>
                <a:pPr>
                  <a:defRPr sz="1100" b="1"/>
                </a:pPr>
                <a:endParaRPr lang="fr-FR"/>
              </a:p>
            </c:txPr>
            <c:showLegendKey val="0"/>
            <c:showVal val="0"/>
            <c:showCatName val="0"/>
            <c:showSerName val="0"/>
            <c:showPercent val="1"/>
            <c:showBubbleSize val="0"/>
            <c:showLeaderLines val="1"/>
            <c:extLst>
              <c:ext xmlns:c15="http://schemas.microsoft.com/office/drawing/2012/chart" uri="{CE6537A1-D6FC-4f65-9D91-7224C49458BB}"/>
            </c:extLst>
          </c:dLbls>
          <c:cat>
            <c:strRef>
              <c:f>Feuil1!$A$2:$A$5</c:f>
              <c:strCache>
                <c:ptCount val="4"/>
                <c:pt idx="0">
                  <c:v>les verssements</c:v>
                </c:pt>
                <c:pt idx="1">
                  <c:v>les retraits </c:v>
                </c:pt>
                <c:pt idx="2">
                  <c:v>les virements </c:v>
                </c:pt>
                <c:pt idx="3">
                  <c:v>les encaissements de chéque </c:v>
                </c:pt>
              </c:strCache>
            </c:strRef>
          </c:cat>
          <c:val>
            <c:numRef>
              <c:f>Feuil1!$B$2:$B$5</c:f>
              <c:numCache>
                <c:formatCode>General</c:formatCode>
                <c:ptCount val="4"/>
                <c:pt idx="0">
                  <c:v>40</c:v>
                </c:pt>
                <c:pt idx="1">
                  <c:v>60</c:v>
                </c:pt>
                <c:pt idx="2">
                  <c:v>0</c:v>
                </c:pt>
                <c:pt idx="3">
                  <c:v>0</c:v>
                </c:pt>
              </c:numCache>
            </c:numRef>
          </c:val>
          <c:extLst>
            <c:ext xmlns:c16="http://schemas.microsoft.com/office/drawing/2014/chart" uri="{C3380CC4-5D6E-409C-BE32-E72D297353CC}">
              <c16:uniqueId val="{00000002-43E4-44CC-A0FE-24D5F9A23463}"/>
            </c:ext>
          </c:extLst>
        </c:ser>
        <c:dLbls>
          <c:showLegendKey val="0"/>
          <c:showVal val="0"/>
          <c:showCatName val="0"/>
          <c:showSerName val="0"/>
          <c:showPercent val="1"/>
          <c:showBubbleSize val="0"/>
          <c:showLeaderLines val="1"/>
        </c:dLbls>
        <c:firstSliceAng val="0"/>
      </c:pieChart>
    </c:plotArea>
    <c:legend>
      <c:legendPos val="r"/>
      <c:overlay val="0"/>
    </c:legend>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fr-FR" sz="1800">
                <a:effectLst/>
              </a:rPr>
              <a:t>Par quel moyen </a:t>
            </a:r>
            <a:r>
              <a:rPr lang="fr-FR" sz="1800">
                <a:effectLst/>
                <a:latin typeface="Times New Roman"/>
                <a:cs typeface="Times New Roman"/>
              </a:rPr>
              <a:t>?</a:t>
            </a:r>
            <a:endParaRPr lang="fr-FR" sz="1800">
              <a:effectLst/>
            </a:endParaRPr>
          </a:p>
        </c:rich>
      </c:tx>
      <c:overlay val="0"/>
    </c:title>
    <c:autoTitleDeleted val="0"/>
    <c:plotArea>
      <c:layout>
        <c:manualLayout>
          <c:layoutTarget val="inner"/>
          <c:xMode val="edge"/>
          <c:yMode val="edge"/>
          <c:x val="8.8212816963901333E-2"/>
          <c:y val="9.9173105666619202E-2"/>
          <c:w val="0.40029293016253525"/>
          <c:h val="0.65109205740527742"/>
        </c:manualLayout>
      </c:layout>
      <c:pieChart>
        <c:varyColors val="1"/>
        <c:ser>
          <c:idx val="0"/>
          <c:order val="0"/>
          <c:tx>
            <c:strRef>
              <c:f>Feuil1!$B$1</c:f>
              <c:strCache>
                <c:ptCount val="1"/>
                <c:pt idx="0">
                  <c:v>Ventes</c:v>
                </c:pt>
              </c:strCache>
            </c:strRef>
          </c:tx>
          <c:explosion val="65"/>
          <c:dPt>
            <c:idx val="0"/>
            <c:bubble3D val="0"/>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w="9525" cap="flat" cmpd="sng" algn="ctr">
                <a:solidFill>
                  <a:schemeClr val="accent6">
                    <a:shade val="95000"/>
                    <a:satMod val="105000"/>
                  </a:schemeClr>
                </a:solidFill>
                <a:prstDash val="solid"/>
              </a:ln>
              <a:effectLst>
                <a:outerShdw blurRad="40000" dist="23000" dir="5400000" rotWithShape="0">
                  <a:srgbClr val="000000">
                    <a:alpha val="35000"/>
                  </a:srgbClr>
                </a:outerShdw>
              </a:effectLst>
            </c:spPr>
            <c:extLst>
              <c:ext xmlns:c16="http://schemas.microsoft.com/office/drawing/2014/chart" uri="{C3380CC4-5D6E-409C-BE32-E72D297353CC}">
                <c16:uniqueId val="{00000000-49AE-4161-A8DE-36BE3E881EE6}"/>
              </c:ext>
            </c:extLst>
          </c:dPt>
          <c:dPt>
            <c:idx val="1"/>
            <c:bubble3D val="0"/>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w="9525" cap="flat" cmpd="sng" algn="ctr">
                <a:solidFill>
                  <a:schemeClr val="accent5">
                    <a:shade val="95000"/>
                    <a:satMod val="105000"/>
                  </a:schemeClr>
                </a:solidFill>
                <a:prstDash val="solid"/>
              </a:ln>
              <a:effectLst>
                <a:outerShdw blurRad="40000" dist="23000" dir="5400000" rotWithShape="0">
                  <a:srgbClr val="000000">
                    <a:alpha val="35000"/>
                  </a:srgbClr>
                </a:outerShdw>
              </a:effectLst>
            </c:spPr>
            <c:extLst>
              <c:ext xmlns:c16="http://schemas.microsoft.com/office/drawing/2014/chart" uri="{C3380CC4-5D6E-409C-BE32-E72D297353CC}">
                <c16:uniqueId val="{00000001-49AE-4161-A8DE-36BE3E881EE6}"/>
              </c:ext>
            </c:extLst>
          </c:dPt>
          <c:dLbls>
            <c:spPr>
              <a:noFill/>
              <a:ln>
                <a:noFill/>
              </a:ln>
              <a:effectLst/>
            </c:spPr>
            <c:txPr>
              <a:bodyPr/>
              <a:lstStyle/>
              <a:p>
                <a:pPr>
                  <a:defRPr sz="1100" b="1">
                    <a:solidFill>
                      <a:sysClr val="windowText" lastClr="000000"/>
                    </a:solidFill>
                  </a:defRPr>
                </a:pPr>
                <a:endParaRPr lang="fr-FR"/>
              </a:p>
            </c:txPr>
            <c:showLegendKey val="0"/>
            <c:showVal val="0"/>
            <c:showCatName val="0"/>
            <c:showSerName val="0"/>
            <c:showPercent val="1"/>
            <c:showBubbleSize val="0"/>
            <c:showLeaderLines val="1"/>
            <c:extLst>
              <c:ext xmlns:c15="http://schemas.microsoft.com/office/drawing/2012/chart" uri="{CE6537A1-D6FC-4f65-9D91-7224C49458BB}"/>
            </c:extLst>
          </c:dLbls>
          <c:cat>
            <c:strRef>
              <c:f>Feuil1!$A$2:$A$5</c:f>
              <c:strCache>
                <c:ptCount val="4"/>
                <c:pt idx="0">
                  <c:v>au niveau de votre agence </c:v>
                </c:pt>
                <c:pt idx="1">
                  <c:v>par courrier </c:v>
                </c:pt>
                <c:pt idx="2">
                  <c:v>par internet </c:v>
                </c:pt>
                <c:pt idx="3">
                  <c:v>autres moyens </c:v>
                </c:pt>
              </c:strCache>
            </c:strRef>
          </c:cat>
          <c:val>
            <c:numRef>
              <c:f>Feuil1!$B$2:$B$5</c:f>
              <c:numCache>
                <c:formatCode>General</c:formatCode>
                <c:ptCount val="4"/>
                <c:pt idx="0">
                  <c:v>60</c:v>
                </c:pt>
                <c:pt idx="1">
                  <c:v>0</c:v>
                </c:pt>
                <c:pt idx="2">
                  <c:v>20</c:v>
                </c:pt>
                <c:pt idx="3">
                  <c:v>20</c:v>
                </c:pt>
              </c:numCache>
            </c:numRef>
          </c:val>
          <c:extLst>
            <c:ext xmlns:c16="http://schemas.microsoft.com/office/drawing/2014/chart" uri="{C3380CC4-5D6E-409C-BE32-E72D297353CC}">
              <c16:uniqueId val="{00000002-49AE-4161-A8DE-36BE3E881EE6}"/>
            </c:ext>
          </c:extLst>
        </c:ser>
        <c:dLbls>
          <c:showLegendKey val="0"/>
          <c:showVal val="0"/>
          <c:showCatName val="0"/>
          <c:showSerName val="0"/>
          <c:showPercent val="1"/>
          <c:showBubbleSize val="0"/>
          <c:showLeaderLines val="1"/>
        </c:dLbls>
        <c:firstSliceAng val="0"/>
      </c:pieChart>
    </c:plotArea>
    <c:legend>
      <c:legendPos val="r"/>
      <c:overlay val="0"/>
    </c:legend>
    <c:plotVisOnly val="1"/>
    <c:dispBlanksAs val="zero"/>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fr-FR" sz="1800">
                <a:effectLst/>
              </a:rPr>
              <a:t>Cette</a:t>
            </a:r>
            <a:r>
              <a:rPr lang="fr-FR" sz="1800" baseline="0">
                <a:effectLst/>
              </a:rPr>
              <a:t> valeur ajoutée, vous la ressentez </a:t>
            </a:r>
            <a:br>
              <a:rPr lang="fr-FR" sz="1800" baseline="0">
                <a:effectLst/>
              </a:rPr>
            </a:br>
            <a:r>
              <a:rPr lang="fr-FR" sz="1800" baseline="0">
                <a:effectLst/>
              </a:rPr>
              <a:t>surtout au niveau: </a:t>
            </a:r>
            <a:endParaRPr lang="fr-FR" sz="1800">
              <a:effectLst/>
            </a:endParaRPr>
          </a:p>
        </c:rich>
      </c:tx>
      <c:overlay val="0"/>
    </c:title>
    <c:autoTitleDeleted val="0"/>
    <c:plotArea>
      <c:layout>
        <c:manualLayout>
          <c:layoutTarget val="inner"/>
          <c:xMode val="edge"/>
          <c:yMode val="edge"/>
          <c:x val="0.11404229513723603"/>
          <c:y val="0.44489147872909335"/>
          <c:w val="0.31905571181547915"/>
          <c:h val="0.55494772169872264"/>
        </c:manualLayout>
      </c:layout>
      <c:pieChart>
        <c:varyColors val="1"/>
        <c:ser>
          <c:idx val="0"/>
          <c:order val="0"/>
          <c:tx>
            <c:strRef>
              <c:f>Feuil1!$B$1</c:f>
              <c:strCache>
                <c:ptCount val="1"/>
                <c:pt idx="0">
                  <c:v>Ventes</c:v>
                </c:pt>
              </c:strCache>
            </c:strRef>
          </c:tx>
          <c:dPt>
            <c:idx val="0"/>
            <c:bubble3D val="0"/>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w="9525" cap="flat" cmpd="sng" algn="ctr">
                <a:solidFill>
                  <a:schemeClr val="accent6">
                    <a:shade val="95000"/>
                    <a:satMod val="105000"/>
                  </a:schemeClr>
                </a:solidFill>
                <a:prstDash val="solid"/>
              </a:ln>
              <a:effectLst>
                <a:outerShdw blurRad="40000" dist="23000" dir="5400000" rotWithShape="0">
                  <a:srgbClr val="000000">
                    <a:alpha val="35000"/>
                  </a:srgbClr>
                </a:outerShdw>
              </a:effectLst>
            </c:spPr>
            <c:extLst>
              <c:ext xmlns:c16="http://schemas.microsoft.com/office/drawing/2014/chart" uri="{C3380CC4-5D6E-409C-BE32-E72D297353CC}">
                <c16:uniqueId val="{00000000-4EC3-4D83-AE0A-D139B203D357}"/>
              </c:ext>
            </c:extLst>
          </c:dPt>
          <c:dPt>
            <c:idx val="1"/>
            <c:bubble3D val="0"/>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w="9525" cap="flat" cmpd="sng" algn="ctr">
                <a:solidFill>
                  <a:schemeClr val="accent5">
                    <a:shade val="95000"/>
                    <a:satMod val="105000"/>
                  </a:schemeClr>
                </a:solidFill>
                <a:prstDash val="solid"/>
              </a:ln>
              <a:effectLst>
                <a:outerShdw blurRad="40000" dist="23000" dir="5400000" rotWithShape="0">
                  <a:srgbClr val="000000">
                    <a:alpha val="35000"/>
                  </a:srgbClr>
                </a:outerShdw>
              </a:effectLst>
            </c:spPr>
            <c:extLst>
              <c:ext xmlns:c16="http://schemas.microsoft.com/office/drawing/2014/chart" uri="{C3380CC4-5D6E-409C-BE32-E72D297353CC}">
                <c16:uniqueId val="{00000001-4EC3-4D83-AE0A-D139B203D357}"/>
              </c:ext>
            </c:extLst>
          </c:dPt>
          <c:dLbls>
            <c:spPr>
              <a:noFill/>
              <a:ln>
                <a:noFill/>
              </a:ln>
              <a:effectLst/>
            </c:spPr>
            <c:txPr>
              <a:bodyPr/>
              <a:lstStyle/>
              <a:p>
                <a:pPr>
                  <a:defRPr sz="1100" b="1"/>
                </a:pPr>
                <a:endParaRPr lang="fr-FR"/>
              </a:p>
            </c:txPr>
            <c:showLegendKey val="0"/>
            <c:showVal val="0"/>
            <c:showCatName val="0"/>
            <c:showSerName val="0"/>
            <c:showPercent val="1"/>
            <c:showBubbleSize val="0"/>
            <c:showLeaderLines val="1"/>
            <c:extLst>
              <c:ext xmlns:c15="http://schemas.microsoft.com/office/drawing/2012/chart" uri="{CE6537A1-D6FC-4f65-9D91-7224C49458BB}"/>
            </c:extLst>
          </c:dLbls>
          <c:cat>
            <c:strRef>
              <c:f>Feuil1!$A$2:$A$5</c:f>
              <c:strCache>
                <c:ptCount val="4"/>
                <c:pt idx="0">
                  <c:v>de la qualité de service</c:v>
                </c:pt>
                <c:pt idx="1">
                  <c:v>de l'inovation en matiéres de produits et service</c:v>
                </c:pt>
                <c:pt idx="2">
                  <c:v>des délais de réponses </c:v>
                </c:pt>
                <c:pt idx="3">
                  <c:v>de la disponibilité </c:v>
                </c:pt>
              </c:strCache>
            </c:strRef>
          </c:cat>
          <c:val>
            <c:numRef>
              <c:f>Feuil1!$B$2:$B$5</c:f>
              <c:numCache>
                <c:formatCode>General</c:formatCode>
                <c:ptCount val="4"/>
                <c:pt idx="0">
                  <c:v>60</c:v>
                </c:pt>
                <c:pt idx="1">
                  <c:v>20</c:v>
                </c:pt>
                <c:pt idx="2">
                  <c:v>20</c:v>
                </c:pt>
                <c:pt idx="3">
                  <c:v>0</c:v>
                </c:pt>
              </c:numCache>
            </c:numRef>
          </c:val>
          <c:extLst>
            <c:ext xmlns:c16="http://schemas.microsoft.com/office/drawing/2014/chart" uri="{C3380CC4-5D6E-409C-BE32-E72D297353CC}">
              <c16:uniqueId val="{00000002-4EC3-4D83-AE0A-D139B203D357}"/>
            </c:ext>
          </c:extLst>
        </c:ser>
        <c:dLbls>
          <c:showLegendKey val="0"/>
          <c:showVal val="0"/>
          <c:showCatName val="0"/>
          <c:showSerName val="0"/>
          <c:showPercent val="1"/>
          <c:showBubbleSize val="0"/>
          <c:showLeaderLines val="1"/>
        </c:dLbls>
        <c:firstSliceAng val="0"/>
      </c:pieChart>
    </c:plotArea>
    <c:legend>
      <c:legendPos val="r"/>
      <c:overlay val="0"/>
    </c:legend>
    <c:plotVisOnly val="1"/>
    <c:dispBlanksAs val="zero"/>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2034039439268341"/>
          <c:y val="5.7539680292319734E-2"/>
          <c:w val="0.72117308607581765"/>
          <c:h val="0.8436328039607236"/>
        </c:manualLayout>
      </c:layout>
      <c:barChart>
        <c:barDir val="bar"/>
        <c:grouping val="stacked"/>
        <c:varyColors val="0"/>
        <c:ser>
          <c:idx val="0"/>
          <c:order val="0"/>
          <c:tx>
            <c:strRef>
              <c:f>Feuil1!$B$1</c:f>
              <c:strCache>
                <c:ptCount val="1"/>
                <c:pt idx="0">
                  <c:v>Colonne1</c:v>
                </c:pt>
              </c:strCache>
            </c:strRef>
          </c:tx>
          <c:invertIfNegative val="0"/>
          <c:cat>
            <c:strRef>
              <c:f>Feuil1!$A$2:$A$5</c:f>
              <c:strCache>
                <c:ptCount val="4"/>
                <c:pt idx="0">
                  <c:v>Complétement </c:v>
                </c:pt>
                <c:pt idx="1">
                  <c:v>Plutôt oui </c:v>
                </c:pt>
                <c:pt idx="2">
                  <c:v>Plutôt non </c:v>
                </c:pt>
                <c:pt idx="3">
                  <c:v>Pas du tout</c:v>
                </c:pt>
              </c:strCache>
            </c:strRef>
          </c:cat>
          <c:val>
            <c:numRef>
              <c:f>Feuil1!$B$2:$B$5</c:f>
              <c:numCache>
                <c:formatCode>0%</c:formatCode>
                <c:ptCount val="4"/>
                <c:pt idx="0">
                  <c:v>0.25</c:v>
                </c:pt>
                <c:pt idx="1">
                  <c:v>0.37000000000000038</c:v>
                </c:pt>
                <c:pt idx="2">
                  <c:v>0.25</c:v>
                </c:pt>
                <c:pt idx="3" formatCode="0.00%">
                  <c:v>0.125</c:v>
                </c:pt>
              </c:numCache>
            </c:numRef>
          </c:val>
          <c:extLst>
            <c:ext xmlns:c16="http://schemas.microsoft.com/office/drawing/2014/chart" uri="{C3380CC4-5D6E-409C-BE32-E72D297353CC}">
              <c16:uniqueId val="{00000000-D9BE-4F86-A1C4-F9C4B77BC905}"/>
            </c:ext>
          </c:extLst>
        </c:ser>
        <c:ser>
          <c:idx val="1"/>
          <c:order val="1"/>
          <c:tx>
            <c:strRef>
              <c:f>Feuil1!$C$1</c:f>
              <c:strCache>
                <c:ptCount val="1"/>
                <c:pt idx="0">
                  <c:v>Colonne2</c:v>
                </c:pt>
              </c:strCache>
            </c:strRef>
          </c:tx>
          <c:invertIfNegative val="0"/>
          <c:cat>
            <c:strRef>
              <c:f>Feuil1!$A$2:$A$5</c:f>
              <c:strCache>
                <c:ptCount val="4"/>
                <c:pt idx="0">
                  <c:v>Complétement </c:v>
                </c:pt>
                <c:pt idx="1">
                  <c:v>Plutôt oui </c:v>
                </c:pt>
                <c:pt idx="2">
                  <c:v>Plutôt non </c:v>
                </c:pt>
                <c:pt idx="3">
                  <c:v>Pas du tout</c:v>
                </c:pt>
              </c:strCache>
            </c:strRef>
          </c:cat>
          <c:val>
            <c:numRef>
              <c:f>Feuil1!$C$2:$C$5</c:f>
              <c:numCache>
                <c:formatCode>General</c:formatCode>
                <c:ptCount val="4"/>
              </c:numCache>
            </c:numRef>
          </c:val>
          <c:extLst>
            <c:ext xmlns:c16="http://schemas.microsoft.com/office/drawing/2014/chart" uri="{C3380CC4-5D6E-409C-BE32-E72D297353CC}">
              <c16:uniqueId val="{00000001-D9BE-4F86-A1C4-F9C4B77BC905}"/>
            </c:ext>
          </c:extLst>
        </c:ser>
        <c:ser>
          <c:idx val="2"/>
          <c:order val="2"/>
          <c:tx>
            <c:strRef>
              <c:f>Feuil1!$D$1</c:f>
              <c:strCache>
                <c:ptCount val="1"/>
                <c:pt idx="0">
                  <c:v>Colonne3</c:v>
                </c:pt>
              </c:strCache>
            </c:strRef>
          </c:tx>
          <c:invertIfNegative val="0"/>
          <c:cat>
            <c:strRef>
              <c:f>Feuil1!$A$2:$A$5</c:f>
              <c:strCache>
                <c:ptCount val="4"/>
                <c:pt idx="0">
                  <c:v>Complétement </c:v>
                </c:pt>
                <c:pt idx="1">
                  <c:v>Plutôt oui </c:v>
                </c:pt>
                <c:pt idx="2">
                  <c:v>Plutôt non </c:v>
                </c:pt>
                <c:pt idx="3">
                  <c:v>Pas du tout</c:v>
                </c:pt>
              </c:strCache>
            </c:strRef>
          </c:cat>
          <c:val>
            <c:numRef>
              <c:f>Feuil1!$D$2:$D$5</c:f>
              <c:numCache>
                <c:formatCode>General</c:formatCode>
                <c:ptCount val="4"/>
              </c:numCache>
            </c:numRef>
          </c:val>
          <c:extLst>
            <c:ext xmlns:c16="http://schemas.microsoft.com/office/drawing/2014/chart" uri="{C3380CC4-5D6E-409C-BE32-E72D297353CC}">
              <c16:uniqueId val="{00000002-D9BE-4F86-A1C4-F9C4B77BC905}"/>
            </c:ext>
          </c:extLst>
        </c:ser>
        <c:dLbls>
          <c:showLegendKey val="0"/>
          <c:showVal val="0"/>
          <c:showCatName val="0"/>
          <c:showSerName val="0"/>
          <c:showPercent val="0"/>
          <c:showBubbleSize val="0"/>
        </c:dLbls>
        <c:gapWidth val="150"/>
        <c:overlap val="100"/>
        <c:axId val="135693440"/>
        <c:axId val="135694976"/>
      </c:barChart>
      <c:catAx>
        <c:axId val="135693440"/>
        <c:scaling>
          <c:orientation val="minMax"/>
        </c:scaling>
        <c:delete val="0"/>
        <c:axPos val="l"/>
        <c:numFmt formatCode="General" sourceLinked="0"/>
        <c:majorTickMark val="out"/>
        <c:minorTickMark val="none"/>
        <c:tickLblPos val="nextTo"/>
        <c:crossAx val="135694976"/>
        <c:crosses val="autoZero"/>
        <c:auto val="1"/>
        <c:lblAlgn val="ctr"/>
        <c:lblOffset val="100"/>
        <c:noMultiLvlLbl val="0"/>
      </c:catAx>
      <c:valAx>
        <c:axId val="135694976"/>
        <c:scaling>
          <c:orientation val="minMax"/>
        </c:scaling>
        <c:delete val="0"/>
        <c:axPos val="b"/>
        <c:majorGridlines/>
        <c:numFmt formatCode="0%" sourceLinked="1"/>
        <c:majorTickMark val="out"/>
        <c:minorTickMark val="none"/>
        <c:tickLblPos val="nextTo"/>
        <c:crossAx val="135693440"/>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4031BF-1944-4958-801D-83CBED9271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4039</TotalTime>
  <Pages>73</Pages>
  <Words>14136</Words>
  <Characters>77748</Characters>
  <Application>Microsoft Office Word</Application>
  <DocSecurity>0</DocSecurity>
  <Lines>647</Lines>
  <Paragraphs>183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91701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SICRE</cp:lastModifiedBy>
  <cp:revision>56</cp:revision>
  <cp:lastPrinted>2020-09-03T15:39:00Z</cp:lastPrinted>
  <dcterms:created xsi:type="dcterms:W3CDTF">2020-08-27T18:17:00Z</dcterms:created>
  <dcterms:modified xsi:type="dcterms:W3CDTF">2021-02-28T11:56:00Z</dcterms:modified>
</cp:coreProperties>
</file>